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4557DE" w14:textId="26F377C0" w:rsidR="00F65A32" w:rsidRPr="00E30D7A" w:rsidRDefault="00045176" w:rsidP="007B6080">
      <w:pPr>
        <w:ind w:firstLine="284"/>
        <w:jc w:val="center"/>
        <w:rPr>
          <w:rFonts w:ascii="Garamond" w:eastAsiaTheme="majorEastAsia" w:hAnsi="Garamond"/>
          <w:b/>
          <w:noProof w:val="0"/>
          <w:color w:val="000000" w:themeColor="text1"/>
        </w:rPr>
      </w:pPr>
      <w:r w:rsidRPr="00E30D7A">
        <w:rPr>
          <w:rFonts w:ascii="Garamond" w:eastAsiaTheme="majorEastAsia" w:hAnsi="Garamond"/>
          <w:b/>
          <w:noProof w:val="0"/>
          <w:color w:val="000000" w:themeColor="text1"/>
        </w:rPr>
        <w:t>VENDI</w:t>
      </w:r>
      <w:r w:rsidR="00F65A32" w:rsidRPr="00E30D7A">
        <w:rPr>
          <w:rFonts w:ascii="Garamond" w:eastAsiaTheme="majorEastAsia" w:hAnsi="Garamond"/>
          <w:b/>
          <w:noProof w:val="0"/>
          <w:color w:val="000000" w:themeColor="text1"/>
        </w:rPr>
        <w:t>M</w:t>
      </w:r>
    </w:p>
    <w:p w14:paraId="734557E1" w14:textId="297798FF" w:rsidR="00F65A32" w:rsidRPr="00E30D7A" w:rsidRDefault="00F65A32" w:rsidP="007B6080">
      <w:pPr>
        <w:ind w:firstLine="284"/>
        <w:jc w:val="center"/>
        <w:rPr>
          <w:rFonts w:ascii="Garamond" w:eastAsiaTheme="majorEastAsia" w:hAnsi="Garamond"/>
          <w:b/>
          <w:noProof w:val="0"/>
          <w:color w:val="000000" w:themeColor="text1"/>
        </w:rPr>
      </w:pPr>
      <w:r w:rsidRPr="00E30D7A">
        <w:rPr>
          <w:rFonts w:ascii="Garamond" w:eastAsiaTheme="majorEastAsia" w:hAnsi="Garamond"/>
          <w:b/>
          <w:noProof w:val="0"/>
          <w:color w:val="000000" w:themeColor="text1"/>
        </w:rPr>
        <w:t>Nr.</w:t>
      </w:r>
      <w:r w:rsidR="00F97994" w:rsidRPr="00E30D7A">
        <w:rPr>
          <w:rFonts w:ascii="Garamond" w:eastAsiaTheme="majorEastAsia" w:hAnsi="Garamond"/>
          <w:b/>
          <w:noProof w:val="0"/>
          <w:color w:val="000000" w:themeColor="text1"/>
        </w:rPr>
        <w:t xml:space="preserve"> </w:t>
      </w:r>
      <w:r w:rsidR="005D530E" w:rsidRPr="00E30D7A">
        <w:rPr>
          <w:rFonts w:ascii="Garamond" w:eastAsiaTheme="majorEastAsia" w:hAnsi="Garamond"/>
          <w:b/>
          <w:noProof w:val="0"/>
          <w:color w:val="000000" w:themeColor="text1"/>
        </w:rPr>
        <w:t>389</w:t>
      </w:r>
      <w:r w:rsidRPr="00E30D7A">
        <w:rPr>
          <w:rFonts w:ascii="Garamond" w:eastAsiaTheme="majorEastAsia" w:hAnsi="Garamond"/>
          <w:b/>
          <w:noProof w:val="0"/>
          <w:color w:val="000000" w:themeColor="text1"/>
        </w:rPr>
        <w:t xml:space="preserve">, datë </w:t>
      </w:r>
      <w:r w:rsidR="005D530E" w:rsidRPr="00E30D7A">
        <w:rPr>
          <w:rFonts w:ascii="Garamond" w:eastAsiaTheme="majorEastAsia" w:hAnsi="Garamond"/>
          <w:b/>
          <w:noProof w:val="0"/>
          <w:color w:val="000000" w:themeColor="text1"/>
        </w:rPr>
        <w:t>9.6.2022</w:t>
      </w:r>
    </w:p>
    <w:p w14:paraId="734557E3" w14:textId="77777777" w:rsidR="005B2CC3" w:rsidRPr="00E30D7A" w:rsidRDefault="005B2CC3" w:rsidP="007B6080">
      <w:pPr>
        <w:ind w:firstLine="284"/>
        <w:jc w:val="center"/>
        <w:rPr>
          <w:rFonts w:ascii="Garamond" w:eastAsia="Calibri" w:hAnsi="Garamond"/>
          <w:b/>
          <w:noProof w:val="0"/>
          <w:color w:val="000000" w:themeColor="text1"/>
        </w:rPr>
      </w:pPr>
    </w:p>
    <w:p w14:paraId="734557E6" w14:textId="5524B6ED" w:rsidR="00337094" w:rsidRPr="00E30D7A" w:rsidRDefault="00045176" w:rsidP="007B6080">
      <w:pPr>
        <w:ind w:firstLine="284"/>
        <w:jc w:val="center"/>
        <w:rPr>
          <w:rFonts w:ascii="Garamond" w:eastAsia="Calibri" w:hAnsi="Garamond"/>
          <w:b/>
          <w:noProof w:val="0"/>
          <w:color w:val="000000" w:themeColor="text1"/>
        </w:rPr>
      </w:pPr>
      <w:r w:rsidRPr="00E30D7A">
        <w:rPr>
          <w:rFonts w:ascii="Garamond" w:eastAsia="Calibri" w:hAnsi="Garamond"/>
          <w:b/>
          <w:noProof w:val="0"/>
          <w:color w:val="000000" w:themeColor="text1"/>
        </w:rPr>
        <w:t xml:space="preserve">PËR </w:t>
      </w:r>
      <w:r w:rsidR="00337094" w:rsidRPr="00E30D7A">
        <w:rPr>
          <w:rFonts w:ascii="Garamond" w:eastAsia="Calibri" w:hAnsi="Garamond"/>
          <w:b/>
          <w:noProof w:val="0"/>
          <w:color w:val="000000" w:themeColor="text1"/>
        </w:rPr>
        <w:t>MIRATIMIN E DOKUMENTIT</w:t>
      </w:r>
      <w:r w:rsidR="00F97994" w:rsidRPr="00E30D7A">
        <w:rPr>
          <w:rFonts w:ascii="Garamond" w:eastAsia="Calibri" w:hAnsi="Garamond"/>
          <w:b/>
          <w:noProof w:val="0"/>
          <w:color w:val="000000" w:themeColor="text1"/>
        </w:rPr>
        <w:t xml:space="preserve"> </w:t>
      </w:r>
      <w:r w:rsidR="00AA13A9">
        <w:rPr>
          <w:rFonts w:ascii="Garamond" w:eastAsia="Calibri" w:hAnsi="Garamond"/>
          <w:b/>
          <w:noProof w:val="0"/>
          <w:color w:val="000000" w:themeColor="text1"/>
        </w:rPr>
        <w:t>“</w:t>
      </w:r>
      <w:r w:rsidR="00337094" w:rsidRPr="00E30D7A">
        <w:rPr>
          <w:rFonts w:ascii="Garamond" w:eastAsia="Calibri" w:hAnsi="Garamond"/>
          <w:b/>
          <w:noProof w:val="0"/>
          <w:color w:val="000000" w:themeColor="text1"/>
        </w:rPr>
        <w:t>STANDARDET SHTETËRORE PËR SPECIFIKIMET TEKNIKE TË INFORMACIONIT GJEOHAPËSINOR NË SHQIP</w:t>
      </w:r>
      <w:r w:rsidR="00B60C35" w:rsidRPr="00E30D7A">
        <w:rPr>
          <w:rFonts w:ascii="Garamond" w:eastAsia="Calibri" w:hAnsi="Garamond"/>
          <w:b/>
          <w:noProof w:val="0"/>
          <w:color w:val="000000" w:themeColor="text1"/>
        </w:rPr>
        <w:t xml:space="preserve">ËRI </w:t>
      </w:r>
      <w:r w:rsidR="00301F1D">
        <w:rPr>
          <w:rFonts w:ascii="Garamond" w:eastAsia="Calibri" w:hAnsi="Garamond"/>
          <w:b/>
          <w:noProof w:val="0"/>
          <w:color w:val="000000" w:themeColor="text1"/>
        </w:rPr>
        <w:t>–</w:t>
      </w:r>
      <w:r w:rsidR="00B60C35" w:rsidRPr="00E30D7A">
        <w:rPr>
          <w:rFonts w:ascii="Garamond" w:eastAsia="Calibri" w:hAnsi="Garamond"/>
          <w:b/>
          <w:noProof w:val="0"/>
          <w:color w:val="000000" w:themeColor="text1"/>
        </w:rPr>
        <w:t xml:space="preserve"> TEMAT</w:t>
      </w:r>
      <w:r w:rsidR="00337094" w:rsidRPr="00E30D7A">
        <w:rPr>
          <w:rFonts w:ascii="Garamond" w:eastAsia="Calibri" w:hAnsi="Garamond"/>
          <w:b/>
          <w:noProof w:val="0"/>
          <w:color w:val="000000" w:themeColor="text1"/>
        </w:rPr>
        <w:t xml:space="preserve">: </w:t>
      </w:r>
      <w:r w:rsidR="00301F1D">
        <w:rPr>
          <w:rFonts w:ascii="Garamond" w:eastAsia="Calibri" w:hAnsi="Garamond"/>
          <w:b/>
          <w:noProof w:val="0"/>
          <w:color w:val="000000" w:themeColor="text1"/>
        </w:rPr>
        <w:t>‘</w:t>
      </w:r>
      <w:r w:rsidR="00B60C35" w:rsidRPr="00E30D7A">
        <w:rPr>
          <w:rFonts w:ascii="Garamond" w:eastAsia="Calibri" w:hAnsi="Garamond"/>
          <w:b/>
          <w:noProof w:val="0"/>
          <w:color w:val="000000" w:themeColor="text1"/>
        </w:rPr>
        <w:t>KUSHTET ATMOSFERIKE</w:t>
      </w:r>
      <w:r w:rsidR="00301F1D">
        <w:rPr>
          <w:rFonts w:ascii="Garamond" w:eastAsia="Calibri" w:hAnsi="Garamond"/>
          <w:b/>
          <w:noProof w:val="0"/>
          <w:color w:val="000000" w:themeColor="text1"/>
        </w:rPr>
        <w:t>’</w:t>
      </w:r>
      <w:r w:rsidR="00B60C35" w:rsidRPr="00E30D7A">
        <w:rPr>
          <w:rFonts w:ascii="Garamond" w:eastAsia="Calibri" w:hAnsi="Garamond"/>
          <w:b/>
          <w:noProof w:val="0"/>
          <w:color w:val="000000" w:themeColor="text1"/>
        </w:rPr>
        <w:t xml:space="preserve"> DHE </w:t>
      </w:r>
      <w:r w:rsidR="00301F1D">
        <w:rPr>
          <w:rFonts w:ascii="Garamond" w:eastAsia="Calibri" w:hAnsi="Garamond"/>
          <w:b/>
          <w:noProof w:val="0"/>
          <w:color w:val="000000" w:themeColor="text1"/>
        </w:rPr>
        <w:t>‘</w:t>
      </w:r>
      <w:r w:rsidR="00B60C35" w:rsidRPr="00E30D7A">
        <w:rPr>
          <w:rFonts w:ascii="Garamond" w:eastAsia="Calibri" w:hAnsi="Garamond"/>
          <w:b/>
          <w:noProof w:val="0"/>
          <w:color w:val="000000" w:themeColor="text1"/>
        </w:rPr>
        <w:t>METEOROLOGJIA</w:t>
      </w:r>
      <w:r w:rsidR="00301F1D">
        <w:rPr>
          <w:rFonts w:ascii="Garamond" w:eastAsia="Calibri" w:hAnsi="Garamond"/>
          <w:b/>
          <w:noProof w:val="0"/>
          <w:color w:val="000000" w:themeColor="text1"/>
        </w:rPr>
        <w:t>’</w:t>
      </w:r>
      <w:r w:rsidR="00AA13A9">
        <w:rPr>
          <w:rFonts w:ascii="Garamond" w:eastAsia="Calibri" w:hAnsi="Garamond"/>
          <w:b/>
          <w:noProof w:val="0"/>
          <w:color w:val="000000" w:themeColor="text1"/>
        </w:rPr>
        <w:t>”</w:t>
      </w:r>
    </w:p>
    <w:p w14:paraId="734557E7" w14:textId="77777777" w:rsidR="005B2CC3" w:rsidRPr="00E30D7A" w:rsidRDefault="005B2CC3" w:rsidP="007B6080">
      <w:pPr>
        <w:ind w:firstLine="284"/>
        <w:jc w:val="both"/>
        <w:rPr>
          <w:rFonts w:ascii="Garamond" w:eastAsia="Calibri" w:hAnsi="Garamond"/>
          <w:noProof w:val="0"/>
          <w:color w:val="000000" w:themeColor="text1"/>
        </w:rPr>
      </w:pPr>
    </w:p>
    <w:p w14:paraId="734557E8" w14:textId="5377F384" w:rsidR="00F65A32" w:rsidRPr="00E30D7A" w:rsidRDefault="00F65A32" w:rsidP="007B6080">
      <w:pPr>
        <w:ind w:firstLine="284"/>
        <w:jc w:val="both"/>
        <w:rPr>
          <w:rFonts w:ascii="Garamond" w:eastAsia="Calibri" w:hAnsi="Garamond"/>
          <w:noProof w:val="0"/>
          <w:color w:val="000000" w:themeColor="text1"/>
        </w:rPr>
      </w:pPr>
      <w:r w:rsidRPr="00E30D7A">
        <w:rPr>
          <w:rFonts w:ascii="Garamond" w:eastAsia="Calibri" w:hAnsi="Garamond"/>
          <w:noProof w:val="0"/>
          <w:color w:val="000000" w:themeColor="text1"/>
        </w:rPr>
        <w:t>Në mbështetje të</w:t>
      </w:r>
      <w:r w:rsidR="00F97994" w:rsidRPr="00E30D7A">
        <w:rPr>
          <w:rFonts w:ascii="Garamond" w:eastAsia="Calibri" w:hAnsi="Garamond"/>
          <w:noProof w:val="0"/>
          <w:color w:val="000000" w:themeColor="text1"/>
        </w:rPr>
        <w:t xml:space="preserve"> </w:t>
      </w:r>
      <w:r w:rsidRPr="00E30D7A">
        <w:rPr>
          <w:rFonts w:ascii="Garamond" w:eastAsia="Calibri" w:hAnsi="Garamond"/>
          <w:noProof w:val="0"/>
          <w:color w:val="000000" w:themeColor="text1"/>
        </w:rPr>
        <w:t>nenit 100 të Kushtetutës</w:t>
      </w:r>
      <w:r w:rsidR="00301F1D">
        <w:rPr>
          <w:rFonts w:ascii="Garamond" w:eastAsia="Calibri" w:hAnsi="Garamond"/>
          <w:noProof w:val="0"/>
          <w:color w:val="000000" w:themeColor="text1"/>
        </w:rPr>
        <w:t>;</w:t>
      </w:r>
      <w:r w:rsidRPr="00E30D7A">
        <w:rPr>
          <w:rFonts w:ascii="Garamond" w:eastAsia="Calibri" w:hAnsi="Garamond"/>
          <w:noProof w:val="0"/>
          <w:color w:val="000000" w:themeColor="text1"/>
        </w:rPr>
        <w:t xml:space="preserve"> të neneve 11, pika 2, shkronjat </w:t>
      </w:r>
      <w:r w:rsidR="00AA13A9">
        <w:rPr>
          <w:rFonts w:ascii="Garamond" w:eastAsia="Calibri" w:hAnsi="Garamond"/>
          <w:noProof w:val="0"/>
          <w:color w:val="000000" w:themeColor="text1"/>
        </w:rPr>
        <w:t>“</w:t>
      </w:r>
      <w:r w:rsidRPr="00E30D7A">
        <w:rPr>
          <w:rFonts w:ascii="Garamond" w:eastAsia="Calibri" w:hAnsi="Garamond"/>
          <w:noProof w:val="0"/>
          <w:color w:val="000000" w:themeColor="text1"/>
        </w:rPr>
        <w:t>sh</w:t>
      </w:r>
      <w:r w:rsidR="00AA13A9">
        <w:rPr>
          <w:rFonts w:ascii="Garamond" w:eastAsia="Calibri" w:hAnsi="Garamond"/>
          <w:noProof w:val="0"/>
          <w:color w:val="000000" w:themeColor="text1"/>
        </w:rPr>
        <w:t>”</w:t>
      </w:r>
      <w:r w:rsidRPr="00E30D7A">
        <w:rPr>
          <w:rFonts w:ascii="Garamond" w:eastAsia="Calibri" w:hAnsi="Garamond"/>
          <w:noProof w:val="0"/>
          <w:color w:val="000000" w:themeColor="text1"/>
        </w:rPr>
        <w:t xml:space="preserve"> e </w:t>
      </w:r>
      <w:r w:rsidR="00AA13A9">
        <w:rPr>
          <w:rFonts w:ascii="Garamond" w:eastAsia="Calibri" w:hAnsi="Garamond"/>
          <w:noProof w:val="0"/>
          <w:color w:val="000000" w:themeColor="text1"/>
        </w:rPr>
        <w:t>“</w:t>
      </w:r>
      <w:r w:rsidRPr="00E30D7A">
        <w:rPr>
          <w:rFonts w:ascii="Garamond" w:eastAsia="Calibri" w:hAnsi="Garamond"/>
          <w:noProof w:val="0"/>
          <w:color w:val="000000" w:themeColor="text1"/>
        </w:rPr>
        <w:t>t</w:t>
      </w:r>
      <w:r w:rsidR="00AA13A9">
        <w:rPr>
          <w:rFonts w:ascii="Garamond" w:eastAsia="Calibri" w:hAnsi="Garamond"/>
          <w:noProof w:val="0"/>
          <w:color w:val="000000" w:themeColor="text1"/>
        </w:rPr>
        <w:t>”</w:t>
      </w:r>
      <w:r w:rsidRPr="00E30D7A">
        <w:rPr>
          <w:rFonts w:ascii="Garamond" w:eastAsia="Calibri" w:hAnsi="Garamond"/>
          <w:noProof w:val="0"/>
          <w:color w:val="000000" w:themeColor="text1"/>
        </w:rPr>
        <w:t>, dhe 16, pika 1, të ligjit nr.</w:t>
      </w:r>
      <w:r w:rsidR="00F97994" w:rsidRPr="00E30D7A">
        <w:rPr>
          <w:rFonts w:ascii="Garamond" w:eastAsia="Calibri" w:hAnsi="Garamond"/>
          <w:noProof w:val="0"/>
          <w:color w:val="000000" w:themeColor="text1"/>
        </w:rPr>
        <w:t xml:space="preserve"> </w:t>
      </w:r>
      <w:r w:rsidRPr="00E30D7A">
        <w:rPr>
          <w:rFonts w:ascii="Garamond" w:eastAsia="Calibri" w:hAnsi="Garamond"/>
          <w:noProof w:val="0"/>
          <w:color w:val="000000" w:themeColor="text1"/>
        </w:rPr>
        <w:t xml:space="preserve">72/2012, </w:t>
      </w:r>
      <w:r w:rsidR="00AA13A9">
        <w:rPr>
          <w:rFonts w:ascii="Garamond" w:eastAsia="Calibri" w:hAnsi="Garamond"/>
          <w:noProof w:val="0"/>
          <w:color w:val="000000" w:themeColor="text1"/>
        </w:rPr>
        <w:t>“</w:t>
      </w:r>
      <w:r w:rsidRPr="00E30D7A">
        <w:rPr>
          <w:rFonts w:ascii="Garamond" w:eastAsia="Calibri" w:hAnsi="Garamond"/>
          <w:noProof w:val="0"/>
          <w:color w:val="000000" w:themeColor="text1"/>
        </w:rPr>
        <w:t xml:space="preserve">Për organizimin dhe funksionimin e </w:t>
      </w:r>
      <w:r w:rsidR="00301F1D" w:rsidRPr="00E30D7A">
        <w:rPr>
          <w:rFonts w:ascii="Garamond" w:eastAsia="Calibri" w:hAnsi="Garamond"/>
          <w:noProof w:val="0"/>
          <w:color w:val="000000" w:themeColor="text1"/>
        </w:rPr>
        <w:t xml:space="preserve">Infrastrukturës Kombëtare </w:t>
      </w:r>
      <w:r w:rsidRPr="00E30D7A">
        <w:rPr>
          <w:rFonts w:ascii="Garamond" w:eastAsia="Calibri" w:hAnsi="Garamond"/>
          <w:noProof w:val="0"/>
          <w:color w:val="000000" w:themeColor="text1"/>
        </w:rPr>
        <w:t xml:space="preserve">të </w:t>
      </w:r>
      <w:r w:rsidR="00301F1D" w:rsidRPr="00E30D7A">
        <w:rPr>
          <w:rFonts w:ascii="Garamond" w:eastAsia="Calibri" w:hAnsi="Garamond"/>
          <w:noProof w:val="0"/>
          <w:color w:val="000000" w:themeColor="text1"/>
        </w:rPr>
        <w:t xml:space="preserve">Informacionit Gjeohapësinor </w:t>
      </w:r>
      <w:r w:rsidRPr="00E30D7A">
        <w:rPr>
          <w:rFonts w:ascii="Garamond" w:eastAsia="Calibri" w:hAnsi="Garamond"/>
          <w:noProof w:val="0"/>
          <w:color w:val="000000" w:themeColor="text1"/>
        </w:rPr>
        <w:t>në Republikën e Shqipërisë</w:t>
      </w:r>
      <w:r w:rsidR="00AA13A9">
        <w:rPr>
          <w:rFonts w:ascii="Garamond" w:eastAsia="Calibri" w:hAnsi="Garamond"/>
          <w:noProof w:val="0"/>
          <w:color w:val="000000" w:themeColor="text1"/>
        </w:rPr>
        <w:t>”</w:t>
      </w:r>
      <w:r w:rsidRPr="00E30D7A">
        <w:rPr>
          <w:rFonts w:ascii="Garamond" w:eastAsia="Calibri" w:hAnsi="Garamond"/>
          <w:noProof w:val="0"/>
          <w:color w:val="000000" w:themeColor="text1"/>
        </w:rPr>
        <w:t>, me propozimin e Zëvendëskryeministrit, Këshilli i Ministrave</w:t>
      </w:r>
    </w:p>
    <w:p w14:paraId="734557E9" w14:textId="77777777" w:rsidR="00F65A32" w:rsidRPr="00E30D7A" w:rsidRDefault="00F65A32" w:rsidP="007B6080">
      <w:pPr>
        <w:ind w:firstLine="284"/>
        <w:jc w:val="both"/>
        <w:rPr>
          <w:rFonts w:ascii="Garamond" w:eastAsia="Calibri" w:hAnsi="Garamond"/>
          <w:noProof w:val="0"/>
          <w:color w:val="000000" w:themeColor="text1"/>
        </w:rPr>
      </w:pPr>
    </w:p>
    <w:p w14:paraId="734557EA" w14:textId="3CB974CA" w:rsidR="00F65A32" w:rsidRPr="00E30D7A" w:rsidRDefault="007B6080" w:rsidP="007B6080">
      <w:pPr>
        <w:ind w:firstLine="284"/>
        <w:jc w:val="center"/>
        <w:rPr>
          <w:rFonts w:ascii="Garamond" w:eastAsia="Calibri" w:hAnsi="Garamond"/>
          <w:noProof w:val="0"/>
          <w:color w:val="000000" w:themeColor="text1"/>
        </w:rPr>
      </w:pPr>
      <w:r w:rsidRPr="00E30D7A">
        <w:rPr>
          <w:rFonts w:ascii="Garamond" w:eastAsia="Calibri" w:hAnsi="Garamond"/>
          <w:noProof w:val="0"/>
          <w:color w:val="000000" w:themeColor="text1"/>
        </w:rPr>
        <w:t>VENDOS</w:t>
      </w:r>
      <w:r w:rsidR="00F65A32" w:rsidRPr="00E30D7A">
        <w:rPr>
          <w:rFonts w:ascii="Garamond" w:eastAsia="Calibri" w:hAnsi="Garamond"/>
          <w:noProof w:val="0"/>
          <w:color w:val="000000" w:themeColor="text1"/>
        </w:rPr>
        <w:t>I:</w:t>
      </w:r>
    </w:p>
    <w:p w14:paraId="734557EB" w14:textId="77777777" w:rsidR="005B2CC3" w:rsidRPr="00E30D7A" w:rsidRDefault="005B2CC3" w:rsidP="007B6080">
      <w:pPr>
        <w:ind w:firstLine="284"/>
        <w:jc w:val="both"/>
        <w:rPr>
          <w:rFonts w:ascii="Garamond" w:eastAsia="Calibri" w:hAnsi="Garamond"/>
          <w:noProof w:val="0"/>
          <w:color w:val="000000" w:themeColor="text1"/>
        </w:rPr>
      </w:pPr>
    </w:p>
    <w:p w14:paraId="734557EC" w14:textId="4AF87EDA" w:rsidR="00F65A32" w:rsidRPr="00E30D7A" w:rsidRDefault="007B6080" w:rsidP="00757097">
      <w:pPr>
        <w:pStyle w:val="TEKSTIII"/>
        <w:rPr>
          <w:noProof w:val="0"/>
          <w:color w:val="000000" w:themeColor="text1"/>
        </w:rPr>
      </w:pPr>
      <w:r w:rsidRPr="00E30D7A">
        <w:rPr>
          <w:noProof w:val="0"/>
          <w:color w:val="000000" w:themeColor="text1"/>
        </w:rPr>
        <w:t xml:space="preserve">1. </w:t>
      </w:r>
      <w:r w:rsidR="00F65A32" w:rsidRPr="00E30D7A">
        <w:rPr>
          <w:noProof w:val="0"/>
          <w:color w:val="000000" w:themeColor="text1"/>
        </w:rPr>
        <w:t xml:space="preserve">Miratimin e dokumentit </w:t>
      </w:r>
      <w:r w:rsidR="00AA13A9">
        <w:rPr>
          <w:noProof w:val="0"/>
          <w:color w:val="000000" w:themeColor="text1"/>
        </w:rPr>
        <w:t>“</w:t>
      </w:r>
      <w:r w:rsidR="00F65A32" w:rsidRPr="00E30D7A">
        <w:rPr>
          <w:noProof w:val="0"/>
          <w:color w:val="000000" w:themeColor="text1"/>
        </w:rPr>
        <w:t xml:space="preserve">Standardet shtetërore për specifikimet teknike të informacionit gjeohapësinor në Shqipëri </w:t>
      </w:r>
      <w:r w:rsidR="00301F1D">
        <w:rPr>
          <w:noProof w:val="0"/>
          <w:color w:val="000000" w:themeColor="text1"/>
        </w:rPr>
        <w:t>–</w:t>
      </w:r>
      <w:r w:rsidR="00F65A32" w:rsidRPr="00E30D7A">
        <w:rPr>
          <w:noProof w:val="0"/>
          <w:color w:val="000000" w:themeColor="text1"/>
        </w:rPr>
        <w:t xml:space="preserve"> </w:t>
      </w:r>
      <w:r w:rsidR="00301F1D">
        <w:rPr>
          <w:noProof w:val="0"/>
          <w:color w:val="000000" w:themeColor="text1"/>
        </w:rPr>
        <w:t>t</w:t>
      </w:r>
      <w:r w:rsidR="00337094" w:rsidRPr="00E30D7A">
        <w:rPr>
          <w:noProof w:val="0"/>
          <w:color w:val="000000" w:themeColor="text1"/>
        </w:rPr>
        <w:t>ema</w:t>
      </w:r>
      <w:r w:rsidR="00B9528C" w:rsidRPr="00E30D7A">
        <w:rPr>
          <w:noProof w:val="0"/>
          <w:color w:val="000000" w:themeColor="text1"/>
        </w:rPr>
        <w:t>t</w:t>
      </w:r>
      <w:r w:rsidR="00337094" w:rsidRPr="00E30D7A">
        <w:rPr>
          <w:noProof w:val="0"/>
          <w:color w:val="000000" w:themeColor="text1"/>
        </w:rPr>
        <w:t xml:space="preserve">: </w:t>
      </w:r>
      <w:r w:rsidR="00301F1D">
        <w:rPr>
          <w:noProof w:val="0"/>
          <w:color w:val="000000" w:themeColor="text1"/>
        </w:rPr>
        <w:t>‘</w:t>
      </w:r>
      <w:r w:rsidR="00B9528C" w:rsidRPr="00E30D7A">
        <w:rPr>
          <w:noProof w:val="0"/>
          <w:color w:val="000000" w:themeColor="text1"/>
        </w:rPr>
        <w:t>Kushtet atmosferike</w:t>
      </w:r>
      <w:r w:rsidR="00301F1D">
        <w:rPr>
          <w:noProof w:val="0"/>
          <w:color w:val="000000" w:themeColor="text1"/>
        </w:rPr>
        <w:t>’</w:t>
      </w:r>
      <w:r w:rsidR="00B9528C" w:rsidRPr="00E30D7A">
        <w:rPr>
          <w:noProof w:val="0"/>
          <w:color w:val="000000" w:themeColor="text1"/>
        </w:rPr>
        <w:t xml:space="preserve"> dhe </w:t>
      </w:r>
      <w:r w:rsidR="00301F1D">
        <w:rPr>
          <w:noProof w:val="0"/>
          <w:color w:val="000000" w:themeColor="text1"/>
        </w:rPr>
        <w:t>‘</w:t>
      </w:r>
      <w:r w:rsidR="00301F1D" w:rsidRPr="00E30D7A">
        <w:rPr>
          <w:noProof w:val="0"/>
          <w:color w:val="000000" w:themeColor="text1"/>
        </w:rPr>
        <w:t>Meteorologjia</w:t>
      </w:r>
      <w:r w:rsidR="00301F1D">
        <w:rPr>
          <w:noProof w:val="0"/>
          <w:color w:val="000000" w:themeColor="text1"/>
        </w:rPr>
        <w:t>’</w:t>
      </w:r>
      <w:r w:rsidR="00AA13A9">
        <w:rPr>
          <w:noProof w:val="0"/>
          <w:color w:val="000000" w:themeColor="text1"/>
        </w:rPr>
        <w:t>”</w:t>
      </w:r>
      <w:r w:rsidR="00337094" w:rsidRPr="00E30D7A">
        <w:rPr>
          <w:noProof w:val="0"/>
          <w:color w:val="000000" w:themeColor="text1"/>
        </w:rPr>
        <w:t>, sipas tekstit që i bashkëlidhet këtij vendimi dhe është pjesë përbërëse e tij.</w:t>
      </w:r>
    </w:p>
    <w:p w14:paraId="734557EE" w14:textId="72C324D3" w:rsidR="00F65A32" w:rsidRPr="00E30D7A" w:rsidRDefault="007B6080" w:rsidP="00757097">
      <w:pPr>
        <w:pStyle w:val="TEKSTIII"/>
        <w:rPr>
          <w:noProof w:val="0"/>
          <w:color w:val="000000" w:themeColor="text1"/>
        </w:rPr>
      </w:pPr>
      <w:r w:rsidRPr="00E30D7A">
        <w:rPr>
          <w:noProof w:val="0"/>
          <w:color w:val="000000" w:themeColor="text1"/>
        </w:rPr>
        <w:t xml:space="preserve">2. </w:t>
      </w:r>
      <w:r w:rsidR="00F65A32" w:rsidRPr="00E30D7A">
        <w:rPr>
          <w:noProof w:val="0"/>
          <w:color w:val="000000" w:themeColor="text1"/>
        </w:rPr>
        <w:t>Ngarkohen Autoriteti Shtetëror për Informacionin Gjeohapësinor (ASIG) dhe autoritetet përgjegj</w:t>
      </w:r>
      <w:r w:rsidR="005B2CC3" w:rsidRPr="00E30D7A">
        <w:rPr>
          <w:noProof w:val="0"/>
          <w:color w:val="000000" w:themeColor="text1"/>
        </w:rPr>
        <w:t xml:space="preserve">ëse për mbledhjen, përpunimin </w:t>
      </w:r>
      <w:r w:rsidR="00F65A32" w:rsidRPr="00E30D7A">
        <w:rPr>
          <w:noProof w:val="0"/>
          <w:color w:val="000000" w:themeColor="text1"/>
        </w:rPr>
        <w:t>e përditësimin e të dhënave gjeohapësinore për zbatimin e këtij vendimi.</w:t>
      </w:r>
    </w:p>
    <w:p w14:paraId="734557F0" w14:textId="32C5A44B" w:rsidR="00F65A32" w:rsidRPr="00E30D7A" w:rsidRDefault="00F65A32" w:rsidP="00757097">
      <w:pPr>
        <w:pStyle w:val="TEKSTIII"/>
        <w:rPr>
          <w:noProof w:val="0"/>
          <w:color w:val="000000" w:themeColor="text1"/>
        </w:rPr>
      </w:pPr>
      <w:r w:rsidRPr="00E30D7A">
        <w:rPr>
          <w:noProof w:val="0"/>
          <w:color w:val="000000" w:themeColor="text1"/>
        </w:rPr>
        <w:t>Ky vendim hyn në fuqi pas bo</w:t>
      </w:r>
      <w:r w:rsidR="007B6080" w:rsidRPr="00E30D7A">
        <w:rPr>
          <w:rFonts w:eastAsia="MS Mincho"/>
          <w:noProof w:val="0"/>
          <w:color w:val="000000" w:themeColor="text1"/>
        </w:rPr>
        <w:t>timit në Fletoren Zyrtare</w:t>
      </w:r>
      <w:r w:rsidRPr="00E30D7A">
        <w:rPr>
          <w:noProof w:val="0"/>
          <w:color w:val="000000" w:themeColor="text1"/>
        </w:rPr>
        <w:t>.</w:t>
      </w:r>
    </w:p>
    <w:p w14:paraId="734557F2" w14:textId="77777777" w:rsidR="00F65A32" w:rsidRPr="00E30D7A" w:rsidRDefault="00F65A32" w:rsidP="007B6080">
      <w:pPr>
        <w:ind w:firstLine="284"/>
        <w:jc w:val="both"/>
        <w:rPr>
          <w:rFonts w:ascii="Garamond" w:eastAsia="Calibri" w:hAnsi="Garamond"/>
          <w:noProof w:val="0"/>
          <w:color w:val="000000" w:themeColor="text1"/>
        </w:rPr>
      </w:pPr>
    </w:p>
    <w:p w14:paraId="734557F3" w14:textId="4A79B0A6" w:rsidR="00F65A32" w:rsidRPr="00E30D7A" w:rsidRDefault="007B6080" w:rsidP="007B6080">
      <w:pPr>
        <w:ind w:firstLine="284"/>
        <w:jc w:val="right"/>
        <w:rPr>
          <w:rFonts w:ascii="Garamond" w:eastAsia="Calibri" w:hAnsi="Garamond"/>
          <w:noProof w:val="0"/>
          <w:color w:val="000000" w:themeColor="text1"/>
        </w:rPr>
      </w:pPr>
      <w:r w:rsidRPr="00E30D7A">
        <w:rPr>
          <w:rFonts w:ascii="Garamond" w:eastAsia="Calibri" w:hAnsi="Garamond"/>
          <w:noProof w:val="0"/>
          <w:color w:val="000000" w:themeColor="text1"/>
        </w:rPr>
        <w:t>KRYEMINISTËR</w:t>
      </w:r>
    </w:p>
    <w:p w14:paraId="734557F6" w14:textId="33EC8DCA" w:rsidR="00F65A32" w:rsidRPr="00E30D7A" w:rsidRDefault="007B6080" w:rsidP="007B6080">
      <w:pPr>
        <w:ind w:firstLine="284"/>
        <w:jc w:val="right"/>
        <w:rPr>
          <w:rFonts w:ascii="Garamond" w:eastAsia="Calibri" w:hAnsi="Garamond"/>
          <w:b/>
          <w:noProof w:val="0"/>
          <w:color w:val="000000" w:themeColor="text1"/>
        </w:rPr>
      </w:pPr>
      <w:r w:rsidRPr="00E30D7A">
        <w:rPr>
          <w:rFonts w:ascii="Garamond" w:eastAsia="Calibri" w:hAnsi="Garamond"/>
          <w:b/>
          <w:noProof w:val="0"/>
          <w:color w:val="000000" w:themeColor="text1"/>
        </w:rPr>
        <w:t>Edi Rama</w:t>
      </w:r>
    </w:p>
    <w:p w14:paraId="31B36028" w14:textId="77777777" w:rsidR="00757097" w:rsidRPr="00E30D7A" w:rsidRDefault="00757097" w:rsidP="007B6080">
      <w:pPr>
        <w:ind w:firstLine="284"/>
        <w:jc w:val="right"/>
        <w:rPr>
          <w:rFonts w:ascii="Garamond" w:eastAsia="Calibri" w:hAnsi="Garamond"/>
          <w:b/>
          <w:noProof w:val="0"/>
          <w:color w:val="000000" w:themeColor="text1"/>
        </w:rPr>
      </w:pPr>
    </w:p>
    <w:p w14:paraId="441F00DB" w14:textId="2DF2B0F8" w:rsidR="008668C9" w:rsidRPr="00E30D7A" w:rsidRDefault="008668C9" w:rsidP="008668C9">
      <w:pPr>
        <w:pStyle w:val="TEKSTIII"/>
        <w:jc w:val="center"/>
        <w:rPr>
          <w:noProof w:val="0"/>
          <w:color w:val="000000" w:themeColor="text1"/>
        </w:rPr>
      </w:pPr>
      <w:r w:rsidRPr="00E30D7A">
        <w:rPr>
          <w:noProof w:val="0"/>
          <w:color w:val="000000" w:themeColor="text1"/>
        </w:rPr>
        <w:t>STANDARDET SHTETËRORE PËR SPECIFIKIMET TEKNIKE TË INFORMAC</w:t>
      </w:r>
      <w:r w:rsidR="00F97994" w:rsidRPr="00E30D7A">
        <w:rPr>
          <w:noProof w:val="0"/>
          <w:color w:val="000000" w:themeColor="text1"/>
        </w:rPr>
        <w:t>IONIT GJEOHAPËSINOR NË SHQIPËRI</w:t>
      </w:r>
    </w:p>
    <w:p w14:paraId="497CBB5E" w14:textId="38AF2639" w:rsidR="00757097" w:rsidRPr="00E30D7A" w:rsidRDefault="008668C9" w:rsidP="008668C9">
      <w:pPr>
        <w:pStyle w:val="TEKSTIII"/>
        <w:jc w:val="center"/>
        <w:rPr>
          <w:noProof w:val="0"/>
          <w:color w:val="000000" w:themeColor="text1"/>
        </w:rPr>
      </w:pPr>
      <w:r w:rsidRPr="00E30D7A">
        <w:rPr>
          <w:noProof w:val="0"/>
          <w:color w:val="000000" w:themeColor="text1"/>
        </w:rPr>
        <w:t xml:space="preserve">TEMAT: </w:t>
      </w:r>
      <w:r w:rsidR="00AA13A9">
        <w:rPr>
          <w:noProof w:val="0"/>
          <w:color w:val="000000" w:themeColor="text1"/>
        </w:rPr>
        <w:t>“</w:t>
      </w:r>
      <w:r w:rsidRPr="00E30D7A">
        <w:rPr>
          <w:noProof w:val="0"/>
          <w:color w:val="000000" w:themeColor="text1"/>
        </w:rPr>
        <w:t>KUSHTET ATMOSFERIKE</w:t>
      </w:r>
      <w:r w:rsidR="00AA13A9">
        <w:rPr>
          <w:noProof w:val="0"/>
          <w:color w:val="000000" w:themeColor="text1"/>
        </w:rPr>
        <w:t>”</w:t>
      </w:r>
      <w:r w:rsidRPr="00E30D7A">
        <w:rPr>
          <w:noProof w:val="0"/>
          <w:color w:val="000000" w:themeColor="text1"/>
        </w:rPr>
        <w:t xml:space="preserve"> DHE </w:t>
      </w:r>
      <w:r w:rsidR="00AA13A9">
        <w:rPr>
          <w:noProof w:val="0"/>
          <w:color w:val="000000" w:themeColor="text1"/>
        </w:rPr>
        <w:t>“</w:t>
      </w:r>
      <w:r w:rsidRPr="00E30D7A">
        <w:rPr>
          <w:noProof w:val="0"/>
          <w:color w:val="000000" w:themeColor="text1"/>
        </w:rPr>
        <w:t>METEOROLOGJIA</w:t>
      </w:r>
      <w:r w:rsidR="00C85AE8">
        <w:rPr>
          <w:noProof w:val="0"/>
          <w:color w:val="000000" w:themeColor="text1"/>
        </w:rPr>
        <w:t>”</w:t>
      </w:r>
    </w:p>
    <w:p w14:paraId="5D736255" w14:textId="77777777" w:rsidR="003A0D42" w:rsidRPr="00E30D7A" w:rsidRDefault="003A0D42" w:rsidP="008668C9">
      <w:pPr>
        <w:pStyle w:val="TEKSTIII"/>
        <w:jc w:val="center"/>
        <w:rPr>
          <w:noProof w:val="0"/>
          <w:color w:val="000000" w:themeColor="text1"/>
        </w:rPr>
      </w:pPr>
    </w:p>
    <w:p w14:paraId="63CD74E0" w14:textId="02EAAAE2" w:rsidR="003A0D42" w:rsidRPr="00E30D7A" w:rsidRDefault="00DB14FD" w:rsidP="00DB14FD">
      <w:pPr>
        <w:pStyle w:val="TEKSTIII"/>
        <w:rPr>
          <w:noProof w:val="0"/>
          <w:color w:val="000000" w:themeColor="text1"/>
        </w:rPr>
      </w:pPr>
      <w:r>
        <w:rPr>
          <w:noProof w:val="0"/>
          <w:color w:val="000000" w:themeColor="text1"/>
        </w:rPr>
        <w:t>PËRMBAJTJA</w:t>
      </w:r>
    </w:p>
    <w:p w14:paraId="5C09B31A" w14:textId="1D01594C" w:rsidR="003A0D42" w:rsidRPr="00E30D7A" w:rsidRDefault="003A0D42" w:rsidP="003A0D42">
      <w:pPr>
        <w:pStyle w:val="TEKSTIII"/>
        <w:rPr>
          <w:noProof w:val="0"/>
          <w:color w:val="000000" w:themeColor="text1"/>
        </w:rPr>
      </w:pPr>
      <w:r w:rsidRPr="00E30D7A">
        <w:rPr>
          <w:noProof w:val="0"/>
          <w:color w:val="000000" w:themeColor="text1"/>
        </w:rPr>
        <w:t xml:space="preserve">1. </w:t>
      </w:r>
      <w:r w:rsidR="00CD0E2A" w:rsidRPr="00E30D7A">
        <w:rPr>
          <w:noProof w:val="0"/>
          <w:color w:val="000000" w:themeColor="text1"/>
        </w:rPr>
        <w:t>PËRSHKRIMI I STANDARDEVE</w:t>
      </w:r>
    </w:p>
    <w:p w14:paraId="7B28E4B4" w14:textId="3568325A" w:rsidR="003A0D42" w:rsidRPr="00E30D7A" w:rsidRDefault="00CD0E2A" w:rsidP="003A0D42">
      <w:pPr>
        <w:pStyle w:val="TEKSTIII"/>
        <w:rPr>
          <w:noProof w:val="0"/>
          <w:color w:val="000000" w:themeColor="text1"/>
        </w:rPr>
      </w:pPr>
      <w:r w:rsidRPr="00E30D7A">
        <w:rPr>
          <w:noProof w:val="0"/>
          <w:color w:val="000000" w:themeColor="text1"/>
        </w:rPr>
        <w:t>2. HYRJE</w:t>
      </w:r>
    </w:p>
    <w:p w14:paraId="6ADABBAF" w14:textId="772D564C" w:rsidR="003A0D42" w:rsidRPr="00E30D7A" w:rsidRDefault="00F97994" w:rsidP="003A0D42">
      <w:pPr>
        <w:pStyle w:val="TEKSTIII"/>
        <w:rPr>
          <w:noProof w:val="0"/>
          <w:color w:val="000000" w:themeColor="text1"/>
        </w:rPr>
      </w:pPr>
      <w:r w:rsidRPr="00E30D7A">
        <w:rPr>
          <w:noProof w:val="0"/>
          <w:color w:val="000000" w:themeColor="text1"/>
        </w:rPr>
        <w:t xml:space="preserve">2.1 </w:t>
      </w:r>
      <w:r w:rsidR="003A0D42" w:rsidRPr="00E30D7A">
        <w:rPr>
          <w:noProof w:val="0"/>
          <w:color w:val="000000" w:themeColor="text1"/>
        </w:rPr>
        <w:t xml:space="preserve">Qëllimi </w:t>
      </w:r>
    </w:p>
    <w:p w14:paraId="645F10CC" w14:textId="4640B053" w:rsidR="003A0D42" w:rsidRPr="00E30D7A" w:rsidRDefault="00F97994" w:rsidP="003A0D42">
      <w:pPr>
        <w:pStyle w:val="TEKSTIII"/>
        <w:rPr>
          <w:noProof w:val="0"/>
          <w:color w:val="000000" w:themeColor="text1"/>
        </w:rPr>
      </w:pPr>
      <w:r w:rsidRPr="00E30D7A">
        <w:rPr>
          <w:noProof w:val="0"/>
          <w:color w:val="000000" w:themeColor="text1"/>
        </w:rPr>
        <w:t>2.2</w:t>
      </w:r>
      <w:r w:rsidR="00DB14FD">
        <w:rPr>
          <w:noProof w:val="0"/>
          <w:color w:val="000000" w:themeColor="text1"/>
        </w:rPr>
        <w:t xml:space="preserve"> Si lexohet dokumenti</w:t>
      </w:r>
    </w:p>
    <w:p w14:paraId="2E14556D" w14:textId="19B34150" w:rsidR="003A0D42" w:rsidRPr="00E30D7A" w:rsidRDefault="00F97994" w:rsidP="003A0D42">
      <w:pPr>
        <w:pStyle w:val="TEKSTIII"/>
        <w:rPr>
          <w:noProof w:val="0"/>
          <w:color w:val="000000" w:themeColor="text1"/>
        </w:rPr>
      </w:pPr>
      <w:r w:rsidRPr="00E30D7A">
        <w:rPr>
          <w:noProof w:val="0"/>
          <w:color w:val="000000" w:themeColor="text1"/>
        </w:rPr>
        <w:t>2.3</w:t>
      </w:r>
      <w:r w:rsidR="003A0D42" w:rsidRPr="00E30D7A">
        <w:rPr>
          <w:noProof w:val="0"/>
          <w:color w:val="000000" w:themeColor="text1"/>
        </w:rPr>
        <w:t xml:space="preserve"> Detyrimet ligjore</w:t>
      </w:r>
    </w:p>
    <w:p w14:paraId="5D1DFEFA" w14:textId="2313C05D" w:rsidR="003A0D42" w:rsidRPr="00E30D7A" w:rsidRDefault="00F97994" w:rsidP="003A0D42">
      <w:pPr>
        <w:pStyle w:val="TEKSTIII"/>
        <w:rPr>
          <w:noProof w:val="0"/>
          <w:color w:val="000000" w:themeColor="text1"/>
        </w:rPr>
      </w:pPr>
      <w:r w:rsidRPr="00E30D7A">
        <w:rPr>
          <w:noProof w:val="0"/>
          <w:color w:val="000000" w:themeColor="text1"/>
        </w:rPr>
        <w:t>2.4</w:t>
      </w:r>
      <w:r w:rsidR="003A0D42" w:rsidRPr="00E30D7A">
        <w:rPr>
          <w:noProof w:val="0"/>
          <w:color w:val="000000" w:themeColor="text1"/>
        </w:rPr>
        <w:t xml:space="preserve"> Fusha e veprimit</w:t>
      </w:r>
    </w:p>
    <w:p w14:paraId="62CBA87E" w14:textId="21E5EE4D" w:rsidR="003A0D42" w:rsidRPr="00E30D7A" w:rsidRDefault="003A0D42" w:rsidP="003A0D42">
      <w:pPr>
        <w:pStyle w:val="TEKSTIII"/>
        <w:rPr>
          <w:noProof w:val="0"/>
          <w:color w:val="000000" w:themeColor="text1"/>
        </w:rPr>
      </w:pPr>
      <w:r w:rsidRPr="00E30D7A">
        <w:rPr>
          <w:noProof w:val="0"/>
          <w:color w:val="000000" w:themeColor="text1"/>
        </w:rPr>
        <w:t>3. TEMA</w:t>
      </w:r>
    </w:p>
    <w:p w14:paraId="3A0BC44A" w14:textId="110FBDED" w:rsidR="003A0D42" w:rsidRPr="00E30D7A" w:rsidRDefault="00F97994" w:rsidP="003A0D42">
      <w:pPr>
        <w:pStyle w:val="TEKSTIII"/>
        <w:rPr>
          <w:noProof w:val="0"/>
          <w:color w:val="000000" w:themeColor="text1"/>
        </w:rPr>
      </w:pPr>
      <w:r w:rsidRPr="00E30D7A">
        <w:rPr>
          <w:noProof w:val="0"/>
          <w:color w:val="000000" w:themeColor="text1"/>
        </w:rPr>
        <w:t>3.1</w:t>
      </w:r>
      <w:r w:rsidR="003A0D42" w:rsidRPr="00E30D7A">
        <w:rPr>
          <w:noProof w:val="0"/>
          <w:color w:val="000000" w:themeColor="text1"/>
        </w:rPr>
        <w:t xml:space="preserve"> </w:t>
      </w:r>
      <w:r w:rsidR="00AA13A9">
        <w:rPr>
          <w:noProof w:val="0"/>
          <w:color w:val="000000" w:themeColor="text1"/>
        </w:rPr>
        <w:t>“</w:t>
      </w:r>
      <w:r w:rsidR="003A0D42" w:rsidRPr="00E30D7A">
        <w:rPr>
          <w:noProof w:val="0"/>
          <w:color w:val="000000" w:themeColor="text1"/>
        </w:rPr>
        <w:t>Kushtet atmosferike</w:t>
      </w:r>
      <w:r w:rsidR="00AA13A9">
        <w:rPr>
          <w:noProof w:val="0"/>
          <w:color w:val="000000" w:themeColor="text1"/>
        </w:rPr>
        <w:t>”</w:t>
      </w:r>
      <w:r w:rsidR="003A0D42" w:rsidRPr="00E30D7A">
        <w:rPr>
          <w:noProof w:val="0"/>
          <w:color w:val="000000" w:themeColor="text1"/>
        </w:rPr>
        <w:t xml:space="preserve"> dhe </w:t>
      </w:r>
      <w:r w:rsidR="00AA13A9">
        <w:rPr>
          <w:noProof w:val="0"/>
          <w:color w:val="000000" w:themeColor="text1"/>
        </w:rPr>
        <w:t>“</w:t>
      </w:r>
      <w:r w:rsidR="003A0D42" w:rsidRPr="00E30D7A">
        <w:rPr>
          <w:noProof w:val="0"/>
          <w:color w:val="000000" w:themeColor="text1"/>
        </w:rPr>
        <w:t>Meteorologjia</w:t>
      </w:r>
      <w:r w:rsidR="00AA13A9">
        <w:rPr>
          <w:noProof w:val="0"/>
          <w:color w:val="000000" w:themeColor="text1"/>
        </w:rPr>
        <w:t>”</w:t>
      </w:r>
    </w:p>
    <w:p w14:paraId="70760E8A" w14:textId="7C797B14" w:rsidR="003A0D42" w:rsidRPr="00E30D7A" w:rsidRDefault="00F97994" w:rsidP="003A0D42">
      <w:pPr>
        <w:pStyle w:val="TEKSTIII"/>
        <w:rPr>
          <w:noProof w:val="0"/>
          <w:color w:val="000000" w:themeColor="text1"/>
        </w:rPr>
      </w:pPr>
      <w:r w:rsidRPr="00E30D7A">
        <w:rPr>
          <w:noProof w:val="0"/>
          <w:color w:val="000000" w:themeColor="text1"/>
        </w:rPr>
        <w:t>3.1.1</w:t>
      </w:r>
      <w:r w:rsidR="003A0D42" w:rsidRPr="00E30D7A">
        <w:rPr>
          <w:noProof w:val="0"/>
          <w:color w:val="000000" w:themeColor="text1"/>
        </w:rPr>
        <w:t xml:space="preserve"> Parathënie </w:t>
      </w:r>
    </w:p>
    <w:p w14:paraId="7C18C528" w14:textId="4F8526ED" w:rsidR="003A0D42" w:rsidRPr="00E30D7A" w:rsidRDefault="00F97994" w:rsidP="003A0D42">
      <w:pPr>
        <w:pStyle w:val="TEKSTIII"/>
        <w:rPr>
          <w:noProof w:val="0"/>
          <w:color w:val="000000" w:themeColor="text1"/>
        </w:rPr>
      </w:pPr>
      <w:r w:rsidRPr="00E30D7A">
        <w:rPr>
          <w:noProof w:val="0"/>
          <w:color w:val="000000" w:themeColor="text1"/>
        </w:rPr>
        <w:t>3.1.2</w:t>
      </w:r>
      <w:r w:rsidR="003A0D42" w:rsidRPr="00E30D7A">
        <w:rPr>
          <w:noProof w:val="0"/>
          <w:color w:val="000000" w:themeColor="text1"/>
        </w:rPr>
        <w:t xml:space="preserve"> Skemat e aplikimit dhe diagram</w:t>
      </w:r>
      <w:r w:rsidR="000664B0">
        <w:rPr>
          <w:noProof w:val="0"/>
          <w:color w:val="000000" w:themeColor="text1"/>
        </w:rPr>
        <w:t>i</w:t>
      </w:r>
      <w:r w:rsidR="003A0D42" w:rsidRPr="00E30D7A">
        <w:rPr>
          <w:noProof w:val="0"/>
          <w:color w:val="000000" w:themeColor="text1"/>
        </w:rPr>
        <w:t xml:space="preserve"> UML për temat </w:t>
      </w:r>
      <w:r w:rsidR="00AA13A9">
        <w:rPr>
          <w:noProof w:val="0"/>
          <w:color w:val="000000" w:themeColor="text1"/>
        </w:rPr>
        <w:t>“</w:t>
      </w:r>
      <w:r w:rsidR="003A0D42" w:rsidRPr="00E30D7A">
        <w:rPr>
          <w:noProof w:val="0"/>
          <w:color w:val="000000" w:themeColor="text1"/>
        </w:rPr>
        <w:t>Kushtet atmosferike</w:t>
      </w:r>
      <w:r w:rsidR="00AA13A9">
        <w:rPr>
          <w:noProof w:val="0"/>
          <w:color w:val="000000" w:themeColor="text1"/>
        </w:rPr>
        <w:t>”</w:t>
      </w:r>
      <w:r w:rsidR="003A0D42" w:rsidRPr="00E30D7A">
        <w:rPr>
          <w:noProof w:val="0"/>
          <w:color w:val="000000" w:themeColor="text1"/>
        </w:rPr>
        <w:t xml:space="preserve"> dhe </w:t>
      </w:r>
      <w:r w:rsidR="00AA13A9">
        <w:rPr>
          <w:noProof w:val="0"/>
          <w:color w:val="000000" w:themeColor="text1"/>
        </w:rPr>
        <w:t>“</w:t>
      </w:r>
      <w:r w:rsidR="003A0D42" w:rsidRPr="00E30D7A">
        <w:rPr>
          <w:noProof w:val="0"/>
          <w:color w:val="000000" w:themeColor="text1"/>
        </w:rPr>
        <w:t>Meteorologjia</w:t>
      </w:r>
      <w:r w:rsidR="00AA13A9">
        <w:rPr>
          <w:noProof w:val="0"/>
          <w:color w:val="000000" w:themeColor="text1"/>
        </w:rPr>
        <w:t>”</w:t>
      </w:r>
      <w:r w:rsidR="003A0D42" w:rsidRPr="00E30D7A">
        <w:rPr>
          <w:noProof w:val="0"/>
          <w:color w:val="000000" w:themeColor="text1"/>
        </w:rPr>
        <w:t xml:space="preserve"> </w:t>
      </w:r>
    </w:p>
    <w:p w14:paraId="5D5087A4" w14:textId="7D7DD127" w:rsidR="003A0D42" w:rsidRPr="00E30D7A" w:rsidRDefault="00F97994" w:rsidP="003A0D42">
      <w:pPr>
        <w:pStyle w:val="TEKSTIII"/>
        <w:rPr>
          <w:noProof w:val="0"/>
          <w:color w:val="000000" w:themeColor="text1"/>
        </w:rPr>
      </w:pPr>
      <w:r w:rsidRPr="00E30D7A">
        <w:rPr>
          <w:noProof w:val="0"/>
          <w:color w:val="000000" w:themeColor="text1"/>
        </w:rPr>
        <w:t>3.1.3</w:t>
      </w:r>
      <w:r w:rsidR="003A0D42" w:rsidRPr="00E30D7A">
        <w:rPr>
          <w:noProof w:val="0"/>
          <w:color w:val="000000" w:themeColor="text1"/>
        </w:rPr>
        <w:t xml:space="preserve"> Katalogu i tipologjive </w:t>
      </w:r>
    </w:p>
    <w:p w14:paraId="75707F02" w14:textId="147BDD78" w:rsidR="003A0D42" w:rsidRPr="00E30D7A" w:rsidRDefault="00F97994" w:rsidP="003A0D42">
      <w:pPr>
        <w:pStyle w:val="TEKSTIII"/>
        <w:rPr>
          <w:noProof w:val="0"/>
          <w:color w:val="000000" w:themeColor="text1"/>
        </w:rPr>
      </w:pPr>
      <w:r w:rsidRPr="00E30D7A">
        <w:rPr>
          <w:noProof w:val="0"/>
          <w:color w:val="000000" w:themeColor="text1"/>
        </w:rPr>
        <w:t>3.1.3.1</w:t>
      </w:r>
      <w:r w:rsidR="003A0D42" w:rsidRPr="00E30D7A">
        <w:rPr>
          <w:noProof w:val="0"/>
          <w:color w:val="000000" w:themeColor="text1"/>
        </w:rPr>
        <w:t xml:space="preserve"> Citimi i legjislacionit </w:t>
      </w:r>
    </w:p>
    <w:p w14:paraId="77C56729" w14:textId="6FC922FD" w:rsidR="003A0D42" w:rsidRPr="00E30D7A" w:rsidRDefault="00F97994" w:rsidP="003A0D42">
      <w:pPr>
        <w:pStyle w:val="TEKSTIII"/>
        <w:rPr>
          <w:noProof w:val="0"/>
          <w:color w:val="000000" w:themeColor="text1"/>
        </w:rPr>
      </w:pPr>
      <w:r w:rsidRPr="00E30D7A">
        <w:rPr>
          <w:noProof w:val="0"/>
          <w:color w:val="000000" w:themeColor="text1"/>
        </w:rPr>
        <w:t>3.1.3.2</w:t>
      </w:r>
      <w:r w:rsidR="003A0D42" w:rsidRPr="00E30D7A">
        <w:rPr>
          <w:noProof w:val="0"/>
          <w:color w:val="000000" w:themeColor="text1"/>
        </w:rPr>
        <w:t xml:space="preserve"> Kampionimi i ngurtë </w:t>
      </w:r>
    </w:p>
    <w:p w14:paraId="6B137E69" w14:textId="2C911B70" w:rsidR="003A0D42" w:rsidRPr="00E30D7A" w:rsidRDefault="00F97994" w:rsidP="003A0D42">
      <w:pPr>
        <w:pStyle w:val="TEKSTIII"/>
        <w:rPr>
          <w:noProof w:val="0"/>
          <w:color w:val="000000" w:themeColor="text1"/>
        </w:rPr>
      </w:pPr>
      <w:r w:rsidRPr="00E30D7A">
        <w:rPr>
          <w:noProof w:val="0"/>
          <w:color w:val="000000" w:themeColor="text1"/>
        </w:rPr>
        <w:t>3.1.3.3</w:t>
      </w:r>
      <w:r w:rsidR="003A0D42" w:rsidRPr="00E30D7A">
        <w:rPr>
          <w:noProof w:val="0"/>
          <w:color w:val="000000" w:themeColor="text1"/>
        </w:rPr>
        <w:t xml:space="preserve"> Karakteristika e llojit </w:t>
      </w:r>
    </w:p>
    <w:p w14:paraId="65E57F59" w14:textId="1DB18685" w:rsidR="003A0D42" w:rsidRPr="00E30D7A" w:rsidRDefault="00F97994" w:rsidP="003A0D42">
      <w:pPr>
        <w:pStyle w:val="TEKSTIII"/>
        <w:rPr>
          <w:noProof w:val="0"/>
          <w:color w:val="000000" w:themeColor="text1"/>
        </w:rPr>
      </w:pPr>
      <w:r w:rsidRPr="00E30D7A">
        <w:rPr>
          <w:noProof w:val="0"/>
          <w:color w:val="000000" w:themeColor="text1"/>
        </w:rPr>
        <w:t>3.1.3.4</w:t>
      </w:r>
      <w:r w:rsidR="003A0D42" w:rsidRPr="00E30D7A">
        <w:rPr>
          <w:noProof w:val="0"/>
          <w:color w:val="000000" w:themeColor="text1"/>
        </w:rPr>
        <w:t xml:space="preserve"> Karakteristikat e vëzhgimeve abstrakte </w:t>
      </w:r>
    </w:p>
    <w:p w14:paraId="30536741" w14:textId="2BD0E72A" w:rsidR="003A0D42" w:rsidRPr="00E30D7A" w:rsidRDefault="00F97994" w:rsidP="003A0D42">
      <w:pPr>
        <w:pStyle w:val="TEKSTIII"/>
        <w:rPr>
          <w:noProof w:val="0"/>
          <w:color w:val="000000" w:themeColor="text1"/>
        </w:rPr>
      </w:pPr>
      <w:r w:rsidRPr="00E30D7A">
        <w:rPr>
          <w:noProof w:val="0"/>
          <w:color w:val="000000" w:themeColor="text1"/>
        </w:rPr>
        <w:t>3.1.3.5</w:t>
      </w:r>
      <w:r w:rsidR="003A0D42" w:rsidRPr="00E30D7A">
        <w:rPr>
          <w:noProof w:val="0"/>
          <w:color w:val="000000" w:themeColor="text1"/>
        </w:rPr>
        <w:t xml:space="preserve"> Karakteristikat e vëzhgimeve të përbëra </w:t>
      </w:r>
    </w:p>
    <w:p w14:paraId="0AACEE00" w14:textId="4178533F" w:rsidR="003A0D42" w:rsidRPr="00E30D7A" w:rsidRDefault="00F97994" w:rsidP="003A0D42">
      <w:pPr>
        <w:pStyle w:val="TEKSTIII"/>
        <w:rPr>
          <w:noProof w:val="0"/>
          <w:color w:val="000000" w:themeColor="text1"/>
        </w:rPr>
      </w:pPr>
      <w:r w:rsidRPr="00E30D7A">
        <w:rPr>
          <w:noProof w:val="0"/>
          <w:color w:val="000000" w:themeColor="text1"/>
        </w:rPr>
        <w:t>3.1.3.6</w:t>
      </w:r>
      <w:r w:rsidR="003A0D42" w:rsidRPr="00E30D7A">
        <w:rPr>
          <w:noProof w:val="0"/>
          <w:color w:val="000000" w:themeColor="text1"/>
        </w:rPr>
        <w:t xml:space="preserve"> Karakteristikat e vëzhgimit </w:t>
      </w:r>
    </w:p>
    <w:p w14:paraId="2733311F" w14:textId="6D004717" w:rsidR="003A0D42" w:rsidRPr="00E30D7A" w:rsidRDefault="00F97994" w:rsidP="003A0D42">
      <w:pPr>
        <w:pStyle w:val="TEKSTIII"/>
        <w:rPr>
          <w:noProof w:val="0"/>
          <w:color w:val="000000" w:themeColor="text1"/>
        </w:rPr>
      </w:pPr>
      <w:r w:rsidRPr="00E30D7A">
        <w:rPr>
          <w:noProof w:val="0"/>
          <w:color w:val="000000" w:themeColor="text1"/>
        </w:rPr>
        <w:t>3.1.3.7</w:t>
      </w:r>
      <w:r w:rsidR="003A0D42" w:rsidRPr="00E30D7A">
        <w:rPr>
          <w:noProof w:val="0"/>
          <w:color w:val="000000" w:themeColor="text1"/>
        </w:rPr>
        <w:t xml:space="preserve"> Kategoria e kufizimeve </w:t>
      </w:r>
    </w:p>
    <w:p w14:paraId="71F031CC" w14:textId="2248D888" w:rsidR="003A0D42" w:rsidRPr="00E30D7A" w:rsidRDefault="00F97994" w:rsidP="003A0D42">
      <w:pPr>
        <w:pStyle w:val="TEKSTIII"/>
        <w:rPr>
          <w:noProof w:val="0"/>
          <w:color w:val="000000" w:themeColor="text1"/>
        </w:rPr>
      </w:pPr>
      <w:r w:rsidRPr="00E30D7A">
        <w:rPr>
          <w:noProof w:val="0"/>
          <w:color w:val="000000" w:themeColor="text1"/>
        </w:rPr>
        <w:t>3.1.3.8</w:t>
      </w:r>
      <w:r w:rsidR="003A0D42" w:rsidRPr="00E30D7A">
        <w:rPr>
          <w:noProof w:val="0"/>
          <w:color w:val="000000" w:themeColor="text1"/>
        </w:rPr>
        <w:t xml:space="preserve"> Kufijtë e vargut </w:t>
      </w:r>
    </w:p>
    <w:p w14:paraId="26B36083" w14:textId="3AFC9E74" w:rsidR="003A0D42" w:rsidRPr="00E30D7A" w:rsidRDefault="00F97994" w:rsidP="003A0D42">
      <w:pPr>
        <w:pStyle w:val="TEKSTIII"/>
        <w:rPr>
          <w:noProof w:val="0"/>
          <w:color w:val="000000" w:themeColor="text1"/>
        </w:rPr>
      </w:pPr>
      <w:r w:rsidRPr="00E30D7A">
        <w:rPr>
          <w:noProof w:val="0"/>
          <w:color w:val="000000" w:themeColor="text1"/>
        </w:rPr>
        <w:t>3.1.3.9</w:t>
      </w:r>
      <w:r w:rsidR="003A0D42" w:rsidRPr="00E30D7A">
        <w:rPr>
          <w:noProof w:val="0"/>
          <w:color w:val="000000" w:themeColor="text1"/>
        </w:rPr>
        <w:t xml:space="preserve"> Kufizimet </w:t>
      </w:r>
    </w:p>
    <w:p w14:paraId="4A8A4FBD" w14:textId="247DD0E7" w:rsidR="003A0D42" w:rsidRPr="00E30D7A" w:rsidRDefault="00F97994" w:rsidP="003A0D42">
      <w:pPr>
        <w:pStyle w:val="TEKSTIII"/>
        <w:rPr>
          <w:noProof w:val="0"/>
          <w:color w:val="000000" w:themeColor="text1"/>
        </w:rPr>
      </w:pPr>
      <w:r w:rsidRPr="00E30D7A">
        <w:rPr>
          <w:noProof w:val="0"/>
          <w:color w:val="000000" w:themeColor="text1"/>
        </w:rPr>
        <w:t>3.1.3.10</w:t>
      </w:r>
      <w:r w:rsidR="003A0D42" w:rsidRPr="00E30D7A">
        <w:rPr>
          <w:noProof w:val="0"/>
          <w:color w:val="000000" w:themeColor="text1"/>
        </w:rPr>
        <w:t xml:space="preserve"> Kufizimi skalar </w:t>
      </w:r>
    </w:p>
    <w:p w14:paraId="3721F0CF" w14:textId="3BB04598" w:rsidR="003A0D42" w:rsidRPr="00E30D7A" w:rsidRDefault="00F97994" w:rsidP="003A0D42">
      <w:pPr>
        <w:pStyle w:val="TEKSTIII"/>
        <w:rPr>
          <w:noProof w:val="0"/>
          <w:color w:val="000000" w:themeColor="text1"/>
        </w:rPr>
      </w:pPr>
      <w:r w:rsidRPr="00E30D7A">
        <w:rPr>
          <w:noProof w:val="0"/>
          <w:color w:val="000000" w:themeColor="text1"/>
        </w:rPr>
        <w:lastRenderedPageBreak/>
        <w:t>3.1.3.11</w:t>
      </w:r>
      <w:r w:rsidR="003A0D42" w:rsidRPr="00E30D7A">
        <w:rPr>
          <w:noProof w:val="0"/>
          <w:color w:val="000000" w:themeColor="text1"/>
        </w:rPr>
        <w:t xml:space="preserve"> Kufizime të tjera </w:t>
      </w:r>
    </w:p>
    <w:p w14:paraId="2C20054D" w14:textId="3D770D06" w:rsidR="003A0D42" w:rsidRPr="00E30D7A" w:rsidRDefault="00F97994" w:rsidP="003A0D42">
      <w:pPr>
        <w:pStyle w:val="TEKSTIII"/>
        <w:rPr>
          <w:noProof w:val="0"/>
          <w:color w:val="000000" w:themeColor="text1"/>
        </w:rPr>
      </w:pPr>
      <w:r w:rsidRPr="00E30D7A">
        <w:rPr>
          <w:noProof w:val="0"/>
          <w:color w:val="000000" w:themeColor="text1"/>
        </w:rPr>
        <w:t>3.1.3.12</w:t>
      </w:r>
      <w:r w:rsidR="003A0D42" w:rsidRPr="00E30D7A">
        <w:rPr>
          <w:noProof w:val="0"/>
          <w:color w:val="000000" w:themeColor="text1"/>
        </w:rPr>
        <w:t xml:space="preserve"> Kufizimet e vargut </w:t>
      </w:r>
    </w:p>
    <w:p w14:paraId="6378151D" w14:textId="553C73DD" w:rsidR="003A0D42" w:rsidRPr="00E30D7A" w:rsidRDefault="00F97994" w:rsidP="003A0D42">
      <w:pPr>
        <w:pStyle w:val="TEKSTIII"/>
        <w:rPr>
          <w:noProof w:val="0"/>
          <w:color w:val="000000" w:themeColor="text1"/>
        </w:rPr>
      </w:pPr>
      <w:r w:rsidRPr="00E30D7A">
        <w:rPr>
          <w:noProof w:val="0"/>
          <w:color w:val="000000" w:themeColor="text1"/>
        </w:rPr>
        <w:t>3.1.3.13</w:t>
      </w:r>
      <w:r w:rsidR="003A0D42" w:rsidRPr="00E30D7A">
        <w:rPr>
          <w:noProof w:val="0"/>
          <w:color w:val="000000" w:themeColor="text1"/>
        </w:rPr>
        <w:t xml:space="preserve"> Kurba e kampionimit </w:t>
      </w:r>
    </w:p>
    <w:p w14:paraId="10CEF7F1" w14:textId="2AEE9DE6" w:rsidR="003A0D42" w:rsidRPr="00E30D7A" w:rsidRDefault="00F97994" w:rsidP="003A0D42">
      <w:pPr>
        <w:pStyle w:val="TEKSTIII"/>
        <w:rPr>
          <w:noProof w:val="0"/>
          <w:color w:val="000000" w:themeColor="text1"/>
        </w:rPr>
      </w:pPr>
      <w:r w:rsidRPr="00E30D7A">
        <w:rPr>
          <w:noProof w:val="0"/>
          <w:color w:val="000000" w:themeColor="text1"/>
        </w:rPr>
        <w:t>3.1.3.14</w:t>
      </w:r>
      <w:r w:rsidR="003A0D42" w:rsidRPr="00E30D7A">
        <w:rPr>
          <w:noProof w:val="0"/>
          <w:color w:val="000000" w:themeColor="text1"/>
        </w:rPr>
        <w:t xml:space="preserve"> Lloji bazë </w:t>
      </w:r>
    </w:p>
    <w:p w14:paraId="6F0A9C6F" w14:textId="00364D2A" w:rsidR="003A0D42" w:rsidRPr="00E30D7A" w:rsidRDefault="00F97994" w:rsidP="003A0D42">
      <w:pPr>
        <w:pStyle w:val="TEKSTIII"/>
        <w:rPr>
          <w:noProof w:val="0"/>
          <w:color w:val="000000" w:themeColor="text1"/>
        </w:rPr>
      </w:pPr>
      <w:r w:rsidRPr="00E30D7A">
        <w:rPr>
          <w:noProof w:val="0"/>
          <w:color w:val="000000" w:themeColor="text1"/>
        </w:rPr>
        <w:t>3.1.3.15</w:t>
      </w:r>
      <w:r w:rsidR="003A0D42" w:rsidRPr="00E30D7A">
        <w:rPr>
          <w:noProof w:val="0"/>
          <w:color w:val="000000" w:themeColor="text1"/>
        </w:rPr>
        <w:t xml:space="preserve"> Matja statistikore </w:t>
      </w:r>
    </w:p>
    <w:p w14:paraId="05203DE5" w14:textId="787AEABE" w:rsidR="003A0D42" w:rsidRPr="00E30D7A" w:rsidRDefault="00F97994" w:rsidP="003A0D42">
      <w:pPr>
        <w:pStyle w:val="TEKSTIII"/>
        <w:rPr>
          <w:noProof w:val="0"/>
          <w:color w:val="000000" w:themeColor="text1"/>
        </w:rPr>
      </w:pPr>
      <w:r w:rsidRPr="00E30D7A">
        <w:rPr>
          <w:noProof w:val="0"/>
          <w:color w:val="000000" w:themeColor="text1"/>
        </w:rPr>
        <w:t>3.1.3.16</w:t>
      </w:r>
      <w:r w:rsidR="003A0D42" w:rsidRPr="00E30D7A">
        <w:rPr>
          <w:noProof w:val="0"/>
          <w:color w:val="000000" w:themeColor="text1"/>
        </w:rPr>
        <w:t xml:space="preserve"> Mbulimi diskret </w:t>
      </w:r>
    </w:p>
    <w:p w14:paraId="40F33F80" w14:textId="6BE34844" w:rsidR="003A0D42" w:rsidRPr="00E30D7A" w:rsidRDefault="00F97994" w:rsidP="003A0D42">
      <w:pPr>
        <w:pStyle w:val="TEKSTIII"/>
        <w:rPr>
          <w:noProof w:val="0"/>
          <w:color w:val="000000" w:themeColor="text1"/>
        </w:rPr>
      </w:pPr>
      <w:r w:rsidRPr="00E30D7A">
        <w:rPr>
          <w:noProof w:val="0"/>
          <w:color w:val="000000" w:themeColor="text1"/>
        </w:rPr>
        <w:t>3.1.3.17</w:t>
      </w:r>
      <w:r w:rsidR="00301F1D">
        <w:rPr>
          <w:noProof w:val="0"/>
          <w:color w:val="000000" w:themeColor="text1"/>
        </w:rPr>
        <w:t xml:space="preserve"> Objekti</w:t>
      </w:r>
    </w:p>
    <w:p w14:paraId="4ED7EC03" w14:textId="691CAE94" w:rsidR="003A0D42" w:rsidRPr="00E30D7A" w:rsidRDefault="00F97994" w:rsidP="003A0D42">
      <w:pPr>
        <w:pStyle w:val="TEKSTIII"/>
        <w:rPr>
          <w:noProof w:val="0"/>
          <w:color w:val="000000" w:themeColor="text1"/>
        </w:rPr>
      </w:pPr>
      <w:r w:rsidRPr="00E30D7A">
        <w:rPr>
          <w:noProof w:val="0"/>
          <w:color w:val="000000" w:themeColor="text1"/>
        </w:rPr>
        <w:t>3.1.3.18</w:t>
      </w:r>
      <w:r w:rsidR="003A0D42" w:rsidRPr="00E30D7A">
        <w:rPr>
          <w:noProof w:val="0"/>
          <w:color w:val="000000" w:themeColor="text1"/>
        </w:rPr>
        <w:t xml:space="preserve"> Parametrat e procesit </w:t>
      </w:r>
    </w:p>
    <w:p w14:paraId="4C86191D" w14:textId="3548D6C7" w:rsidR="003A0D42" w:rsidRPr="00E30D7A" w:rsidRDefault="00F97994" w:rsidP="003A0D42">
      <w:pPr>
        <w:pStyle w:val="TEKSTIII"/>
        <w:rPr>
          <w:noProof w:val="0"/>
          <w:color w:val="000000" w:themeColor="text1"/>
        </w:rPr>
      </w:pPr>
      <w:r w:rsidRPr="00E30D7A">
        <w:rPr>
          <w:noProof w:val="0"/>
          <w:color w:val="000000" w:themeColor="text1"/>
        </w:rPr>
        <w:t>3.1.3.19</w:t>
      </w:r>
      <w:r w:rsidR="003A0D42" w:rsidRPr="00E30D7A">
        <w:rPr>
          <w:noProof w:val="0"/>
          <w:color w:val="000000" w:themeColor="text1"/>
        </w:rPr>
        <w:t xml:space="preserve"> Pika e kampionimit </w:t>
      </w:r>
    </w:p>
    <w:p w14:paraId="4F7E4833" w14:textId="115D3929" w:rsidR="003A0D42" w:rsidRPr="00E30D7A" w:rsidRDefault="00F97994" w:rsidP="003A0D42">
      <w:pPr>
        <w:pStyle w:val="TEKSTIII"/>
        <w:rPr>
          <w:noProof w:val="0"/>
          <w:color w:val="000000" w:themeColor="text1"/>
        </w:rPr>
      </w:pPr>
      <w:r w:rsidRPr="00E30D7A">
        <w:rPr>
          <w:noProof w:val="0"/>
          <w:color w:val="000000" w:themeColor="text1"/>
        </w:rPr>
        <w:t>3.1.3.20</w:t>
      </w:r>
      <w:r w:rsidR="003A0D42" w:rsidRPr="00E30D7A">
        <w:rPr>
          <w:noProof w:val="0"/>
          <w:color w:val="000000" w:themeColor="text1"/>
        </w:rPr>
        <w:t xml:space="preserve"> Procesi </w:t>
      </w:r>
    </w:p>
    <w:p w14:paraId="3AA49E20" w14:textId="3C0A8780" w:rsidR="003A0D42" w:rsidRPr="00E30D7A" w:rsidRDefault="00F97994" w:rsidP="003A0D42">
      <w:pPr>
        <w:pStyle w:val="TEKSTIII"/>
        <w:rPr>
          <w:noProof w:val="0"/>
          <w:color w:val="000000" w:themeColor="text1"/>
        </w:rPr>
      </w:pPr>
      <w:r w:rsidRPr="00E30D7A">
        <w:rPr>
          <w:noProof w:val="0"/>
          <w:color w:val="000000" w:themeColor="text1"/>
        </w:rPr>
        <w:t>3.1.3.21</w:t>
      </w:r>
      <w:r w:rsidR="003A0D42" w:rsidRPr="00E30D7A">
        <w:rPr>
          <w:noProof w:val="0"/>
          <w:color w:val="000000" w:themeColor="text1"/>
        </w:rPr>
        <w:t xml:space="preserve"> Procesi </w:t>
      </w:r>
    </w:p>
    <w:p w14:paraId="5853040C" w14:textId="57F5F822" w:rsidR="003A0D42" w:rsidRPr="00E30D7A" w:rsidRDefault="00F97994" w:rsidP="003A0D42">
      <w:pPr>
        <w:pStyle w:val="TEKSTIII"/>
        <w:rPr>
          <w:noProof w:val="0"/>
          <w:color w:val="000000" w:themeColor="text1"/>
        </w:rPr>
      </w:pPr>
      <w:r w:rsidRPr="00E30D7A">
        <w:rPr>
          <w:noProof w:val="0"/>
          <w:color w:val="000000" w:themeColor="text1"/>
        </w:rPr>
        <w:t>3.1.3.22</w:t>
      </w:r>
      <w:r w:rsidR="003A0D42" w:rsidRPr="00E30D7A">
        <w:rPr>
          <w:noProof w:val="0"/>
          <w:color w:val="000000" w:themeColor="text1"/>
        </w:rPr>
        <w:t xml:space="preserve"> Sipërfaqja e kampionimit </w:t>
      </w:r>
    </w:p>
    <w:p w14:paraId="03CF12B6" w14:textId="4B9181E7" w:rsidR="003A0D42" w:rsidRPr="00E30D7A" w:rsidRDefault="00F97994" w:rsidP="003A0D42">
      <w:pPr>
        <w:pStyle w:val="TEKSTIII"/>
        <w:rPr>
          <w:noProof w:val="0"/>
          <w:color w:val="000000" w:themeColor="text1"/>
        </w:rPr>
      </w:pPr>
      <w:r w:rsidRPr="00E30D7A">
        <w:rPr>
          <w:noProof w:val="0"/>
          <w:color w:val="000000" w:themeColor="text1"/>
        </w:rPr>
        <w:t>3.1.3.23</w:t>
      </w:r>
      <w:r w:rsidR="003A0D42" w:rsidRPr="00E30D7A">
        <w:rPr>
          <w:noProof w:val="0"/>
          <w:color w:val="000000" w:themeColor="text1"/>
        </w:rPr>
        <w:t xml:space="preserve"> Tipologjia </w:t>
      </w:r>
    </w:p>
    <w:p w14:paraId="3A0D7522" w14:textId="07C6E591" w:rsidR="003A0D42" w:rsidRPr="00E30D7A" w:rsidRDefault="00F97994" w:rsidP="003A0D42">
      <w:pPr>
        <w:pStyle w:val="TEKSTIII"/>
        <w:rPr>
          <w:noProof w:val="0"/>
          <w:color w:val="000000" w:themeColor="text1"/>
        </w:rPr>
      </w:pPr>
      <w:r w:rsidRPr="00E30D7A">
        <w:rPr>
          <w:noProof w:val="0"/>
          <w:color w:val="000000" w:themeColor="text1"/>
        </w:rPr>
        <w:t>3.1.3.24</w:t>
      </w:r>
      <w:r w:rsidR="003A0D42" w:rsidRPr="00E30D7A">
        <w:rPr>
          <w:noProof w:val="0"/>
          <w:color w:val="000000" w:themeColor="text1"/>
        </w:rPr>
        <w:t xml:space="preserve"> Tipologjia e kampionimit </w:t>
      </w:r>
    </w:p>
    <w:p w14:paraId="315368DA" w14:textId="5F37B771" w:rsidR="003A0D42" w:rsidRPr="00E30D7A" w:rsidRDefault="00F97994" w:rsidP="003A0D42">
      <w:pPr>
        <w:pStyle w:val="TEKSTIII"/>
        <w:rPr>
          <w:noProof w:val="0"/>
          <w:color w:val="000000" w:themeColor="text1"/>
        </w:rPr>
      </w:pPr>
      <w:r w:rsidRPr="00E30D7A">
        <w:rPr>
          <w:noProof w:val="0"/>
          <w:color w:val="000000" w:themeColor="text1"/>
        </w:rPr>
        <w:t>3.1.3.25</w:t>
      </w:r>
      <w:r w:rsidR="003A0D42" w:rsidRPr="00E30D7A">
        <w:rPr>
          <w:noProof w:val="0"/>
          <w:color w:val="000000" w:themeColor="text1"/>
        </w:rPr>
        <w:t xml:space="preserve"> Tipologjia e kampionimit gjeohapësinor </w:t>
      </w:r>
    </w:p>
    <w:p w14:paraId="67EA4251" w14:textId="531F1EBC" w:rsidR="003A0D42" w:rsidRPr="00E30D7A" w:rsidRDefault="00F97994" w:rsidP="003A0D42">
      <w:pPr>
        <w:pStyle w:val="TEKSTIII"/>
        <w:rPr>
          <w:noProof w:val="0"/>
          <w:color w:val="000000" w:themeColor="text1"/>
        </w:rPr>
      </w:pPr>
      <w:r w:rsidRPr="00E30D7A">
        <w:rPr>
          <w:noProof w:val="0"/>
          <w:color w:val="000000" w:themeColor="text1"/>
        </w:rPr>
        <w:t>3.1.3.26</w:t>
      </w:r>
      <w:r w:rsidR="003A0D42" w:rsidRPr="00E30D7A">
        <w:rPr>
          <w:noProof w:val="0"/>
          <w:color w:val="000000" w:themeColor="text1"/>
        </w:rPr>
        <w:t xml:space="preserve"> Vetitë e llojit </w:t>
      </w:r>
    </w:p>
    <w:p w14:paraId="20FF1670" w14:textId="2F634186" w:rsidR="003A0D42" w:rsidRPr="00E30D7A" w:rsidRDefault="00F97994" w:rsidP="003A0D42">
      <w:pPr>
        <w:pStyle w:val="TEKSTIII"/>
        <w:rPr>
          <w:noProof w:val="0"/>
          <w:color w:val="000000" w:themeColor="text1"/>
        </w:rPr>
      </w:pPr>
      <w:r w:rsidRPr="00E30D7A">
        <w:rPr>
          <w:noProof w:val="0"/>
          <w:color w:val="000000" w:themeColor="text1"/>
        </w:rPr>
        <w:t>3.1.3.27</w:t>
      </w:r>
      <w:r w:rsidR="003A0D42" w:rsidRPr="00E30D7A">
        <w:rPr>
          <w:noProof w:val="0"/>
          <w:color w:val="000000" w:themeColor="text1"/>
        </w:rPr>
        <w:t xml:space="preserve"> Vëzhgimi </w:t>
      </w:r>
    </w:p>
    <w:p w14:paraId="750C8793" w14:textId="5428410E" w:rsidR="003A0D42" w:rsidRPr="00E30D7A" w:rsidRDefault="00F97994" w:rsidP="003A0D42">
      <w:pPr>
        <w:pStyle w:val="TEKSTIII"/>
        <w:rPr>
          <w:noProof w:val="0"/>
          <w:color w:val="000000" w:themeColor="text1"/>
        </w:rPr>
      </w:pPr>
      <w:r w:rsidRPr="00E30D7A">
        <w:rPr>
          <w:noProof w:val="0"/>
          <w:color w:val="000000" w:themeColor="text1"/>
        </w:rPr>
        <w:t>3.1.3.28</w:t>
      </w:r>
      <w:r w:rsidR="003A0D42" w:rsidRPr="00E30D7A">
        <w:rPr>
          <w:noProof w:val="0"/>
          <w:color w:val="000000" w:themeColor="text1"/>
        </w:rPr>
        <w:t xml:space="preserve"> Vëzhgimi diskret i mbulimit </w:t>
      </w:r>
    </w:p>
    <w:p w14:paraId="7CB9F7C7" w14:textId="7632D9F3" w:rsidR="003A0D42" w:rsidRPr="00E30D7A" w:rsidRDefault="00F97994" w:rsidP="003A0D42">
      <w:pPr>
        <w:pStyle w:val="TEKSTIII"/>
        <w:rPr>
          <w:noProof w:val="0"/>
          <w:color w:val="000000" w:themeColor="text1"/>
        </w:rPr>
      </w:pPr>
      <w:r w:rsidRPr="00E30D7A">
        <w:rPr>
          <w:noProof w:val="0"/>
          <w:color w:val="000000" w:themeColor="text1"/>
        </w:rPr>
        <w:t>3.1.3.29</w:t>
      </w:r>
      <w:r w:rsidR="003A0D42" w:rsidRPr="00E30D7A">
        <w:rPr>
          <w:noProof w:val="0"/>
          <w:color w:val="000000" w:themeColor="text1"/>
        </w:rPr>
        <w:t xml:space="preserve"> Vëzhgimi i mbulimit të kampionimit </w:t>
      </w:r>
    </w:p>
    <w:p w14:paraId="0563845C" w14:textId="11859CB5" w:rsidR="003A0D42" w:rsidRPr="00E30D7A" w:rsidRDefault="00F97994" w:rsidP="003A0D42">
      <w:pPr>
        <w:pStyle w:val="TEKSTIII"/>
        <w:rPr>
          <w:noProof w:val="0"/>
          <w:color w:val="000000" w:themeColor="text1"/>
        </w:rPr>
      </w:pPr>
      <w:r w:rsidRPr="00E30D7A">
        <w:rPr>
          <w:noProof w:val="0"/>
          <w:color w:val="000000" w:themeColor="text1"/>
        </w:rPr>
        <w:t>3.1.3.30</w:t>
      </w:r>
      <w:r w:rsidR="003A0D42" w:rsidRPr="00E30D7A">
        <w:rPr>
          <w:noProof w:val="0"/>
          <w:color w:val="000000" w:themeColor="text1"/>
        </w:rPr>
        <w:t xml:space="preserve"> Vëzhgimi i pikës </w:t>
      </w:r>
    </w:p>
    <w:p w14:paraId="55D962A9" w14:textId="2F4E4570" w:rsidR="003A0D42" w:rsidRPr="00E30D7A" w:rsidRDefault="00F97994" w:rsidP="003A0D42">
      <w:pPr>
        <w:pStyle w:val="TEKSTIII"/>
        <w:rPr>
          <w:noProof w:val="0"/>
          <w:color w:val="000000" w:themeColor="text1"/>
        </w:rPr>
      </w:pPr>
      <w:r w:rsidRPr="00E30D7A">
        <w:rPr>
          <w:noProof w:val="0"/>
          <w:color w:val="000000" w:themeColor="text1"/>
        </w:rPr>
        <w:t>3.1.3.31</w:t>
      </w:r>
      <w:r w:rsidR="003A0D42" w:rsidRPr="00E30D7A">
        <w:rPr>
          <w:noProof w:val="0"/>
          <w:color w:val="000000" w:themeColor="text1"/>
        </w:rPr>
        <w:t xml:space="preserve"> Vëzhgimi i pikës në seri kohore </w:t>
      </w:r>
    </w:p>
    <w:p w14:paraId="0FAAD1CD" w14:textId="42957C61" w:rsidR="003A0D42" w:rsidRPr="00E30D7A" w:rsidRDefault="003A0D42" w:rsidP="003A0D42">
      <w:pPr>
        <w:pStyle w:val="TEKSTIII"/>
        <w:rPr>
          <w:noProof w:val="0"/>
          <w:color w:val="000000" w:themeColor="text1"/>
        </w:rPr>
      </w:pPr>
      <w:r w:rsidRPr="00E30D7A">
        <w:rPr>
          <w:noProof w:val="0"/>
          <w:color w:val="000000" w:themeColor="text1"/>
        </w:rPr>
        <w:t>3.1</w:t>
      </w:r>
      <w:r w:rsidR="00F97994" w:rsidRPr="00E30D7A">
        <w:rPr>
          <w:noProof w:val="0"/>
          <w:color w:val="000000" w:themeColor="text1"/>
        </w:rPr>
        <w:t>.3.32</w:t>
      </w:r>
      <w:r w:rsidRPr="00E30D7A">
        <w:rPr>
          <w:noProof w:val="0"/>
          <w:color w:val="000000" w:themeColor="text1"/>
        </w:rPr>
        <w:t xml:space="preserve"> Vëzhgimi i profilit </w:t>
      </w:r>
    </w:p>
    <w:p w14:paraId="273F683C" w14:textId="2DB037A7" w:rsidR="003A0D42" w:rsidRPr="00E30D7A" w:rsidRDefault="00F97994" w:rsidP="003A0D42">
      <w:pPr>
        <w:pStyle w:val="TEKSTIII"/>
        <w:rPr>
          <w:noProof w:val="0"/>
          <w:color w:val="000000" w:themeColor="text1"/>
        </w:rPr>
      </w:pPr>
      <w:r w:rsidRPr="00E30D7A">
        <w:rPr>
          <w:noProof w:val="0"/>
          <w:color w:val="000000" w:themeColor="text1"/>
        </w:rPr>
        <w:t>3.1.3.33</w:t>
      </w:r>
      <w:r w:rsidR="003A0D42" w:rsidRPr="00E30D7A">
        <w:rPr>
          <w:noProof w:val="0"/>
          <w:color w:val="000000" w:themeColor="text1"/>
        </w:rPr>
        <w:t xml:space="preserve"> Vëzhgimi i rrjetit </w:t>
      </w:r>
    </w:p>
    <w:p w14:paraId="468E9991" w14:textId="16DCAA21" w:rsidR="003A0D42" w:rsidRPr="00E30D7A" w:rsidRDefault="00F97994" w:rsidP="003A0D42">
      <w:pPr>
        <w:pStyle w:val="TEKSTIII"/>
        <w:rPr>
          <w:noProof w:val="0"/>
          <w:color w:val="000000" w:themeColor="text1"/>
        </w:rPr>
      </w:pPr>
      <w:r w:rsidRPr="00E30D7A">
        <w:rPr>
          <w:noProof w:val="0"/>
          <w:color w:val="000000" w:themeColor="text1"/>
        </w:rPr>
        <w:t>3.1.3.34</w:t>
      </w:r>
      <w:r w:rsidR="003A0D42" w:rsidRPr="00E30D7A">
        <w:rPr>
          <w:noProof w:val="0"/>
          <w:color w:val="000000" w:themeColor="text1"/>
        </w:rPr>
        <w:t xml:space="preserve"> Vëzhgimi i serive të rrjeteve </w:t>
      </w:r>
    </w:p>
    <w:p w14:paraId="67A62C5C" w14:textId="40A99ED6" w:rsidR="003A0D42" w:rsidRPr="00E30D7A" w:rsidRDefault="00F97994" w:rsidP="003A0D42">
      <w:pPr>
        <w:pStyle w:val="TEKSTIII"/>
        <w:rPr>
          <w:noProof w:val="0"/>
          <w:color w:val="000000" w:themeColor="text1"/>
        </w:rPr>
      </w:pPr>
      <w:r w:rsidRPr="00E30D7A">
        <w:rPr>
          <w:noProof w:val="0"/>
          <w:color w:val="000000" w:themeColor="text1"/>
        </w:rPr>
        <w:t>3.1.3.35</w:t>
      </w:r>
      <w:r w:rsidR="003A0D42" w:rsidRPr="00E30D7A">
        <w:rPr>
          <w:noProof w:val="0"/>
          <w:color w:val="000000" w:themeColor="text1"/>
        </w:rPr>
        <w:t xml:space="preserve"> Vëzhgimi i trajektores </w:t>
      </w:r>
    </w:p>
    <w:p w14:paraId="6D00B9B5" w14:textId="049CE4A7" w:rsidR="003A0D42" w:rsidRPr="00E30D7A" w:rsidRDefault="00F97994" w:rsidP="003A0D42">
      <w:pPr>
        <w:pStyle w:val="TEKSTIII"/>
        <w:rPr>
          <w:noProof w:val="0"/>
          <w:color w:val="000000" w:themeColor="text1"/>
        </w:rPr>
      </w:pPr>
      <w:r w:rsidRPr="00E30D7A">
        <w:rPr>
          <w:noProof w:val="0"/>
          <w:color w:val="000000" w:themeColor="text1"/>
        </w:rPr>
        <w:t>3.1.3.36</w:t>
      </w:r>
      <w:r w:rsidR="003A0D42" w:rsidRPr="00E30D7A">
        <w:rPr>
          <w:noProof w:val="0"/>
          <w:color w:val="000000" w:themeColor="text1"/>
        </w:rPr>
        <w:t xml:space="preserve"> Vëzhgimi me shumë pika </w:t>
      </w:r>
    </w:p>
    <w:p w14:paraId="4FE1515C" w14:textId="1FD1FF88" w:rsidR="003A0D42" w:rsidRPr="00E30D7A" w:rsidRDefault="00F97994" w:rsidP="003A0D42">
      <w:pPr>
        <w:pStyle w:val="TEKSTIII"/>
        <w:rPr>
          <w:noProof w:val="0"/>
          <w:color w:val="000000" w:themeColor="text1"/>
        </w:rPr>
      </w:pPr>
      <w:r w:rsidRPr="00E30D7A">
        <w:rPr>
          <w:noProof w:val="0"/>
          <w:color w:val="000000" w:themeColor="text1"/>
        </w:rPr>
        <w:t>3.1.3.37</w:t>
      </w:r>
      <w:r w:rsidR="003A0D42" w:rsidRPr="00E30D7A">
        <w:rPr>
          <w:noProof w:val="0"/>
          <w:color w:val="000000" w:themeColor="text1"/>
        </w:rPr>
        <w:t xml:space="preserve"> Vlera e emëruar </w:t>
      </w:r>
    </w:p>
    <w:p w14:paraId="11FB12F6" w14:textId="2709D6DC" w:rsidR="003A0D42" w:rsidRPr="00E30D7A" w:rsidRDefault="00F97994" w:rsidP="003A0D42">
      <w:pPr>
        <w:pStyle w:val="TEKSTIII"/>
        <w:rPr>
          <w:noProof w:val="0"/>
          <w:color w:val="000000" w:themeColor="text1"/>
        </w:rPr>
      </w:pPr>
      <w:r w:rsidRPr="00E30D7A">
        <w:rPr>
          <w:noProof w:val="0"/>
          <w:color w:val="000000" w:themeColor="text1"/>
        </w:rPr>
        <w:t>3.1.3.38</w:t>
      </w:r>
      <w:r w:rsidR="003A0D42" w:rsidRPr="00E30D7A">
        <w:rPr>
          <w:noProof w:val="0"/>
          <w:color w:val="000000" w:themeColor="text1"/>
        </w:rPr>
        <w:t xml:space="preserve"> Vlerat e emrave standard të klimës dhe parashikimit </w:t>
      </w:r>
    </w:p>
    <w:p w14:paraId="6813275B" w14:textId="1D2468D3" w:rsidR="003A0D42" w:rsidRPr="00E30D7A" w:rsidRDefault="00F97994" w:rsidP="003A0D42">
      <w:pPr>
        <w:pStyle w:val="TEKSTIII"/>
        <w:rPr>
          <w:noProof w:val="0"/>
          <w:color w:val="000000" w:themeColor="text1"/>
        </w:rPr>
      </w:pPr>
      <w:r w:rsidRPr="00E30D7A">
        <w:rPr>
          <w:noProof w:val="0"/>
          <w:color w:val="000000" w:themeColor="text1"/>
        </w:rPr>
        <w:t>3.1.3.39</w:t>
      </w:r>
      <w:r w:rsidR="003A0D42" w:rsidRPr="00E30D7A">
        <w:rPr>
          <w:noProof w:val="0"/>
          <w:color w:val="000000" w:themeColor="text1"/>
        </w:rPr>
        <w:t xml:space="preserve"> Vlerat e </w:t>
      </w:r>
      <w:r w:rsidR="003A0D42" w:rsidRPr="00720DE9">
        <w:rPr>
          <w:noProof w:val="0"/>
          <w:color w:val="000000" w:themeColor="text1"/>
        </w:rPr>
        <w:t xml:space="preserve">emrit për </w:t>
      </w:r>
      <w:r w:rsidRPr="00720DE9">
        <w:rPr>
          <w:noProof w:val="0"/>
          <w:color w:val="000000" w:themeColor="text1"/>
        </w:rPr>
        <w:t>procesin</w:t>
      </w:r>
      <w:r w:rsidR="003A0D42" w:rsidRPr="00720DE9">
        <w:rPr>
          <w:noProof w:val="0"/>
          <w:color w:val="000000" w:themeColor="text1"/>
        </w:rPr>
        <w:t xml:space="preserve"> e</w:t>
      </w:r>
      <w:r w:rsidR="003A0D42" w:rsidRPr="00E30D7A">
        <w:rPr>
          <w:noProof w:val="0"/>
          <w:color w:val="000000" w:themeColor="text1"/>
        </w:rPr>
        <w:t xml:space="preserve"> parametrit </w:t>
      </w:r>
    </w:p>
    <w:p w14:paraId="41D9AC8B" w14:textId="6CC0071A" w:rsidR="003A0D42" w:rsidRPr="00E30D7A" w:rsidRDefault="00F97994" w:rsidP="003A0D42">
      <w:pPr>
        <w:pStyle w:val="TEKSTIII"/>
        <w:rPr>
          <w:noProof w:val="0"/>
          <w:color w:val="000000" w:themeColor="text1"/>
        </w:rPr>
      </w:pPr>
      <w:r w:rsidRPr="00E30D7A">
        <w:rPr>
          <w:noProof w:val="0"/>
          <w:color w:val="000000" w:themeColor="text1"/>
        </w:rPr>
        <w:t>3.1.3.40</w:t>
      </w:r>
      <w:r w:rsidR="003A0D42" w:rsidRPr="00E30D7A">
        <w:rPr>
          <w:noProof w:val="0"/>
          <w:color w:val="000000" w:themeColor="text1"/>
        </w:rPr>
        <w:t xml:space="preserve"> Vlerat e kodit WMO GRIB </w:t>
      </w:r>
    </w:p>
    <w:p w14:paraId="56BD2C35" w14:textId="4F494F51" w:rsidR="003A0D42" w:rsidRPr="00E30D7A" w:rsidRDefault="00F97994" w:rsidP="003A0D42">
      <w:pPr>
        <w:pStyle w:val="TEKSTIII"/>
        <w:rPr>
          <w:noProof w:val="0"/>
          <w:color w:val="000000" w:themeColor="text1"/>
        </w:rPr>
      </w:pPr>
      <w:r w:rsidRPr="00E30D7A">
        <w:rPr>
          <w:noProof w:val="0"/>
          <w:color w:val="000000" w:themeColor="text1"/>
        </w:rPr>
        <w:t>3.1.3.41</w:t>
      </w:r>
      <w:r w:rsidR="003A0D42" w:rsidRPr="00E30D7A">
        <w:rPr>
          <w:noProof w:val="0"/>
          <w:color w:val="000000" w:themeColor="text1"/>
        </w:rPr>
        <w:t xml:space="preserve"> Vlerat e krahasimit të operatorëve </w:t>
      </w:r>
    </w:p>
    <w:p w14:paraId="3255D3AF" w14:textId="7844E1C3" w:rsidR="003A0D42" w:rsidRPr="00E30D7A" w:rsidRDefault="00F97994" w:rsidP="003A0D42">
      <w:pPr>
        <w:pStyle w:val="TEKSTIII"/>
        <w:rPr>
          <w:noProof w:val="0"/>
          <w:color w:val="000000" w:themeColor="text1"/>
        </w:rPr>
      </w:pPr>
      <w:r w:rsidRPr="00E30D7A">
        <w:rPr>
          <w:noProof w:val="0"/>
          <w:color w:val="000000" w:themeColor="text1"/>
        </w:rPr>
        <w:t>3.1.3.42</w:t>
      </w:r>
      <w:r w:rsidR="003A0D42" w:rsidRPr="00E30D7A">
        <w:rPr>
          <w:noProof w:val="0"/>
          <w:color w:val="000000" w:themeColor="text1"/>
        </w:rPr>
        <w:t xml:space="preserve"> Vlerat e llojit të fenomenit </w:t>
      </w:r>
    </w:p>
    <w:p w14:paraId="21A69FAB" w14:textId="63BC84F2" w:rsidR="003A0D42" w:rsidRPr="00E30D7A" w:rsidRDefault="00F97994" w:rsidP="003A0D42">
      <w:pPr>
        <w:pStyle w:val="TEKSTIII"/>
        <w:rPr>
          <w:noProof w:val="0"/>
          <w:color w:val="000000" w:themeColor="text1"/>
        </w:rPr>
      </w:pPr>
      <w:r w:rsidRPr="00E30D7A">
        <w:rPr>
          <w:noProof w:val="0"/>
          <w:color w:val="000000" w:themeColor="text1"/>
        </w:rPr>
        <w:t>3.1.3.43</w:t>
      </w:r>
      <w:r w:rsidR="003A0D42" w:rsidRPr="00E30D7A">
        <w:rPr>
          <w:noProof w:val="0"/>
          <w:color w:val="000000" w:themeColor="text1"/>
        </w:rPr>
        <w:t xml:space="preserve"> Vlerat e llojit të fenomenit </w:t>
      </w:r>
    </w:p>
    <w:p w14:paraId="1048145A" w14:textId="4410CDDF" w:rsidR="003A0D42" w:rsidRPr="00E30D7A" w:rsidRDefault="00F97994" w:rsidP="003A0D42">
      <w:pPr>
        <w:pStyle w:val="TEKSTIII"/>
        <w:rPr>
          <w:noProof w:val="0"/>
          <w:color w:val="000000" w:themeColor="text1"/>
        </w:rPr>
      </w:pPr>
      <w:r w:rsidRPr="00E30D7A">
        <w:rPr>
          <w:noProof w:val="0"/>
          <w:color w:val="000000" w:themeColor="text1"/>
        </w:rPr>
        <w:t>3.1.3.44</w:t>
      </w:r>
      <w:r w:rsidR="003A0D42" w:rsidRPr="00E30D7A">
        <w:rPr>
          <w:noProof w:val="0"/>
          <w:color w:val="000000" w:themeColor="text1"/>
        </w:rPr>
        <w:t xml:space="preserve"> Vlerat e llojit të funksionit statistikor </w:t>
      </w:r>
    </w:p>
    <w:p w14:paraId="38418122" w14:textId="26DFEBE0" w:rsidR="003A0D42" w:rsidRPr="00E30D7A" w:rsidRDefault="00F97994" w:rsidP="003A0D42">
      <w:pPr>
        <w:pStyle w:val="TEKSTIII"/>
        <w:rPr>
          <w:noProof w:val="0"/>
          <w:color w:val="000000" w:themeColor="text1"/>
        </w:rPr>
      </w:pPr>
      <w:r w:rsidRPr="00E30D7A">
        <w:rPr>
          <w:noProof w:val="0"/>
          <w:color w:val="000000" w:themeColor="text1"/>
        </w:rPr>
        <w:t>3.1.3.45</w:t>
      </w:r>
      <w:r w:rsidR="003A0D42" w:rsidRPr="00E30D7A">
        <w:rPr>
          <w:noProof w:val="0"/>
          <w:color w:val="000000" w:themeColor="text1"/>
        </w:rPr>
        <w:t xml:space="preserve"> Vlerat e përbërësit të referencës për cilësinë e ajrit në BE </w:t>
      </w:r>
    </w:p>
    <w:p w14:paraId="4403D748" w14:textId="06AA399E" w:rsidR="003A0D42" w:rsidRPr="00E30D7A" w:rsidRDefault="00F97994" w:rsidP="003A0D42">
      <w:pPr>
        <w:pStyle w:val="TEKSTIII"/>
        <w:rPr>
          <w:noProof w:val="0"/>
          <w:color w:val="000000" w:themeColor="text1"/>
        </w:rPr>
      </w:pPr>
      <w:r w:rsidRPr="00E30D7A">
        <w:rPr>
          <w:noProof w:val="0"/>
          <w:color w:val="000000" w:themeColor="text1"/>
        </w:rPr>
        <w:t>3.2</w:t>
      </w:r>
      <w:r w:rsidR="003A0D42" w:rsidRPr="00E30D7A">
        <w:rPr>
          <w:noProof w:val="0"/>
          <w:color w:val="000000" w:themeColor="text1"/>
        </w:rPr>
        <w:t xml:space="preserve"> Metadata </w:t>
      </w:r>
    </w:p>
    <w:p w14:paraId="6266CE81" w14:textId="4D6F37E4" w:rsidR="003A0D42" w:rsidRPr="00E30D7A" w:rsidRDefault="00F97994" w:rsidP="003A0D42">
      <w:pPr>
        <w:pStyle w:val="TEKSTIII"/>
        <w:rPr>
          <w:noProof w:val="0"/>
          <w:color w:val="000000" w:themeColor="text1"/>
        </w:rPr>
      </w:pPr>
      <w:r w:rsidRPr="00E30D7A">
        <w:rPr>
          <w:noProof w:val="0"/>
          <w:color w:val="000000" w:themeColor="text1"/>
        </w:rPr>
        <w:t xml:space="preserve">3.3 </w:t>
      </w:r>
      <w:r w:rsidR="003A0D42" w:rsidRPr="00E30D7A">
        <w:rPr>
          <w:noProof w:val="0"/>
          <w:color w:val="000000" w:themeColor="text1"/>
        </w:rPr>
        <w:t xml:space="preserve">Kodi EPSG për KRGJSH-në </w:t>
      </w:r>
    </w:p>
    <w:p w14:paraId="1D0D138A" w14:textId="661F1C08" w:rsidR="003A0D42" w:rsidRPr="00E30D7A" w:rsidRDefault="00F97994" w:rsidP="003A0D42">
      <w:pPr>
        <w:pStyle w:val="TEKSTIII"/>
        <w:rPr>
          <w:noProof w:val="0"/>
          <w:color w:val="000000" w:themeColor="text1"/>
        </w:rPr>
      </w:pPr>
      <w:r w:rsidRPr="00E30D7A">
        <w:rPr>
          <w:noProof w:val="0"/>
          <w:color w:val="000000" w:themeColor="text1"/>
        </w:rPr>
        <w:t>3.4</w:t>
      </w:r>
      <w:r w:rsidR="003A0D42" w:rsidRPr="00E30D7A">
        <w:rPr>
          <w:noProof w:val="0"/>
          <w:color w:val="000000" w:themeColor="text1"/>
        </w:rPr>
        <w:t xml:space="preserve"> Cilësia e të dhënave </w:t>
      </w:r>
    </w:p>
    <w:p w14:paraId="19B36575" w14:textId="14EA4697" w:rsidR="003A0D42" w:rsidRPr="00E30D7A" w:rsidRDefault="00F97994" w:rsidP="003A0D42">
      <w:pPr>
        <w:pStyle w:val="TEKSTIII"/>
        <w:rPr>
          <w:noProof w:val="0"/>
          <w:color w:val="000000" w:themeColor="text1"/>
        </w:rPr>
      </w:pPr>
      <w:r w:rsidRPr="00E30D7A">
        <w:rPr>
          <w:noProof w:val="0"/>
          <w:color w:val="000000" w:themeColor="text1"/>
        </w:rPr>
        <w:t>3.4.1</w:t>
      </w:r>
      <w:r w:rsidR="003A0D42" w:rsidRPr="00E30D7A">
        <w:rPr>
          <w:noProof w:val="0"/>
          <w:color w:val="000000" w:themeColor="text1"/>
        </w:rPr>
        <w:t xml:space="preserve"> Përputhja logjike – Përputhja konceptuale </w:t>
      </w:r>
    </w:p>
    <w:p w14:paraId="1248088E" w14:textId="779AE771" w:rsidR="003A0D42" w:rsidRPr="00E30D7A" w:rsidRDefault="00F97994" w:rsidP="003A0D42">
      <w:pPr>
        <w:pStyle w:val="TEKSTIII"/>
        <w:rPr>
          <w:noProof w:val="0"/>
          <w:color w:val="000000" w:themeColor="text1"/>
        </w:rPr>
      </w:pPr>
      <w:r w:rsidRPr="00E30D7A">
        <w:rPr>
          <w:noProof w:val="0"/>
          <w:color w:val="000000" w:themeColor="text1"/>
        </w:rPr>
        <w:t>3.4.2</w:t>
      </w:r>
      <w:r w:rsidR="003A0D42" w:rsidRPr="00E30D7A">
        <w:rPr>
          <w:noProof w:val="0"/>
          <w:color w:val="000000" w:themeColor="text1"/>
        </w:rPr>
        <w:t xml:space="preserve"> Përputhja logjike – Përputhja me </w:t>
      </w:r>
      <w:r w:rsidR="003A0D42" w:rsidRPr="00E30D7A">
        <w:rPr>
          <w:i/>
          <w:noProof w:val="0"/>
          <w:color w:val="000000" w:themeColor="text1"/>
        </w:rPr>
        <w:t>domein</w:t>
      </w:r>
      <w:r w:rsidRPr="00E30D7A">
        <w:rPr>
          <w:noProof w:val="0"/>
          <w:color w:val="000000" w:themeColor="text1"/>
        </w:rPr>
        <w:t>-</w:t>
      </w:r>
      <w:r w:rsidR="003A0D42" w:rsidRPr="00E30D7A">
        <w:rPr>
          <w:noProof w:val="0"/>
          <w:color w:val="000000" w:themeColor="text1"/>
        </w:rPr>
        <w:t xml:space="preserve">in </w:t>
      </w:r>
    </w:p>
    <w:p w14:paraId="707CFB43" w14:textId="1115E9C9" w:rsidR="003A0D42" w:rsidRPr="00E30D7A" w:rsidRDefault="003A0D42" w:rsidP="003A0D42">
      <w:pPr>
        <w:pStyle w:val="TEKSTIII"/>
        <w:rPr>
          <w:noProof w:val="0"/>
          <w:color w:val="000000" w:themeColor="text1"/>
        </w:rPr>
      </w:pPr>
      <w:r w:rsidRPr="00E30D7A">
        <w:rPr>
          <w:noProof w:val="0"/>
          <w:color w:val="000000" w:themeColor="text1"/>
        </w:rPr>
        <w:t xml:space="preserve">4. ANEKSE </w:t>
      </w:r>
    </w:p>
    <w:p w14:paraId="05C024B7" w14:textId="04306639" w:rsidR="003A0D42" w:rsidRPr="00E30D7A" w:rsidRDefault="00F97994" w:rsidP="003A0D42">
      <w:pPr>
        <w:pStyle w:val="TEKSTIII"/>
        <w:rPr>
          <w:noProof w:val="0"/>
          <w:color w:val="000000" w:themeColor="text1"/>
        </w:rPr>
      </w:pPr>
      <w:r w:rsidRPr="00E30D7A">
        <w:rPr>
          <w:noProof w:val="0"/>
          <w:color w:val="000000" w:themeColor="text1"/>
        </w:rPr>
        <w:t>4.1</w:t>
      </w:r>
      <w:r w:rsidR="003A0D42" w:rsidRPr="00E30D7A">
        <w:rPr>
          <w:noProof w:val="0"/>
          <w:color w:val="000000" w:themeColor="text1"/>
        </w:rPr>
        <w:t xml:space="preserve"> Aneksi A – Katalogu i tipologjive </w:t>
      </w:r>
    </w:p>
    <w:p w14:paraId="374D3F32" w14:textId="3A2D8326" w:rsidR="003A0D42" w:rsidRPr="00E30D7A" w:rsidRDefault="00F97994" w:rsidP="003A0D42">
      <w:pPr>
        <w:pStyle w:val="TEKSTIII"/>
        <w:rPr>
          <w:noProof w:val="0"/>
          <w:color w:val="000000" w:themeColor="text1"/>
        </w:rPr>
      </w:pPr>
      <w:r w:rsidRPr="00E30D7A">
        <w:rPr>
          <w:noProof w:val="0"/>
          <w:color w:val="000000" w:themeColor="text1"/>
        </w:rPr>
        <w:t>4.2</w:t>
      </w:r>
      <w:r w:rsidR="003A0D42" w:rsidRPr="00E30D7A">
        <w:rPr>
          <w:noProof w:val="0"/>
          <w:color w:val="000000" w:themeColor="text1"/>
        </w:rPr>
        <w:t xml:space="preserve"> Aneksi C – Kodlistat </w:t>
      </w:r>
    </w:p>
    <w:p w14:paraId="297E3C47" w14:textId="09B257FA" w:rsidR="003A0D42" w:rsidRPr="00E30D7A" w:rsidRDefault="00F97994" w:rsidP="003A0D42">
      <w:pPr>
        <w:pStyle w:val="TEKSTIII"/>
        <w:rPr>
          <w:noProof w:val="0"/>
          <w:color w:val="000000" w:themeColor="text1"/>
        </w:rPr>
      </w:pPr>
      <w:r w:rsidRPr="00E30D7A">
        <w:rPr>
          <w:noProof w:val="0"/>
          <w:color w:val="000000" w:themeColor="text1"/>
        </w:rPr>
        <w:t>4.2.1</w:t>
      </w:r>
      <w:r w:rsidR="003A0D42" w:rsidRPr="00E30D7A">
        <w:rPr>
          <w:noProof w:val="0"/>
          <w:color w:val="000000" w:themeColor="text1"/>
        </w:rPr>
        <w:t xml:space="preserve"> Skema e aplikimit për temat </w:t>
      </w:r>
      <w:r w:rsidR="00AA13A9">
        <w:rPr>
          <w:noProof w:val="0"/>
          <w:color w:val="000000" w:themeColor="text1"/>
        </w:rPr>
        <w:t>“</w:t>
      </w:r>
      <w:r w:rsidR="003A0D42" w:rsidRPr="00E30D7A">
        <w:rPr>
          <w:noProof w:val="0"/>
          <w:color w:val="000000" w:themeColor="text1"/>
        </w:rPr>
        <w:t>Kushtet atmosferike</w:t>
      </w:r>
      <w:r w:rsidR="00AA13A9">
        <w:rPr>
          <w:noProof w:val="0"/>
          <w:color w:val="000000" w:themeColor="text1"/>
        </w:rPr>
        <w:t>”</w:t>
      </w:r>
      <w:r w:rsidR="003A0D42" w:rsidRPr="00E30D7A">
        <w:rPr>
          <w:noProof w:val="0"/>
          <w:color w:val="000000" w:themeColor="text1"/>
        </w:rPr>
        <w:t xml:space="preserve"> dhe </w:t>
      </w:r>
      <w:r w:rsidR="00AA13A9">
        <w:rPr>
          <w:noProof w:val="0"/>
          <w:color w:val="000000" w:themeColor="text1"/>
        </w:rPr>
        <w:t>“</w:t>
      </w:r>
      <w:r w:rsidR="003A0D42" w:rsidRPr="00E30D7A">
        <w:rPr>
          <w:noProof w:val="0"/>
          <w:color w:val="000000" w:themeColor="text1"/>
        </w:rPr>
        <w:t>Meteorologjia</w:t>
      </w:r>
      <w:r w:rsidR="00AA13A9">
        <w:rPr>
          <w:noProof w:val="0"/>
          <w:color w:val="000000" w:themeColor="text1"/>
        </w:rPr>
        <w:t>”</w:t>
      </w:r>
      <w:r w:rsidR="003A0D42" w:rsidRPr="00E30D7A">
        <w:rPr>
          <w:noProof w:val="0"/>
          <w:color w:val="000000" w:themeColor="text1"/>
        </w:rPr>
        <w:t xml:space="preserve"> </w:t>
      </w:r>
    </w:p>
    <w:p w14:paraId="6ADB44D6" w14:textId="30F585C4" w:rsidR="003A0D42" w:rsidRPr="00E30D7A" w:rsidRDefault="00F97994" w:rsidP="003A0D42">
      <w:pPr>
        <w:pStyle w:val="TEKSTIII"/>
        <w:rPr>
          <w:noProof w:val="0"/>
          <w:color w:val="000000" w:themeColor="text1"/>
        </w:rPr>
      </w:pPr>
      <w:r w:rsidRPr="00E30D7A">
        <w:rPr>
          <w:noProof w:val="0"/>
          <w:color w:val="000000" w:themeColor="text1"/>
        </w:rPr>
        <w:t>4.2.1.1</w:t>
      </w:r>
      <w:r w:rsidR="003A0D42" w:rsidRPr="00E30D7A">
        <w:rPr>
          <w:noProof w:val="0"/>
          <w:color w:val="000000" w:themeColor="text1"/>
        </w:rPr>
        <w:t xml:space="preserve"> Vlerat e emrave standard të klimës dhe parashikimit </w:t>
      </w:r>
    </w:p>
    <w:p w14:paraId="78ECA5CC" w14:textId="0D46DFE9" w:rsidR="003A0D42" w:rsidRPr="00E30D7A" w:rsidRDefault="00F97994" w:rsidP="003A0D42">
      <w:pPr>
        <w:pStyle w:val="TEKSTIII"/>
        <w:rPr>
          <w:noProof w:val="0"/>
          <w:color w:val="000000" w:themeColor="text1"/>
        </w:rPr>
      </w:pPr>
      <w:r w:rsidRPr="00E30D7A">
        <w:rPr>
          <w:noProof w:val="0"/>
          <w:color w:val="000000" w:themeColor="text1"/>
        </w:rPr>
        <w:t>4.2.1.2</w:t>
      </w:r>
      <w:r w:rsidR="003A0D42" w:rsidRPr="00E30D7A">
        <w:rPr>
          <w:noProof w:val="0"/>
          <w:color w:val="000000" w:themeColor="text1"/>
        </w:rPr>
        <w:t xml:space="preserve"> Vlerat e emrit </w:t>
      </w:r>
      <w:r w:rsidR="003A0D42" w:rsidRPr="00720DE9">
        <w:rPr>
          <w:noProof w:val="0"/>
          <w:color w:val="000000" w:themeColor="text1"/>
        </w:rPr>
        <w:t xml:space="preserve">për </w:t>
      </w:r>
      <w:r w:rsidR="00E338B0" w:rsidRPr="00720DE9">
        <w:rPr>
          <w:noProof w:val="0"/>
          <w:color w:val="000000" w:themeColor="text1"/>
        </w:rPr>
        <w:t>p</w:t>
      </w:r>
      <w:r w:rsidR="003A0D42" w:rsidRPr="00720DE9">
        <w:rPr>
          <w:noProof w:val="0"/>
          <w:color w:val="000000" w:themeColor="text1"/>
        </w:rPr>
        <w:t>r</w:t>
      </w:r>
      <w:r w:rsidR="00E338B0" w:rsidRPr="00720DE9">
        <w:rPr>
          <w:noProof w:val="0"/>
          <w:color w:val="000000" w:themeColor="text1"/>
        </w:rPr>
        <w:t>o</w:t>
      </w:r>
      <w:r w:rsidR="003A0D42" w:rsidRPr="00720DE9">
        <w:rPr>
          <w:noProof w:val="0"/>
          <w:color w:val="000000" w:themeColor="text1"/>
        </w:rPr>
        <w:t>cesin</w:t>
      </w:r>
      <w:r w:rsidR="003A0D42" w:rsidRPr="00E30D7A">
        <w:rPr>
          <w:noProof w:val="0"/>
          <w:color w:val="000000" w:themeColor="text1"/>
        </w:rPr>
        <w:t xml:space="preserve"> e parametrit </w:t>
      </w:r>
    </w:p>
    <w:p w14:paraId="29A17E38" w14:textId="302315ED" w:rsidR="003A0D42" w:rsidRPr="00E30D7A" w:rsidRDefault="00F97994" w:rsidP="003A0D42">
      <w:pPr>
        <w:pStyle w:val="TEKSTIII"/>
        <w:rPr>
          <w:noProof w:val="0"/>
          <w:color w:val="000000" w:themeColor="text1"/>
        </w:rPr>
      </w:pPr>
      <w:r w:rsidRPr="00E30D7A">
        <w:rPr>
          <w:noProof w:val="0"/>
          <w:color w:val="000000" w:themeColor="text1"/>
        </w:rPr>
        <w:t>4.2.1.3</w:t>
      </w:r>
      <w:r w:rsidR="003A0D42" w:rsidRPr="00E30D7A">
        <w:rPr>
          <w:noProof w:val="0"/>
          <w:color w:val="000000" w:themeColor="text1"/>
        </w:rPr>
        <w:t xml:space="preserve"> Vlerat e kodit WMO GRIB </w:t>
      </w:r>
    </w:p>
    <w:p w14:paraId="3373EE9B" w14:textId="11942A10" w:rsidR="003A0D42" w:rsidRPr="00E30D7A" w:rsidRDefault="00F97994" w:rsidP="003A0D42">
      <w:pPr>
        <w:pStyle w:val="TEKSTIII"/>
        <w:rPr>
          <w:noProof w:val="0"/>
          <w:color w:val="000000" w:themeColor="text1"/>
        </w:rPr>
      </w:pPr>
      <w:r w:rsidRPr="00E30D7A">
        <w:rPr>
          <w:noProof w:val="0"/>
          <w:color w:val="000000" w:themeColor="text1"/>
        </w:rPr>
        <w:t>4.2.1.4</w:t>
      </w:r>
      <w:r w:rsidR="00301F1D">
        <w:rPr>
          <w:noProof w:val="0"/>
          <w:color w:val="000000" w:themeColor="text1"/>
        </w:rPr>
        <w:t xml:space="preserve"> Vlerat e llojit të fenomenit</w:t>
      </w:r>
    </w:p>
    <w:p w14:paraId="019575FF" w14:textId="1A3E31B9" w:rsidR="003A0D42" w:rsidRPr="00E30D7A" w:rsidRDefault="00F97994" w:rsidP="003A0D42">
      <w:pPr>
        <w:pStyle w:val="TEKSTIII"/>
        <w:rPr>
          <w:noProof w:val="0"/>
          <w:color w:val="000000" w:themeColor="text1"/>
        </w:rPr>
      </w:pPr>
      <w:r w:rsidRPr="00E30D7A">
        <w:rPr>
          <w:noProof w:val="0"/>
          <w:color w:val="000000" w:themeColor="text1"/>
        </w:rPr>
        <w:t>4.2.1.5</w:t>
      </w:r>
      <w:r w:rsidR="00301F1D">
        <w:rPr>
          <w:noProof w:val="0"/>
          <w:color w:val="000000" w:themeColor="text1"/>
        </w:rPr>
        <w:t xml:space="preserve"> Vlerat e llojit të fenomenit</w:t>
      </w:r>
    </w:p>
    <w:p w14:paraId="5DDC6844" w14:textId="338158FA" w:rsidR="003A0D42" w:rsidRPr="00E30D7A" w:rsidRDefault="00F97994" w:rsidP="003A0D42">
      <w:pPr>
        <w:pStyle w:val="TEKSTIII"/>
        <w:rPr>
          <w:noProof w:val="0"/>
          <w:color w:val="000000" w:themeColor="text1"/>
        </w:rPr>
      </w:pPr>
      <w:r w:rsidRPr="00E30D7A">
        <w:rPr>
          <w:noProof w:val="0"/>
          <w:color w:val="000000" w:themeColor="text1"/>
        </w:rPr>
        <w:t>4.2.1.6</w:t>
      </w:r>
      <w:r w:rsidR="003A0D42" w:rsidRPr="00E30D7A">
        <w:rPr>
          <w:noProof w:val="0"/>
          <w:color w:val="000000" w:themeColor="text1"/>
        </w:rPr>
        <w:t xml:space="preserve"> Vlerat e l</w:t>
      </w:r>
      <w:r w:rsidR="00301F1D">
        <w:rPr>
          <w:noProof w:val="0"/>
          <w:color w:val="000000" w:themeColor="text1"/>
        </w:rPr>
        <w:t>lojit të funksionit statistikor</w:t>
      </w:r>
    </w:p>
    <w:p w14:paraId="6B98CE1F" w14:textId="0BD041B0" w:rsidR="003A0D42" w:rsidRPr="00E30D7A" w:rsidRDefault="00F97994" w:rsidP="003A0D42">
      <w:pPr>
        <w:pStyle w:val="TEKSTIII"/>
        <w:rPr>
          <w:noProof w:val="0"/>
          <w:color w:val="000000" w:themeColor="text1"/>
        </w:rPr>
      </w:pPr>
      <w:r w:rsidRPr="00E30D7A">
        <w:rPr>
          <w:noProof w:val="0"/>
          <w:color w:val="000000" w:themeColor="text1"/>
        </w:rPr>
        <w:t>4.2.1.7</w:t>
      </w:r>
      <w:r w:rsidR="003A0D42" w:rsidRPr="00E30D7A">
        <w:rPr>
          <w:noProof w:val="0"/>
          <w:color w:val="000000" w:themeColor="text1"/>
        </w:rPr>
        <w:t xml:space="preserve"> Vlerat e përbërësit të refere</w:t>
      </w:r>
      <w:r w:rsidR="00301F1D">
        <w:rPr>
          <w:noProof w:val="0"/>
          <w:color w:val="000000" w:themeColor="text1"/>
        </w:rPr>
        <w:t>ncës për cilësinë e ajrit në BE</w:t>
      </w:r>
    </w:p>
    <w:p w14:paraId="4F74C4F1" w14:textId="77777777" w:rsidR="00301F1D" w:rsidRDefault="00301F1D" w:rsidP="001C42D7">
      <w:pPr>
        <w:autoSpaceDE w:val="0"/>
        <w:autoSpaceDN w:val="0"/>
        <w:adjustRightInd w:val="0"/>
        <w:ind w:firstLine="284"/>
        <w:jc w:val="both"/>
        <w:rPr>
          <w:rFonts w:ascii="Garamond" w:eastAsiaTheme="minorHAnsi" w:hAnsi="Garamond" w:cs="Arial"/>
          <w:bCs/>
          <w:caps/>
          <w:noProof w:val="0"/>
          <w:color w:val="000000" w:themeColor="text1"/>
        </w:rPr>
      </w:pPr>
    </w:p>
    <w:p w14:paraId="71853E8D" w14:textId="35A3E650" w:rsidR="001C42D7" w:rsidRPr="00E30D7A" w:rsidRDefault="001C42D7" w:rsidP="001C42D7">
      <w:pPr>
        <w:autoSpaceDE w:val="0"/>
        <w:autoSpaceDN w:val="0"/>
        <w:adjustRightInd w:val="0"/>
        <w:ind w:firstLine="284"/>
        <w:jc w:val="both"/>
        <w:rPr>
          <w:rFonts w:ascii="Garamond" w:eastAsiaTheme="minorHAnsi" w:hAnsi="Garamond" w:cs="Arial"/>
          <w:bCs/>
          <w:caps/>
          <w:noProof w:val="0"/>
          <w:color w:val="000000" w:themeColor="text1"/>
        </w:rPr>
      </w:pPr>
      <w:r w:rsidRPr="00E30D7A">
        <w:rPr>
          <w:rFonts w:ascii="Garamond" w:eastAsiaTheme="minorHAnsi" w:hAnsi="Garamond" w:cs="Arial"/>
          <w:bCs/>
          <w:caps/>
          <w:noProof w:val="0"/>
          <w:color w:val="000000" w:themeColor="text1"/>
        </w:rPr>
        <w:lastRenderedPageBreak/>
        <w:t>1. PËRSHKRIMI I STANDARDEVE</w:t>
      </w:r>
    </w:p>
    <w:p w14:paraId="4748EF50" w14:textId="2306F0B1"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Ky dokument përmban standardet e specifikimeve teknike të të dhënave gjeohapësinore për ndërtimin e NSDI</w:t>
      </w:r>
      <w:r w:rsidR="00E4746F">
        <w:rPr>
          <w:rFonts w:ascii="Garamond" w:eastAsiaTheme="minorHAnsi" w:hAnsi="Garamond"/>
          <w:noProof w:val="0"/>
          <w:color w:val="000000" w:themeColor="text1"/>
        </w:rPr>
        <w:t>-së</w:t>
      </w:r>
      <w:r w:rsidRPr="00E30D7A">
        <w:rPr>
          <w:rFonts w:ascii="Garamond" w:eastAsiaTheme="minorHAnsi" w:hAnsi="Garamond"/>
          <w:noProof w:val="0"/>
          <w:color w:val="000000" w:themeColor="text1"/>
        </w:rPr>
        <w:t>. Autor i këtij produkti është Autoriteti Shtetëror për Informacionin Gjeohapësinor (ASIG).</w:t>
      </w:r>
    </w:p>
    <w:p w14:paraId="5411B2D1" w14:textId="7009BC95"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Data e publikimit të versionit nr. 1</w:t>
      </w:r>
      <w:r w:rsidR="00CD0E2A">
        <w:rPr>
          <w:rFonts w:ascii="Garamond" w:eastAsiaTheme="minorHAnsi" w:hAnsi="Garamond"/>
          <w:noProof w:val="0"/>
          <w:color w:val="000000" w:themeColor="text1"/>
        </w:rPr>
        <w:t>,</w:t>
      </w:r>
      <w:r w:rsidRPr="00E30D7A">
        <w:rPr>
          <w:rFonts w:ascii="Garamond" w:eastAsiaTheme="minorHAnsi" w:hAnsi="Garamond"/>
          <w:noProof w:val="0"/>
          <w:color w:val="000000" w:themeColor="text1"/>
        </w:rPr>
        <w:t xml:space="preserve"> është 15 </w:t>
      </w:r>
      <w:r w:rsidR="00CD0E2A">
        <w:rPr>
          <w:rFonts w:ascii="Garamond" w:eastAsiaTheme="minorHAnsi" w:hAnsi="Garamond"/>
          <w:noProof w:val="0"/>
          <w:color w:val="000000" w:themeColor="text1"/>
        </w:rPr>
        <w:t>t</w:t>
      </w:r>
      <w:r w:rsidRPr="00E30D7A">
        <w:rPr>
          <w:rFonts w:ascii="Garamond" w:eastAsiaTheme="minorHAnsi" w:hAnsi="Garamond"/>
          <w:noProof w:val="0"/>
          <w:color w:val="000000" w:themeColor="text1"/>
        </w:rPr>
        <w:t>etor 2020. Emërtimi i dokumentit është: ASIG_Standard_NSDI_2020_ KA_v.1</w:t>
      </w:r>
      <w:r w:rsidR="00F97994" w:rsidRPr="00E30D7A">
        <w:rPr>
          <w:rFonts w:ascii="Garamond" w:eastAsiaTheme="minorHAnsi" w:hAnsi="Garamond"/>
          <w:noProof w:val="0"/>
          <w:color w:val="000000" w:themeColor="text1"/>
        </w:rPr>
        <w:t xml:space="preserve"> </w:t>
      </w:r>
      <w:r w:rsidR="00CD6989">
        <w:rPr>
          <w:rFonts w:ascii="Garamond" w:eastAsiaTheme="minorHAnsi" w:hAnsi="Garamond"/>
          <w:noProof w:val="0"/>
          <w:color w:val="000000" w:themeColor="text1"/>
        </w:rPr>
        <w:t>ku</w:t>
      </w:r>
      <w:r w:rsidRPr="00E30D7A">
        <w:rPr>
          <w:rFonts w:ascii="Garamond" w:eastAsiaTheme="minorHAnsi" w:hAnsi="Garamond"/>
          <w:noProof w:val="0"/>
          <w:color w:val="000000" w:themeColor="text1"/>
        </w:rPr>
        <w:t>:</w:t>
      </w:r>
    </w:p>
    <w:p w14:paraId="4605E533" w14:textId="460B008D"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ASIG</w:t>
      </w:r>
      <w:r w:rsidR="00F97994" w:rsidRPr="00E30D7A">
        <w:rPr>
          <w:rFonts w:ascii="Garamond" w:eastAsiaTheme="minorHAnsi" w:hAnsi="Garamond"/>
          <w:noProof w:val="0"/>
          <w:color w:val="000000" w:themeColor="text1"/>
        </w:rPr>
        <w:t xml:space="preserve"> </w:t>
      </w:r>
      <w:r w:rsidRPr="00E30D7A">
        <w:rPr>
          <w:rFonts w:ascii="Garamond" w:eastAsiaTheme="minorHAnsi" w:hAnsi="Garamond"/>
          <w:noProof w:val="0"/>
          <w:color w:val="000000" w:themeColor="text1"/>
        </w:rPr>
        <w:t xml:space="preserve">– </w:t>
      </w:r>
      <w:r w:rsidR="00E4746F" w:rsidRPr="00E30D7A">
        <w:rPr>
          <w:rFonts w:ascii="Garamond" w:eastAsiaTheme="minorHAnsi" w:hAnsi="Garamond"/>
          <w:noProof w:val="0"/>
          <w:color w:val="000000" w:themeColor="text1"/>
        </w:rPr>
        <w:t xml:space="preserve">autoriteti </w:t>
      </w:r>
      <w:r w:rsidRPr="00E30D7A">
        <w:rPr>
          <w:rFonts w:ascii="Garamond" w:eastAsiaTheme="minorHAnsi" w:hAnsi="Garamond"/>
          <w:noProof w:val="0"/>
          <w:color w:val="000000" w:themeColor="text1"/>
        </w:rPr>
        <w:t>përgjegjës për krijimin e standardit</w:t>
      </w:r>
      <w:r w:rsidR="00E4746F">
        <w:rPr>
          <w:rFonts w:ascii="Garamond" w:eastAsiaTheme="minorHAnsi" w:hAnsi="Garamond"/>
          <w:noProof w:val="0"/>
          <w:color w:val="000000" w:themeColor="text1"/>
        </w:rPr>
        <w:t>;</w:t>
      </w:r>
    </w:p>
    <w:p w14:paraId="6B36B73B" w14:textId="710E86C6"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 xml:space="preserve">Standard – </w:t>
      </w:r>
      <w:r w:rsidR="00E4746F" w:rsidRPr="00E30D7A">
        <w:rPr>
          <w:rFonts w:ascii="Garamond" w:eastAsiaTheme="minorHAnsi" w:hAnsi="Garamond"/>
          <w:noProof w:val="0"/>
          <w:color w:val="000000" w:themeColor="text1"/>
        </w:rPr>
        <w:t xml:space="preserve">lloji </w:t>
      </w:r>
      <w:r w:rsidRPr="00E30D7A">
        <w:rPr>
          <w:rFonts w:ascii="Garamond" w:eastAsiaTheme="minorHAnsi" w:hAnsi="Garamond"/>
          <w:noProof w:val="0"/>
          <w:color w:val="000000" w:themeColor="text1"/>
        </w:rPr>
        <w:t>i dokumentit</w:t>
      </w:r>
      <w:r w:rsidR="00E4746F">
        <w:rPr>
          <w:rFonts w:ascii="Garamond" w:eastAsiaTheme="minorHAnsi" w:hAnsi="Garamond"/>
          <w:noProof w:val="0"/>
          <w:color w:val="000000" w:themeColor="text1"/>
        </w:rPr>
        <w:t>;</w:t>
      </w:r>
    </w:p>
    <w:p w14:paraId="2D204D3E" w14:textId="2EEB089D"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NSDI</w:t>
      </w:r>
      <w:r w:rsidR="00F97994" w:rsidRPr="00E30D7A">
        <w:rPr>
          <w:rFonts w:ascii="Garamond" w:eastAsiaTheme="minorHAnsi" w:hAnsi="Garamond"/>
          <w:noProof w:val="0"/>
          <w:color w:val="000000" w:themeColor="text1"/>
        </w:rPr>
        <w:t xml:space="preserve"> </w:t>
      </w:r>
      <w:r w:rsidRPr="00E30D7A">
        <w:rPr>
          <w:rFonts w:ascii="Garamond" w:eastAsiaTheme="minorHAnsi" w:hAnsi="Garamond"/>
          <w:noProof w:val="0"/>
          <w:color w:val="000000" w:themeColor="text1"/>
        </w:rPr>
        <w:t xml:space="preserve">– </w:t>
      </w:r>
      <w:r w:rsidR="00E4746F" w:rsidRPr="00E30D7A">
        <w:rPr>
          <w:rFonts w:ascii="Garamond" w:eastAsiaTheme="minorHAnsi" w:hAnsi="Garamond"/>
          <w:noProof w:val="0"/>
          <w:color w:val="000000" w:themeColor="text1"/>
        </w:rPr>
        <w:t xml:space="preserve">qëllimi </w:t>
      </w:r>
      <w:r w:rsidRPr="00E30D7A">
        <w:rPr>
          <w:rFonts w:ascii="Garamond" w:eastAsiaTheme="minorHAnsi" w:hAnsi="Garamond"/>
          <w:noProof w:val="0"/>
          <w:color w:val="000000" w:themeColor="text1"/>
        </w:rPr>
        <w:t>i dokumentit</w:t>
      </w:r>
      <w:r w:rsidR="00E4746F">
        <w:rPr>
          <w:rFonts w:ascii="Garamond" w:eastAsiaTheme="minorHAnsi" w:hAnsi="Garamond"/>
          <w:noProof w:val="0"/>
          <w:color w:val="000000" w:themeColor="text1"/>
        </w:rPr>
        <w:t>;</w:t>
      </w:r>
    </w:p>
    <w:p w14:paraId="4B401246" w14:textId="0A8EB5A4"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2020</w:t>
      </w:r>
      <w:r w:rsidR="00F97994" w:rsidRPr="00E30D7A">
        <w:rPr>
          <w:rFonts w:ascii="Garamond" w:eastAsiaTheme="minorHAnsi" w:hAnsi="Garamond"/>
          <w:noProof w:val="0"/>
          <w:color w:val="000000" w:themeColor="text1"/>
        </w:rPr>
        <w:t xml:space="preserve"> </w:t>
      </w:r>
      <w:r w:rsidRPr="00E30D7A">
        <w:rPr>
          <w:rFonts w:ascii="Garamond" w:eastAsiaTheme="minorHAnsi" w:hAnsi="Garamond"/>
          <w:noProof w:val="0"/>
          <w:color w:val="000000" w:themeColor="text1"/>
        </w:rPr>
        <w:t xml:space="preserve">– </w:t>
      </w:r>
      <w:r w:rsidR="00E4746F" w:rsidRPr="00E30D7A">
        <w:rPr>
          <w:rFonts w:ascii="Garamond" w:eastAsiaTheme="minorHAnsi" w:hAnsi="Garamond"/>
          <w:noProof w:val="0"/>
          <w:color w:val="000000" w:themeColor="text1"/>
        </w:rPr>
        <w:t xml:space="preserve">viti </w:t>
      </w:r>
      <w:r w:rsidRPr="00E30D7A">
        <w:rPr>
          <w:rFonts w:ascii="Garamond" w:eastAsiaTheme="minorHAnsi" w:hAnsi="Garamond"/>
          <w:noProof w:val="0"/>
          <w:color w:val="000000" w:themeColor="text1"/>
        </w:rPr>
        <w:t>i krijimit</w:t>
      </w:r>
      <w:r w:rsidR="00E4746F">
        <w:rPr>
          <w:rFonts w:ascii="Garamond" w:eastAsiaTheme="minorHAnsi" w:hAnsi="Garamond"/>
          <w:noProof w:val="0"/>
          <w:color w:val="000000" w:themeColor="text1"/>
        </w:rPr>
        <w:t>;</w:t>
      </w:r>
    </w:p>
    <w:p w14:paraId="7409DD98" w14:textId="6CED4BB3" w:rsidR="001C42D7" w:rsidRPr="00E30D7A" w:rsidRDefault="00307266"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SHS</w:t>
      </w:r>
      <w:r w:rsidR="001C42D7" w:rsidRPr="00E30D7A">
        <w:rPr>
          <w:rFonts w:ascii="Garamond" w:eastAsiaTheme="minorHAnsi" w:hAnsi="Garamond"/>
          <w:noProof w:val="0"/>
          <w:color w:val="000000" w:themeColor="text1"/>
        </w:rPr>
        <w:t xml:space="preserve"> – </w:t>
      </w:r>
      <w:r w:rsidR="00E4746F">
        <w:rPr>
          <w:rFonts w:ascii="Garamond" w:eastAsiaTheme="minorHAnsi" w:hAnsi="Garamond"/>
          <w:b/>
          <w:bCs/>
          <w:noProof w:val="0"/>
          <w:color w:val="000000" w:themeColor="text1"/>
        </w:rPr>
        <w:t>t</w:t>
      </w:r>
      <w:r w:rsidR="001C42D7" w:rsidRPr="00E30D7A">
        <w:rPr>
          <w:rFonts w:ascii="Garamond" w:eastAsiaTheme="minorHAnsi" w:hAnsi="Garamond"/>
          <w:b/>
          <w:bCs/>
          <w:noProof w:val="0"/>
          <w:color w:val="000000" w:themeColor="text1"/>
        </w:rPr>
        <w:t xml:space="preserve">emat për të cilat është krijuar ky standard: </w:t>
      </w:r>
      <w:r w:rsidR="00AA13A9">
        <w:rPr>
          <w:rFonts w:ascii="Garamond" w:eastAsiaTheme="minorHAnsi" w:hAnsi="Garamond"/>
          <w:b/>
          <w:bCs/>
          <w:iCs/>
          <w:noProof w:val="0"/>
          <w:color w:val="000000" w:themeColor="text1"/>
        </w:rPr>
        <w:t>“</w:t>
      </w:r>
      <w:r w:rsidR="001C42D7" w:rsidRPr="00E30D7A">
        <w:rPr>
          <w:rFonts w:ascii="Garamond" w:eastAsiaTheme="minorHAnsi" w:hAnsi="Garamond"/>
          <w:b/>
          <w:bCs/>
          <w:iCs/>
          <w:noProof w:val="0"/>
          <w:color w:val="000000" w:themeColor="text1"/>
        </w:rPr>
        <w:t>Kushtet atmosferike</w:t>
      </w:r>
      <w:r w:rsidR="00AA13A9">
        <w:rPr>
          <w:rFonts w:ascii="Garamond" w:eastAsiaTheme="minorHAnsi" w:hAnsi="Garamond"/>
          <w:b/>
          <w:bCs/>
          <w:iCs/>
          <w:noProof w:val="0"/>
          <w:color w:val="000000" w:themeColor="text1"/>
        </w:rPr>
        <w:t>”</w:t>
      </w:r>
      <w:r w:rsidR="001C42D7" w:rsidRPr="00E30D7A">
        <w:rPr>
          <w:rFonts w:ascii="Garamond" w:eastAsiaTheme="minorHAnsi" w:hAnsi="Garamond"/>
          <w:b/>
          <w:bCs/>
          <w:i/>
          <w:iCs/>
          <w:noProof w:val="0"/>
          <w:color w:val="000000" w:themeColor="text1"/>
        </w:rPr>
        <w:t xml:space="preserve"> </w:t>
      </w:r>
      <w:r w:rsidR="001C42D7" w:rsidRPr="00E30D7A">
        <w:rPr>
          <w:rFonts w:ascii="Garamond" w:eastAsiaTheme="minorHAnsi" w:hAnsi="Garamond"/>
          <w:b/>
          <w:bCs/>
          <w:iCs/>
          <w:noProof w:val="0"/>
          <w:color w:val="000000" w:themeColor="text1"/>
        </w:rPr>
        <w:t xml:space="preserve">dhe </w:t>
      </w:r>
      <w:r w:rsidR="00AA13A9">
        <w:rPr>
          <w:rFonts w:ascii="Garamond" w:eastAsiaTheme="minorHAnsi" w:hAnsi="Garamond"/>
          <w:b/>
          <w:bCs/>
          <w:iCs/>
          <w:noProof w:val="0"/>
          <w:color w:val="000000" w:themeColor="text1"/>
        </w:rPr>
        <w:t>“</w:t>
      </w:r>
      <w:r w:rsidR="001C42D7" w:rsidRPr="00E30D7A">
        <w:rPr>
          <w:rFonts w:ascii="Garamond" w:eastAsiaTheme="minorHAnsi" w:hAnsi="Garamond"/>
          <w:b/>
          <w:bCs/>
          <w:iCs/>
          <w:noProof w:val="0"/>
          <w:color w:val="000000" w:themeColor="text1"/>
        </w:rPr>
        <w:t>Meteorologjia</w:t>
      </w:r>
      <w:r w:rsidR="00AA13A9">
        <w:rPr>
          <w:rFonts w:ascii="Garamond" w:eastAsiaTheme="minorHAnsi" w:hAnsi="Garamond"/>
          <w:b/>
          <w:bCs/>
          <w:iCs/>
          <w:noProof w:val="0"/>
          <w:color w:val="000000" w:themeColor="text1"/>
        </w:rPr>
        <w:t>”</w:t>
      </w:r>
      <w:r w:rsidR="001C42D7" w:rsidRPr="00E30D7A">
        <w:rPr>
          <w:rFonts w:ascii="Garamond" w:eastAsiaTheme="minorHAnsi" w:hAnsi="Garamond"/>
          <w:b/>
          <w:bCs/>
          <w:iCs/>
          <w:noProof w:val="0"/>
          <w:color w:val="000000" w:themeColor="text1"/>
        </w:rPr>
        <w:t>,</w:t>
      </w:r>
      <w:r w:rsidR="001C42D7" w:rsidRPr="00E30D7A">
        <w:rPr>
          <w:rFonts w:ascii="Garamond" w:eastAsiaTheme="minorHAnsi" w:hAnsi="Garamond"/>
          <w:b/>
          <w:bCs/>
          <w:noProof w:val="0"/>
          <w:color w:val="000000" w:themeColor="text1"/>
        </w:rPr>
        <w:t xml:space="preserve"> të cilat i referohen temave </w:t>
      </w:r>
      <w:r w:rsidR="00AA13A9">
        <w:rPr>
          <w:rFonts w:ascii="Garamond" w:eastAsiaTheme="minorHAnsi" w:hAnsi="Garamond"/>
          <w:b/>
          <w:bCs/>
          <w:noProof w:val="0"/>
          <w:color w:val="000000" w:themeColor="text1"/>
        </w:rPr>
        <w:t>“</w:t>
      </w:r>
      <w:r w:rsidR="001C42D7" w:rsidRPr="00301F1D">
        <w:rPr>
          <w:rFonts w:ascii="Garamond" w:eastAsiaTheme="minorHAnsi" w:hAnsi="Garamond"/>
          <w:b/>
          <w:bCs/>
          <w:i/>
          <w:iCs/>
          <w:noProof w:val="0"/>
          <w:color w:val="000000" w:themeColor="text1"/>
        </w:rPr>
        <w:t>Atmospheric Conditions</w:t>
      </w:r>
      <w:r w:rsidR="00AA13A9">
        <w:rPr>
          <w:rFonts w:ascii="Garamond" w:eastAsiaTheme="minorHAnsi" w:hAnsi="Garamond"/>
          <w:b/>
          <w:bCs/>
          <w:iCs/>
          <w:noProof w:val="0"/>
          <w:color w:val="000000" w:themeColor="text1"/>
        </w:rPr>
        <w:t>”</w:t>
      </w:r>
      <w:r w:rsidR="001C42D7" w:rsidRPr="00E30D7A">
        <w:rPr>
          <w:rFonts w:ascii="Garamond" w:eastAsiaTheme="minorHAnsi" w:hAnsi="Garamond"/>
          <w:b/>
          <w:bCs/>
          <w:i/>
          <w:iCs/>
          <w:noProof w:val="0"/>
          <w:color w:val="000000" w:themeColor="text1"/>
        </w:rPr>
        <w:t xml:space="preserve"> </w:t>
      </w:r>
      <w:r w:rsidR="00F97994" w:rsidRPr="00E30D7A">
        <w:rPr>
          <w:rFonts w:ascii="Garamond" w:eastAsiaTheme="minorHAnsi" w:hAnsi="Garamond"/>
          <w:b/>
          <w:bCs/>
          <w:iCs/>
          <w:noProof w:val="0"/>
          <w:color w:val="000000" w:themeColor="text1"/>
        </w:rPr>
        <w:t>dhe</w:t>
      </w:r>
      <w:r w:rsidR="001C42D7" w:rsidRPr="00E30D7A">
        <w:rPr>
          <w:rFonts w:ascii="Garamond" w:eastAsiaTheme="minorHAnsi" w:hAnsi="Garamond"/>
          <w:b/>
          <w:bCs/>
          <w:iCs/>
          <w:noProof w:val="0"/>
          <w:color w:val="000000" w:themeColor="text1"/>
        </w:rPr>
        <w:t xml:space="preserve"> </w:t>
      </w:r>
      <w:r w:rsidR="00AA13A9">
        <w:rPr>
          <w:rFonts w:ascii="Garamond" w:eastAsiaTheme="minorHAnsi" w:hAnsi="Garamond"/>
          <w:b/>
          <w:bCs/>
          <w:iCs/>
          <w:noProof w:val="0"/>
          <w:color w:val="000000" w:themeColor="text1"/>
        </w:rPr>
        <w:t>“</w:t>
      </w:r>
      <w:r w:rsidR="001C42D7" w:rsidRPr="00301F1D">
        <w:rPr>
          <w:rFonts w:ascii="Garamond" w:eastAsiaTheme="minorHAnsi" w:hAnsi="Garamond"/>
          <w:b/>
          <w:bCs/>
          <w:i/>
          <w:iCs/>
          <w:noProof w:val="0"/>
          <w:color w:val="000000" w:themeColor="text1"/>
        </w:rPr>
        <w:t>Meteorological Geographical Features</w:t>
      </w:r>
      <w:r w:rsidR="00AA13A9">
        <w:rPr>
          <w:rFonts w:ascii="Garamond" w:eastAsiaTheme="minorHAnsi" w:hAnsi="Garamond"/>
          <w:b/>
          <w:bCs/>
          <w:noProof w:val="0"/>
          <w:color w:val="000000" w:themeColor="text1"/>
        </w:rPr>
        <w:t>”</w:t>
      </w:r>
      <w:r w:rsidR="001C42D7" w:rsidRPr="00E30D7A">
        <w:rPr>
          <w:rFonts w:ascii="Garamond" w:eastAsiaTheme="minorHAnsi" w:hAnsi="Garamond"/>
          <w:b/>
          <w:bCs/>
          <w:noProof w:val="0"/>
          <w:color w:val="000000" w:themeColor="text1"/>
        </w:rPr>
        <w:t xml:space="preserve"> të </w:t>
      </w:r>
      <w:r w:rsidR="00CD0E2A" w:rsidRPr="00E30D7A">
        <w:rPr>
          <w:rFonts w:ascii="Garamond" w:eastAsiaTheme="minorHAnsi" w:hAnsi="Garamond"/>
          <w:b/>
          <w:bCs/>
          <w:noProof w:val="0"/>
          <w:color w:val="000000" w:themeColor="text1"/>
        </w:rPr>
        <w:t xml:space="preserve">direktivës </w:t>
      </w:r>
      <w:r w:rsidR="00E4746F">
        <w:rPr>
          <w:rFonts w:ascii="Garamond" w:eastAsiaTheme="minorHAnsi" w:hAnsi="Garamond"/>
          <w:b/>
          <w:bCs/>
          <w:noProof w:val="0"/>
          <w:color w:val="000000" w:themeColor="text1"/>
        </w:rPr>
        <w:t>INSPIRE;</w:t>
      </w:r>
    </w:p>
    <w:p w14:paraId="39870C13" w14:textId="3F89208B" w:rsidR="001C42D7" w:rsidRPr="00E30D7A" w:rsidRDefault="00307266"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 xml:space="preserve">v.1 </w:t>
      </w:r>
      <w:r w:rsidR="001C42D7" w:rsidRPr="00E30D7A">
        <w:rPr>
          <w:rFonts w:ascii="Garamond" w:eastAsiaTheme="minorHAnsi" w:hAnsi="Garamond"/>
          <w:noProof w:val="0"/>
          <w:color w:val="000000" w:themeColor="text1"/>
        </w:rPr>
        <w:t xml:space="preserve">– </w:t>
      </w:r>
      <w:r w:rsidR="00E4746F">
        <w:rPr>
          <w:rFonts w:ascii="Garamond" w:eastAsiaTheme="minorHAnsi" w:hAnsi="Garamond"/>
          <w:noProof w:val="0"/>
          <w:color w:val="000000" w:themeColor="text1"/>
        </w:rPr>
        <w:t>n</w:t>
      </w:r>
      <w:r w:rsidR="001C42D7" w:rsidRPr="00E30D7A">
        <w:rPr>
          <w:rFonts w:ascii="Garamond" w:eastAsiaTheme="minorHAnsi" w:hAnsi="Garamond"/>
          <w:noProof w:val="0"/>
          <w:color w:val="000000" w:themeColor="text1"/>
        </w:rPr>
        <w:t>umri i versionit të standardit</w:t>
      </w:r>
      <w:r w:rsidR="00E4746F">
        <w:rPr>
          <w:rFonts w:ascii="Garamond" w:eastAsiaTheme="minorHAnsi" w:hAnsi="Garamond"/>
          <w:noProof w:val="0"/>
          <w:color w:val="000000" w:themeColor="text1"/>
        </w:rPr>
        <w:t>.</w:t>
      </w:r>
    </w:p>
    <w:p w14:paraId="42A52BD7" w14:textId="5A6F06D6" w:rsidR="001C42D7" w:rsidRPr="00E30D7A" w:rsidRDefault="001C42D7" w:rsidP="001C42D7">
      <w:pPr>
        <w:autoSpaceDE w:val="0"/>
        <w:autoSpaceDN w:val="0"/>
        <w:adjustRightInd w:val="0"/>
        <w:ind w:firstLine="284"/>
        <w:jc w:val="both"/>
        <w:rPr>
          <w:rFonts w:ascii="Garamond" w:eastAsiaTheme="minorHAnsi" w:hAnsi="Garamond" w:cs="Arial"/>
          <w:bCs/>
          <w:caps/>
          <w:noProof w:val="0"/>
          <w:color w:val="000000" w:themeColor="text1"/>
        </w:rPr>
      </w:pPr>
      <w:r w:rsidRPr="00E30D7A">
        <w:rPr>
          <w:rFonts w:ascii="Garamond" w:eastAsiaTheme="minorHAnsi" w:hAnsi="Garamond" w:cs="Arial"/>
          <w:bCs/>
          <w:caps/>
          <w:noProof w:val="0"/>
          <w:color w:val="000000" w:themeColor="text1"/>
        </w:rPr>
        <w:t>2. HYRJE</w:t>
      </w:r>
    </w:p>
    <w:p w14:paraId="045327CA" w14:textId="72A6EDB1" w:rsidR="001C42D7" w:rsidRPr="00DB048A" w:rsidRDefault="001C42D7" w:rsidP="001C42D7">
      <w:pPr>
        <w:autoSpaceDE w:val="0"/>
        <w:autoSpaceDN w:val="0"/>
        <w:adjustRightInd w:val="0"/>
        <w:ind w:firstLine="284"/>
        <w:jc w:val="both"/>
        <w:rPr>
          <w:rFonts w:ascii="Garamond" w:eastAsiaTheme="minorHAnsi" w:hAnsi="Garamond"/>
          <w:b/>
          <w:caps/>
          <w:noProof w:val="0"/>
          <w:color w:val="000000" w:themeColor="text1"/>
        </w:rPr>
      </w:pPr>
      <w:r w:rsidRPr="00DB048A">
        <w:rPr>
          <w:rFonts w:ascii="Garamond" w:eastAsiaTheme="minorHAnsi" w:hAnsi="Garamond"/>
          <w:b/>
          <w:caps/>
          <w:noProof w:val="0"/>
          <w:color w:val="000000" w:themeColor="text1"/>
        </w:rPr>
        <w:t>2</w:t>
      </w:r>
      <w:r w:rsidR="00F97994" w:rsidRPr="00DB048A">
        <w:rPr>
          <w:rFonts w:ascii="Garamond" w:eastAsiaTheme="minorHAnsi" w:hAnsi="Garamond"/>
          <w:b/>
          <w:caps/>
          <w:noProof w:val="0"/>
          <w:color w:val="000000" w:themeColor="text1"/>
        </w:rPr>
        <w:t>.1</w:t>
      </w:r>
      <w:r w:rsidR="00DB048A" w:rsidRPr="00DB048A">
        <w:rPr>
          <w:rFonts w:ascii="Garamond" w:eastAsiaTheme="minorHAnsi" w:hAnsi="Garamond"/>
          <w:b/>
          <w:noProof w:val="0"/>
          <w:color w:val="000000" w:themeColor="text1"/>
        </w:rPr>
        <w:t xml:space="preserve"> Qëllimi</w:t>
      </w:r>
    </w:p>
    <w:p w14:paraId="052A1CBF" w14:textId="3BE3B8F5"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Ky dokument</w:t>
      </w:r>
      <w:r w:rsidR="00E4746F">
        <w:rPr>
          <w:rFonts w:ascii="Garamond" w:eastAsiaTheme="minorHAnsi" w:hAnsi="Garamond"/>
          <w:noProof w:val="0"/>
          <w:color w:val="000000" w:themeColor="text1"/>
        </w:rPr>
        <w:t xml:space="preserve"> përcakton specifikimet teknike</w:t>
      </w:r>
      <w:r w:rsidRPr="00E30D7A">
        <w:rPr>
          <w:rFonts w:ascii="Garamond" w:eastAsiaTheme="minorHAnsi" w:hAnsi="Garamond"/>
          <w:noProof w:val="0"/>
          <w:color w:val="000000" w:themeColor="text1"/>
        </w:rPr>
        <w:t xml:space="preserve"> për të </w:t>
      </w:r>
      <w:r w:rsidR="00F97994" w:rsidRPr="00E30D7A">
        <w:rPr>
          <w:rFonts w:ascii="Garamond" w:eastAsiaTheme="minorHAnsi" w:hAnsi="Garamond"/>
          <w:noProof w:val="0"/>
          <w:color w:val="000000" w:themeColor="text1"/>
        </w:rPr>
        <w:t>dhënat gjeohapësinore të temave</w:t>
      </w:r>
      <w:r w:rsidRPr="00E30D7A">
        <w:rPr>
          <w:rFonts w:ascii="Garamond" w:eastAsiaTheme="minorHAnsi" w:hAnsi="Garamond"/>
          <w:noProof w:val="0"/>
          <w:color w:val="000000" w:themeColor="text1"/>
        </w:rPr>
        <w:t xml:space="preserve">: </w:t>
      </w:r>
      <w:r w:rsidR="00AA13A9">
        <w:rPr>
          <w:rFonts w:ascii="Garamond" w:eastAsiaTheme="minorHAnsi" w:hAnsi="Garamond"/>
          <w:noProof w:val="0"/>
          <w:color w:val="000000" w:themeColor="text1"/>
        </w:rPr>
        <w:t>“</w:t>
      </w:r>
      <w:r w:rsidRPr="00E30D7A">
        <w:rPr>
          <w:rFonts w:ascii="Garamond" w:eastAsiaTheme="minorHAnsi" w:hAnsi="Garamond"/>
          <w:i/>
          <w:iCs/>
          <w:noProof w:val="0"/>
          <w:color w:val="000000" w:themeColor="text1"/>
        </w:rPr>
        <w:t>Kushtet atmosferike</w:t>
      </w:r>
      <w:r w:rsidR="00AA13A9">
        <w:rPr>
          <w:rFonts w:ascii="Garamond" w:eastAsiaTheme="minorHAnsi" w:hAnsi="Garamond"/>
          <w:i/>
          <w:iCs/>
          <w:noProof w:val="0"/>
          <w:color w:val="000000" w:themeColor="text1"/>
        </w:rPr>
        <w:t>”</w:t>
      </w:r>
      <w:r w:rsidRPr="00E30D7A">
        <w:rPr>
          <w:rFonts w:ascii="Garamond" w:eastAsiaTheme="minorHAnsi" w:hAnsi="Garamond"/>
          <w:i/>
          <w:iCs/>
          <w:noProof w:val="0"/>
          <w:color w:val="000000" w:themeColor="text1"/>
        </w:rPr>
        <w:t xml:space="preserve"> dhe </w:t>
      </w:r>
      <w:r w:rsidR="00AA13A9">
        <w:rPr>
          <w:rFonts w:ascii="Garamond" w:eastAsiaTheme="minorHAnsi" w:hAnsi="Garamond"/>
          <w:i/>
          <w:iCs/>
          <w:noProof w:val="0"/>
          <w:color w:val="000000" w:themeColor="text1"/>
        </w:rPr>
        <w:t>“</w:t>
      </w:r>
      <w:r w:rsidRPr="00E30D7A">
        <w:rPr>
          <w:rFonts w:ascii="Garamond" w:eastAsiaTheme="minorHAnsi" w:hAnsi="Garamond"/>
          <w:i/>
          <w:iCs/>
          <w:noProof w:val="0"/>
          <w:color w:val="000000" w:themeColor="text1"/>
        </w:rPr>
        <w:t>Meteorologjia</w:t>
      </w:r>
      <w:r w:rsidR="00AA13A9">
        <w:rPr>
          <w:rFonts w:ascii="Garamond" w:eastAsiaTheme="minorHAnsi" w:hAnsi="Garamond"/>
          <w:noProof w:val="0"/>
          <w:color w:val="000000" w:themeColor="text1"/>
        </w:rPr>
        <w:t>”</w:t>
      </w:r>
      <w:r w:rsidRPr="00E30D7A">
        <w:rPr>
          <w:rFonts w:ascii="Garamond" w:eastAsiaTheme="minorHAnsi" w:hAnsi="Garamond"/>
          <w:noProof w:val="0"/>
          <w:color w:val="000000" w:themeColor="text1"/>
        </w:rPr>
        <w:t xml:space="preserve">, tema të përcaktuara në nenin 11, pikat 2/sh, t, të ligjit nr. 72/2012, </w:t>
      </w:r>
      <w:r w:rsidR="00AA13A9">
        <w:rPr>
          <w:rFonts w:ascii="Garamond" w:eastAsiaTheme="minorHAnsi" w:hAnsi="Garamond"/>
          <w:noProof w:val="0"/>
          <w:color w:val="000000" w:themeColor="text1"/>
        </w:rPr>
        <w:t>“</w:t>
      </w:r>
      <w:r w:rsidRPr="00E30D7A">
        <w:rPr>
          <w:rFonts w:ascii="Garamond" w:eastAsiaTheme="minorHAnsi" w:hAnsi="Garamond"/>
          <w:noProof w:val="0"/>
          <w:color w:val="000000" w:themeColor="text1"/>
        </w:rPr>
        <w:t xml:space="preserve">Për </w:t>
      </w:r>
      <w:r w:rsidR="00F97994" w:rsidRPr="00E30D7A">
        <w:rPr>
          <w:rFonts w:ascii="Garamond" w:eastAsiaTheme="minorHAnsi" w:hAnsi="Garamond"/>
          <w:noProof w:val="0"/>
          <w:color w:val="000000" w:themeColor="text1"/>
        </w:rPr>
        <w:t>organizimin dhe funksio</w:t>
      </w:r>
      <w:r w:rsidRPr="00E30D7A">
        <w:rPr>
          <w:rFonts w:ascii="Garamond" w:eastAsiaTheme="minorHAnsi" w:hAnsi="Garamond"/>
          <w:noProof w:val="0"/>
          <w:color w:val="000000" w:themeColor="text1"/>
        </w:rPr>
        <w:t>nimin e Infrastrukturës Kombëtare të Informacionit Gjeohapësinor në Republikën e Shqipërisë</w:t>
      </w:r>
      <w:r w:rsidR="00AA13A9">
        <w:rPr>
          <w:rFonts w:ascii="Garamond" w:eastAsiaTheme="minorHAnsi" w:hAnsi="Garamond"/>
          <w:noProof w:val="0"/>
          <w:color w:val="000000" w:themeColor="text1"/>
        </w:rPr>
        <w:t>”</w:t>
      </w:r>
      <w:r w:rsidR="00E4746F">
        <w:rPr>
          <w:rFonts w:ascii="Garamond" w:eastAsiaTheme="minorHAnsi" w:hAnsi="Garamond"/>
          <w:noProof w:val="0"/>
          <w:color w:val="000000" w:themeColor="text1"/>
        </w:rPr>
        <w:t>.</w:t>
      </w:r>
    </w:p>
    <w:p w14:paraId="3B9D6CE1" w14:textId="2A3B7296"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Ky dokument publikohet si standard që përcakton rregullat bazë të implementimit të NSDI</w:t>
      </w:r>
      <w:r w:rsidR="00E4746F">
        <w:rPr>
          <w:rFonts w:ascii="Garamond" w:eastAsiaTheme="minorHAnsi" w:hAnsi="Garamond"/>
          <w:noProof w:val="0"/>
          <w:color w:val="000000" w:themeColor="text1"/>
        </w:rPr>
        <w:t>-së</w:t>
      </w:r>
      <w:r w:rsidRPr="00E30D7A">
        <w:rPr>
          <w:rFonts w:ascii="Garamond" w:eastAsiaTheme="minorHAnsi" w:hAnsi="Garamond"/>
          <w:noProof w:val="0"/>
          <w:color w:val="000000" w:themeColor="text1"/>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 midis tyre.</w:t>
      </w:r>
    </w:p>
    <w:p w14:paraId="01060BA3" w14:textId="08F98A61" w:rsidR="001C42D7" w:rsidRPr="00DB048A" w:rsidRDefault="00F97994" w:rsidP="001C42D7">
      <w:pPr>
        <w:autoSpaceDE w:val="0"/>
        <w:autoSpaceDN w:val="0"/>
        <w:adjustRightInd w:val="0"/>
        <w:ind w:firstLine="284"/>
        <w:jc w:val="both"/>
        <w:rPr>
          <w:rFonts w:ascii="Garamond" w:eastAsiaTheme="minorHAnsi" w:hAnsi="Garamond"/>
          <w:b/>
          <w:caps/>
          <w:noProof w:val="0"/>
          <w:color w:val="000000" w:themeColor="text1"/>
        </w:rPr>
      </w:pPr>
      <w:r w:rsidRPr="00DB048A">
        <w:rPr>
          <w:rFonts w:ascii="Garamond" w:eastAsiaTheme="minorHAnsi" w:hAnsi="Garamond"/>
          <w:b/>
          <w:caps/>
          <w:noProof w:val="0"/>
          <w:color w:val="000000" w:themeColor="text1"/>
        </w:rPr>
        <w:t xml:space="preserve">2.2 </w:t>
      </w:r>
      <w:r w:rsidR="00DB048A" w:rsidRPr="00DB048A">
        <w:rPr>
          <w:rFonts w:ascii="Garamond" w:eastAsiaTheme="minorHAnsi" w:hAnsi="Garamond"/>
          <w:b/>
          <w:noProof w:val="0"/>
          <w:color w:val="000000" w:themeColor="text1"/>
        </w:rPr>
        <w:t>Si lexohet dokumenti</w:t>
      </w:r>
    </w:p>
    <w:p w14:paraId="5FF92D40" w14:textId="256AFCEE" w:rsidR="001C42D7" w:rsidRPr="00DB048A" w:rsidRDefault="00F97994" w:rsidP="001C42D7">
      <w:pPr>
        <w:autoSpaceDE w:val="0"/>
        <w:autoSpaceDN w:val="0"/>
        <w:adjustRightInd w:val="0"/>
        <w:ind w:firstLine="284"/>
        <w:jc w:val="both"/>
        <w:rPr>
          <w:rFonts w:ascii="Garamond" w:eastAsiaTheme="minorHAnsi" w:hAnsi="Garamond"/>
          <w:b/>
          <w:caps/>
          <w:noProof w:val="0"/>
          <w:color w:val="000000" w:themeColor="text1"/>
        </w:rPr>
      </w:pPr>
      <w:r w:rsidRPr="00DB048A">
        <w:rPr>
          <w:rFonts w:ascii="Garamond" w:eastAsiaTheme="minorHAnsi" w:hAnsi="Garamond"/>
          <w:b/>
          <w:caps/>
          <w:noProof w:val="0"/>
          <w:color w:val="000000" w:themeColor="text1"/>
        </w:rPr>
        <w:t>2.2.1</w:t>
      </w:r>
      <w:r w:rsidR="00DB048A" w:rsidRPr="00DB048A">
        <w:rPr>
          <w:rFonts w:ascii="Garamond" w:eastAsiaTheme="minorHAnsi" w:hAnsi="Garamond"/>
          <w:b/>
          <w:noProof w:val="0"/>
          <w:color w:val="000000" w:themeColor="text1"/>
        </w:rPr>
        <w:t xml:space="preserve"> Struktura e dokumentit</w:t>
      </w:r>
    </w:p>
    <w:p w14:paraId="7549E390" w14:textId="77777777"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Ky dokument është i organizuar në katër kapituj kryesorë:</w:t>
      </w:r>
    </w:p>
    <w:p w14:paraId="2EAC0586" w14:textId="728D05D6"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1</w:t>
      </w:r>
      <w:r w:rsidR="00F97994" w:rsidRPr="00E30D7A">
        <w:rPr>
          <w:rFonts w:ascii="Garamond" w:eastAsiaTheme="minorHAnsi" w:hAnsi="Garamond"/>
          <w:noProof w:val="0"/>
          <w:color w:val="000000" w:themeColor="text1"/>
        </w:rPr>
        <w:t>.</w:t>
      </w:r>
      <w:r w:rsidRPr="00E30D7A">
        <w:rPr>
          <w:rFonts w:ascii="Garamond" w:eastAsiaTheme="minorHAnsi" w:hAnsi="Garamond"/>
          <w:noProof w:val="0"/>
          <w:color w:val="000000" w:themeColor="text1"/>
        </w:rPr>
        <w:t xml:space="preserve"> </w:t>
      </w:r>
      <w:r w:rsidRPr="00E4746F">
        <w:rPr>
          <w:rFonts w:ascii="Garamond" w:eastAsiaTheme="minorHAnsi" w:hAnsi="Garamond"/>
          <w:bCs/>
          <w:noProof w:val="0"/>
          <w:color w:val="000000" w:themeColor="text1"/>
        </w:rPr>
        <w:t>Përshkrimi i standardeve</w:t>
      </w:r>
      <w:r w:rsidRPr="00E30D7A">
        <w:rPr>
          <w:rFonts w:ascii="Garamond" w:eastAsiaTheme="minorHAnsi" w:hAnsi="Garamond"/>
          <w:noProof w:val="0"/>
          <w:color w:val="000000" w:themeColor="text1"/>
        </w:rPr>
        <w:t xml:space="preserve"> – </w:t>
      </w:r>
      <w:r w:rsidR="00E4746F">
        <w:rPr>
          <w:rFonts w:ascii="Garamond" w:eastAsiaTheme="minorHAnsi" w:hAnsi="Garamond"/>
          <w:noProof w:val="0"/>
          <w:color w:val="000000" w:themeColor="text1"/>
        </w:rPr>
        <w:t>n</w:t>
      </w:r>
      <w:r w:rsidRPr="00E30D7A">
        <w:rPr>
          <w:rFonts w:ascii="Garamond" w:eastAsiaTheme="minorHAnsi" w:hAnsi="Garamond"/>
          <w:noProof w:val="0"/>
          <w:color w:val="000000" w:themeColor="text1"/>
        </w:rPr>
        <w:t>ë këtë pjesë jepet em</w:t>
      </w:r>
      <w:r w:rsidR="00E4746F">
        <w:rPr>
          <w:rFonts w:ascii="Garamond" w:eastAsiaTheme="minorHAnsi" w:hAnsi="Garamond"/>
          <w:noProof w:val="0"/>
          <w:color w:val="000000" w:themeColor="text1"/>
        </w:rPr>
        <w:t>ërtimi dhe autori i standardeve.</w:t>
      </w:r>
    </w:p>
    <w:p w14:paraId="185CA30C" w14:textId="71A0252E"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2</w:t>
      </w:r>
      <w:r w:rsidR="00CD0E2A">
        <w:rPr>
          <w:rFonts w:ascii="Garamond" w:eastAsiaTheme="minorHAnsi" w:hAnsi="Garamond"/>
          <w:noProof w:val="0"/>
          <w:color w:val="000000" w:themeColor="text1"/>
        </w:rPr>
        <w:t>.</w:t>
      </w:r>
      <w:r w:rsidRPr="00E30D7A">
        <w:rPr>
          <w:rFonts w:ascii="Garamond" w:eastAsiaTheme="minorHAnsi" w:hAnsi="Garamond"/>
          <w:noProof w:val="0"/>
          <w:color w:val="000000" w:themeColor="text1"/>
        </w:rPr>
        <w:t xml:space="preserve"> </w:t>
      </w:r>
      <w:r w:rsidRPr="00E4746F">
        <w:rPr>
          <w:rFonts w:ascii="Garamond" w:eastAsiaTheme="minorHAnsi" w:hAnsi="Garamond"/>
          <w:bCs/>
          <w:noProof w:val="0"/>
          <w:color w:val="000000" w:themeColor="text1"/>
        </w:rPr>
        <w:t>Hyrje</w:t>
      </w:r>
      <w:r w:rsidRPr="00E30D7A">
        <w:rPr>
          <w:rFonts w:ascii="Garamond" w:eastAsiaTheme="minorHAnsi" w:hAnsi="Garamond"/>
          <w:noProof w:val="0"/>
          <w:color w:val="000000" w:themeColor="text1"/>
        </w:rPr>
        <w:t xml:space="preserve"> – </w:t>
      </w:r>
      <w:r w:rsidR="00E4746F">
        <w:rPr>
          <w:rFonts w:ascii="Garamond" w:eastAsiaTheme="minorHAnsi" w:hAnsi="Garamond"/>
          <w:noProof w:val="0"/>
          <w:color w:val="000000" w:themeColor="text1"/>
        </w:rPr>
        <w:t>n</w:t>
      </w:r>
      <w:r w:rsidRPr="00E30D7A">
        <w:rPr>
          <w:rFonts w:ascii="Garamond" w:eastAsiaTheme="minorHAnsi" w:hAnsi="Garamond"/>
          <w:noProof w:val="0"/>
          <w:color w:val="000000" w:themeColor="text1"/>
        </w:rPr>
        <w:t>ë këtë pjesë jepen përshkrime dhe shpjegime për të kuptuar mënyrën si organizohet i gjithë informacioni dhe si mund të interpretohet më lehtë ai.</w:t>
      </w:r>
    </w:p>
    <w:p w14:paraId="34E7D422" w14:textId="71E5689D"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3</w:t>
      </w:r>
      <w:r w:rsidR="00CD0E2A">
        <w:rPr>
          <w:rFonts w:ascii="Garamond" w:eastAsiaTheme="minorHAnsi" w:hAnsi="Garamond"/>
          <w:noProof w:val="0"/>
          <w:color w:val="000000" w:themeColor="text1"/>
        </w:rPr>
        <w:t>.</w:t>
      </w:r>
      <w:r w:rsidRPr="00E30D7A">
        <w:rPr>
          <w:rFonts w:ascii="Garamond" w:eastAsiaTheme="minorHAnsi" w:hAnsi="Garamond"/>
          <w:noProof w:val="0"/>
          <w:color w:val="000000" w:themeColor="text1"/>
        </w:rPr>
        <w:t xml:space="preserve"> </w:t>
      </w:r>
      <w:r w:rsidRPr="00E4746F">
        <w:rPr>
          <w:rFonts w:ascii="Garamond" w:eastAsiaTheme="minorHAnsi" w:hAnsi="Garamond"/>
          <w:bCs/>
          <w:noProof w:val="0"/>
          <w:color w:val="000000" w:themeColor="text1"/>
        </w:rPr>
        <w:t>Tema</w:t>
      </w:r>
      <w:r w:rsidR="00F97994" w:rsidRPr="00E30D7A">
        <w:rPr>
          <w:rFonts w:ascii="Garamond" w:eastAsiaTheme="minorHAnsi" w:hAnsi="Garamond"/>
          <w:noProof w:val="0"/>
          <w:color w:val="000000" w:themeColor="text1"/>
        </w:rPr>
        <w:t xml:space="preserve"> –</w:t>
      </w:r>
      <w:r w:rsidRPr="00E30D7A">
        <w:rPr>
          <w:rFonts w:ascii="Garamond" w:eastAsiaTheme="minorHAnsi" w:hAnsi="Garamond"/>
          <w:noProof w:val="0"/>
          <w:color w:val="000000" w:themeColor="text1"/>
        </w:rPr>
        <w:t xml:space="preserve"> </w:t>
      </w:r>
      <w:r w:rsidR="00E4746F">
        <w:rPr>
          <w:rFonts w:ascii="Garamond" w:eastAsiaTheme="minorHAnsi" w:hAnsi="Garamond"/>
          <w:noProof w:val="0"/>
          <w:color w:val="000000" w:themeColor="text1"/>
        </w:rPr>
        <w:t>n</w:t>
      </w:r>
      <w:r w:rsidRPr="00E30D7A">
        <w:rPr>
          <w:rFonts w:ascii="Garamond" w:eastAsiaTheme="minorHAnsi" w:hAnsi="Garamond"/>
          <w:noProof w:val="0"/>
          <w:color w:val="000000" w:themeColor="text1"/>
        </w:rPr>
        <w:t xml:space="preserve">ë këtë pjesë jepen specifikimet teknike për temat </w:t>
      </w:r>
      <w:r w:rsidR="00AA13A9">
        <w:rPr>
          <w:rFonts w:ascii="Garamond" w:eastAsiaTheme="minorHAnsi" w:hAnsi="Garamond"/>
          <w:noProof w:val="0"/>
          <w:color w:val="000000" w:themeColor="text1"/>
        </w:rPr>
        <w:t>“</w:t>
      </w:r>
      <w:r w:rsidRPr="00E30D7A">
        <w:rPr>
          <w:rFonts w:ascii="Garamond" w:eastAsiaTheme="minorHAnsi" w:hAnsi="Garamond"/>
          <w:i/>
          <w:iCs/>
          <w:noProof w:val="0"/>
          <w:color w:val="000000" w:themeColor="text1"/>
        </w:rPr>
        <w:t>Kushtet atmosferike</w:t>
      </w:r>
      <w:r w:rsidR="00AA13A9">
        <w:rPr>
          <w:rFonts w:ascii="Garamond" w:eastAsiaTheme="minorHAnsi" w:hAnsi="Garamond"/>
          <w:i/>
          <w:iCs/>
          <w:noProof w:val="0"/>
          <w:color w:val="000000" w:themeColor="text1"/>
        </w:rPr>
        <w:t>”</w:t>
      </w:r>
      <w:r w:rsidRPr="00E30D7A">
        <w:rPr>
          <w:rFonts w:ascii="Garamond" w:eastAsiaTheme="minorHAnsi" w:hAnsi="Garamond"/>
          <w:i/>
          <w:iCs/>
          <w:noProof w:val="0"/>
          <w:color w:val="000000" w:themeColor="text1"/>
        </w:rPr>
        <w:t xml:space="preserve"> dhe </w:t>
      </w:r>
      <w:r w:rsidR="00AA13A9">
        <w:rPr>
          <w:rFonts w:ascii="Garamond" w:eastAsiaTheme="minorHAnsi" w:hAnsi="Garamond"/>
          <w:i/>
          <w:iCs/>
          <w:noProof w:val="0"/>
          <w:color w:val="000000" w:themeColor="text1"/>
        </w:rPr>
        <w:t>“</w:t>
      </w:r>
      <w:r w:rsidRPr="00E30D7A">
        <w:rPr>
          <w:rFonts w:ascii="Garamond" w:eastAsiaTheme="minorHAnsi" w:hAnsi="Garamond"/>
          <w:i/>
          <w:iCs/>
          <w:noProof w:val="0"/>
          <w:color w:val="000000" w:themeColor="text1"/>
        </w:rPr>
        <w:t>Meteorologjia</w:t>
      </w:r>
      <w:r w:rsidR="00AA13A9">
        <w:rPr>
          <w:rFonts w:ascii="Garamond" w:eastAsiaTheme="minorHAnsi" w:hAnsi="Garamond"/>
          <w:noProof w:val="0"/>
          <w:color w:val="000000" w:themeColor="text1"/>
        </w:rPr>
        <w:t>”</w:t>
      </w:r>
      <w:r w:rsidRPr="00E30D7A">
        <w:rPr>
          <w:rFonts w:ascii="Garamond" w:eastAsiaTheme="minorHAnsi" w:hAnsi="Garamond"/>
          <w:noProof w:val="0"/>
          <w:color w:val="000000" w:themeColor="text1"/>
        </w:rPr>
        <w:t>.</w:t>
      </w:r>
    </w:p>
    <w:p w14:paraId="3CC1EED9" w14:textId="426BF599"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4</w:t>
      </w:r>
      <w:r w:rsidR="00F97994" w:rsidRPr="00E30D7A">
        <w:rPr>
          <w:rFonts w:ascii="Garamond" w:eastAsiaTheme="minorHAnsi" w:hAnsi="Garamond"/>
          <w:noProof w:val="0"/>
          <w:color w:val="000000" w:themeColor="text1"/>
        </w:rPr>
        <w:t>.</w:t>
      </w:r>
      <w:r w:rsidRPr="00E30D7A">
        <w:rPr>
          <w:rFonts w:ascii="Garamond" w:eastAsiaTheme="minorHAnsi" w:hAnsi="Garamond"/>
          <w:noProof w:val="0"/>
          <w:color w:val="000000" w:themeColor="text1"/>
        </w:rPr>
        <w:t xml:space="preserve"> </w:t>
      </w:r>
      <w:r w:rsidRPr="00E4746F">
        <w:rPr>
          <w:rFonts w:ascii="Garamond" w:eastAsiaTheme="minorHAnsi" w:hAnsi="Garamond"/>
          <w:bCs/>
          <w:noProof w:val="0"/>
          <w:color w:val="000000" w:themeColor="text1"/>
        </w:rPr>
        <w:t>Anekse</w:t>
      </w:r>
      <w:r w:rsidRPr="00E30D7A">
        <w:rPr>
          <w:rFonts w:ascii="Garamond" w:eastAsiaTheme="minorHAnsi" w:hAnsi="Garamond"/>
          <w:noProof w:val="0"/>
          <w:color w:val="000000" w:themeColor="text1"/>
        </w:rPr>
        <w:t xml:space="preserve"> – </w:t>
      </w:r>
      <w:r w:rsidR="00E4746F">
        <w:rPr>
          <w:rFonts w:ascii="Garamond" w:eastAsiaTheme="minorHAnsi" w:hAnsi="Garamond"/>
          <w:noProof w:val="0"/>
          <w:color w:val="000000" w:themeColor="text1"/>
        </w:rPr>
        <w:t>n</w:t>
      </w:r>
      <w:r w:rsidRPr="00E30D7A">
        <w:rPr>
          <w:rFonts w:ascii="Garamond" w:eastAsiaTheme="minorHAnsi" w:hAnsi="Garamond"/>
          <w:noProof w:val="0"/>
          <w:color w:val="000000" w:themeColor="text1"/>
        </w:rPr>
        <w:t>ë këtë pjesë jepen informacione shtesë, shpjeguese, në ndihmë të përdoruesve.</w:t>
      </w:r>
    </w:p>
    <w:p w14:paraId="297B7D10" w14:textId="48D6D14F" w:rsidR="001C42D7" w:rsidRPr="00E4746F" w:rsidRDefault="00720DE9" w:rsidP="001C42D7">
      <w:pPr>
        <w:autoSpaceDE w:val="0"/>
        <w:autoSpaceDN w:val="0"/>
        <w:adjustRightInd w:val="0"/>
        <w:ind w:firstLine="284"/>
        <w:jc w:val="both"/>
        <w:rPr>
          <w:rFonts w:ascii="Garamond" w:eastAsiaTheme="minorHAnsi" w:hAnsi="Garamond"/>
          <w:bCs/>
          <w:iCs/>
          <w:noProof w:val="0"/>
          <w:color w:val="000000" w:themeColor="text1"/>
        </w:rPr>
      </w:pPr>
      <w:r>
        <w:rPr>
          <w:rFonts w:ascii="Garamond" w:eastAsiaTheme="minorHAnsi" w:hAnsi="Garamond"/>
          <w:bCs/>
          <w:iCs/>
          <w:noProof w:val="0"/>
          <w:color w:val="000000" w:themeColor="text1"/>
        </w:rPr>
        <w:t xml:space="preserve">- </w:t>
      </w:r>
      <w:r w:rsidR="001C42D7" w:rsidRPr="00E4746F">
        <w:rPr>
          <w:rFonts w:ascii="Garamond" w:eastAsiaTheme="minorHAnsi" w:hAnsi="Garamond"/>
          <w:bCs/>
          <w:iCs/>
          <w:noProof w:val="0"/>
          <w:color w:val="000000" w:themeColor="text1"/>
        </w:rPr>
        <w:t xml:space="preserve">Përmbajtja e </w:t>
      </w:r>
      <w:r w:rsidR="00170502" w:rsidRPr="00E4746F">
        <w:rPr>
          <w:rFonts w:ascii="Garamond" w:eastAsiaTheme="minorHAnsi" w:hAnsi="Garamond"/>
          <w:bCs/>
          <w:iCs/>
          <w:noProof w:val="0"/>
          <w:color w:val="000000" w:themeColor="text1"/>
        </w:rPr>
        <w:t xml:space="preserve">kapitullit </w:t>
      </w:r>
      <w:r w:rsidR="001C42D7" w:rsidRPr="00E4746F">
        <w:rPr>
          <w:rFonts w:ascii="Garamond" w:eastAsiaTheme="minorHAnsi" w:hAnsi="Garamond"/>
          <w:bCs/>
          <w:iCs/>
          <w:noProof w:val="0"/>
          <w:color w:val="000000" w:themeColor="text1"/>
        </w:rPr>
        <w:t>të 3-të është strukturuar në 4 pjesë kryesore:</w:t>
      </w:r>
    </w:p>
    <w:p w14:paraId="01799EC4" w14:textId="414CA07E" w:rsidR="001C42D7" w:rsidRPr="00E30D7A" w:rsidRDefault="00F97994" w:rsidP="001C42D7">
      <w:pPr>
        <w:autoSpaceDE w:val="0"/>
        <w:autoSpaceDN w:val="0"/>
        <w:adjustRightInd w:val="0"/>
        <w:ind w:firstLine="284"/>
        <w:jc w:val="both"/>
        <w:rPr>
          <w:rFonts w:ascii="Garamond" w:eastAsiaTheme="minorHAnsi" w:hAnsi="Garamond"/>
          <w:noProof w:val="0"/>
          <w:color w:val="000000" w:themeColor="text1"/>
        </w:rPr>
      </w:pPr>
      <w:r w:rsidRPr="00E4746F">
        <w:rPr>
          <w:rFonts w:ascii="Garamond" w:eastAsiaTheme="minorHAnsi" w:hAnsi="Garamond"/>
          <w:bCs/>
          <w:noProof w:val="0"/>
          <w:color w:val="000000" w:themeColor="text1"/>
        </w:rPr>
        <w:t>3.1</w:t>
      </w:r>
      <w:r w:rsidR="001C42D7" w:rsidRPr="00E4746F">
        <w:rPr>
          <w:rFonts w:ascii="Garamond" w:eastAsiaTheme="minorHAnsi" w:hAnsi="Garamond"/>
          <w:bCs/>
          <w:noProof w:val="0"/>
          <w:color w:val="000000" w:themeColor="text1"/>
        </w:rPr>
        <w:t xml:space="preserve"> Përshkrimi i temës</w:t>
      </w:r>
      <w:r w:rsidR="001C42D7" w:rsidRPr="00E30D7A">
        <w:rPr>
          <w:rFonts w:ascii="Garamond" w:eastAsiaTheme="minorHAnsi" w:hAnsi="Garamond"/>
          <w:noProof w:val="0"/>
          <w:color w:val="000000" w:themeColor="text1"/>
        </w:rPr>
        <w:t xml:space="preserve"> – </w:t>
      </w:r>
      <w:r w:rsidR="00E4746F">
        <w:rPr>
          <w:rFonts w:ascii="Garamond" w:eastAsiaTheme="minorHAnsi" w:hAnsi="Garamond"/>
          <w:noProof w:val="0"/>
          <w:color w:val="000000" w:themeColor="text1"/>
        </w:rPr>
        <w:t>k</w:t>
      </w:r>
      <w:r w:rsidR="001C42D7" w:rsidRPr="00E30D7A">
        <w:rPr>
          <w:rFonts w:ascii="Garamond" w:eastAsiaTheme="minorHAnsi" w:hAnsi="Garamond"/>
          <w:noProof w:val="0"/>
          <w:color w:val="000000" w:themeColor="text1"/>
        </w:rPr>
        <w:t xml:space="preserve">ëtu flitet në mënyrë të përgjithshme për përmbajtjen e temave dhe se si janë ndarë temat </w:t>
      </w:r>
      <w:r w:rsidR="00AA13A9">
        <w:rPr>
          <w:rFonts w:ascii="Garamond" w:eastAsiaTheme="minorHAnsi" w:hAnsi="Garamond"/>
          <w:i/>
          <w:iCs/>
          <w:noProof w:val="0"/>
          <w:color w:val="000000" w:themeColor="text1"/>
        </w:rPr>
        <w:t>“</w:t>
      </w:r>
      <w:r w:rsidR="001C42D7" w:rsidRPr="00E30D7A">
        <w:rPr>
          <w:rFonts w:ascii="Garamond" w:eastAsiaTheme="minorHAnsi" w:hAnsi="Garamond"/>
          <w:i/>
          <w:iCs/>
          <w:noProof w:val="0"/>
          <w:color w:val="000000" w:themeColor="text1"/>
        </w:rPr>
        <w:t>Kushtet atmosferike</w:t>
      </w:r>
      <w:r w:rsidR="00AA13A9">
        <w:rPr>
          <w:rFonts w:ascii="Garamond" w:eastAsiaTheme="minorHAnsi" w:hAnsi="Garamond"/>
          <w:i/>
          <w:iCs/>
          <w:noProof w:val="0"/>
          <w:color w:val="000000" w:themeColor="text1"/>
        </w:rPr>
        <w:t>”</w:t>
      </w:r>
      <w:r w:rsidR="001C42D7" w:rsidRPr="00E30D7A">
        <w:rPr>
          <w:rFonts w:ascii="Garamond" w:eastAsiaTheme="minorHAnsi" w:hAnsi="Garamond"/>
          <w:i/>
          <w:iCs/>
          <w:noProof w:val="0"/>
          <w:color w:val="000000" w:themeColor="text1"/>
        </w:rPr>
        <w:t xml:space="preserve"> dhe </w:t>
      </w:r>
      <w:r w:rsidR="00AA13A9">
        <w:rPr>
          <w:rFonts w:ascii="Garamond" w:eastAsiaTheme="minorHAnsi" w:hAnsi="Garamond"/>
          <w:i/>
          <w:iCs/>
          <w:noProof w:val="0"/>
          <w:color w:val="000000" w:themeColor="text1"/>
        </w:rPr>
        <w:t>“</w:t>
      </w:r>
      <w:r w:rsidR="001C42D7" w:rsidRPr="00E30D7A">
        <w:rPr>
          <w:rFonts w:ascii="Garamond" w:eastAsiaTheme="minorHAnsi" w:hAnsi="Garamond"/>
          <w:i/>
          <w:iCs/>
          <w:noProof w:val="0"/>
          <w:color w:val="000000" w:themeColor="text1"/>
        </w:rPr>
        <w:t>Meteorologjia</w:t>
      </w:r>
      <w:r w:rsidR="00AA13A9">
        <w:rPr>
          <w:rFonts w:ascii="Garamond" w:eastAsiaTheme="minorHAnsi" w:hAnsi="Garamond"/>
          <w:i/>
          <w:iCs/>
          <w:noProof w:val="0"/>
          <w:color w:val="000000" w:themeColor="text1"/>
        </w:rPr>
        <w:t>”</w:t>
      </w:r>
      <w:r w:rsidR="001C42D7" w:rsidRPr="00E30D7A">
        <w:rPr>
          <w:rFonts w:ascii="Garamond" w:eastAsiaTheme="minorHAnsi" w:hAnsi="Garamond"/>
          <w:noProof w:val="0"/>
          <w:color w:val="000000" w:themeColor="text1"/>
        </w:rPr>
        <w:t>.</w:t>
      </w:r>
    </w:p>
    <w:p w14:paraId="31CC7169" w14:textId="643DD61E" w:rsidR="001C42D7" w:rsidRPr="00E30D7A" w:rsidRDefault="00F97994" w:rsidP="001C42D7">
      <w:pPr>
        <w:autoSpaceDE w:val="0"/>
        <w:autoSpaceDN w:val="0"/>
        <w:adjustRightInd w:val="0"/>
        <w:ind w:firstLine="284"/>
        <w:jc w:val="both"/>
        <w:rPr>
          <w:rFonts w:ascii="Garamond" w:eastAsiaTheme="minorHAnsi" w:hAnsi="Garamond"/>
          <w:noProof w:val="0"/>
          <w:color w:val="000000" w:themeColor="text1"/>
        </w:rPr>
      </w:pPr>
      <w:r w:rsidRPr="00E4746F">
        <w:rPr>
          <w:rFonts w:ascii="Garamond" w:eastAsiaTheme="minorHAnsi" w:hAnsi="Garamond"/>
          <w:bCs/>
          <w:noProof w:val="0"/>
          <w:color w:val="000000" w:themeColor="text1"/>
        </w:rPr>
        <w:t>3.2</w:t>
      </w:r>
      <w:r w:rsidR="001C42D7" w:rsidRPr="00E4746F">
        <w:rPr>
          <w:rFonts w:ascii="Garamond" w:eastAsiaTheme="minorHAnsi" w:hAnsi="Garamond"/>
          <w:bCs/>
          <w:noProof w:val="0"/>
          <w:color w:val="000000" w:themeColor="text1"/>
        </w:rPr>
        <w:t xml:space="preserve"> Metadata</w:t>
      </w:r>
      <w:r w:rsidR="001C42D7" w:rsidRPr="00E30D7A">
        <w:rPr>
          <w:rFonts w:ascii="Garamond" w:eastAsiaTheme="minorHAnsi" w:hAnsi="Garamond"/>
          <w:noProof w:val="0"/>
          <w:color w:val="000000" w:themeColor="text1"/>
        </w:rPr>
        <w:t xml:space="preserve"> – </w:t>
      </w:r>
      <w:r w:rsidR="00E4746F">
        <w:rPr>
          <w:rFonts w:ascii="Garamond" w:eastAsiaTheme="minorHAnsi" w:hAnsi="Garamond"/>
          <w:noProof w:val="0"/>
          <w:color w:val="000000" w:themeColor="text1"/>
        </w:rPr>
        <w:t>k</w:t>
      </w:r>
      <w:r w:rsidR="001C42D7" w:rsidRPr="00E30D7A">
        <w:rPr>
          <w:rFonts w:ascii="Garamond" w:eastAsiaTheme="minorHAnsi" w:hAnsi="Garamond"/>
          <w:noProof w:val="0"/>
          <w:color w:val="000000" w:themeColor="text1"/>
        </w:rPr>
        <w:t>ëtu jepen specifikimet teknike pë</w:t>
      </w:r>
      <w:r w:rsidR="00E4746F">
        <w:rPr>
          <w:rFonts w:ascii="Garamond" w:eastAsiaTheme="minorHAnsi" w:hAnsi="Garamond"/>
          <w:noProof w:val="0"/>
          <w:color w:val="000000" w:themeColor="text1"/>
        </w:rPr>
        <w:t>r metadatat e temave përkatëse.</w:t>
      </w:r>
    </w:p>
    <w:p w14:paraId="0B27A96F" w14:textId="0B3EC93F" w:rsidR="001C42D7" w:rsidRPr="00E30D7A" w:rsidRDefault="00F97994" w:rsidP="001C42D7">
      <w:pPr>
        <w:autoSpaceDE w:val="0"/>
        <w:autoSpaceDN w:val="0"/>
        <w:adjustRightInd w:val="0"/>
        <w:ind w:firstLine="284"/>
        <w:jc w:val="both"/>
        <w:rPr>
          <w:rFonts w:ascii="Garamond" w:eastAsiaTheme="minorHAnsi" w:hAnsi="Garamond"/>
          <w:noProof w:val="0"/>
          <w:color w:val="000000" w:themeColor="text1"/>
        </w:rPr>
      </w:pPr>
      <w:r w:rsidRPr="00E4746F">
        <w:rPr>
          <w:rFonts w:ascii="Garamond" w:eastAsiaTheme="minorHAnsi" w:hAnsi="Garamond"/>
          <w:bCs/>
          <w:noProof w:val="0"/>
          <w:color w:val="000000" w:themeColor="text1"/>
        </w:rPr>
        <w:t>3.3</w:t>
      </w:r>
      <w:r w:rsidR="001C42D7" w:rsidRPr="00E4746F">
        <w:rPr>
          <w:rFonts w:ascii="Garamond" w:eastAsiaTheme="minorHAnsi" w:hAnsi="Garamond"/>
          <w:bCs/>
          <w:noProof w:val="0"/>
          <w:color w:val="000000" w:themeColor="text1"/>
        </w:rPr>
        <w:t xml:space="preserve"> Sistemi koordinativ referencë</w:t>
      </w:r>
      <w:r w:rsidR="001C42D7" w:rsidRPr="00E30D7A">
        <w:rPr>
          <w:rFonts w:ascii="Garamond" w:eastAsiaTheme="minorHAnsi" w:hAnsi="Garamond"/>
          <w:b/>
          <w:bCs/>
          <w:noProof w:val="0"/>
          <w:color w:val="000000" w:themeColor="text1"/>
        </w:rPr>
        <w:t xml:space="preserve"> </w:t>
      </w:r>
      <w:r w:rsidR="001C42D7" w:rsidRPr="00E30D7A">
        <w:rPr>
          <w:rFonts w:ascii="Garamond" w:eastAsiaTheme="minorHAnsi" w:hAnsi="Garamond"/>
          <w:noProof w:val="0"/>
          <w:color w:val="000000" w:themeColor="text1"/>
        </w:rPr>
        <w:t xml:space="preserve">– </w:t>
      </w:r>
      <w:r w:rsidR="00E4746F">
        <w:rPr>
          <w:rFonts w:ascii="Garamond" w:eastAsiaTheme="minorHAnsi" w:hAnsi="Garamond"/>
          <w:noProof w:val="0"/>
          <w:color w:val="000000" w:themeColor="text1"/>
        </w:rPr>
        <w:t>k</w:t>
      </w:r>
      <w:r w:rsidR="001C42D7" w:rsidRPr="00E30D7A">
        <w:rPr>
          <w:rFonts w:ascii="Garamond" w:eastAsiaTheme="minorHAnsi" w:hAnsi="Garamond"/>
          <w:noProof w:val="0"/>
          <w:color w:val="000000" w:themeColor="text1"/>
        </w:rPr>
        <w:t>ëtu përcaktohet sistemi koordinativ referencë (KRGJSH).</w:t>
      </w:r>
    </w:p>
    <w:p w14:paraId="0B9BAF9A" w14:textId="62091CA0" w:rsidR="001C42D7" w:rsidRPr="00E30D7A" w:rsidRDefault="00F97994" w:rsidP="001C42D7">
      <w:pPr>
        <w:autoSpaceDE w:val="0"/>
        <w:autoSpaceDN w:val="0"/>
        <w:adjustRightInd w:val="0"/>
        <w:ind w:firstLine="284"/>
        <w:jc w:val="both"/>
        <w:rPr>
          <w:rFonts w:ascii="Garamond" w:eastAsiaTheme="minorHAnsi" w:hAnsi="Garamond"/>
          <w:noProof w:val="0"/>
          <w:color w:val="000000" w:themeColor="text1"/>
        </w:rPr>
      </w:pPr>
      <w:r w:rsidRPr="00E4746F">
        <w:rPr>
          <w:rFonts w:ascii="Garamond" w:eastAsiaTheme="minorHAnsi" w:hAnsi="Garamond"/>
          <w:bCs/>
          <w:noProof w:val="0"/>
          <w:color w:val="000000" w:themeColor="text1"/>
        </w:rPr>
        <w:t>3.4</w:t>
      </w:r>
      <w:r w:rsidR="001C42D7" w:rsidRPr="00E4746F">
        <w:rPr>
          <w:rFonts w:ascii="Garamond" w:eastAsiaTheme="minorHAnsi" w:hAnsi="Garamond"/>
          <w:bCs/>
          <w:noProof w:val="0"/>
          <w:color w:val="000000" w:themeColor="text1"/>
        </w:rPr>
        <w:t xml:space="preserve"> Cilësia e të dhënave</w:t>
      </w:r>
      <w:r w:rsidR="001C42D7" w:rsidRPr="00E30D7A">
        <w:rPr>
          <w:rFonts w:ascii="Garamond" w:eastAsiaTheme="minorHAnsi" w:hAnsi="Garamond"/>
          <w:b/>
          <w:bCs/>
          <w:noProof w:val="0"/>
          <w:color w:val="000000" w:themeColor="text1"/>
        </w:rPr>
        <w:t xml:space="preserve"> </w:t>
      </w:r>
      <w:r w:rsidR="001C42D7" w:rsidRPr="00E30D7A">
        <w:rPr>
          <w:rFonts w:ascii="Garamond" w:eastAsiaTheme="minorHAnsi" w:hAnsi="Garamond"/>
          <w:noProof w:val="0"/>
          <w:color w:val="000000" w:themeColor="text1"/>
        </w:rPr>
        <w:t xml:space="preserve">– </w:t>
      </w:r>
      <w:r w:rsidR="00E4746F">
        <w:rPr>
          <w:rFonts w:ascii="Garamond" w:eastAsiaTheme="minorHAnsi" w:hAnsi="Garamond"/>
          <w:noProof w:val="0"/>
          <w:color w:val="000000" w:themeColor="text1"/>
        </w:rPr>
        <w:t>k</w:t>
      </w:r>
      <w:r w:rsidR="001C42D7" w:rsidRPr="00E30D7A">
        <w:rPr>
          <w:rFonts w:ascii="Garamond" w:eastAsiaTheme="minorHAnsi" w:hAnsi="Garamond"/>
          <w:noProof w:val="0"/>
          <w:color w:val="000000" w:themeColor="text1"/>
        </w:rPr>
        <w:t>ëtu jepet një përshkrim mbi cilësinë e të dhënave të elementeve dhe matjes së tyre.</w:t>
      </w:r>
    </w:p>
    <w:p w14:paraId="65D7BA2D" w14:textId="0A7498D5" w:rsidR="001C42D7" w:rsidRPr="00DB048A" w:rsidRDefault="00F97994" w:rsidP="001C42D7">
      <w:pPr>
        <w:autoSpaceDE w:val="0"/>
        <w:autoSpaceDN w:val="0"/>
        <w:adjustRightInd w:val="0"/>
        <w:ind w:firstLine="284"/>
        <w:jc w:val="both"/>
        <w:rPr>
          <w:rFonts w:ascii="Garamond" w:eastAsiaTheme="minorHAnsi" w:hAnsi="Garamond"/>
          <w:b/>
          <w:caps/>
          <w:noProof w:val="0"/>
          <w:color w:val="000000" w:themeColor="text1"/>
        </w:rPr>
      </w:pPr>
      <w:r w:rsidRPr="00DB048A">
        <w:rPr>
          <w:rFonts w:ascii="Garamond" w:eastAsiaTheme="minorHAnsi" w:hAnsi="Garamond"/>
          <w:b/>
          <w:caps/>
          <w:noProof w:val="0"/>
          <w:color w:val="000000" w:themeColor="text1"/>
        </w:rPr>
        <w:t>2.2.2</w:t>
      </w:r>
      <w:r w:rsidR="001C42D7" w:rsidRPr="00DB048A">
        <w:rPr>
          <w:rFonts w:ascii="Garamond" w:eastAsiaTheme="minorHAnsi" w:hAnsi="Garamond"/>
          <w:b/>
          <w:caps/>
          <w:noProof w:val="0"/>
          <w:color w:val="000000" w:themeColor="text1"/>
        </w:rPr>
        <w:t xml:space="preserve"> </w:t>
      </w:r>
      <w:r w:rsidR="00DB048A" w:rsidRPr="00DB048A">
        <w:rPr>
          <w:rFonts w:ascii="Garamond" w:eastAsiaTheme="minorHAnsi" w:hAnsi="Garamond"/>
          <w:b/>
          <w:noProof w:val="0"/>
          <w:color w:val="000000" w:themeColor="text1"/>
        </w:rPr>
        <w:t>Diagram</w:t>
      </w:r>
      <w:r w:rsidR="00E4746F">
        <w:rPr>
          <w:rFonts w:ascii="Garamond" w:eastAsiaTheme="minorHAnsi" w:hAnsi="Garamond"/>
          <w:b/>
          <w:noProof w:val="0"/>
          <w:color w:val="000000" w:themeColor="text1"/>
        </w:rPr>
        <w:t>e</w:t>
      </w:r>
      <w:r w:rsidR="00DB048A" w:rsidRPr="00DB048A">
        <w:rPr>
          <w:rFonts w:ascii="Garamond" w:eastAsiaTheme="minorHAnsi" w:hAnsi="Garamond"/>
          <w:b/>
          <w:noProof w:val="0"/>
          <w:color w:val="000000" w:themeColor="text1"/>
        </w:rPr>
        <w:t>t UML dhe katalogu i tipologjive</w:t>
      </w:r>
    </w:p>
    <w:p w14:paraId="200E3355" w14:textId="5ECBFB70"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Diagram</w:t>
      </w:r>
      <w:r w:rsidR="00E4746F">
        <w:rPr>
          <w:rFonts w:ascii="Garamond" w:eastAsiaTheme="minorHAnsi" w:hAnsi="Garamond"/>
          <w:noProof w:val="0"/>
          <w:color w:val="000000" w:themeColor="text1"/>
        </w:rPr>
        <w:t>e</w:t>
      </w:r>
      <w:r w:rsidRPr="00E30D7A">
        <w:rPr>
          <w:rFonts w:ascii="Garamond" w:eastAsiaTheme="minorHAnsi" w:hAnsi="Garamond"/>
          <w:noProof w:val="0"/>
          <w:color w:val="000000" w:themeColor="text1"/>
        </w:rPr>
        <w:t>t UML ofrojnë një mënyrë të shpejtë për të parë elementet kryesor</w:t>
      </w:r>
      <w:r w:rsidR="00F63AE5">
        <w:rPr>
          <w:rFonts w:ascii="Garamond" w:eastAsiaTheme="minorHAnsi" w:hAnsi="Garamond"/>
          <w:noProof w:val="0"/>
          <w:color w:val="000000" w:themeColor="text1"/>
        </w:rPr>
        <w:t>ë</w:t>
      </w:r>
      <w:r w:rsidRPr="00E30D7A">
        <w:rPr>
          <w:rFonts w:ascii="Garamond" w:eastAsiaTheme="minorHAnsi" w:hAnsi="Garamond"/>
          <w:noProof w:val="0"/>
          <w:color w:val="000000" w:themeColor="text1"/>
        </w:rPr>
        <w:t xml:space="preserve"> të specifikimeve dhe marrëdhëniet ndërmjet tyre. Përkufizimi mbi llojin e objektit gjeohapësinor, atributet dhe marrëdhëniet janë të përfshira në ‘Katalogun e tipologjive’ (</w:t>
      </w:r>
      <w:r w:rsidR="00F97994" w:rsidRPr="00E30D7A">
        <w:rPr>
          <w:rFonts w:ascii="Garamond" w:eastAsiaTheme="minorHAnsi" w:hAnsi="Garamond"/>
          <w:i/>
          <w:noProof w:val="0"/>
          <w:color w:val="000000" w:themeColor="text1"/>
        </w:rPr>
        <w:t>feature catalogue</w:t>
      </w:r>
      <w:r w:rsidRPr="00E30D7A">
        <w:rPr>
          <w:rFonts w:ascii="Garamond" w:eastAsiaTheme="minorHAnsi" w:hAnsi="Garamond"/>
          <w:noProof w:val="0"/>
          <w:color w:val="000000" w:themeColor="text1"/>
        </w:rPr>
        <w:t xml:space="preserve">). Personat të cilët kanë ekspertizë tematike, por nuk janë të familjarizuar me UML-në, mund ta kuptojnë plotësisht përmbajtjen e modelit të të dhënave duke u fokusuar te </w:t>
      </w:r>
      <w:r w:rsidR="00E4746F">
        <w:rPr>
          <w:rFonts w:ascii="Garamond" w:eastAsiaTheme="minorHAnsi" w:hAnsi="Garamond"/>
          <w:noProof w:val="0"/>
          <w:color w:val="000000" w:themeColor="text1"/>
        </w:rPr>
        <w:t>k</w:t>
      </w:r>
      <w:r w:rsidRPr="00E30D7A">
        <w:rPr>
          <w:rFonts w:ascii="Garamond" w:eastAsiaTheme="minorHAnsi" w:hAnsi="Garamond"/>
          <w:noProof w:val="0"/>
          <w:color w:val="000000" w:themeColor="text1"/>
        </w:rPr>
        <w:t xml:space="preserve">atalogu i tipologjive. Për përdoruesit e aplikacioneve, </w:t>
      </w:r>
      <w:r w:rsidR="00E4746F">
        <w:rPr>
          <w:rFonts w:ascii="Garamond" w:eastAsiaTheme="minorHAnsi" w:hAnsi="Garamond"/>
          <w:noProof w:val="0"/>
          <w:color w:val="000000" w:themeColor="text1"/>
        </w:rPr>
        <w:t>k</w:t>
      </w:r>
      <w:r w:rsidRPr="00E30D7A">
        <w:rPr>
          <w:rFonts w:ascii="Garamond" w:eastAsiaTheme="minorHAnsi" w:hAnsi="Garamond"/>
          <w:noProof w:val="0"/>
          <w:color w:val="000000" w:themeColor="text1"/>
        </w:rPr>
        <w:t>atalogu i tipologjive, mund të jetë i dobishëm për të kontrolluar nëse ai përmban të d</w:t>
      </w:r>
      <w:r w:rsidR="00E4746F">
        <w:rPr>
          <w:rFonts w:ascii="Garamond" w:eastAsiaTheme="minorHAnsi" w:hAnsi="Garamond"/>
          <w:noProof w:val="0"/>
          <w:color w:val="000000" w:themeColor="text1"/>
        </w:rPr>
        <w:t>hëna të nevojshme për përdorim.</w:t>
      </w:r>
    </w:p>
    <w:p w14:paraId="5BD3F555" w14:textId="3CCC7D37" w:rsidR="001C42D7" w:rsidRPr="00E30D7A" w:rsidRDefault="001C42D7" w:rsidP="001C42D7">
      <w:pPr>
        <w:autoSpaceDE w:val="0"/>
        <w:autoSpaceDN w:val="0"/>
        <w:adjustRightInd w:val="0"/>
        <w:ind w:firstLine="284"/>
        <w:jc w:val="both"/>
        <w:rPr>
          <w:rFonts w:ascii="Garamond" w:eastAsiaTheme="minorHAnsi" w:hAnsi="Garamond"/>
          <w:noProof w:val="0"/>
          <w:color w:val="000000" w:themeColor="text1"/>
        </w:rPr>
      </w:pPr>
      <w:r w:rsidRPr="00E30D7A">
        <w:rPr>
          <w:rFonts w:ascii="Garamond" w:eastAsiaTheme="minorHAnsi" w:hAnsi="Garamond"/>
          <w:noProof w:val="0"/>
          <w:color w:val="000000" w:themeColor="text1"/>
        </w:rPr>
        <w:t xml:space="preserve">Në tabelat e mëposhtme shpjegohet përmbajtja dhe mënyra e organizimit të informacionit, në tabelat e të dhënave, në </w:t>
      </w:r>
      <w:r w:rsidR="00E4746F">
        <w:rPr>
          <w:rFonts w:ascii="Garamond" w:eastAsiaTheme="minorHAnsi" w:hAnsi="Garamond"/>
          <w:noProof w:val="0"/>
          <w:color w:val="000000" w:themeColor="text1"/>
        </w:rPr>
        <w:t>k</w:t>
      </w:r>
      <w:r w:rsidRPr="00E30D7A">
        <w:rPr>
          <w:rFonts w:ascii="Garamond" w:eastAsiaTheme="minorHAnsi" w:hAnsi="Garamond"/>
          <w:noProof w:val="0"/>
          <w:color w:val="000000" w:themeColor="text1"/>
        </w:rPr>
        <w:t>atalogun e tipologjive.</w:t>
      </w:r>
    </w:p>
    <w:p w14:paraId="6D779338" w14:textId="77777777" w:rsidR="001C42D7" w:rsidRPr="00E30D7A" w:rsidRDefault="001C42D7" w:rsidP="00705E57">
      <w:pPr>
        <w:pStyle w:val="TEKSTIII"/>
        <w:rPr>
          <w:noProof w:val="0"/>
        </w:rPr>
      </w:pPr>
      <w:r w:rsidRPr="00E30D7A">
        <w:rPr>
          <w:noProof w:val="0"/>
        </w:rPr>
        <w:lastRenderedPageBreak/>
        <w:t>Tabelat nr. 1, 2, me anë të shembujve, shpjegojnë mënyrën e organizimit të informacionit, në tabelën e tipologjive dhe të atributeve të tyre.</w:t>
      </w:r>
    </w:p>
    <w:p w14:paraId="1F57C747" w14:textId="77777777" w:rsidR="001C42D7" w:rsidRPr="00E30D7A" w:rsidRDefault="001C42D7" w:rsidP="00705E57">
      <w:pPr>
        <w:pStyle w:val="TEKSTIII"/>
        <w:rPr>
          <w:noProof w:val="0"/>
        </w:rPr>
      </w:pPr>
      <w:r w:rsidRPr="00E30D7A">
        <w:rPr>
          <w:noProof w:val="0"/>
        </w:rPr>
        <w:t>Tabela nr. 3, me anë të një shembulli, shpjegon mënyrën e organizimit të informacionit, në tabelën e kodlistës.</w:t>
      </w:r>
    </w:p>
    <w:p w14:paraId="4097BC0D" w14:textId="5E24A4BE" w:rsidR="009513C7" w:rsidRPr="00E4746F" w:rsidRDefault="009513C7" w:rsidP="009513C7">
      <w:pPr>
        <w:pStyle w:val="TEKSTIII"/>
        <w:rPr>
          <w:i/>
          <w:noProof w:val="0"/>
        </w:rPr>
      </w:pPr>
      <w:r w:rsidRPr="00E4746F">
        <w:rPr>
          <w:i/>
          <w:noProof w:val="0"/>
        </w:rPr>
        <w:t>Tabela 1</w:t>
      </w:r>
    </w:p>
    <w:tbl>
      <w:tblPr>
        <w:tblW w:w="5000" w:type="pct"/>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52"/>
        <w:gridCol w:w="7091"/>
      </w:tblGrid>
      <w:tr w:rsidR="00C113A5" w:rsidRPr="00E30D7A" w14:paraId="2148AC1C" w14:textId="77777777" w:rsidTr="00C113A5">
        <w:trPr>
          <w:trHeight w:val="290"/>
        </w:trPr>
        <w:tc>
          <w:tcPr>
            <w:tcW w:w="5000" w:type="pct"/>
            <w:gridSpan w:val="2"/>
            <w:shd w:val="clear" w:color="auto" w:fill="D9D9D9" w:themeFill="background1" w:themeFillShade="D9"/>
            <w:vAlign w:val="center"/>
          </w:tcPr>
          <w:p w14:paraId="3489B099" w14:textId="77777777" w:rsidR="00C113A5" w:rsidRPr="00E30D7A" w:rsidRDefault="00C113A5" w:rsidP="00CD0E2A">
            <w:pPr>
              <w:contextualSpacing/>
              <w:jc w:val="both"/>
              <w:rPr>
                <w:rFonts w:ascii="Garamond" w:hAnsi="Garamond"/>
                <w:noProof w:val="0"/>
              </w:rPr>
            </w:pPr>
            <w:r w:rsidRPr="00E30D7A">
              <w:rPr>
                <w:rFonts w:ascii="Garamond" w:hAnsi="Garamond"/>
                <w:b/>
                <w:noProof w:val="0"/>
              </w:rPr>
              <w:t xml:space="preserve">EMRI </w:t>
            </w:r>
            <w:r w:rsidRPr="00E30D7A">
              <w:rPr>
                <w:rFonts w:ascii="Garamond" w:hAnsi="Garamond"/>
                <w:noProof w:val="0"/>
              </w:rPr>
              <w:t>- Emërtimi i tipologjisë</w:t>
            </w:r>
          </w:p>
        </w:tc>
      </w:tr>
      <w:tr w:rsidR="00C113A5" w:rsidRPr="00E30D7A" w14:paraId="17E5E23F" w14:textId="77777777" w:rsidTr="00C113A5">
        <w:trPr>
          <w:trHeight w:val="270"/>
        </w:trPr>
        <w:tc>
          <w:tcPr>
            <w:tcW w:w="1164" w:type="pct"/>
            <w:vAlign w:val="center"/>
          </w:tcPr>
          <w:p w14:paraId="7BFF6F6E" w14:textId="77777777" w:rsidR="00C113A5" w:rsidRPr="00E30D7A" w:rsidRDefault="00C113A5" w:rsidP="00CD0E2A">
            <w:pPr>
              <w:contextualSpacing/>
              <w:jc w:val="both"/>
              <w:rPr>
                <w:rFonts w:ascii="Garamond" w:hAnsi="Garamond"/>
                <w:noProof w:val="0"/>
              </w:rPr>
            </w:pPr>
            <w:r w:rsidRPr="00E30D7A">
              <w:rPr>
                <w:rFonts w:ascii="Garamond" w:hAnsi="Garamond"/>
                <w:noProof w:val="0"/>
              </w:rPr>
              <w:t>Përkufizimi</w:t>
            </w:r>
          </w:p>
        </w:tc>
        <w:tc>
          <w:tcPr>
            <w:tcW w:w="3836" w:type="pct"/>
            <w:vAlign w:val="center"/>
          </w:tcPr>
          <w:p w14:paraId="1162D72F" w14:textId="2839A4C4" w:rsidR="00C113A5" w:rsidRPr="00E30D7A" w:rsidRDefault="00F63AE5" w:rsidP="00CD0E2A">
            <w:pPr>
              <w:contextualSpacing/>
              <w:jc w:val="both"/>
              <w:rPr>
                <w:rFonts w:ascii="Garamond" w:hAnsi="Garamond"/>
                <w:noProof w:val="0"/>
              </w:rPr>
            </w:pPr>
            <w:r>
              <w:rPr>
                <w:rFonts w:ascii="Garamond" w:hAnsi="Garamond"/>
                <w:noProof w:val="0"/>
              </w:rPr>
              <w:t>Përkufizimi për tipologjinë</w:t>
            </w:r>
          </w:p>
        </w:tc>
      </w:tr>
      <w:tr w:rsidR="00C113A5" w:rsidRPr="00E30D7A" w14:paraId="496BFAE0" w14:textId="77777777" w:rsidTr="00C113A5">
        <w:trPr>
          <w:trHeight w:val="288"/>
        </w:trPr>
        <w:tc>
          <w:tcPr>
            <w:tcW w:w="1164" w:type="pct"/>
            <w:vAlign w:val="center"/>
          </w:tcPr>
          <w:p w14:paraId="692538E4" w14:textId="77777777" w:rsidR="00C113A5" w:rsidRPr="00E30D7A" w:rsidRDefault="00C113A5" w:rsidP="00CD0E2A">
            <w:pPr>
              <w:contextualSpacing/>
              <w:jc w:val="both"/>
              <w:rPr>
                <w:rFonts w:ascii="Garamond" w:hAnsi="Garamond"/>
                <w:noProof w:val="0"/>
              </w:rPr>
            </w:pPr>
            <w:r w:rsidRPr="00E30D7A">
              <w:rPr>
                <w:rFonts w:ascii="Garamond" w:hAnsi="Garamond"/>
                <w:noProof w:val="0"/>
              </w:rPr>
              <w:t>Përshkrimi</w:t>
            </w:r>
          </w:p>
        </w:tc>
        <w:tc>
          <w:tcPr>
            <w:tcW w:w="3836" w:type="pct"/>
            <w:vAlign w:val="center"/>
          </w:tcPr>
          <w:p w14:paraId="540470E6" w14:textId="3ACF8C16" w:rsidR="00C113A5" w:rsidRPr="00E30D7A" w:rsidRDefault="00C113A5" w:rsidP="00CD0E2A">
            <w:pPr>
              <w:contextualSpacing/>
              <w:jc w:val="both"/>
              <w:rPr>
                <w:rFonts w:ascii="Garamond" w:hAnsi="Garamond"/>
                <w:noProof w:val="0"/>
              </w:rPr>
            </w:pPr>
            <w:r w:rsidRPr="00E30D7A">
              <w:rPr>
                <w:rFonts w:ascii="Garamond" w:hAnsi="Garamond"/>
                <w:noProof w:val="0"/>
              </w:rPr>
              <w:t>Shënime dhe përshkrime të tjera për tipologjin</w:t>
            </w:r>
            <w:r w:rsidR="00F63AE5">
              <w:rPr>
                <w:rFonts w:ascii="Garamond" w:hAnsi="Garamond"/>
                <w:noProof w:val="0"/>
              </w:rPr>
              <w:t>ë</w:t>
            </w:r>
          </w:p>
        </w:tc>
      </w:tr>
      <w:tr w:rsidR="00C113A5" w:rsidRPr="00E30D7A" w14:paraId="2BAFC49C" w14:textId="77777777" w:rsidTr="00C113A5">
        <w:trPr>
          <w:trHeight w:val="773"/>
        </w:trPr>
        <w:tc>
          <w:tcPr>
            <w:tcW w:w="1164" w:type="pct"/>
          </w:tcPr>
          <w:p w14:paraId="4E843C9D" w14:textId="77777777" w:rsidR="00C113A5" w:rsidRPr="00E30D7A" w:rsidRDefault="00C113A5" w:rsidP="00CD0E2A">
            <w:pPr>
              <w:contextualSpacing/>
              <w:jc w:val="both"/>
              <w:rPr>
                <w:rFonts w:ascii="Garamond" w:hAnsi="Garamond"/>
                <w:noProof w:val="0"/>
              </w:rPr>
            </w:pPr>
            <w:r w:rsidRPr="00E30D7A">
              <w:rPr>
                <w:rFonts w:ascii="Garamond" w:hAnsi="Garamond"/>
                <w:noProof w:val="0"/>
              </w:rPr>
              <w:t>Lloji i tipologjisë</w:t>
            </w:r>
          </w:p>
        </w:tc>
        <w:tc>
          <w:tcPr>
            <w:tcW w:w="3836" w:type="pct"/>
          </w:tcPr>
          <w:p w14:paraId="421639B0" w14:textId="77777777" w:rsidR="00C113A5" w:rsidRPr="00E30D7A" w:rsidRDefault="00C113A5" w:rsidP="00CD0E2A">
            <w:pPr>
              <w:contextualSpacing/>
              <w:jc w:val="both"/>
              <w:rPr>
                <w:rFonts w:ascii="Garamond" w:hAnsi="Garamond"/>
                <w:noProof w:val="0"/>
              </w:rPr>
            </w:pPr>
            <w:r w:rsidRPr="00E30D7A">
              <w:rPr>
                <w:rFonts w:ascii="Garamond" w:hAnsi="Garamond"/>
                <w:b/>
                <w:noProof w:val="0"/>
              </w:rPr>
              <w:t xml:space="preserve">Tipi i elementit </w:t>
            </w:r>
            <w:r w:rsidRPr="00E30D7A">
              <w:rPr>
                <w:rFonts w:ascii="Garamond" w:hAnsi="Garamond"/>
                <w:noProof w:val="0"/>
              </w:rPr>
              <w:t>që mund të jetë i këtyre llojeve:</w:t>
            </w:r>
          </w:p>
          <w:p w14:paraId="69AFE8EE" w14:textId="2F7A69D4" w:rsidR="00C113A5" w:rsidRPr="00E30D7A" w:rsidRDefault="00C113A5" w:rsidP="00CD0E2A">
            <w:pPr>
              <w:contextualSpacing/>
              <w:jc w:val="both"/>
              <w:rPr>
                <w:rFonts w:ascii="Garamond" w:hAnsi="Garamond"/>
                <w:noProof w:val="0"/>
              </w:rPr>
            </w:pPr>
            <w:r w:rsidRPr="00E30D7A">
              <w:rPr>
                <w:rFonts w:ascii="Garamond" w:hAnsi="Garamond"/>
                <w:noProof w:val="0"/>
              </w:rPr>
              <w:t>«</w:t>
            </w:r>
            <w:r w:rsidR="00CD0E2A">
              <w:rPr>
                <w:rFonts w:ascii="Garamond" w:hAnsi="Garamond"/>
                <w:i/>
                <w:noProof w:val="0"/>
              </w:rPr>
              <w:t>f</w:t>
            </w:r>
            <w:r w:rsidRPr="00CD0E2A">
              <w:rPr>
                <w:rFonts w:ascii="Garamond" w:hAnsi="Garamond"/>
                <w:i/>
                <w:noProof w:val="0"/>
              </w:rPr>
              <w:t>eatureType</w:t>
            </w:r>
            <w:r w:rsidRPr="00E30D7A">
              <w:rPr>
                <w:rFonts w:ascii="Garamond" w:hAnsi="Garamond"/>
                <w:noProof w:val="0"/>
              </w:rPr>
              <w:t xml:space="preserve">» </w:t>
            </w:r>
            <w:r w:rsidR="002B5566" w:rsidRPr="002B5566">
              <w:rPr>
                <w:rFonts w:ascii="Garamond" w:hAnsi="Garamond"/>
                <w:noProof w:val="0"/>
              </w:rPr>
              <w:t>–</w:t>
            </w:r>
            <w:r w:rsidRPr="00E30D7A">
              <w:rPr>
                <w:rFonts w:ascii="Garamond" w:hAnsi="Garamond"/>
                <w:noProof w:val="0"/>
              </w:rPr>
              <w:t xml:space="preserve"> një element që mund të jetë real, në terren, apo një dukuri abstrakte</w:t>
            </w:r>
            <w:r w:rsidR="00F63AE5">
              <w:rPr>
                <w:rFonts w:ascii="Garamond" w:hAnsi="Garamond"/>
                <w:noProof w:val="0"/>
              </w:rPr>
              <w:t>;</w:t>
            </w:r>
          </w:p>
          <w:p w14:paraId="1C87E40E" w14:textId="18027407" w:rsidR="00C113A5" w:rsidRPr="00E30D7A" w:rsidRDefault="00C113A5" w:rsidP="00CD0E2A">
            <w:pPr>
              <w:contextualSpacing/>
              <w:jc w:val="both"/>
              <w:rPr>
                <w:rFonts w:ascii="Garamond" w:hAnsi="Garamond"/>
                <w:noProof w:val="0"/>
              </w:rPr>
            </w:pPr>
            <w:r w:rsidRPr="00E30D7A">
              <w:rPr>
                <w:rFonts w:ascii="Garamond" w:hAnsi="Garamond"/>
                <w:noProof w:val="0"/>
              </w:rPr>
              <w:t>«</w:t>
            </w:r>
            <w:r w:rsidR="00CD0E2A">
              <w:rPr>
                <w:rFonts w:ascii="Garamond" w:hAnsi="Garamond"/>
                <w:i/>
                <w:noProof w:val="0"/>
              </w:rPr>
              <w:t>d</w:t>
            </w:r>
            <w:r w:rsidRPr="00CD0E2A">
              <w:rPr>
                <w:rFonts w:ascii="Garamond" w:hAnsi="Garamond"/>
                <w:i/>
                <w:noProof w:val="0"/>
              </w:rPr>
              <w:t>ataType</w:t>
            </w:r>
            <w:r w:rsidRPr="00E30D7A">
              <w:rPr>
                <w:rFonts w:ascii="Garamond" w:hAnsi="Garamond"/>
                <w:noProof w:val="0"/>
              </w:rPr>
              <w:t>»</w:t>
            </w:r>
            <w:r w:rsidR="00F97994" w:rsidRPr="00E30D7A">
              <w:rPr>
                <w:rFonts w:ascii="Garamond" w:hAnsi="Garamond"/>
                <w:noProof w:val="0"/>
              </w:rPr>
              <w:t xml:space="preserve"> </w:t>
            </w:r>
            <w:r w:rsidR="002B5566" w:rsidRPr="002B5566">
              <w:rPr>
                <w:rFonts w:ascii="Garamond" w:hAnsi="Garamond"/>
                <w:noProof w:val="0"/>
              </w:rPr>
              <w:t>–</w:t>
            </w:r>
            <w:r w:rsidRPr="00E30D7A">
              <w:rPr>
                <w:rFonts w:ascii="Garamond" w:hAnsi="Garamond"/>
                <w:noProof w:val="0"/>
              </w:rPr>
              <w:t xml:space="preserve"> një element tabelor, që shërben vetëm si tabelë atributesh, për t’u lidhur me një element tjetër</w:t>
            </w:r>
            <w:r w:rsidR="00F63AE5">
              <w:rPr>
                <w:rFonts w:ascii="Garamond" w:hAnsi="Garamond"/>
                <w:noProof w:val="0"/>
              </w:rPr>
              <w:t>;</w:t>
            </w:r>
          </w:p>
          <w:p w14:paraId="2444AEA6" w14:textId="77111433" w:rsidR="00C113A5" w:rsidRPr="00E30D7A" w:rsidRDefault="00C113A5" w:rsidP="00CD0E2A">
            <w:pPr>
              <w:contextualSpacing/>
              <w:jc w:val="both"/>
              <w:rPr>
                <w:rFonts w:ascii="Garamond" w:hAnsi="Garamond"/>
                <w:noProof w:val="0"/>
              </w:rPr>
            </w:pPr>
            <w:r w:rsidRPr="00E30D7A">
              <w:rPr>
                <w:rFonts w:ascii="Garamond" w:hAnsi="Garamond"/>
                <w:noProof w:val="0"/>
              </w:rPr>
              <w:t>«</w:t>
            </w:r>
            <w:r w:rsidRPr="00CD0E2A">
              <w:rPr>
                <w:rFonts w:ascii="Garamond" w:hAnsi="Garamond"/>
                <w:i/>
                <w:noProof w:val="0"/>
              </w:rPr>
              <w:t>Enumeration</w:t>
            </w:r>
            <w:r w:rsidRPr="00E30D7A">
              <w:rPr>
                <w:rFonts w:ascii="Garamond" w:hAnsi="Garamond"/>
                <w:noProof w:val="0"/>
              </w:rPr>
              <w:t>»</w:t>
            </w:r>
            <w:r w:rsidRPr="00E30D7A">
              <w:rPr>
                <w:rFonts w:ascii="Garamond" w:hAnsi="Garamond"/>
                <w:b/>
                <w:noProof w:val="0"/>
              </w:rPr>
              <w:t xml:space="preserve"> </w:t>
            </w:r>
            <w:r w:rsidR="00284A89" w:rsidRPr="00284A89">
              <w:rPr>
                <w:rFonts w:ascii="Garamond" w:hAnsi="Garamond"/>
                <w:noProof w:val="0"/>
              </w:rPr>
              <w:t>«</w:t>
            </w:r>
            <w:r w:rsidRPr="00CD0E2A">
              <w:rPr>
                <w:rFonts w:ascii="Garamond" w:hAnsi="Garamond"/>
                <w:i/>
                <w:noProof w:val="0"/>
              </w:rPr>
              <w:t>codeList</w:t>
            </w:r>
            <w:r w:rsidRPr="00E30D7A">
              <w:rPr>
                <w:rFonts w:ascii="Garamond" w:hAnsi="Garamond"/>
                <w:noProof w:val="0"/>
              </w:rPr>
              <w:t>»</w:t>
            </w:r>
            <w:r w:rsidR="00F97994" w:rsidRPr="00E30D7A">
              <w:rPr>
                <w:rFonts w:ascii="Garamond" w:hAnsi="Garamond"/>
                <w:noProof w:val="0"/>
              </w:rPr>
              <w:t xml:space="preserve"> </w:t>
            </w:r>
            <w:r w:rsidR="002B5566" w:rsidRPr="002B5566">
              <w:rPr>
                <w:rFonts w:ascii="Garamond" w:hAnsi="Garamond"/>
                <w:noProof w:val="0"/>
              </w:rPr>
              <w:t>–</w:t>
            </w:r>
            <w:r w:rsidRPr="00E30D7A">
              <w:rPr>
                <w:rFonts w:ascii="Garamond" w:hAnsi="Garamond"/>
                <w:noProof w:val="0"/>
              </w:rPr>
              <w:t xml:space="preserve"> listë e parapërgatitur vlerash, ku elementi duhet të marrë vlerë. </w:t>
            </w:r>
            <w:r w:rsidRPr="00E30D7A">
              <w:rPr>
                <w:rFonts w:ascii="Garamond" w:hAnsi="Garamond"/>
                <w:i/>
                <w:noProof w:val="0"/>
              </w:rPr>
              <w:t>Enumeration</w:t>
            </w:r>
            <w:r w:rsidRPr="00E30D7A">
              <w:rPr>
                <w:rFonts w:ascii="Garamond" w:hAnsi="Garamond"/>
                <w:noProof w:val="0"/>
              </w:rPr>
              <w:t xml:space="preserve"> nënkupton </w:t>
            </w:r>
            <w:r w:rsidR="00AA13A9">
              <w:rPr>
                <w:rFonts w:ascii="Garamond" w:hAnsi="Garamond"/>
                <w:noProof w:val="0"/>
              </w:rPr>
              <w:t>“</w:t>
            </w:r>
            <w:r w:rsidRPr="00E30D7A">
              <w:rPr>
                <w:rFonts w:ascii="Garamond" w:hAnsi="Garamond"/>
                <w:noProof w:val="0"/>
              </w:rPr>
              <w:t>renditje vlerash</w:t>
            </w:r>
            <w:r w:rsidR="00AA13A9">
              <w:rPr>
                <w:rFonts w:ascii="Garamond" w:hAnsi="Garamond"/>
                <w:noProof w:val="0"/>
              </w:rPr>
              <w:t>”</w:t>
            </w:r>
            <w:r w:rsidRPr="00E30D7A">
              <w:rPr>
                <w:rFonts w:ascii="Garamond" w:hAnsi="Garamond"/>
                <w:noProof w:val="0"/>
              </w:rPr>
              <w:t xml:space="preserve">, ndërsa </w:t>
            </w:r>
            <w:r w:rsidRPr="00E30D7A">
              <w:rPr>
                <w:rFonts w:ascii="Garamond" w:hAnsi="Garamond"/>
                <w:i/>
                <w:noProof w:val="0"/>
              </w:rPr>
              <w:t>codeList</w:t>
            </w:r>
            <w:r w:rsidRPr="00E30D7A">
              <w:rPr>
                <w:rFonts w:ascii="Garamond" w:hAnsi="Garamond"/>
                <w:noProof w:val="0"/>
              </w:rPr>
              <w:t xml:space="preserve"> nënkupton listë vlerash ose ndryshe </w:t>
            </w:r>
            <w:r w:rsidR="00AA13A9">
              <w:rPr>
                <w:rFonts w:ascii="Garamond" w:hAnsi="Garamond"/>
                <w:noProof w:val="0"/>
              </w:rPr>
              <w:t>“</w:t>
            </w:r>
            <w:r w:rsidRPr="00E30D7A">
              <w:rPr>
                <w:rFonts w:ascii="Garamond" w:hAnsi="Garamond"/>
                <w:noProof w:val="0"/>
              </w:rPr>
              <w:t>kodlistë</w:t>
            </w:r>
            <w:r w:rsidR="00AA13A9">
              <w:rPr>
                <w:rFonts w:ascii="Garamond" w:hAnsi="Garamond"/>
                <w:noProof w:val="0"/>
              </w:rPr>
              <w:t>”</w:t>
            </w:r>
            <w:r w:rsidRPr="00E30D7A">
              <w:rPr>
                <w:rFonts w:ascii="Garamond" w:hAnsi="Garamond"/>
                <w:noProof w:val="0"/>
              </w:rPr>
              <w:t xml:space="preserve">. Në dokument gjenden të shqipëruara si </w:t>
            </w:r>
            <w:r w:rsidR="00AA13A9">
              <w:rPr>
                <w:rFonts w:ascii="Garamond" w:hAnsi="Garamond"/>
                <w:noProof w:val="0"/>
              </w:rPr>
              <w:t>“</w:t>
            </w:r>
            <w:r w:rsidRPr="00E30D7A">
              <w:rPr>
                <w:rFonts w:ascii="Garamond" w:hAnsi="Garamond"/>
                <w:noProof w:val="0"/>
              </w:rPr>
              <w:t>Numërtimet dhe kodlistat</w:t>
            </w:r>
            <w:r w:rsidR="00AA13A9">
              <w:rPr>
                <w:rFonts w:ascii="Garamond" w:hAnsi="Garamond"/>
                <w:noProof w:val="0"/>
              </w:rPr>
              <w:t>”</w:t>
            </w:r>
            <w:r w:rsidR="00220657">
              <w:rPr>
                <w:rFonts w:ascii="Garamond" w:hAnsi="Garamond"/>
                <w:noProof w:val="0"/>
              </w:rPr>
              <w:t>;</w:t>
            </w:r>
          </w:p>
          <w:p w14:paraId="79ECEDAB" w14:textId="03C8DB4E" w:rsidR="00C113A5" w:rsidRPr="00E30D7A" w:rsidRDefault="00C113A5" w:rsidP="00CD0E2A">
            <w:pPr>
              <w:contextualSpacing/>
              <w:jc w:val="both"/>
              <w:rPr>
                <w:rFonts w:ascii="Garamond" w:hAnsi="Garamond"/>
                <w:noProof w:val="0"/>
              </w:rPr>
            </w:pPr>
            <w:r w:rsidRPr="00E30D7A">
              <w:rPr>
                <w:rFonts w:ascii="Garamond" w:hAnsi="Garamond"/>
                <w:noProof w:val="0"/>
              </w:rPr>
              <w:t>«</w:t>
            </w:r>
            <w:r w:rsidRPr="00CD0E2A">
              <w:rPr>
                <w:rFonts w:ascii="Garamond" w:hAnsi="Garamond"/>
                <w:i/>
                <w:noProof w:val="0"/>
              </w:rPr>
              <w:t>Union</w:t>
            </w:r>
            <w:r w:rsidRPr="00E30D7A">
              <w:rPr>
                <w:rFonts w:ascii="Garamond" w:hAnsi="Garamond"/>
                <w:noProof w:val="0"/>
              </w:rPr>
              <w:t>»</w:t>
            </w:r>
            <w:r w:rsidR="00F97994" w:rsidRPr="00E30D7A">
              <w:rPr>
                <w:rFonts w:ascii="Garamond" w:hAnsi="Garamond"/>
                <w:noProof w:val="0"/>
              </w:rPr>
              <w:t xml:space="preserve"> </w:t>
            </w:r>
            <w:r w:rsidR="002B5566" w:rsidRPr="002B5566">
              <w:rPr>
                <w:rFonts w:ascii="Garamond" w:hAnsi="Garamond"/>
                <w:noProof w:val="0"/>
              </w:rPr>
              <w:t>–</w:t>
            </w:r>
            <w:r w:rsidR="00F97994" w:rsidRPr="00E30D7A">
              <w:rPr>
                <w:rFonts w:ascii="Garamond" w:hAnsi="Garamond"/>
                <w:noProof w:val="0"/>
              </w:rPr>
              <w:t xml:space="preserve"> </w:t>
            </w:r>
            <w:r w:rsidRPr="00E30D7A">
              <w:rPr>
                <w:rFonts w:ascii="Garamond" w:hAnsi="Garamond"/>
                <w:noProof w:val="0"/>
              </w:rPr>
              <w:t xml:space="preserve">një mbulesë topologjike e dy ose më shumë grupeve të të dhënave gjeohapësinore, që ruan tiparet, të cilat bien brenda shtrirjes gjeohapësinore të të </w:t>
            </w:r>
            <w:r w:rsidR="00220657">
              <w:rPr>
                <w:rFonts w:ascii="Garamond" w:hAnsi="Garamond"/>
                <w:noProof w:val="0"/>
              </w:rPr>
              <w:t>dy grupeve të të dhënave hyrëse;</w:t>
            </w:r>
          </w:p>
          <w:p w14:paraId="1166B162" w14:textId="14702299" w:rsidR="00C113A5" w:rsidRPr="00E30D7A" w:rsidRDefault="00C113A5" w:rsidP="00CD0E2A">
            <w:pPr>
              <w:contextualSpacing/>
              <w:jc w:val="both"/>
              <w:rPr>
                <w:rFonts w:ascii="Garamond" w:hAnsi="Garamond"/>
                <w:noProof w:val="0"/>
              </w:rPr>
            </w:pPr>
            <w:r w:rsidRPr="00E30D7A">
              <w:rPr>
                <w:rFonts w:ascii="Garamond" w:hAnsi="Garamond"/>
                <w:noProof w:val="0"/>
              </w:rPr>
              <w:t>«</w:t>
            </w:r>
            <w:r w:rsidRPr="00CD0E2A">
              <w:rPr>
                <w:rFonts w:ascii="Garamond" w:hAnsi="Garamond"/>
                <w:i/>
                <w:noProof w:val="0"/>
              </w:rPr>
              <w:t>Imported</w:t>
            </w:r>
            <w:r w:rsidRPr="00E30D7A">
              <w:rPr>
                <w:rFonts w:ascii="Garamond" w:hAnsi="Garamond"/>
                <w:noProof w:val="0"/>
              </w:rPr>
              <w:t>»</w:t>
            </w:r>
            <w:r w:rsidR="00F97994" w:rsidRPr="00E30D7A">
              <w:rPr>
                <w:rFonts w:ascii="Garamond" w:hAnsi="Garamond"/>
                <w:noProof w:val="0"/>
              </w:rPr>
              <w:t xml:space="preserve"> </w:t>
            </w:r>
            <w:r w:rsidR="002B5566" w:rsidRPr="002B5566">
              <w:rPr>
                <w:rFonts w:ascii="Garamond" w:hAnsi="Garamond"/>
                <w:noProof w:val="0"/>
              </w:rPr>
              <w:t>–</w:t>
            </w:r>
            <w:r w:rsidRPr="00E30D7A">
              <w:rPr>
                <w:rFonts w:ascii="Garamond" w:hAnsi="Garamond"/>
                <w:noProof w:val="0"/>
              </w:rPr>
              <w:t xml:space="preserve"> të dhëna të specifikuara në tema të tjera të </w:t>
            </w:r>
            <w:r w:rsidR="00F97994" w:rsidRPr="00E30D7A">
              <w:rPr>
                <w:rFonts w:ascii="Garamond" w:hAnsi="Garamond"/>
                <w:noProof w:val="0"/>
              </w:rPr>
              <w:t xml:space="preserve">direktivës </w:t>
            </w:r>
            <w:r w:rsidRPr="00E30D7A">
              <w:rPr>
                <w:rFonts w:ascii="Garamond" w:hAnsi="Garamond"/>
                <w:noProof w:val="0"/>
              </w:rPr>
              <w:t xml:space="preserve">INSPIRE. Në dokument gjenden të shqipëruara si </w:t>
            </w:r>
            <w:r w:rsidR="00AA13A9">
              <w:rPr>
                <w:rFonts w:ascii="Garamond" w:hAnsi="Garamond"/>
                <w:noProof w:val="0"/>
              </w:rPr>
              <w:t>“</w:t>
            </w:r>
            <w:r w:rsidRPr="00E30D7A">
              <w:rPr>
                <w:rFonts w:ascii="Garamond" w:hAnsi="Garamond"/>
                <w:noProof w:val="0"/>
              </w:rPr>
              <w:t>Të dhënat e importuara</w:t>
            </w:r>
            <w:r w:rsidR="00AA13A9">
              <w:rPr>
                <w:rFonts w:ascii="Garamond" w:hAnsi="Garamond"/>
                <w:noProof w:val="0"/>
              </w:rPr>
              <w:t>”</w:t>
            </w:r>
            <w:r w:rsidRPr="00E30D7A">
              <w:rPr>
                <w:rFonts w:ascii="Garamond" w:hAnsi="Garamond"/>
                <w:noProof w:val="0"/>
              </w:rPr>
              <w:t>.</w:t>
            </w:r>
          </w:p>
        </w:tc>
      </w:tr>
      <w:tr w:rsidR="00C113A5" w:rsidRPr="00E30D7A" w14:paraId="7F419E21" w14:textId="77777777" w:rsidTr="00C113A5">
        <w:trPr>
          <w:trHeight w:val="850"/>
        </w:trPr>
        <w:tc>
          <w:tcPr>
            <w:tcW w:w="1164" w:type="pct"/>
          </w:tcPr>
          <w:p w14:paraId="11165D81" w14:textId="77777777" w:rsidR="00C113A5" w:rsidRPr="00E30D7A" w:rsidRDefault="00C113A5" w:rsidP="00CD0E2A">
            <w:pPr>
              <w:contextualSpacing/>
              <w:jc w:val="both"/>
              <w:rPr>
                <w:rFonts w:ascii="Garamond" w:hAnsi="Garamond"/>
                <w:noProof w:val="0"/>
              </w:rPr>
            </w:pPr>
            <w:r w:rsidRPr="00E30D7A">
              <w:rPr>
                <w:rFonts w:ascii="Garamond" w:hAnsi="Garamond"/>
                <w:noProof w:val="0"/>
              </w:rPr>
              <w:t>Gjeometria</w:t>
            </w:r>
          </w:p>
        </w:tc>
        <w:tc>
          <w:tcPr>
            <w:tcW w:w="3836" w:type="pct"/>
          </w:tcPr>
          <w:p w14:paraId="220DE69F" w14:textId="77777777" w:rsidR="00C113A5" w:rsidRPr="00E30D7A" w:rsidRDefault="00C113A5" w:rsidP="00CD0E2A">
            <w:pPr>
              <w:contextualSpacing/>
              <w:jc w:val="both"/>
              <w:rPr>
                <w:rFonts w:ascii="Garamond" w:hAnsi="Garamond"/>
                <w:noProof w:val="0"/>
              </w:rPr>
            </w:pPr>
            <w:r w:rsidRPr="00E30D7A">
              <w:rPr>
                <w:rFonts w:ascii="Garamond" w:hAnsi="Garamond"/>
                <w:noProof w:val="0"/>
              </w:rPr>
              <w:t>Gjeometria e elementit sipas formatit vektor mund të gjendet në tri forma: pikë, linjë, poligon.</w:t>
            </w:r>
          </w:p>
          <w:p w14:paraId="0A55238D" w14:textId="77777777" w:rsidR="00C113A5" w:rsidRPr="00E30D7A" w:rsidRDefault="00C113A5" w:rsidP="00CD0E2A">
            <w:pPr>
              <w:contextualSpacing/>
              <w:jc w:val="both"/>
              <w:rPr>
                <w:rFonts w:ascii="Garamond" w:hAnsi="Garamond"/>
                <w:noProof w:val="0"/>
              </w:rPr>
            </w:pPr>
            <w:r w:rsidRPr="00E30D7A">
              <w:rPr>
                <w:rFonts w:ascii="Garamond" w:hAnsi="Garamond"/>
                <w:noProof w:val="0"/>
              </w:rPr>
              <w:t>Abstrakt – kur elementi nuk është element real në terren, por konsiderohet vetëm si dukuri.</w:t>
            </w:r>
          </w:p>
        </w:tc>
      </w:tr>
      <w:tr w:rsidR="00C113A5" w:rsidRPr="00E30D7A" w14:paraId="29FD0B2D" w14:textId="77777777" w:rsidTr="00C113A5">
        <w:trPr>
          <w:trHeight w:val="850"/>
        </w:trPr>
        <w:tc>
          <w:tcPr>
            <w:tcW w:w="1164" w:type="pct"/>
          </w:tcPr>
          <w:p w14:paraId="135C43E3" w14:textId="77777777" w:rsidR="00C113A5" w:rsidRPr="00E30D7A" w:rsidRDefault="00C113A5" w:rsidP="00CD0E2A">
            <w:pPr>
              <w:contextualSpacing/>
              <w:jc w:val="both"/>
              <w:rPr>
                <w:rFonts w:ascii="Garamond" w:hAnsi="Garamond"/>
                <w:noProof w:val="0"/>
              </w:rPr>
            </w:pPr>
            <w:r w:rsidRPr="00E30D7A">
              <w:rPr>
                <w:rFonts w:ascii="Garamond" w:hAnsi="Garamond"/>
                <w:noProof w:val="0"/>
              </w:rPr>
              <w:t>Shumëllojshmëria</w:t>
            </w:r>
          </w:p>
        </w:tc>
        <w:tc>
          <w:tcPr>
            <w:tcW w:w="3836" w:type="pct"/>
          </w:tcPr>
          <w:p w14:paraId="55A52485" w14:textId="77777777" w:rsidR="00C113A5" w:rsidRPr="00E30D7A" w:rsidRDefault="00C113A5" w:rsidP="00CD0E2A">
            <w:pPr>
              <w:contextualSpacing/>
              <w:jc w:val="both"/>
              <w:rPr>
                <w:rFonts w:ascii="Garamond" w:hAnsi="Garamond"/>
                <w:noProof w:val="0"/>
              </w:rPr>
            </w:pPr>
            <w:r w:rsidRPr="00E30D7A">
              <w:rPr>
                <w:rFonts w:ascii="Garamond" w:hAnsi="Garamond"/>
                <w:noProof w:val="0"/>
              </w:rPr>
              <w:t>Lloji dhe numri i vlerave që mund të marrë atributi:</w:t>
            </w:r>
          </w:p>
          <w:p w14:paraId="3B76DFFA" w14:textId="15E7888B" w:rsidR="00C113A5" w:rsidRPr="00E30D7A" w:rsidRDefault="00C113A5" w:rsidP="00CD0E2A">
            <w:pPr>
              <w:contextualSpacing/>
              <w:jc w:val="both"/>
              <w:rPr>
                <w:rFonts w:ascii="Garamond" w:hAnsi="Garamond"/>
                <w:noProof w:val="0"/>
              </w:rPr>
            </w:pPr>
            <w:r w:rsidRPr="00E30D7A">
              <w:rPr>
                <w:rFonts w:ascii="Garamond" w:hAnsi="Garamond"/>
                <w:noProof w:val="0"/>
              </w:rPr>
              <w:t xml:space="preserve">0..* </w:t>
            </w:r>
            <w:r w:rsidR="002B5566" w:rsidRPr="002B5566">
              <w:rPr>
                <w:rFonts w:ascii="Garamond" w:hAnsi="Garamond"/>
                <w:noProof w:val="0"/>
              </w:rPr>
              <w:t>–</w:t>
            </w:r>
            <w:r w:rsidRPr="00E30D7A">
              <w:rPr>
                <w:rFonts w:ascii="Garamond" w:hAnsi="Garamond"/>
                <w:noProof w:val="0"/>
              </w:rPr>
              <w:t xml:space="preserve"> mund të marrë shum</w:t>
            </w:r>
            <w:r w:rsidR="002B5566">
              <w:rPr>
                <w:rFonts w:ascii="Garamond" w:hAnsi="Garamond"/>
                <w:noProof w:val="0"/>
              </w:rPr>
              <w:t>ë lloje vlerash ose asnjë vlerë;</w:t>
            </w:r>
          </w:p>
          <w:p w14:paraId="5A7B559B" w14:textId="0AC9F310" w:rsidR="00C113A5" w:rsidRPr="00E30D7A" w:rsidRDefault="00C113A5" w:rsidP="00CD0E2A">
            <w:pPr>
              <w:contextualSpacing/>
              <w:jc w:val="both"/>
              <w:rPr>
                <w:rFonts w:ascii="Garamond" w:hAnsi="Garamond"/>
                <w:noProof w:val="0"/>
              </w:rPr>
            </w:pPr>
            <w:r w:rsidRPr="00E30D7A">
              <w:rPr>
                <w:rFonts w:ascii="Garamond" w:hAnsi="Garamond"/>
                <w:noProof w:val="0"/>
              </w:rPr>
              <w:t xml:space="preserve">1..* </w:t>
            </w:r>
            <w:r w:rsidR="002B5566" w:rsidRPr="002B5566">
              <w:rPr>
                <w:rFonts w:ascii="Garamond" w:hAnsi="Garamond"/>
                <w:noProof w:val="0"/>
              </w:rPr>
              <w:t>–</w:t>
            </w:r>
            <w:r w:rsidRPr="00E30D7A">
              <w:rPr>
                <w:rFonts w:ascii="Garamond" w:hAnsi="Garamond"/>
                <w:noProof w:val="0"/>
              </w:rPr>
              <w:t xml:space="preserve"> mund të marrë m</w:t>
            </w:r>
            <w:r w:rsidR="002B5566">
              <w:rPr>
                <w:rFonts w:ascii="Garamond" w:hAnsi="Garamond"/>
                <w:noProof w:val="0"/>
              </w:rPr>
              <w:t>inimumi 1 vlerë ose shumë vlera;</w:t>
            </w:r>
          </w:p>
          <w:p w14:paraId="489008B4" w14:textId="0CD33674" w:rsidR="00C113A5" w:rsidRPr="00E30D7A" w:rsidRDefault="00C113A5" w:rsidP="00CD0E2A">
            <w:pPr>
              <w:contextualSpacing/>
              <w:jc w:val="both"/>
              <w:rPr>
                <w:rFonts w:ascii="Garamond" w:hAnsi="Garamond"/>
                <w:noProof w:val="0"/>
              </w:rPr>
            </w:pPr>
            <w:r w:rsidRPr="00E30D7A">
              <w:rPr>
                <w:rFonts w:ascii="Garamond" w:hAnsi="Garamond"/>
                <w:noProof w:val="0"/>
              </w:rPr>
              <w:t xml:space="preserve">0..1 </w:t>
            </w:r>
            <w:r w:rsidR="002B5566" w:rsidRPr="002B5566">
              <w:rPr>
                <w:rFonts w:ascii="Garamond" w:hAnsi="Garamond"/>
                <w:noProof w:val="0"/>
              </w:rPr>
              <w:t>–</w:t>
            </w:r>
            <w:r w:rsidRPr="00E30D7A">
              <w:rPr>
                <w:rFonts w:ascii="Garamond" w:hAnsi="Garamond"/>
                <w:noProof w:val="0"/>
              </w:rPr>
              <w:t xml:space="preserve"> mund të mos marrë asnjë vlerë ose nëse merr vlerë, duhet </w:t>
            </w:r>
            <w:r w:rsidR="002B5566">
              <w:rPr>
                <w:rFonts w:ascii="Garamond" w:hAnsi="Garamond"/>
                <w:noProof w:val="0"/>
              </w:rPr>
              <w:t>të marrë vetëm 1 vlerë të vetme;</w:t>
            </w:r>
          </w:p>
          <w:p w14:paraId="58AAC2B9" w14:textId="5F6564DE" w:rsidR="00C113A5" w:rsidRPr="00E30D7A" w:rsidRDefault="00C113A5" w:rsidP="00CD0E2A">
            <w:pPr>
              <w:contextualSpacing/>
              <w:jc w:val="both"/>
              <w:rPr>
                <w:rFonts w:ascii="Garamond" w:hAnsi="Garamond"/>
                <w:noProof w:val="0"/>
              </w:rPr>
            </w:pPr>
            <w:r w:rsidRPr="00E30D7A">
              <w:rPr>
                <w:rFonts w:ascii="Garamond" w:hAnsi="Garamond"/>
                <w:noProof w:val="0"/>
              </w:rPr>
              <w:t>1</w:t>
            </w:r>
            <w:r w:rsidR="00F97994" w:rsidRPr="00E30D7A">
              <w:rPr>
                <w:rFonts w:ascii="Garamond" w:hAnsi="Garamond"/>
                <w:noProof w:val="0"/>
              </w:rPr>
              <w:t xml:space="preserve"> </w:t>
            </w:r>
            <w:r w:rsidR="002B5566" w:rsidRPr="002B5566">
              <w:rPr>
                <w:rFonts w:ascii="Garamond" w:hAnsi="Garamond"/>
                <w:noProof w:val="0"/>
              </w:rPr>
              <w:t>–</w:t>
            </w:r>
            <w:r w:rsidRPr="00E30D7A">
              <w:rPr>
                <w:rFonts w:ascii="Garamond" w:hAnsi="Garamond"/>
                <w:noProof w:val="0"/>
              </w:rPr>
              <w:t xml:space="preserve"> duhet të marrë detyrimisht 1 vlerë.</w:t>
            </w:r>
          </w:p>
        </w:tc>
      </w:tr>
      <w:tr w:rsidR="00C113A5" w:rsidRPr="00E30D7A" w14:paraId="59F6C145" w14:textId="77777777" w:rsidTr="00C113A5">
        <w:trPr>
          <w:trHeight w:val="548"/>
        </w:trPr>
        <w:tc>
          <w:tcPr>
            <w:tcW w:w="1164" w:type="pct"/>
          </w:tcPr>
          <w:p w14:paraId="6BA27A43" w14:textId="77777777" w:rsidR="00C113A5" w:rsidRPr="00E30D7A" w:rsidRDefault="00C113A5" w:rsidP="00CD0E2A">
            <w:pPr>
              <w:contextualSpacing/>
              <w:jc w:val="both"/>
              <w:rPr>
                <w:rFonts w:ascii="Garamond" w:hAnsi="Garamond"/>
                <w:noProof w:val="0"/>
              </w:rPr>
            </w:pPr>
            <w:r w:rsidRPr="00E30D7A">
              <w:rPr>
                <w:rFonts w:ascii="Garamond" w:hAnsi="Garamond"/>
                <w:noProof w:val="0"/>
              </w:rPr>
              <w:t>I detyrueshëm</w:t>
            </w:r>
          </w:p>
        </w:tc>
        <w:tc>
          <w:tcPr>
            <w:tcW w:w="3836" w:type="pct"/>
          </w:tcPr>
          <w:p w14:paraId="53395007" w14:textId="51852112" w:rsidR="00C113A5" w:rsidRPr="00E30D7A" w:rsidRDefault="00C113A5" w:rsidP="00CD0E2A">
            <w:pPr>
              <w:contextualSpacing/>
              <w:jc w:val="both"/>
              <w:rPr>
                <w:rFonts w:ascii="Garamond" w:hAnsi="Garamond"/>
                <w:noProof w:val="0"/>
              </w:rPr>
            </w:pPr>
            <w:r w:rsidRPr="00E30D7A">
              <w:rPr>
                <w:rFonts w:ascii="Garamond" w:hAnsi="Garamond"/>
                <w:noProof w:val="0"/>
              </w:rPr>
              <w:t>Po – nëse atributi ës</w:t>
            </w:r>
            <w:r w:rsidR="00CD6989">
              <w:rPr>
                <w:rFonts w:ascii="Garamond" w:hAnsi="Garamond"/>
                <w:noProof w:val="0"/>
              </w:rPr>
              <w:t>htë i detyrueshëm të plotësohet</w:t>
            </w:r>
            <w:r w:rsidRPr="00E30D7A">
              <w:rPr>
                <w:rFonts w:ascii="Garamond" w:hAnsi="Garamond"/>
                <w:noProof w:val="0"/>
              </w:rPr>
              <w:t>.</w:t>
            </w:r>
          </w:p>
          <w:p w14:paraId="58C007C4" w14:textId="77777777" w:rsidR="00C113A5" w:rsidRPr="00E30D7A" w:rsidRDefault="00C113A5" w:rsidP="00CD0E2A">
            <w:pPr>
              <w:contextualSpacing/>
              <w:jc w:val="both"/>
              <w:rPr>
                <w:rFonts w:ascii="Garamond" w:hAnsi="Garamond"/>
                <w:noProof w:val="0"/>
              </w:rPr>
            </w:pPr>
            <w:r w:rsidRPr="00E30D7A">
              <w:rPr>
                <w:rFonts w:ascii="Garamond" w:hAnsi="Garamond"/>
                <w:noProof w:val="0"/>
              </w:rPr>
              <w:t>Jo – nëse atributi nuk është i detyrueshëm të plotësohet.</w:t>
            </w:r>
          </w:p>
        </w:tc>
      </w:tr>
      <w:tr w:rsidR="00C113A5" w:rsidRPr="00E30D7A" w14:paraId="00311051" w14:textId="77777777" w:rsidTr="00C113A5">
        <w:trPr>
          <w:trHeight w:val="548"/>
        </w:trPr>
        <w:tc>
          <w:tcPr>
            <w:tcW w:w="1164" w:type="pct"/>
          </w:tcPr>
          <w:p w14:paraId="6A615073" w14:textId="77777777" w:rsidR="00C113A5" w:rsidRPr="00E30D7A" w:rsidRDefault="00C113A5" w:rsidP="00CD0E2A">
            <w:pPr>
              <w:contextualSpacing/>
              <w:jc w:val="both"/>
              <w:rPr>
                <w:rFonts w:ascii="Garamond" w:hAnsi="Garamond"/>
                <w:noProof w:val="0"/>
              </w:rPr>
            </w:pPr>
            <w:r w:rsidRPr="00E30D7A">
              <w:rPr>
                <w:rFonts w:ascii="Garamond" w:hAnsi="Garamond"/>
                <w:noProof w:val="0"/>
              </w:rPr>
              <w:t>Rol shoqërimi</w:t>
            </w:r>
          </w:p>
        </w:tc>
        <w:tc>
          <w:tcPr>
            <w:tcW w:w="3836" w:type="pct"/>
          </w:tcPr>
          <w:p w14:paraId="32584A8F" w14:textId="64336682" w:rsidR="00C113A5" w:rsidRPr="00E30D7A" w:rsidRDefault="00C113A5" w:rsidP="00CD0E2A">
            <w:pPr>
              <w:contextualSpacing/>
              <w:jc w:val="both"/>
              <w:rPr>
                <w:rFonts w:ascii="Garamond" w:hAnsi="Garamond"/>
                <w:noProof w:val="0"/>
              </w:rPr>
            </w:pPr>
            <w:r w:rsidRPr="00E30D7A">
              <w:rPr>
                <w:rFonts w:ascii="Garamond" w:hAnsi="Garamond"/>
                <w:noProof w:val="0"/>
              </w:rPr>
              <w:t xml:space="preserve">Në tabelën e lidhjeve </w:t>
            </w:r>
            <w:r w:rsidR="00AA13A9">
              <w:rPr>
                <w:rFonts w:ascii="Garamond" w:hAnsi="Garamond"/>
                <w:noProof w:val="0"/>
              </w:rPr>
              <w:t>“</w:t>
            </w:r>
            <w:r w:rsidRPr="00E30D7A">
              <w:rPr>
                <w:rFonts w:ascii="Garamond" w:hAnsi="Garamond"/>
                <w:noProof w:val="0"/>
              </w:rPr>
              <w:t>Rol shoqërime</w:t>
            </w:r>
            <w:r w:rsidR="00AA13A9">
              <w:rPr>
                <w:rFonts w:ascii="Garamond" w:hAnsi="Garamond"/>
                <w:noProof w:val="0"/>
              </w:rPr>
              <w:t>”</w:t>
            </w:r>
            <w:r w:rsidRPr="00E30D7A">
              <w:rPr>
                <w:rFonts w:ascii="Garamond" w:hAnsi="Garamond"/>
                <w:noProof w:val="0"/>
              </w:rPr>
              <w:t xml:space="preserve"> tregohen marrëdhëniet hierarkike ndërmjet elementeve të ndryshme në këtë temë, si dhe në temat e tjera. Këto marrëdhënie pasqyrojnë lidhjet që realizohen në skemat UML.</w:t>
            </w:r>
          </w:p>
        </w:tc>
      </w:tr>
    </w:tbl>
    <w:p w14:paraId="2E904A32" w14:textId="77777777" w:rsidR="003A0D42" w:rsidRPr="00E30D7A" w:rsidRDefault="003A0D42" w:rsidP="00705E57">
      <w:pPr>
        <w:pStyle w:val="TEKSTIII"/>
        <w:rPr>
          <w:noProof w:val="0"/>
        </w:rPr>
      </w:pPr>
    </w:p>
    <w:p w14:paraId="1A148E29" w14:textId="77777777" w:rsidR="009A45CA" w:rsidRPr="00E30D7A" w:rsidRDefault="009A45CA" w:rsidP="009A45CA">
      <w:pPr>
        <w:pStyle w:val="TEKSTIII"/>
        <w:rPr>
          <w:i/>
          <w:noProof w:val="0"/>
        </w:rPr>
      </w:pPr>
      <w:r w:rsidRPr="00E30D7A">
        <w:rPr>
          <w:i/>
          <w:noProof w:val="0"/>
        </w:rPr>
        <w:t xml:space="preserve">Tabela </w:t>
      </w:r>
      <w:r w:rsidRPr="00E30D7A">
        <w:rPr>
          <w:i/>
          <w:noProof w:val="0"/>
        </w:rPr>
        <w:fldChar w:fldCharType="begin"/>
      </w:r>
      <w:r w:rsidRPr="00E30D7A">
        <w:rPr>
          <w:i/>
          <w:noProof w:val="0"/>
        </w:rPr>
        <w:instrText xml:space="preserve"> SEQ Tabela \* ARABIC </w:instrText>
      </w:r>
      <w:r w:rsidRPr="00E30D7A">
        <w:rPr>
          <w:i/>
          <w:noProof w:val="0"/>
        </w:rPr>
        <w:fldChar w:fldCharType="separate"/>
      </w:r>
      <w:r w:rsidRPr="00E30D7A">
        <w:rPr>
          <w:i/>
          <w:noProof w:val="0"/>
        </w:rPr>
        <w:t>2</w:t>
      </w:r>
      <w:r w:rsidRPr="00E30D7A">
        <w:rPr>
          <w:i/>
          <w:noProof w:val="0"/>
        </w:rPr>
        <w:fldChar w:fldCharType="end"/>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9A45CA" w:rsidRPr="00E30D7A" w14:paraId="57199761" w14:textId="77777777" w:rsidTr="00586035">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19E75CA" w14:textId="3A72F7D8" w:rsidR="009A45CA" w:rsidRPr="00E30D7A" w:rsidRDefault="00220657" w:rsidP="00586035">
            <w:pPr>
              <w:jc w:val="both"/>
              <w:rPr>
                <w:rFonts w:ascii="Garamond" w:hAnsi="Garamond"/>
                <w:noProof w:val="0"/>
              </w:rPr>
            </w:pPr>
            <w:r>
              <w:rPr>
                <w:rFonts w:ascii="Garamond" w:hAnsi="Garamond"/>
                <w:noProof w:val="0"/>
              </w:rPr>
              <w:t>ATRIBUTET</w:t>
            </w:r>
          </w:p>
        </w:tc>
      </w:tr>
      <w:tr w:rsidR="009A45CA" w:rsidRPr="00E30D7A" w14:paraId="597C8ACF" w14:textId="77777777" w:rsidTr="00F97994">
        <w:trPr>
          <w:trHeight w:val="2110"/>
        </w:trPr>
        <w:tc>
          <w:tcPr>
            <w:tcW w:w="8844"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74F9F87" w14:textId="77777777" w:rsidR="009A45CA" w:rsidRPr="00E30D7A" w:rsidRDefault="009A45CA" w:rsidP="00586035">
            <w:pPr>
              <w:pStyle w:val="TableTextNormal"/>
              <w:ind w:left="0" w:right="275"/>
              <w:jc w:val="both"/>
              <w:rPr>
                <w:rFonts w:ascii="Garamond" w:hAnsi="Garamond"/>
                <w:color w:val="000000" w:themeColor="text1"/>
                <w:sz w:val="24"/>
                <w:szCs w:val="24"/>
              </w:rPr>
            </w:pPr>
            <w:r w:rsidRPr="00E30D7A">
              <w:rPr>
                <w:rFonts w:ascii="Garamond" w:hAnsi="Garamond"/>
                <w:b/>
                <w:color w:val="000000" w:themeColor="text1"/>
                <w:sz w:val="24"/>
                <w:szCs w:val="24"/>
              </w:rPr>
              <w:t>-- Emri --</w:t>
            </w:r>
          </w:p>
          <w:p w14:paraId="7933C6D7" w14:textId="0045E2C7" w:rsidR="009A45CA" w:rsidRPr="00E30D7A" w:rsidRDefault="00F97994" w:rsidP="00586035">
            <w:pPr>
              <w:pStyle w:val="TableTextNormal"/>
              <w:ind w:left="0" w:right="275"/>
              <w:jc w:val="both"/>
              <w:rPr>
                <w:rFonts w:ascii="Garamond" w:hAnsi="Garamond"/>
                <w:color w:val="000000" w:themeColor="text1"/>
                <w:sz w:val="24"/>
                <w:szCs w:val="24"/>
              </w:rPr>
            </w:pPr>
            <w:r w:rsidRPr="00E30D7A">
              <w:rPr>
                <w:rFonts w:ascii="Garamond" w:hAnsi="Garamond"/>
                <w:color w:val="000000" w:themeColor="text1"/>
                <w:sz w:val="24"/>
                <w:szCs w:val="24"/>
              </w:rPr>
              <w:t xml:space="preserve"> </w:t>
            </w:r>
            <w:r w:rsidR="009A45CA" w:rsidRPr="00E30D7A">
              <w:rPr>
                <w:rFonts w:ascii="Garamond" w:hAnsi="Garamond"/>
                <w:color w:val="000000" w:themeColor="text1"/>
                <w:sz w:val="24"/>
                <w:szCs w:val="24"/>
              </w:rPr>
              <w:t>Emërtimi i atributit</w:t>
            </w:r>
          </w:p>
          <w:p w14:paraId="52600E8E" w14:textId="77777777" w:rsidR="009A45CA" w:rsidRPr="00E30D7A" w:rsidRDefault="009A45CA" w:rsidP="00586035">
            <w:pPr>
              <w:pStyle w:val="TableTextNormal"/>
              <w:ind w:left="0" w:right="275"/>
              <w:jc w:val="both"/>
              <w:rPr>
                <w:rFonts w:ascii="Garamond" w:hAnsi="Garamond"/>
                <w:color w:val="000000" w:themeColor="text1"/>
                <w:sz w:val="24"/>
                <w:szCs w:val="24"/>
              </w:rPr>
            </w:pPr>
            <w:r w:rsidRPr="00E30D7A">
              <w:rPr>
                <w:rFonts w:ascii="Garamond" w:hAnsi="Garamond"/>
                <w:b/>
                <w:color w:val="000000" w:themeColor="text1"/>
                <w:sz w:val="24"/>
                <w:szCs w:val="24"/>
              </w:rPr>
              <w:t>-- Përkufizimi --</w:t>
            </w:r>
          </w:p>
          <w:p w14:paraId="4A1B3F84" w14:textId="3FA2C1CB" w:rsidR="009A45CA" w:rsidRPr="00E30D7A" w:rsidRDefault="00F97994" w:rsidP="00CD0E2A">
            <w:pPr>
              <w:pStyle w:val="TableTextNormal"/>
              <w:spacing w:before="0" w:after="0"/>
              <w:ind w:left="0" w:right="272"/>
              <w:contextualSpacing/>
              <w:jc w:val="both"/>
              <w:rPr>
                <w:rFonts w:ascii="Garamond" w:hAnsi="Garamond"/>
                <w:color w:val="000000" w:themeColor="text1"/>
                <w:sz w:val="24"/>
                <w:szCs w:val="24"/>
              </w:rPr>
            </w:pPr>
            <w:r w:rsidRPr="00E30D7A">
              <w:rPr>
                <w:rFonts w:ascii="Garamond" w:hAnsi="Garamond"/>
                <w:color w:val="000000" w:themeColor="text1"/>
                <w:sz w:val="24"/>
                <w:szCs w:val="24"/>
              </w:rPr>
              <w:t xml:space="preserve"> </w:t>
            </w:r>
            <w:r w:rsidR="00220657">
              <w:rPr>
                <w:rFonts w:ascii="Garamond" w:hAnsi="Garamond"/>
                <w:color w:val="000000" w:themeColor="text1"/>
                <w:sz w:val="24"/>
                <w:szCs w:val="24"/>
              </w:rPr>
              <w:t>Përkufizimi i elementeve</w:t>
            </w:r>
          </w:p>
          <w:p w14:paraId="1260944E" w14:textId="77777777" w:rsidR="009A45CA" w:rsidRPr="00E30D7A" w:rsidRDefault="009A45CA" w:rsidP="00586035">
            <w:pPr>
              <w:pStyle w:val="TableTextNormal"/>
              <w:ind w:left="0" w:right="275"/>
              <w:jc w:val="both"/>
              <w:rPr>
                <w:rFonts w:ascii="Garamond" w:hAnsi="Garamond"/>
                <w:color w:val="000000" w:themeColor="text1"/>
                <w:sz w:val="24"/>
                <w:szCs w:val="24"/>
              </w:rPr>
            </w:pPr>
            <w:r w:rsidRPr="00E30D7A">
              <w:rPr>
                <w:rFonts w:ascii="Garamond" w:hAnsi="Garamond"/>
                <w:b/>
                <w:color w:val="000000" w:themeColor="text1"/>
                <w:sz w:val="24"/>
                <w:szCs w:val="24"/>
              </w:rPr>
              <w:t>-- Përshkrimi --</w:t>
            </w:r>
          </w:p>
          <w:p w14:paraId="1E2636A6" w14:textId="61F1576B" w:rsidR="009A45CA" w:rsidRPr="00E30D7A" w:rsidRDefault="009A45CA" w:rsidP="00586035">
            <w:pPr>
              <w:pStyle w:val="TableTextNormal"/>
              <w:ind w:left="0" w:right="275"/>
              <w:jc w:val="both"/>
              <w:rPr>
                <w:rFonts w:ascii="Garamond" w:hAnsi="Garamond"/>
                <w:color w:val="000000" w:themeColor="text1"/>
                <w:sz w:val="24"/>
                <w:szCs w:val="24"/>
              </w:rPr>
            </w:pPr>
            <w:r w:rsidRPr="00E30D7A">
              <w:rPr>
                <w:rFonts w:ascii="Garamond" w:hAnsi="Garamond"/>
                <w:color w:val="000000" w:themeColor="text1"/>
                <w:sz w:val="24"/>
                <w:szCs w:val="24"/>
              </w:rPr>
              <w:t>Shënime dhe përshkrime të tjera për elementin</w:t>
            </w:r>
          </w:p>
          <w:p w14:paraId="3B0B4EA1" w14:textId="02B39970" w:rsidR="009A45CA" w:rsidRPr="00E30D7A" w:rsidRDefault="009A45CA" w:rsidP="00586035">
            <w:pPr>
              <w:keepNext/>
              <w:ind w:right="275"/>
              <w:jc w:val="both"/>
              <w:rPr>
                <w:rFonts w:ascii="Garamond" w:hAnsi="Garamond"/>
                <w:noProof w:val="0"/>
                <w:color w:val="000000" w:themeColor="text1"/>
              </w:rPr>
            </w:pPr>
            <w:r w:rsidRPr="00E30D7A">
              <w:rPr>
                <w:rFonts w:ascii="Garamond" w:hAnsi="Garamond"/>
                <w:noProof w:val="0"/>
                <w:color w:val="000000" w:themeColor="text1"/>
              </w:rPr>
              <w:t>[I detyrueshëm: Detyrueshmëria nëse atributi duhet të marrë vlerë, p.sh</w:t>
            </w:r>
            <w:r w:rsidR="00F97994" w:rsidRPr="00E30D7A">
              <w:rPr>
                <w:rFonts w:ascii="Garamond" w:hAnsi="Garamond"/>
                <w:noProof w:val="0"/>
                <w:color w:val="000000" w:themeColor="text1"/>
              </w:rPr>
              <w:t>.</w:t>
            </w:r>
            <w:r w:rsidRPr="00E30D7A">
              <w:rPr>
                <w:rFonts w:ascii="Garamond" w:hAnsi="Garamond"/>
                <w:noProof w:val="0"/>
                <w:color w:val="000000" w:themeColor="text1"/>
              </w:rPr>
              <w:t>: PO]</w:t>
            </w:r>
          </w:p>
          <w:p w14:paraId="3BD4458A" w14:textId="77777777" w:rsidR="009A45CA" w:rsidRPr="00E30D7A" w:rsidRDefault="009A45CA" w:rsidP="00586035">
            <w:pPr>
              <w:keepNext/>
              <w:ind w:right="275"/>
              <w:jc w:val="both"/>
              <w:rPr>
                <w:rFonts w:ascii="Garamond" w:hAnsi="Garamond"/>
                <w:noProof w:val="0"/>
                <w:color w:val="000000" w:themeColor="text1"/>
              </w:rPr>
            </w:pPr>
          </w:p>
        </w:tc>
      </w:tr>
    </w:tbl>
    <w:p w14:paraId="6322C286" w14:textId="77777777" w:rsidR="009A45CA" w:rsidRPr="00E30D7A" w:rsidRDefault="009A45CA" w:rsidP="009A45CA">
      <w:pPr>
        <w:pStyle w:val="TEKSTIII"/>
        <w:rPr>
          <w:noProof w:val="0"/>
        </w:rPr>
      </w:pPr>
    </w:p>
    <w:p w14:paraId="3F1210F0" w14:textId="77777777" w:rsidR="00220657" w:rsidRDefault="00220657" w:rsidP="009A45CA">
      <w:pPr>
        <w:pStyle w:val="TEKSTIII"/>
        <w:rPr>
          <w:i/>
          <w:noProof w:val="0"/>
        </w:rPr>
      </w:pPr>
    </w:p>
    <w:p w14:paraId="2A63500B" w14:textId="2F22BFBF" w:rsidR="009A45CA" w:rsidRPr="00E30D7A" w:rsidRDefault="009A45CA" w:rsidP="009A45CA">
      <w:pPr>
        <w:pStyle w:val="TEKSTIII"/>
        <w:rPr>
          <w:i/>
          <w:noProof w:val="0"/>
        </w:rPr>
      </w:pPr>
      <w:r w:rsidRPr="00E30D7A">
        <w:rPr>
          <w:i/>
          <w:noProof w:val="0"/>
        </w:rPr>
        <w:lastRenderedPageBreak/>
        <w:t xml:space="preserve">Tabela </w:t>
      </w:r>
      <w:r w:rsidRPr="00E30D7A">
        <w:rPr>
          <w:i/>
          <w:noProof w:val="0"/>
        </w:rPr>
        <w:fldChar w:fldCharType="begin"/>
      </w:r>
      <w:r w:rsidRPr="00E30D7A">
        <w:rPr>
          <w:i/>
          <w:noProof w:val="0"/>
        </w:rPr>
        <w:instrText xml:space="preserve"> SEQ Tabela \* ARABIC </w:instrText>
      </w:r>
      <w:r w:rsidRPr="00E30D7A">
        <w:rPr>
          <w:i/>
          <w:noProof w:val="0"/>
        </w:rPr>
        <w:fldChar w:fldCharType="separate"/>
      </w:r>
      <w:r w:rsidRPr="00E30D7A">
        <w:rPr>
          <w:i/>
          <w:noProof w:val="0"/>
        </w:rPr>
        <w:t>3</w:t>
      </w:r>
      <w:r w:rsidRPr="00E30D7A">
        <w:rPr>
          <w:i/>
          <w:noProof w:val="0"/>
        </w:rPr>
        <w:fldChar w:fldCharType="end"/>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9A45CA" w:rsidRPr="00E30D7A" w14:paraId="5F7A603E" w14:textId="77777777" w:rsidTr="00586035">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F028A24" w14:textId="77777777" w:rsidR="009A45CA" w:rsidRPr="00E30D7A" w:rsidRDefault="009A45CA" w:rsidP="00CD0E2A">
            <w:pPr>
              <w:spacing w:line="276" w:lineRule="auto"/>
              <w:contextualSpacing/>
              <w:jc w:val="both"/>
              <w:rPr>
                <w:rFonts w:ascii="Garamond" w:hAnsi="Garamond"/>
                <w:noProof w:val="0"/>
              </w:rPr>
            </w:pPr>
            <w:r w:rsidRPr="00E30D7A">
              <w:rPr>
                <w:rFonts w:ascii="Garamond" w:hAnsi="Garamond"/>
                <w:noProof w:val="0"/>
              </w:rPr>
              <w:t>ATRIBUTET</w:t>
            </w:r>
          </w:p>
        </w:tc>
      </w:tr>
      <w:tr w:rsidR="009A45CA" w:rsidRPr="00E30D7A" w14:paraId="0736EC0A" w14:textId="77777777" w:rsidTr="00F97994">
        <w:trPr>
          <w:trHeight w:val="1203"/>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536B5F" w14:textId="3320AA52" w:rsidR="009A45CA" w:rsidRPr="00E30D7A" w:rsidRDefault="009A45CA" w:rsidP="00CD0E2A">
            <w:pPr>
              <w:pStyle w:val="TableTextNormal"/>
              <w:spacing w:before="0" w:after="0"/>
              <w:ind w:left="0"/>
              <w:contextualSpacing/>
              <w:jc w:val="both"/>
              <w:rPr>
                <w:rFonts w:ascii="Garamond" w:hAnsi="Garamond"/>
                <w:b/>
                <w:i/>
                <w:color w:val="000000" w:themeColor="text1"/>
                <w:sz w:val="24"/>
                <w:szCs w:val="24"/>
              </w:rPr>
            </w:pPr>
            <w:r w:rsidRPr="00E30D7A">
              <w:rPr>
                <w:rFonts w:ascii="Garamond" w:hAnsi="Garamond"/>
                <w:noProof/>
                <w:color w:val="000000" w:themeColor="text1"/>
                <w:sz w:val="24"/>
                <w:szCs w:val="24"/>
                <w:lang w:val="en-US" w:eastAsia="en-US"/>
              </w:rPr>
              <w:drawing>
                <wp:inline distT="0" distB="0" distL="0" distR="0" wp14:anchorId="5E46D4CE" wp14:editId="5E5EC3D4">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4"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D7A">
              <w:rPr>
                <w:rFonts w:ascii="Garamond" w:hAnsi="Garamond"/>
                <w:color w:val="000000" w:themeColor="text1"/>
                <w:sz w:val="24"/>
                <w:szCs w:val="24"/>
              </w:rPr>
              <w:t xml:space="preserve"> Vlera e parë e listës së gatshme, p.sh</w:t>
            </w:r>
            <w:r w:rsidR="00F97994" w:rsidRPr="00E30D7A">
              <w:rPr>
                <w:rFonts w:ascii="Garamond" w:hAnsi="Garamond"/>
                <w:color w:val="000000" w:themeColor="text1"/>
                <w:sz w:val="24"/>
                <w:szCs w:val="24"/>
              </w:rPr>
              <w:t>.</w:t>
            </w:r>
            <w:r w:rsidRPr="00E30D7A">
              <w:rPr>
                <w:rFonts w:ascii="Garamond" w:hAnsi="Garamond"/>
                <w:color w:val="000000" w:themeColor="text1"/>
                <w:sz w:val="24"/>
                <w:szCs w:val="24"/>
              </w:rPr>
              <w:t xml:space="preserve">: </w:t>
            </w:r>
            <w:r w:rsidRPr="00E30D7A">
              <w:rPr>
                <w:rFonts w:ascii="Garamond" w:hAnsi="Garamond"/>
                <w:b/>
                <w:i/>
                <w:color w:val="000000" w:themeColor="text1"/>
                <w:sz w:val="24"/>
                <w:szCs w:val="24"/>
              </w:rPr>
              <w:t>Ligjor</w:t>
            </w:r>
          </w:p>
          <w:p w14:paraId="174AE65E" w14:textId="77777777" w:rsidR="009A45CA" w:rsidRPr="00E30D7A" w:rsidRDefault="009A45CA" w:rsidP="00CD0E2A">
            <w:pPr>
              <w:pStyle w:val="TableTextNormal"/>
              <w:spacing w:before="0" w:after="0"/>
              <w:ind w:left="0" w:right="275"/>
              <w:contextualSpacing/>
              <w:jc w:val="both"/>
              <w:rPr>
                <w:rFonts w:ascii="Garamond" w:hAnsi="Garamond"/>
                <w:color w:val="000000" w:themeColor="text1"/>
                <w:sz w:val="24"/>
                <w:szCs w:val="24"/>
              </w:rPr>
            </w:pPr>
            <w:r w:rsidRPr="00E30D7A">
              <w:rPr>
                <w:rFonts w:ascii="Garamond" w:hAnsi="Garamond"/>
                <w:b/>
                <w:color w:val="000000" w:themeColor="text1"/>
                <w:sz w:val="24"/>
                <w:szCs w:val="24"/>
              </w:rPr>
              <w:t>-- Emri --</w:t>
            </w:r>
          </w:p>
          <w:p w14:paraId="1FF5E868" w14:textId="42D3FC5F" w:rsidR="009A45CA" w:rsidRPr="00E30D7A" w:rsidRDefault="00F97994" w:rsidP="00CD0E2A">
            <w:pPr>
              <w:pStyle w:val="TableTextNormal"/>
              <w:spacing w:before="0" w:after="0"/>
              <w:ind w:left="0" w:right="275"/>
              <w:contextualSpacing/>
              <w:jc w:val="both"/>
              <w:rPr>
                <w:rFonts w:ascii="Garamond" w:hAnsi="Garamond"/>
                <w:color w:val="000000" w:themeColor="text1"/>
                <w:sz w:val="24"/>
                <w:szCs w:val="24"/>
              </w:rPr>
            </w:pPr>
            <w:r w:rsidRPr="00E30D7A">
              <w:rPr>
                <w:rFonts w:ascii="Garamond" w:hAnsi="Garamond"/>
                <w:color w:val="000000" w:themeColor="text1"/>
                <w:sz w:val="24"/>
                <w:szCs w:val="24"/>
              </w:rPr>
              <w:t xml:space="preserve"> </w:t>
            </w:r>
            <w:r w:rsidR="009A45CA" w:rsidRPr="00E30D7A">
              <w:rPr>
                <w:rFonts w:ascii="Garamond" w:hAnsi="Garamond"/>
                <w:color w:val="000000" w:themeColor="text1"/>
                <w:sz w:val="24"/>
                <w:szCs w:val="24"/>
              </w:rPr>
              <w:t>Emërtimi i vlerës</w:t>
            </w:r>
          </w:p>
          <w:p w14:paraId="37E1ADCE" w14:textId="77777777" w:rsidR="009A45CA" w:rsidRPr="00E30D7A" w:rsidRDefault="009A45CA" w:rsidP="00CD0E2A">
            <w:pPr>
              <w:pStyle w:val="TableTextNormal"/>
              <w:spacing w:before="0" w:after="0"/>
              <w:ind w:left="0" w:right="275"/>
              <w:contextualSpacing/>
              <w:jc w:val="both"/>
              <w:rPr>
                <w:rFonts w:ascii="Garamond" w:hAnsi="Garamond"/>
                <w:color w:val="000000" w:themeColor="text1"/>
                <w:sz w:val="24"/>
                <w:szCs w:val="24"/>
              </w:rPr>
            </w:pPr>
            <w:r w:rsidRPr="00E30D7A">
              <w:rPr>
                <w:rFonts w:ascii="Garamond" w:hAnsi="Garamond"/>
                <w:b/>
                <w:color w:val="000000" w:themeColor="text1"/>
                <w:sz w:val="24"/>
                <w:szCs w:val="24"/>
              </w:rPr>
              <w:t>-- Përkufizimi --</w:t>
            </w:r>
          </w:p>
          <w:p w14:paraId="67D59160" w14:textId="461BE91C" w:rsidR="009A45CA" w:rsidRPr="00E30D7A" w:rsidRDefault="00F97994" w:rsidP="00CD0E2A">
            <w:pPr>
              <w:pStyle w:val="TableTextNormal"/>
              <w:spacing w:before="0" w:after="0"/>
              <w:ind w:left="0" w:right="275"/>
              <w:contextualSpacing/>
              <w:jc w:val="both"/>
              <w:rPr>
                <w:rFonts w:ascii="Garamond" w:hAnsi="Garamond"/>
                <w:color w:val="000000" w:themeColor="text1"/>
                <w:sz w:val="24"/>
                <w:szCs w:val="24"/>
              </w:rPr>
            </w:pPr>
            <w:r w:rsidRPr="00E30D7A">
              <w:rPr>
                <w:rFonts w:ascii="Garamond" w:hAnsi="Garamond"/>
                <w:color w:val="000000" w:themeColor="text1"/>
                <w:sz w:val="24"/>
                <w:szCs w:val="24"/>
              </w:rPr>
              <w:t xml:space="preserve"> </w:t>
            </w:r>
            <w:r w:rsidR="00220657">
              <w:rPr>
                <w:rFonts w:ascii="Garamond" w:hAnsi="Garamond"/>
                <w:color w:val="000000" w:themeColor="text1"/>
                <w:sz w:val="24"/>
                <w:szCs w:val="24"/>
              </w:rPr>
              <w:t>Përkufizimi i elementeve</w:t>
            </w:r>
          </w:p>
        </w:tc>
      </w:tr>
      <w:tr w:rsidR="009A45CA" w:rsidRPr="00E30D7A" w14:paraId="233C604B" w14:textId="77777777" w:rsidTr="00F97994">
        <w:trPr>
          <w:trHeight w:val="1229"/>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09FF24" w14:textId="77777777" w:rsidR="009A45CA" w:rsidRPr="00E30D7A" w:rsidRDefault="009A45CA" w:rsidP="00CD0E2A">
            <w:pPr>
              <w:pStyle w:val="TableTextNormal"/>
              <w:spacing w:before="0" w:after="0"/>
              <w:ind w:left="0"/>
              <w:contextualSpacing/>
              <w:jc w:val="both"/>
              <w:rPr>
                <w:rFonts w:ascii="Garamond" w:hAnsi="Garamond"/>
                <w:color w:val="000000" w:themeColor="text1"/>
                <w:sz w:val="24"/>
                <w:szCs w:val="24"/>
              </w:rPr>
            </w:pPr>
          </w:p>
          <w:p w14:paraId="7CE97A75" w14:textId="37CAAE50" w:rsidR="009A45CA" w:rsidRPr="00E30D7A" w:rsidRDefault="009A45CA" w:rsidP="00CD0E2A">
            <w:pPr>
              <w:pStyle w:val="TableTextNormal"/>
              <w:spacing w:before="0" w:after="0"/>
              <w:ind w:left="0"/>
              <w:contextualSpacing/>
              <w:jc w:val="both"/>
              <w:rPr>
                <w:rFonts w:ascii="Garamond" w:hAnsi="Garamond"/>
                <w:color w:val="000000" w:themeColor="text1"/>
                <w:sz w:val="24"/>
                <w:szCs w:val="24"/>
              </w:rPr>
            </w:pPr>
            <w:r w:rsidRPr="00E30D7A">
              <w:rPr>
                <w:rFonts w:ascii="Garamond" w:hAnsi="Garamond"/>
                <w:noProof/>
                <w:color w:val="000000" w:themeColor="text1"/>
                <w:sz w:val="24"/>
                <w:szCs w:val="24"/>
                <w:lang w:val="en-US" w:eastAsia="en-US"/>
              </w:rPr>
              <w:drawing>
                <wp:inline distT="0" distB="0" distL="0" distR="0" wp14:anchorId="748B8E34" wp14:editId="28DB5A34">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4"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30D7A">
              <w:rPr>
                <w:rFonts w:ascii="Garamond" w:hAnsi="Garamond"/>
                <w:color w:val="000000" w:themeColor="text1"/>
                <w:sz w:val="24"/>
                <w:szCs w:val="24"/>
              </w:rPr>
              <w:t xml:space="preserve"> Vlera e dytë (etj.) e listës së gatshme, p.sh</w:t>
            </w:r>
            <w:r w:rsidR="00220657">
              <w:rPr>
                <w:rFonts w:ascii="Garamond" w:hAnsi="Garamond"/>
                <w:color w:val="000000" w:themeColor="text1"/>
                <w:sz w:val="24"/>
                <w:szCs w:val="24"/>
              </w:rPr>
              <w:t>.</w:t>
            </w:r>
            <w:r w:rsidRPr="00E30D7A">
              <w:rPr>
                <w:rFonts w:ascii="Garamond" w:hAnsi="Garamond"/>
                <w:color w:val="000000" w:themeColor="text1"/>
                <w:sz w:val="24"/>
                <w:szCs w:val="24"/>
              </w:rPr>
              <w:t xml:space="preserve">: </w:t>
            </w:r>
            <w:r w:rsidRPr="00E30D7A">
              <w:rPr>
                <w:rFonts w:ascii="Garamond" w:hAnsi="Garamond"/>
                <w:b/>
                <w:i/>
                <w:color w:val="000000" w:themeColor="text1"/>
                <w:sz w:val="24"/>
                <w:szCs w:val="24"/>
              </w:rPr>
              <w:t>Joligjor</w:t>
            </w:r>
          </w:p>
          <w:p w14:paraId="240BD28B" w14:textId="77777777" w:rsidR="009A45CA" w:rsidRPr="00E30D7A" w:rsidRDefault="009A45CA" w:rsidP="00CD0E2A">
            <w:pPr>
              <w:pStyle w:val="TableTextNormal"/>
              <w:spacing w:before="0" w:after="0"/>
              <w:ind w:left="0" w:right="275"/>
              <w:contextualSpacing/>
              <w:jc w:val="both"/>
              <w:rPr>
                <w:rFonts w:ascii="Garamond" w:hAnsi="Garamond"/>
                <w:color w:val="000000" w:themeColor="text1"/>
                <w:sz w:val="24"/>
                <w:szCs w:val="24"/>
              </w:rPr>
            </w:pPr>
            <w:r w:rsidRPr="00E30D7A">
              <w:rPr>
                <w:rFonts w:ascii="Garamond" w:hAnsi="Garamond"/>
                <w:b/>
                <w:color w:val="000000" w:themeColor="text1"/>
                <w:sz w:val="24"/>
                <w:szCs w:val="24"/>
              </w:rPr>
              <w:t>-- Emri --</w:t>
            </w:r>
          </w:p>
          <w:p w14:paraId="25B08FA6" w14:textId="6F17F5CE" w:rsidR="009A45CA" w:rsidRPr="00E30D7A" w:rsidRDefault="00F97994" w:rsidP="00CD0E2A">
            <w:pPr>
              <w:pStyle w:val="TableTextNormal"/>
              <w:spacing w:before="0" w:after="0"/>
              <w:ind w:left="0" w:right="275"/>
              <w:contextualSpacing/>
              <w:jc w:val="both"/>
              <w:rPr>
                <w:rFonts w:ascii="Garamond" w:hAnsi="Garamond"/>
                <w:color w:val="000000" w:themeColor="text1"/>
                <w:sz w:val="24"/>
                <w:szCs w:val="24"/>
              </w:rPr>
            </w:pPr>
            <w:r w:rsidRPr="00E30D7A">
              <w:rPr>
                <w:rFonts w:ascii="Garamond" w:hAnsi="Garamond"/>
                <w:color w:val="000000" w:themeColor="text1"/>
                <w:sz w:val="24"/>
                <w:szCs w:val="24"/>
              </w:rPr>
              <w:t xml:space="preserve"> </w:t>
            </w:r>
            <w:r w:rsidR="009A45CA" w:rsidRPr="00E30D7A">
              <w:rPr>
                <w:rFonts w:ascii="Garamond" w:hAnsi="Garamond"/>
                <w:color w:val="000000" w:themeColor="text1"/>
                <w:sz w:val="24"/>
                <w:szCs w:val="24"/>
              </w:rPr>
              <w:t>Emërtimi i vlerës</w:t>
            </w:r>
          </w:p>
          <w:p w14:paraId="018396F8" w14:textId="77777777" w:rsidR="009A45CA" w:rsidRPr="00E30D7A" w:rsidRDefault="009A45CA" w:rsidP="00CD0E2A">
            <w:pPr>
              <w:pStyle w:val="TableTextNormal"/>
              <w:spacing w:before="0" w:after="0"/>
              <w:ind w:left="0" w:right="275"/>
              <w:contextualSpacing/>
              <w:jc w:val="both"/>
              <w:rPr>
                <w:rFonts w:ascii="Garamond" w:hAnsi="Garamond"/>
                <w:color w:val="000000" w:themeColor="text1"/>
                <w:sz w:val="24"/>
                <w:szCs w:val="24"/>
              </w:rPr>
            </w:pPr>
            <w:r w:rsidRPr="00E30D7A">
              <w:rPr>
                <w:rFonts w:ascii="Garamond" w:hAnsi="Garamond"/>
                <w:b/>
                <w:color w:val="000000" w:themeColor="text1"/>
                <w:sz w:val="24"/>
                <w:szCs w:val="24"/>
              </w:rPr>
              <w:t>-- Përkufizimi --</w:t>
            </w:r>
          </w:p>
          <w:p w14:paraId="30435C65" w14:textId="38C9EF06" w:rsidR="009A45CA" w:rsidRPr="00E30D7A" w:rsidRDefault="00F97994" w:rsidP="00CD0E2A">
            <w:pPr>
              <w:pStyle w:val="TableTextNormal"/>
              <w:keepNext/>
              <w:spacing w:before="0" w:after="0"/>
              <w:ind w:left="0" w:right="275"/>
              <w:contextualSpacing/>
              <w:jc w:val="both"/>
              <w:rPr>
                <w:rFonts w:ascii="Garamond" w:hAnsi="Garamond"/>
                <w:color w:val="000000" w:themeColor="text1"/>
                <w:sz w:val="24"/>
                <w:szCs w:val="24"/>
              </w:rPr>
            </w:pPr>
            <w:r w:rsidRPr="00E30D7A">
              <w:rPr>
                <w:rFonts w:ascii="Garamond" w:hAnsi="Garamond"/>
                <w:color w:val="000000" w:themeColor="text1"/>
                <w:sz w:val="24"/>
                <w:szCs w:val="24"/>
              </w:rPr>
              <w:t xml:space="preserve"> </w:t>
            </w:r>
            <w:r w:rsidR="009A45CA" w:rsidRPr="00E30D7A">
              <w:rPr>
                <w:rFonts w:ascii="Garamond" w:hAnsi="Garamond"/>
                <w:color w:val="000000" w:themeColor="text1"/>
                <w:sz w:val="24"/>
                <w:szCs w:val="24"/>
              </w:rPr>
              <w:t>Përkufi</w:t>
            </w:r>
            <w:r w:rsidR="00220657">
              <w:rPr>
                <w:rFonts w:ascii="Garamond" w:hAnsi="Garamond"/>
                <w:color w:val="000000" w:themeColor="text1"/>
                <w:sz w:val="24"/>
                <w:szCs w:val="24"/>
              </w:rPr>
              <w:t>zimi i elementeve</w:t>
            </w:r>
          </w:p>
        </w:tc>
      </w:tr>
    </w:tbl>
    <w:p w14:paraId="418EEB2B" w14:textId="77777777" w:rsidR="00BA0FD9" w:rsidRPr="00E30D7A" w:rsidRDefault="00BA0FD9" w:rsidP="00BA0FD9">
      <w:pPr>
        <w:jc w:val="both"/>
        <w:rPr>
          <w:rFonts w:ascii="Garamond" w:hAnsi="Garamond"/>
          <w:caps/>
          <w:noProof w:val="0"/>
          <w:color w:val="C00000"/>
        </w:rPr>
      </w:pPr>
    </w:p>
    <w:p w14:paraId="22E0AC30" w14:textId="23590468" w:rsidR="00BA0FD9" w:rsidRPr="00DB048A" w:rsidRDefault="00BA0FD9" w:rsidP="00BA0FD9">
      <w:pPr>
        <w:pStyle w:val="TEKSTIII"/>
        <w:rPr>
          <w:b/>
          <w:noProof w:val="0"/>
        </w:rPr>
      </w:pPr>
      <w:r w:rsidRPr="00DB048A">
        <w:rPr>
          <w:b/>
          <w:noProof w:val="0"/>
        </w:rPr>
        <w:t>2.2.3 K</w:t>
      </w:r>
      <w:r w:rsidR="00DB048A" w:rsidRPr="00DB048A">
        <w:rPr>
          <w:b/>
          <w:noProof w:val="0"/>
        </w:rPr>
        <w:t xml:space="preserve">arakteristikat </w:t>
      </w:r>
      <w:r w:rsidR="00220657" w:rsidRPr="00220657">
        <w:rPr>
          <w:b/>
          <w:noProof w:val="0"/>
        </w:rPr>
        <w:t>«</w:t>
      </w:r>
      <w:r w:rsidR="00DB048A" w:rsidRPr="00DB048A">
        <w:rPr>
          <w:b/>
          <w:i/>
          <w:noProof w:val="0"/>
        </w:rPr>
        <w:t>voidable</w:t>
      </w:r>
      <w:r w:rsidR="00220657" w:rsidRPr="00220657">
        <w:rPr>
          <w:b/>
          <w:noProof w:val="0"/>
        </w:rPr>
        <w:t>»</w:t>
      </w:r>
      <w:r w:rsidR="00DB048A" w:rsidRPr="00DB048A">
        <w:rPr>
          <w:b/>
          <w:noProof w:val="0"/>
        </w:rPr>
        <w:t xml:space="preserve"> dhe shumëllojshmëria</w:t>
      </w:r>
    </w:p>
    <w:p w14:paraId="203A5F91" w14:textId="19D76DD5" w:rsidR="00BA0FD9" w:rsidRPr="00E30D7A" w:rsidRDefault="00BA0FD9" w:rsidP="00BA0FD9">
      <w:pPr>
        <w:pStyle w:val="TEKSTIII"/>
        <w:rPr>
          <w:noProof w:val="0"/>
        </w:rPr>
      </w:pPr>
      <w:r w:rsidRPr="00E30D7A">
        <w:rPr>
          <w:noProof w:val="0"/>
        </w:rPr>
        <w:t xml:space="preserve">Stereotipi </w:t>
      </w:r>
      <w:r w:rsidR="00220657" w:rsidRPr="00220657">
        <w:rPr>
          <w:noProof w:val="0"/>
        </w:rPr>
        <w:t>«</w:t>
      </w:r>
      <w:r w:rsidR="00220657" w:rsidRPr="00220657">
        <w:rPr>
          <w:i/>
          <w:noProof w:val="0"/>
        </w:rPr>
        <w:t>voidable</w:t>
      </w:r>
      <w:r w:rsidR="00220657" w:rsidRPr="00220657">
        <w:rPr>
          <w:noProof w:val="0"/>
        </w:rPr>
        <w:t>»</w:t>
      </w:r>
      <w:r w:rsidR="00220657">
        <w:rPr>
          <w:b/>
          <w:noProof w:val="0"/>
        </w:rPr>
        <w:t xml:space="preserve"> </w:t>
      </w:r>
      <w:r w:rsidRPr="00E30D7A">
        <w:rPr>
          <w:noProof w:val="0"/>
        </w:rPr>
        <w:t>përdoret për të përshkruar ato karakteristika të objekteve gjeohapësinore që mund të jenë ose mund të mos jenë të pranishme në grupet e të dhënave gjeohapësinore edhe pse mund të ekzistojnë në realitet. Kjo nuk do të thotë që këtyre përkatësive duhet t’u jepet një vlerë.</w:t>
      </w:r>
    </w:p>
    <w:p w14:paraId="7A710501" w14:textId="77777777" w:rsidR="00BA0FD9" w:rsidRPr="00E30D7A" w:rsidRDefault="00BA0FD9" w:rsidP="00BA0FD9">
      <w:pPr>
        <w:pStyle w:val="TEKSTIII"/>
        <w:rPr>
          <w:noProof w:val="0"/>
        </w:rPr>
      </w:pPr>
      <w:r w:rsidRPr="00E30D7A">
        <w:rPr>
          <w:noProof w:val="0"/>
        </w:rPr>
        <w:t>Për të gjitha karakteristikat, e përcaktuara për objektet gjeohapësinore, duhet të paraqitet një vlerë – ose vlera përkatëse (nëse është e disponueshme në grupin e të dhënave që mirëmbahet nga ofruesi i të dhënave), ose vlera ‘</w:t>
      </w:r>
      <w:r w:rsidRPr="00E30D7A">
        <w:rPr>
          <w:i/>
          <w:noProof w:val="0"/>
        </w:rPr>
        <w:t>void’</w:t>
      </w:r>
      <w:r w:rsidRPr="00E30D7A">
        <w:rPr>
          <w:noProof w:val="0"/>
        </w:rPr>
        <w:t>. Një vlerë ‘</w:t>
      </w:r>
      <w:r w:rsidRPr="00E30D7A">
        <w:rPr>
          <w:i/>
          <w:noProof w:val="0"/>
        </w:rPr>
        <w:t>void’</w:t>
      </w:r>
      <w:r w:rsidRPr="00E30D7A">
        <w:rPr>
          <w:noProof w:val="0"/>
        </w:rPr>
        <w:t xml:space="preserve"> nënkupton që nuk ekziston një vlerë përkatëse, në grupet e të dhënave gjeohapësinore, që mirëmbahen nga ofruesi i të dhënave ose që asnjë vlerë përkatëse nuk mund të nxirret nga vlerat ekzistuese.</w:t>
      </w:r>
    </w:p>
    <w:p w14:paraId="5CD9F491" w14:textId="77777777" w:rsidR="00BA0FD9" w:rsidRPr="00E30D7A" w:rsidRDefault="00BA0FD9" w:rsidP="00BA0FD9">
      <w:pPr>
        <w:pStyle w:val="TEKSTIII"/>
        <w:rPr>
          <w:noProof w:val="0"/>
        </w:rPr>
      </w:pPr>
      <w:r w:rsidRPr="00E30D7A">
        <w:rPr>
          <w:noProof w:val="0"/>
        </w:rPr>
        <w:t>Arsyeja e përdorimit të vlerës ‘</w:t>
      </w:r>
      <w:r w:rsidRPr="00E30D7A">
        <w:rPr>
          <w:i/>
          <w:noProof w:val="0"/>
        </w:rPr>
        <w:t>void’</w:t>
      </w:r>
      <w:r w:rsidRPr="00E30D7A">
        <w:rPr>
          <w:noProof w:val="0"/>
        </w:rPr>
        <w:t xml:space="preserve"> duhet të paraqitet kurdo që të jetë e mundur, duke përdorur një nga vlerat e listuara në kodlistën </w:t>
      </w:r>
      <w:r w:rsidRPr="00E30D7A">
        <w:rPr>
          <w:i/>
          <w:noProof w:val="0"/>
        </w:rPr>
        <w:t xml:space="preserve">VleraEArsyesSëPavlefshmërisë </w:t>
      </w:r>
      <w:r w:rsidRPr="00E30D7A">
        <w:rPr>
          <w:noProof w:val="0"/>
        </w:rPr>
        <w:t>(</w:t>
      </w:r>
      <w:r w:rsidRPr="00E30D7A">
        <w:rPr>
          <w:i/>
          <w:noProof w:val="0"/>
        </w:rPr>
        <w:t>VoidReasonValue</w:t>
      </w:r>
      <w:r w:rsidRPr="00E30D7A">
        <w:rPr>
          <w:noProof w:val="0"/>
        </w:rPr>
        <w:t xml:space="preserve">), e cila përmban: </w:t>
      </w:r>
    </w:p>
    <w:p w14:paraId="30884C99" w14:textId="6686B19B" w:rsidR="00BA0FD9" w:rsidRPr="00E30D7A" w:rsidRDefault="00BA0FD9" w:rsidP="00BA0FD9">
      <w:pPr>
        <w:pStyle w:val="TEKSTIII"/>
        <w:rPr>
          <w:noProof w:val="0"/>
        </w:rPr>
      </w:pPr>
      <w:r w:rsidRPr="00E30D7A">
        <w:rPr>
          <w:b/>
          <w:i/>
          <w:noProof w:val="0"/>
        </w:rPr>
        <w:t>- E panjohur</w:t>
      </w:r>
      <w:r w:rsidRPr="00E30D7A">
        <w:rPr>
          <w:noProof w:val="0"/>
        </w:rPr>
        <w:t xml:space="preserve"> (</w:t>
      </w:r>
      <w:r w:rsidRPr="00E30D7A">
        <w:rPr>
          <w:i/>
          <w:noProof w:val="0"/>
        </w:rPr>
        <w:t>Unknown</w:t>
      </w:r>
      <w:r w:rsidRPr="00E30D7A">
        <w:rPr>
          <w:noProof w:val="0"/>
        </w:rPr>
        <w:t>)</w:t>
      </w:r>
    </w:p>
    <w:p w14:paraId="77EF4EF6" w14:textId="77777777" w:rsidR="00BA0FD9" w:rsidRPr="00E30D7A" w:rsidRDefault="00BA0FD9" w:rsidP="00BA0FD9">
      <w:pPr>
        <w:ind w:left="360"/>
        <w:jc w:val="both"/>
        <w:rPr>
          <w:rFonts w:ascii="Garamond" w:hAnsi="Garamond"/>
          <w:i/>
          <w:noProof w:val="0"/>
        </w:rPr>
      </w:pPr>
      <w:r w:rsidRPr="00E30D7A">
        <w:rPr>
          <w:rFonts w:ascii="Garamond" w:hAnsi="Garamond"/>
          <w:i/>
          <w:noProof w:val="0"/>
        </w:rPr>
        <w:t>-- Përkufizimi --</w:t>
      </w:r>
    </w:p>
    <w:p w14:paraId="32B53B37" w14:textId="0ACE6499" w:rsidR="00BA0FD9" w:rsidRPr="00E30D7A" w:rsidRDefault="00BA0FD9" w:rsidP="008A5FF1">
      <w:pPr>
        <w:ind w:left="360"/>
        <w:jc w:val="both"/>
        <w:rPr>
          <w:rFonts w:ascii="Garamond" w:hAnsi="Garamond"/>
          <w:i/>
          <w:noProof w:val="0"/>
        </w:rPr>
      </w:pPr>
      <w:r w:rsidRPr="00E30D7A">
        <w:rPr>
          <w:rFonts w:ascii="Garamond" w:hAnsi="Garamond"/>
          <w:i/>
          <w:noProof w:val="0"/>
        </w:rPr>
        <w:t>Vlera korrekte për këtë element gjeohapësinor nuk njihet ose është e pamat</w:t>
      </w:r>
      <w:r w:rsidR="00220657">
        <w:rPr>
          <w:rFonts w:ascii="Garamond" w:hAnsi="Garamond"/>
          <w:i/>
          <w:noProof w:val="0"/>
        </w:rPr>
        <w:t>shme nga krijuesi i të dhënave.</w:t>
      </w:r>
    </w:p>
    <w:p w14:paraId="6DAD6C98" w14:textId="77777777" w:rsidR="00BA0FD9" w:rsidRPr="00E30D7A" w:rsidRDefault="00BA0FD9" w:rsidP="00BA0FD9">
      <w:pPr>
        <w:ind w:left="360"/>
        <w:jc w:val="both"/>
        <w:rPr>
          <w:rFonts w:ascii="Garamond" w:hAnsi="Garamond"/>
          <w:i/>
          <w:noProof w:val="0"/>
        </w:rPr>
      </w:pPr>
      <w:r w:rsidRPr="00E30D7A">
        <w:rPr>
          <w:rFonts w:ascii="Garamond" w:hAnsi="Garamond"/>
          <w:i/>
          <w:noProof w:val="0"/>
        </w:rPr>
        <w:t>-- Përshkrim --</w:t>
      </w:r>
    </w:p>
    <w:p w14:paraId="7C05AC05" w14:textId="36ECC776" w:rsidR="00BA0FD9" w:rsidRPr="00E30D7A" w:rsidRDefault="00BA0FD9" w:rsidP="008A5FF1">
      <w:pPr>
        <w:pStyle w:val="TEKSTIII"/>
        <w:rPr>
          <w:i/>
          <w:noProof w:val="0"/>
        </w:rPr>
      </w:pPr>
      <w:r w:rsidRPr="00E30D7A">
        <w:rPr>
          <w:i/>
          <w:noProof w:val="0"/>
        </w:rPr>
        <w:t>Shembull</w:t>
      </w:r>
      <w:r w:rsidR="00220657">
        <w:rPr>
          <w:i/>
          <w:noProof w:val="0"/>
        </w:rPr>
        <w:t>:</w:t>
      </w:r>
      <w:r w:rsidRPr="00E30D7A">
        <w:rPr>
          <w:i/>
          <w:noProof w:val="0"/>
        </w:rPr>
        <w:t xml:space="preserve"> Kur </w:t>
      </w:r>
      <w:r w:rsidR="00AA13A9">
        <w:rPr>
          <w:i/>
          <w:noProof w:val="0"/>
        </w:rPr>
        <w:t>“</w:t>
      </w:r>
      <w:r w:rsidRPr="00E30D7A">
        <w:rPr>
          <w:i/>
          <w:noProof w:val="0"/>
        </w:rPr>
        <w:t>kuota e sipërfaqes së një trupi ujor nga niveli i detit</w:t>
      </w:r>
      <w:r w:rsidR="00AA13A9">
        <w:rPr>
          <w:i/>
          <w:noProof w:val="0"/>
        </w:rPr>
        <w:t>”</w:t>
      </w:r>
      <w:r w:rsidRPr="00E30D7A">
        <w:rPr>
          <w:i/>
          <w:noProof w:val="0"/>
        </w:rPr>
        <w:t xml:space="preserve"> e një liqeni të caktuar, nuk është matur, atëherë arsyeja e pavlefshmërisë së kësaj karakteristike mund të jetë </w:t>
      </w:r>
      <w:r w:rsidR="00AA13A9">
        <w:rPr>
          <w:i/>
          <w:noProof w:val="0"/>
        </w:rPr>
        <w:t>“</w:t>
      </w:r>
      <w:r w:rsidRPr="00E30D7A">
        <w:rPr>
          <w:i/>
          <w:noProof w:val="0"/>
        </w:rPr>
        <w:t>E panjohur</w:t>
      </w:r>
      <w:r w:rsidR="00AA13A9">
        <w:rPr>
          <w:i/>
          <w:noProof w:val="0"/>
        </w:rPr>
        <w:t>”</w:t>
      </w:r>
      <w:r w:rsidRPr="00E30D7A">
        <w:rPr>
          <w:i/>
          <w:noProof w:val="0"/>
        </w:rPr>
        <w:t>.</w:t>
      </w:r>
    </w:p>
    <w:p w14:paraId="00A546BD" w14:textId="4D965EBF" w:rsidR="00BA0FD9" w:rsidRPr="00E30D7A" w:rsidRDefault="008A5FF1" w:rsidP="008A5FF1">
      <w:pPr>
        <w:pStyle w:val="TEKSTIII"/>
        <w:rPr>
          <w:noProof w:val="0"/>
        </w:rPr>
      </w:pPr>
      <w:r w:rsidRPr="00E30D7A">
        <w:rPr>
          <w:b/>
          <w:i/>
          <w:noProof w:val="0"/>
        </w:rPr>
        <w:t>-</w:t>
      </w:r>
      <w:r w:rsidR="00F97994" w:rsidRPr="00E30D7A">
        <w:rPr>
          <w:b/>
          <w:i/>
          <w:noProof w:val="0"/>
        </w:rPr>
        <w:t xml:space="preserve"> </w:t>
      </w:r>
      <w:r w:rsidR="00BA0FD9" w:rsidRPr="00E30D7A">
        <w:rPr>
          <w:b/>
          <w:i/>
          <w:noProof w:val="0"/>
        </w:rPr>
        <w:t>E papopulluar</w:t>
      </w:r>
      <w:r w:rsidR="00BA0FD9" w:rsidRPr="00E30D7A">
        <w:rPr>
          <w:noProof w:val="0"/>
        </w:rPr>
        <w:t xml:space="preserve"> (</w:t>
      </w:r>
      <w:r w:rsidR="00BA0FD9" w:rsidRPr="00E30D7A">
        <w:rPr>
          <w:i/>
          <w:noProof w:val="0"/>
        </w:rPr>
        <w:t>Unpopulated</w:t>
      </w:r>
      <w:r w:rsidR="00BA0FD9" w:rsidRPr="00E30D7A">
        <w:rPr>
          <w:noProof w:val="0"/>
        </w:rPr>
        <w:t>)</w:t>
      </w:r>
    </w:p>
    <w:p w14:paraId="5F976B25" w14:textId="77777777" w:rsidR="00BA0FD9" w:rsidRPr="00E30D7A" w:rsidRDefault="00BA0FD9" w:rsidP="00BA0FD9">
      <w:pPr>
        <w:ind w:left="360"/>
        <w:jc w:val="both"/>
        <w:rPr>
          <w:rFonts w:ascii="Garamond" w:hAnsi="Garamond"/>
          <w:i/>
          <w:noProof w:val="0"/>
        </w:rPr>
      </w:pPr>
      <w:r w:rsidRPr="00E30D7A">
        <w:rPr>
          <w:rFonts w:ascii="Garamond" w:hAnsi="Garamond"/>
          <w:i/>
          <w:noProof w:val="0"/>
        </w:rPr>
        <w:t>-- Përkufizimi --</w:t>
      </w:r>
    </w:p>
    <w:p w14:paraId="4EF643E8" w14:textId="1D48CB1A" w:rsidR="00BA0FD9" w:rsidRPr="00E30D7A" w:rsidRDefault="00BA0FD9" w:rsidP="008A5FF1">
      <w:pPr>
        <w:ind w:left="360"/>
        <w:jc w:val="both"/>
        <w:rPr>
          <w:rFonts w:ascii="Garamond" w:hAnsi="Garamond"/>
          <w:i/>
          <w:noProof w:val="0"/>
        </w:rPr>
      </w:pPr>
      <w:r w:rsidRPr="00E30D7A">
        <w:rPr>
          <w:rFonts w:ascii="Garamond" w:hAnsi="Garamond"/>
          <w:i/>
          <w:noProof w:val="0"/>
        </w:rPr>
        <w:t xml:space="preserve">Kjo karakteristikë nuk është pjesë e databazës së mirëmbajtur nga krijuesi i të dhënave. Pavarësisht kësaj kjo e dhënë mund të ekzistojë. </w:t>
      </w:r>
    </w:p>
    <w:p w14:paraId="5897FBF0" w14:textId="77777777" w:rsidR="00BA0FD9" w:rsidRPr="00E30D7A" w:rsidRDefault="00BA0FD9" w:rsidP="00BA0FD9">
      <w:pPr>
        <w:ind w:left="360"/>
        <w:jc w:val="both"/>
        <w:rPr>
          <w:rFonts w:ascii="Garamond" w:hAnsi="Garamond"/>
          <w:i/>
          <w:noProof w:val="0"/>
        </w:rPr>
      </w:pPr>
      <w:r w:rsidRPr="00E30D7A">
        <w:rPr>
          <w:rFonts w:ascii="Garamond" w:hAnsi="Garamond"/>
          <w:i/>
          <w:noProof w:val="0"/>
        </w:rPr>
        <w:t>-- Përshkrimi --</w:t>
      </w:r>
    </w:p>
    <w:p w14:paraId="59A90C2A" w14:textId="00592B9F" w:rsidR="00BA0FD9" w:rsidRPr="00E30D7A" w:rsidRDefault="00220657" w:rsidP="008A5FF1">
      <w:pPr>
        <w:pStyle w:val="TEKSTIII"/>
        <w:rPr>
          <w:i/>
          <w:noProof w:val="0"/>
        </w:rPr>
      </w:pPr>
      <w:r>
        <w:rPr>
          <w:i/>
          <w:noProof w:val="0"/>
        </w:rPr>
        <w:t xml:space="preserve">Shembull: </w:t>
      </w:r>
      <w:r w:rsidR="00BA0FD9" w:rsidRPr="00E30D7A">
        <w:rPr>
          <w:i/>
          <w:noProof w:val="0"/>
        </w:rPr>
        <w:t xml:space="preserve">Kur </w:t>
      </w:r>
      <w:r w:rsidR="00AA13A9">
        <w:rPr>
          <w:i/>
          <w:noProof w:val="0"/>
        </w:rPr>
        <w:t>“</w:t>
      </w:r>
      <w:r w:rsidR="00BA0FD9" w:rsidRPr="00E30D7A">
        <w:rPr>
          <w:i/>
          <w:noProof w:val="0"/>
        </w:rPr>
        <w:t>kuota e sipërfaqes së një trupi ujor nga niveli i detit</w:t>
      </w:r>
      <w:r w:rsidR="00AA13A9">
        <w:rPr>
          <w:i/>
          <w:noProof w:val="0"/>
        </w:rPr>
        <w:t>”</w:t>
      </w:r>
      <w:r w:rsidR="00BA0FD9" w:rsidRPr="00E30D7A">
        <w:rPr>
          <w:i/>
          <w:noProof w:val="0"/>
        </w:rPr>
        <w:t xml:space="preserve"> nuk është e përfshirë në grupin e të dhënave që përmban objektin gjeohapësinor të liqenit, atëherë vlera e kësaj karakteristike mund të jetë </w:t>
      </w:r>
      <w:r w:rsidR="00AA13A9">
        <w:rPr>
          <w:i/>
          <w:noProof w:val="0"/>
        </w:rPr>
        <w:t>“</w:t>
      </w:r>
      <w:r w:rsidR="00BA0FD9" w:rsidRPr="00E30D7A">
        <w:rPr>
          <w:i/>
          <w:noProof w:val="0"/>
        </w:rPr>
        <w:t>E pa populluar</w:t>
      </w:r>
      <w:r w:rsidR="00AA13A9">
        <w:rPr>
          <w:i/>
          <w:noProof w:val="0"/>
        </w:rPr>
        <w:t>”</w:t>
      </w:r>
    </w:p>
    <w:p w14:paraId="45448944" w14:textId="34A5E24F" w:rsidR="00BA0FD9" w:rsidRPr="00E30D7A" w:rsidRDefault="008A5FF1" w:rsidP="008A5FF1">
      <w:pPr>
        <w:pStyle w:val="TEKSTIII"/>
        <w:rPr>
          <w:b/>
          <w:noProof w:val="0"/>
        </w:rPr>
      </w:pPr>
      <w:r w:rsidRPr="00E30D7A">
        <w:rPr>
          <w:b/>
          <w:noProof w:val="0"/>
        </w:rPr>
        <w:t xml:space="preserve">- </w:t>
      </w:r>
      <w:r w:rsidR="00BA0FD9" w:rsidRPr="00E30D7A">
        <w:rPr>
          <w:b/>
          <w:noProof w:val="0"/>
        </w:rPr>
        <w:t xml:space="preserve">Konfidenciale </w:t>
      </w:r>
      <w:r w:rsidR="00BA0FD9" w:rsidRPr="00E30D7A">
        <w:rPr>
          <w:noProof w:val="0"/>
        </w:rPr>
        <w:t>(</w:t>
      </w:r>
      <w:r w:rsidR="00BA0FD9" w:rsidRPr="00E30D7A">
        <w:rPr>
          <w:i/>
          <w:noProof w:val="0"/>
        </w:rPr>
        <w:t>Withheld</w:t>
      </w:r>
      <w:r w:rsidR="00F97994" w:rsidRPr="00E30D7A">
        <w:rPr>
          <w:noProof w:val="0"/>
        </w:rPr>
        <w:t>)</w:t>
      </w:r>
    </w:p>
    <w:p w14:paraId="477A1F60" w14:textId="05C86790" w:rsidR="008A5FF1" w:rsidRPr="00E30D7A" w:rsidRDefault="00BA0FD9" w:rsidP="008A5FF1">
      <w:pPr>
        <w:ind w:left="360"/>
        <w:jc w:val="both"/>
        <w:rPr>
          <w:rFonts w:ascii="Garamond" w:hAnsi="Garamond"/>
          <w:i/>
          <w:noProof w:val="0"/>
        </w:rPr>
      </w:pPr>
      <w:r w:rsidRPr="00E30D7A">
        <w:rPr>
          <w:rFonts w:ascii="Garamond" w:hAnsi="Garamond"/>
          <w:i/>
          <w:noProof w:val="0"/>
        </w:rPr>
        <w:t xml:space="preserve">-- Përkufizimi </w:t>
      </w:r>
      <w:r w:rsidR="008A5FF1" w:rsidRPr="00E30D7A">
        <w:rPr>
          <w:rFonts w:ascii="Garamond" w:hAnsi="Garamond"/>
          <w:i/>
          <w:noProof w:val="0"/>
        </w:rPr>
        <w:t>–</w:t>
      </w:r>
    </w:p>
    <w:p w14:paraId="0E8F7497" w14:textId="33128483" w:rsidR="00BA0FD9" w:rsidRPr="00E30D7A" w:rsidRDefault="00BA0FD9" w:rsidP="008A5FF1">
      <w:pPr>
        <w:ind w:left="360"/>
        <w:jc w:val="both"/>
        <w:rPr>
          <w:rFonts w:ascii="Garamond" w:hAnsi="Garamond"/>
          <w:i/>
          <w:noProof w:val="0"/>
        </w:rPr>
      </w:pPr>
      <w:r w:rsidRPr="00E30D7A">
        <w:rPr>
          <w:rFonts w:ascii="Garamond" w:hAnsi="Garamond"/>
          <w:i/>
          <w:noProof w:val="0"/>
        </w:rPr>
        <w:t>Kjo karakteristikë mund të ekzistojë por është konfidenciale.</w:t>
      </w:r>
    </w:p>
    <w:p w14:paraId="30786F57" w14:textId="77777777" w:rsidR="00BA0FD9" w:rsidRPr="00E30D7A" w:rsidRDefault="00BA0FD9" w:rsidP="00BA0FD9">
      <w:pPr>
        <w:ind w:left="360"/>
        <w:jc w:val="both"/>
        <w:rPr>
          <w:rFonts w:ascii="Garamond" w:hAnsi="Garamond"/>
          <w:i/>
          <w:noProof w:val="0"/>
        </w:rPr>
      </w:pPr>
      <w:r w:rsidRPr="00E30D7A">
        <w:rPr>
          <w:rFonts w:ascii="Garamond" w:hAnsi="Garamond"/>
          <w:i/>
          <w:noProof w:val="0"/>
        </w:rPr>
        <w:t>-- Përshkrimi --</w:t>
      </w:r>
    </w:p>
    <w:p w14:paraId="14AB25BC" w14:textId="01154305" w:rsidR="00BA0FD9" w:rsidRPr="00E30D7A" w:rsidRDefault="00220657" w:rsidP="00220657">
      <w:pPr>
        <w:pStyle w:val="TEKSTIII"/>
        <w:rPr>
          <w:i/>
          <w:noProof w:val="0"/>
        </w:rPr>
      </w:pPr>
      <w:r>
        <w:rPr>
          <w:i/>
          <w:noProof w:val="0"/>
        </w:rPr>
        <w:t xml:space="preserve">Shembull: </w:t>
      </w:r>
      <w:r w:rsidR="00BA0FD9" w:rsidRPr="00E30D7A">
        <w:rPr>
          <w:i/>
          <w:noProof w:val="0"/>
        </w:rPr>
        <w:t xml:space="preserve">Të dhënat personale të </w:t>
      </w:r>
      <w:r>
        <w:rPr>
          <w:i/>
          <w:noProof w:val="0"/>
        </w:rPr>
        <w:t>popullatës të cilat ekzistojnë</w:t>
      </w:r>
      <w:r w:rsidR="00BA0FD9" w:rsidRPr="00E30D7A">
        <w:rPr>
          <w:i/>
          <w:noProof w:val="0"/>
        </w:rPr>
        <w:t xml:space="preserve"> por që nuk mund të shfaqen pasi mbrohen nga legjislacioni për mbr</w:t>
      </w:r>
      <w:r>
        <w:rPr>
          <w:i/>
          <w:noProof w:val="0"/>
        </w:rPr>
        <w:t>ojtjen e të dhënave personale.</w:t>
      </w:r>
    </w:p>
    <w:p w14:paraId="04D364EF" w14:textId="1A31522D" w:rsidR="00BA0FD9" w:rsidRPr="00E30D7A" w:rsidRDefault="00BA0FD9" w:rsidP="008A5FF1">
      <w:pPr>
        <w:pStyle w:val="TEKSTIII"/>
        <w:rPr>
          <w:noProof w:val="0"/>
        </w:rPr>
      </w:pPr>
      <w:r w:rsidRPr="00E30D7A">
        <w:rPr>
          <w:noProof w:val="0"/>
        </w:rPr>
        <w:t xml:space="preserve">Stereotipi </w:t>
      </w:r>
      <w:r w:rsidR="00220657" w:rsidRPr="00220657">
        <w:rPr>
          <w:noProof w:val="0"/>
        </w:rPr>
        <w:t>«</w:t>
      </w:r>
      <w:r w:rsidR="00220657" w:rsidRPr="00220657">
        <w:rPr>
          <w:i/>
          <w:noProof w:val="0"/>
        </w:rPr>
        <w:t>voidable</w:t>
      </w:r>
      <w:r w:rsidR="00220657" w:rsidRPr="00220657">
        <w:rPr>
          <w:noProof w:val="0"/>
        </w:rPr>
        <w:t>»</w:t>
      </w:r>
      <w:r w:rsidR="00220657">
        <w:rPr>
          <w:noProof w:val="0"/>
        </w:rPr>
        <w:t xml:space="preserve"> </w:t>
      </w:r>
      <w:r w:rsidRPr="00E30D7A">
        <w:rPr>
          <w:noProof w:val="0"/>
        </w:rPr>
        <w:t>nuk jep asnjë informacion nëse ekziston një karakteristikë në realitet. Kjo shprehet duke përdorur shumëllojshmërinë:</w:t>
      </w:r>
    </w:p>
    <w:p w14:paraId="3CD3CAD0" w14:textId="1A494E2F" w:rsidR="00BA0FD9" w:rsidRPr="00E30D7A" w:rsidRDefault="00BA0FD9" w:rsidP="008A5FF1">
      <w:pPr>
        <w:pStyle w:val="TEKSTIII"/>
        <w:rPr>
          <w:noProof w:val="0"/>
        </w:rPr>
      </w:pPr>
      <w:r w:rsidRPr="00E30D7A">
        <w:rPr>
          <w:noProof w:val="0"/>
        </w:rPr>
        <w:t>Nëse një karakteristikë mund të ekzistojë apo mund të mos ekzistojë në botën reale, vlera minimale do të përcaktohet si 0. P.sh. nëse një adresë ka apo nuk ka një numër shtëpie, shumëllojshmëria përkatëse do të jetë 0..1.</w:t>
      </w:r>
    </w:p>
    <w:p w14:paraId="57CAC603" w14:textId="0949112F" w:rsidR="00BA0FD9" w:rsidRPr="00E30D7A" w:rsidRDefault="00BA0FD9" w:rsidP="00DB048A">
      <w:pPr>
        <w:pStyle w:val="TEKSTIII"/>
        <w:rPr>
          <w:noProof w:val="0"/>
        </w:rPr>
      </w:pPr>
      <w:r w:rsidRPr="00E30D7A">
        <w:rPr>
          <w:noProof w:val="0"/>
        </w:rPr>
        <w:lastRenderedPageBreak/>
        <w:t>Nëse për një karakteristikë të caktuar ekziston të paktën një vlerë në botën reale, vlera minimale do të përcaktohet si 1. P.sh. nëse një njësi administrative ka gjithmonë të paktën një emër, shumëllojshm</w:t>
      </w:r>
      <w:r w:rsidR="00DB048A">
        <w:rPr>
          <w:noProof w:val="0"/>
        </w:rPr>
        <w:t>ëria përkatëse do të jetë 1..*.</w:t>
      </w:r>
    </w:p>
    <w:p w14:paraId="191B389C" w14:textId="2BF7C4C0" w:rsidR="00BA0FD9" w:rsidRPr="00DB048A" w:rsidRDefault="008A5FF1" w:rsidP="008A5FF1">
      <w:pPr>
        <w:pStyle w:val="TEKSTIII"/>
        <w:rPr>
          <w:b/>
          <w:noProof w:val="0"/>
        </w:rPr>
      </w:pPr>
      <w:r w:rsidRPr="00DB048A">
        <w:rPr>
          <w:b/>
          <w:noProof w:val="0"/>
        </w:rPr>
        <w:t xml:space="preserve">2.2.4 </w:t>
      </w:r>
      <w:r w:rsidR="00BA0FD9" w:rsidRPr="00DB048A">
        <w:rPr>
          <w:b/>
          <w:noProof w:val="0"/>
        </w:rPr>
        <w:t>M</w:t>
      </w:r>
      <w:r w:rsidR="00DB048A" w:rsidRPr="00DB048A">
        <w:rPr>
          <w:b/>
          <w:noProof w:val="0"/>
        </w:rPr>
        <w:t xml:space="preserve">bulimet </w:t>
      </w:r>
      <w:r w:rsidR="0072484B">
        <w:rPr>
          <w:b/>
          <w:noProof w:val="0"/>
        </w:rPr>
        <w:t>–</w:t>
      </w:r>
      <w:r w:rsidR="00DB048A" w:rsidRPr="00DB048A">
        <w:rPr>
          <w:b/>
          <w:noProof w:val="0"/>
        </w:rPr>
        <w:t xml:space="preserve"> </w:t>
      </w:r>
      <w:r w:rsidR="00DB048A" w:rsidRPr="00DB048A">
        <w:rPr>
          <w:b/>
          <w:i/>
          <w:noProof w:val="0"/>
        </w:rPr>
        <w:t>Coverages</w:t>
      </w:r>
    </w:p>
    <w:p w14:paraId="44577224" w14:textId="1F452A1B" w:rsidR="00BA0FD9" w:rsidRPr="00E30D7A" w:rsidRDefault="00BA0FD9" w:rsidP="008A5FF1">
      <w:pPr>
        <w:pStyle w:val="TEKSTIII"/>
        <w:rPr>
          <w:noProof w:val="0"/>
        </w:rPr>
      </w:pPr>
      <w:r w:rsidRPr="00E30D7A">
        <w:rPr>
          <w:noProof w:val="0"/>
          <w:color w:val="000000"/>
        </w:rPr>
        <w:t xml:space="preserve">Funksionet e mbulimit </w:t>
      </w:r>
      <w:r w:rsidR="00AA13A9" w:rsidRPr="0072484B">
        <w:rPr>
          <w:noProof w:val="0"/>
          <w:color w:val="000000"/>
        </w:rPr>
        <w:t>“</w:t>
      </w:r>
      <w:r w:rsidRPr="00E30D7A">
        <w:rPr>
          <w:i/>
          <w:noProof w:val="0"/>
          <w:color w:val="000000"/>
        </w:rPr>
        <w:t>Coverages</w:t>
      </w:r>
      <w:r w:rsidR="00AA13A9" w:rsidRPr="0072484B">
        <w:rPr>
          <w:noProof w:val="0"/>
          <w:color w:val="000000"/>
        </w:rPr>
        <w:t>”</w:t>
      </w:r>
      <w:r w:rsidRPr="00E30D7A">
        <w:rPr>
          <w:noProof w:val="0"/>
          <w:color w:val="000000"/>
        </w:rPr>
        <w:t xml:space="preserve"> përdoren </w:t>
      </w:r>
      <w:r w:rsidRPr="00E30D7A">
        <w:rPr>
          <w:noProof w:val="0"/>
        </w:rPr>
        <w:t xml:space="preserve">për të përshkruar karakteristikat e një fenomeni të botës reale që zhvillohet në kohë dhe/ose hapësirë. Shembuj tipikë të tyre janë temperaturat, lartësitë, imazheritë etj. Një mbulim përmban një grup vlerash, të cilat shoqërohen me një element gjeohapësinor, kohor, kohor-gjeohapësinor. </w:t>
      </w:r>
      <w:r w:rsidRPr="00E30D7A">
        <w:rPr>
          <w:i/>
          <w:noProof w:val="0"/>
        </w:rPr>
        <w:t>Domein</w:t>
      </w:r>
      <w:r w:rsidR="00F97994" w:rsidRPr="00E30D7A">
        <w:rPr>
          <w:noProof w:val="0"/>
        </w:rPr>
        <w:t>-</w:t>
      </w:r>
      <w:r w:rsidRPr="00E30D7A">
        <w:rPr>
          <w:noProof w:val="0"/>
        </w:rPr>
        <w:t>et tipike gjeohapësinore janë grupe pikash (p.sh. vendndodhja e sensorëve), kurbat përcaktuese (p.sh. izolinjat), rrjetet (p.sh. ortoimazheria, modelet e lartësive) etj.</w:t>
      </w:r>
    </w:p>
    <w:p w14:paraId="69C2B521" w14:textId="00CEBDB3" w:rsidR="00BA0FD9" w:rsidRPr="00E30D7A" w:rsidRDefault="00BA0FD9" w:rsidP="008A5FF1">
      <w:pPr>
        <w:pStyle w:val="TEKSTIII"/>
        <w:rPr>
          <w:noProof w:val="0"/>
        </w:rPr>
      </w:pPr>
      <w:r w:rsidRPr="00E30D7A">
        <w:rPr>
          <w:noProof w:val="0"/>
        </w:rPr>
        <w:t>Në skemat e aplikimit të INSPIRE, funksionet e mbulimit janë përcaktuar si veti të</w:t>
      </w:r>
      <w:r w:rsidR="00F97994" w:rsidRPr="00E30D7A">
        <w:rPr>
          <w:noProof w:val="0"/>
        </w:rPr>
        <w:t xml:space="preserve"> </w:t>
      </w:r>
      <w:r w:rsidRPr="00E30D7A">
        <w:rPr>
          <w:noProof w:val="0"/>
        </w:rPr>
        <w:t>llojeve të objekteve gjeohapësinore, ku lloji i vlerës së kësaj karakteristike është realizim i një prej llojeve të specifikuara në SSH EN,</w:t>
      </w:r>
      <w:r w:rsidR="00CD0E2A">
        <w:rPr>
          <w:noProof w:val="0"/>
        </w:rPr>
        <w:t xml:space="preserve"> </w:t>
      </w:r>
      <w:r w:rsidRPr="00E30D7A">
        <w:rPr>
          <w:noProof w:val="0"/>
        </w:rPr>
        <w:t>ISO 19123, 2007.</w:t>
      </w:r>
    </w:p>
    <w:p w14:paraId="6DAB9BF6" w14:textId="5B43D311" w:rsidR="00BA0FD9" w:rsidRPr="00E30D7A" w:rsidRDefault="00BA0FD9" w:rsidP="008A5FF1">
      <w:pPr>
        <w:pStyle w:val="TEKSTIII"/>
        <w:rPr>
          <w:noProof w:val="0"/>
        </w:rPr>
      </w:pPr>
      <w:r w:rsidRPr="00E30D7A">
        <w:rPr>
          <w:noProof w:val="0"/>
        </w:rPr>
        <w:t>Për të përmirësuar përputhjen me standardet e mbulimit në nivelin e zbatimit (p.sh.</w:t>
      </w:r>
      <w:r w:rsidR="0072484B">
        <w:rPr>
          <w:noProof w:val="0"/>
        </w:rPr>
        <w:t>:</w:t>
      </w:r>
      <w:r w:rsidRPr="00E30D7A">
        <w:rPr>
          <w:noProof w:val="0"/>
        </w:rPr>
        <w:t xml:space="preserve"> ISO 19136 dhe OGC Shërbimi i Mbulimit në Internet) dhe për të përmirësuar harmonizimin ndër tematik, për përdorimin e mbulimeve në INSPIRE, një skemë e aplikimit për llojet e mbulimit është përfshirë në Modelin Konceptual të Përgjithshëm </w:t>
      </w:r>
      <w:r w:rsidR="00AA13A9">
        <w:rPr>
          <w:noProof w:val="0"/>
        </w:rPr>
        <w:t>“</w:t>
      </w:r>
      <w:r w:rsidRPr="00E30D7A">
        <w:rPr>
          <w:i/>
          <w:noProof w:val="0"/>
        </w:rPr>
        <w:t>Generic Conceptual Model</w:t>
      </w:r>
      <w:r w:rsidR="00AA13A9">
        <w:rPr>
          <w:noProof w:val="0"/>
        </w:rPr>
        <w:t>”</w:t>
      </w:r>
      <w:r w:rsidRPr="00E30D7A">
        <w:rPr>
          <w:noProof w:val="0"/>
        </w:rPr>
        <w:t>.</w:t>
      </w:r>
    </w:p>
    <w:p w14:paraId="6B8B1890" w14:textId="77777777" w:rsidR="00BA0FD9" w:rsidRPr="00E30D7A" w:rsidRDefault="00BA0FD9" w:rsidP="008A5FF1">
      <w:pPr>
        <w:pStyle w:val="TEKSTIII"/>
        <w:rPr>
          <w:noProof w:val="0"/>
        </w:rPr>
      </w:pPr>
      <w:r w:rsidRPr="00E30D7A">
        <w:rPr>
          <w:noProof w:val="0"/>
        </w:rPr>
        <w:t>Kjo skemë aplikimi përmban llojet e mëposhtme të mbulimit:</w:t>
      </w:r>
    </w:p>
    <w:p w14:paraId="523A313D" w14:textId="67E15D30" w:rsidR="00BA0FD9" w:rsidRPr="00E30D7A" w:rsidRDefault="008A5FF1" w:rsidP="008A5FF1">
      <w:pPr>
        <w:pStyle w:val="TEKSTIII"/>
        <w:rPr>
          <w:noProof w:val="0"/>
        </w:rPr>
      </w:pPr>
      <w:r w:rsidRPr="00E30D7A">
        <w:rPr>
          <w:i/>
          <w:noProof w:val="0"/>
        </w:rPr>
        <w:t>-</w:t>
      </w:r>
      <w:r w:rsidR="00F97994" w:rsidRPr="00E30D7A">
        <w:rPr>
          <w:i/>
          <w:noProof w:val="0"/>
        </w:rPr>
        <w:t xml:space="preserve"> </w:t>
      </w:r>
      <w:r w:rsidR="00BA0FD9" w:rsidRPr="00E30D7A">
        <w:rPr>
          <w:i/>
          <w:noProof w:val="0"/>
        </w:rPr>
        <w:t>RrjetiIMbulimitIKorrigjuar (rektifikuar)</w:t>
      </w:r>
      <w:r w:rsidR="00BA0FD9" w:rsidRPr="00E30D7A">
        <w:rPr>
          <w:noProof w:val="0"/>
        </w:rPr>
        <w:t xml:space="preserve">: </w:t>
      </w:r>
      <w:r w:rsidR="0072484B">
        <w:rPr>
          <w:noProof w:val="0"/>
        </w:rPr>
        <w:t>m</w:t>
      </w:r>
      <w:r w:rsidR="00BA0FD9" w:rsidRPr="00E30D7A">
        <w:rPr>
          <w:noProof w:val="0"/>
        </w:rPr>
        <w:t xml:space="preserve">bulimi, </w:t>
      </w:r>
      <w:r w:rsidR="00BA0FD9" w:rsidRPr="00E30D7A">
        <w:rPr>
          <w:i/>
          <w:noProof w:val="0"/>
        </w:rPr>
        <w:t>domein</w:t>
      </w:r>
      <w:r w:rsidR="00F97994" w:rsidRPr="00E30D7A">
        <w:rPr>
          <w:noProof w:val="0"/>
        </w:rPr>
        <w:t>-</w:t>
      </w:r>
      <w:r w:rsidR="00BA0FD9" w:rsidRPr="00E30D7A">
        <w:rPr>
          <w:noProof w:val="0"/>
        </w:rPr>
        <w:t>i i të cilit përbëhet nga një rrjet i korrigjuar, një rrjet për të cilin ka një transformim përfundimtar midis koordinatave të rrjetit dhe koordinatave të</w:t>
      </w:r>
      <w:r w:rsidR="0072484B">
        <w:rPr>
          <w:noProof w:val="0"/>
        </w:rPr>
        <w:t xml:space="preserve"> sistemit koordinativ referencë</w:t>
      </w:r>
      <w:r w:rsidR="00BA0FD9" w:rsidRPr="00E30D7A">
        <w:rPr>
          <w:noProof w:val="0"/>
        </w:rPr>
        <w:t xml:space="preserve"> (shih figurën 1, majtas).</w:t>
      </w:r>
    </w:p>
    <w:p w14:paraId="4E78642F" w14:textId="195418A5" w:rsidR="00BA0FD9" w:rsidRPr="00E30D7A" w:rsidRDefault="008A5FF1" w:rsidP="008A5FF1">
      <w:pPr>
        <w:pStyle w:val="TEKSTIII"/>
        <w:rPr>
          <w:i/>
          <w:noProof w:val="0"/>
        </w:rPr>
      </w:pPr>
      <w:r w:rsidRPr="00E30D7A">
        <w:rPr>
          <w:i/>
          <w:noProof w:val="0"/>
        </w:rPr>
        <w:t>-</w:t>
      </w:r>
      <w:r w:rsidR="00F97994" w:rsidRPr="00E30D7A">
        <w:rPr>
          <w:i/>
          <w:noProof w:val="0"/>
        </w:rPr>
        <w:t xml:space="preserve"> </w:t>
      </w:r>
      <w:r w:rsidR="00BA0FD9" w:rsidRPr="00E30D7A">
        <w:rPr>
          <w:i/>
          <w:noProof w:val="0"/>
        </w:rPr>
        <w:t xml:space="preserve">RrjetiIMbulimitReferencë: </w:t>
      </w:r>
      <w:r w:rsidR="0072484B">
        <w:rPr>
          <w:noProof w:val="0"/>
        </w:rPr>
        <w:t>m</w:t>
      </w:r>
      <w:r w:rsidR="00BA0FD9" w:rsidRPr="00E30D7A">
        <w:rPr>
          <w:noProof w:val="0"/>
        </w:rPr>
        <w:t xml:space="preserve">bulimi, </w:t>
      </w:r>
      <w:r w:rsidR="00BA0FD9" w:rsidRPr="00E30D7A">
        <w:rPr>
          <w:i/>
          <w:noProof w:val="0"/>
        </w:rPr>
        <w:t>domein</w:t>
      </w:r>
      <w:r w:rsidR="00F97994" w:rsidRPr="00E30D7A">
        <w:rPr>
          <w:noProof w:val="0"/>
        </w:rPr>
        <w:t>-</w:t>
      </w:r>
      <w:r w:rsidR="00BA0FD9" w:rsidRPr="00E30D7A">
        <w:rPr>
          <w:noProof w:val="0"/>
        </w:rPr>
        <w:t>i i të cilit përbëhet nga një rrjet referimi, një rrjet i lidhur me një transformim që mund të përdoret për të kthyer vlerat e koordinatave të rrjetit në vlerat e koordinatave të referuara në një sistem referimi koordinativ (shih figurën 1, djathtas).</w:t>
      </w:r>
    </w:p>
    <w:p w14:paraId="7BA83A42" w14:textId="77777777" w:rsidR="00BA0FD9" w:rsidRPr="00E30D7A" w:rsidRDefault="00BA0FD9" w:rsidP="00BA0FD9">
      <w:pPr>
        <w:jc w:val="both"/>
        <w:rPr>
          <w:rFonts w:ascii="Garamond" w:hAnsi="Garamond"/>
          <w:noProof w:val="0"/>
        </w:rPr>
      </w:pPr>
      <w:r w:rsidRPr="00E30D7A">
        <w:rPr>
          <w:rFonts w:ascii="Garamond" w:hAnsi="Garamond"/>
          <w:noProof w:val="0"/>
        </w:rPr>
        <w:t>Aty ku është e mundur përdoren vetëm këto lloje mbulimi (ose një nëntip i tyre) në skemat e aplikimit në INSPIRE.</w:t>
      </w:r>
    </w:p>
    <w:p w14:paraId="23AC1AE0" w14:textId="77777777" w:rsidR="008A5FF1" w:rsidRPr="00E30D7A" w:rsidRDefault="008A5FF1" w:rsidP="00BA0FD9">
      <w:pPr>
        <w:jc w:val="both"/>
        <w:rPr>
          <w:rFonts w:ascii="Garamond" w:hAnsi="Garamond"/>
          <w:noProof w:val="0"/>
        </w:rPr>
      </w:pPr>
    </w:p>
    <w:p w14:paraId="7FCFF859" w14:textId="3FFB5533" w:rsidR="00BA0FD9" w:rsidRPr="00CD0E2A" w:rsidRDefault="00BA0FD9" w:rsidP="00BA0FD9">
      <w:pPr>
        <w:jc w:val="center"/>
        <w:rPr>
          <w:rFonts w:ascii="Garamond" w:hAnsi="Garamond"/>
          <w:bCs/>
          <w:i/>
          <w:noProof w:val="0"/>
          <w:color w:val="000000"/>
        </w:rPr>
      </w:pPr>
      <w:r w:rsidRPr="00E30D7A">
        <w:rPr>
          <w:rFonts w:ascii="Garamond" w:hAnsi="Garamond"/>
          <w:b/>
          <w:bCs/>
          <w:i/>
          <w:color w:val="000000"/>
          <w:lang w:val="en-US"/>
        </w:rPr>
        <w:drawing>
          <wp:inline distT="0" distB="0" distL="0" distR="0" wp14:anchorId="40134CE9" wp14:editId="3F7A523F">
            <wp:extent cx="2211070" cy="1753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E30D7A">
        <w:rPr>
          <w:rFonts w:ascii="Garamond" w:hAnsi="Garamond"/>
          <w:lang w:val="en-US"/>
        </w:rPr>
        <w:drawing>
          <wp:inline distT="0" distB="0" distL="0" distR="0" wp14:anchorId="52B21F4A" wp14:editId="16674303">
            <wp:extent cx="2668137" cy="16003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19825" cy="1631334"/>
                    </a:xfrm>
                    <a:prstGeom prst="rect">
                      <a:avLst/>
                    </a:prstGeom>
                  </pic:spPr>
                </pic:pic>
              </a:graphicData>
            </a:graphic>
          </wp:inline>
        </w:drawing>
      </w:r>
      <w:r w:rsidRPr="00E30D7A">
        <w:rPr>
          <w:rFonts w:ascii="Garamond" w:hAnsi="Garamond"/>
          <w:noProof w:val="0"/>
        </w:rPr>
        <w:br w:type="textWrapping" w:clear="all"/>
      </w:r>
      <w:r w:rsidRPr="00CD0E2A">
        <w:rPr>
          <w:rFonts w:ascii="Garamond" w:hAnsi="Garamond"/>
          <w:bCs/>
          <w:i/>
          <w:noProof w:val="0"/>
          <w:color w:val="000000"/>
        </w:rPr>
        <w:t>Figura 1</w:t>
      </w:r>
      <w:r w:rsidR="0072484B">
        <w:rPr>
          <w:rFonts w:ascii="Garamond" w:hAnsi="Garamond"/>
          <w:bCs/>
          <w:i/>
          <w:noProof w:val="0"/>
          <w:color w:val="000000"/>
        </w:rPr>
        <w:t>.</w:t>
      </w:r>
      <w:r w:rsidRPr="00CD0E2A">
        <w:rPr>
          <w:rFonts w:ascii="Garamond" w:hAnsi="Garamond"/>
          <w:bCs/>
          <w:i/>
          <w:noProof w:val="0"/>
          <w:color w:val="000000"/>
        </w:rPr>
        <w:t xml:space="preserve"> Shembuj të një rrjeti të korrigjuar (majtas) dhe një rrjeti referues (djathtas)</w:t>
      </w:r>
    </w:p>
    <w:p w14:paraId="687770A1" w14:textId="77777777" w:rsidR="00BA0FD9" w:rsidRPr="00CD0E2A" w:rsidRDefault="00BA0FD9" w:rsidP="00BA0FD9">
      <w:pPr>
        <w:jc w:val="both"/>
        <w:rPr>
          <w:rFonts w:ascii="Garamond" w:hAnsi="Garamond"/>
          <w:noProof w:val="0"/>
        </w:rPr>
      </w:pPr>
    </w:p>
    <w:p w14:paraId="4928CBE5" w14:textId="2E242FAE" w:rsidR="00BA0FD9" w:rsidRPr="00DB048A" w:rsidRDefault="008A5FF1" w:rsidP="008A5FF1">
      <w:pPr>
        <w:pStyle w:val="TEKSTIII"/>
        <w:rPr>
          <w:b/>
          <w:noProof w:val="0"/>
        </w:rPr>
      </w:pPr>
      <w:r w:rsidRPr="00DB048A">
        <w:rPr>
          <w:b/>
          <w:noProof w:val="0"/>
        </w:rPr>
        <w:t xml:space="preserve">2.2.5 </w:t>
      </w:r>
      <w:r w:rsidR="00DB048A" w:rsidRPr="00DB048A">
        <w:rPr>
          <w:b/>
          <w:noProof w:val="0"/>
        </w:rPr>
        <w:t>Numërtimet dhe kodlistat (</w:t>
      </w:r>
      <w:r w:rsidR="00DB048A" w:rsidRPr="00DB048A">
        <w:rPr>
          <w:b/>
          <w:i/>
          <w:noProof w:val="0"/>
        </w:rPr>
        <w:t>enumeration and code list</w:t>
      </w:r>
      <w:r w:rsidR="0072484B">
        <w:rPr>
          <w:b/>
          <w:noProof w:val="0"/>
        </w:rPr>
        <w:t>)</w:t>
      </w:r>
    </w:p>
    <w:p w14:paraId="3D22F040" w14:textId="77777777" w:rsidR="00BA0FD9" w:rsidRPr="00E30D7A" w:rsidRDefault="00BA0FD9" w:rsidP="008A5FF1">
      <w:pPr>
        <w:pStyle w:val="TEKSTIII"/>
        <w:rPr>
          <w:noProof w:val="0"/>
        </w:rPr>
      </w:pPr>
      <w:r w:rsidRPr="00E30D7A">
        <w:rPr>
          <w:noProof w:val="0"/>
        </w:rPr>
        <w:t>Kodlistat modelohen si klasa në skemat e aplikimit, por vlerat e tyre menaxhohen jashtë skemave të aplikimit. Në kodlistën, ‘vlera të tjera’ përcaktohet lloji i përmbajtjes së kodlistës, e përcaktuar specifikisht si më poshtë:</w:t>
      </w:r>
    </w:p>
    <w:p w14:paraId="00679BD9" w14:textId="08253C9D" w:rsidR="00BA0FD9" w:rsidRPr="00E30D7A" w:rsidRDefault="008A5FF1" w:rsidP="008A5FF1">
      <w:pPr>
        <w:pStyle w:val="TEKSTIII"/>
        <w:rPr>
          <w:noProof w:val="0"/>
        </w:rPr>
      </w:pPr>
      <w:r w:rsidRPr="00E30D7A">
        <w:rPr>
          <w:b/>
          <w:i/>
          <w:noProof w:val="0"/>
        </w:rPr>
        <w:t>-</w:t>
      </w:r>
      <w:r w:rsidR="00F97994" w:rsidRPr="00E30D7A">
        <w:rPr>
          <w:b/>
          <w:i/>
          <w:noProof w:val="0"/>
        </w:rPr>
        <w:t xml:space="preserve"> </w:t>
      </w:r>
      <w:r w:rsidR="00BA0FD9" w:rsidRPr="00E30D7A">
        <w:rPr>
          <w:b/>
          <w:i/>
          <w:noProof w:val="0"/>
        </w:rPr>
        <w:t>‘jo’</w:t>
      </w:r>
      <w:r w:rsidR="00BA0FD9" w:rsidRPr="00E30D7A">
        <w:rPr>
          <w:noProof w:val="0"/>
        </w:rPr>
        <w:t xml:space="preserve"> përfaqëson kodlista që përmbajnë vetëm vlera t</w:t>
      </w:r>
      <w:r w:rsidR="00F97994" w:rsidRPr="00E30D7A">
        <w:rPr>
          <w:noProof w:val="0"/>
        </w:rPr>
        <w:t>ë specifikuara në këtë dokument;</w:t>
      </w:r>
    </w:p>
    <w:p w14:paraId="21D28A15" w14:textId="7BEF7DF8" w:rsidR="00BA0FD9" w:rsidRPr="00E30D7A" w:rsidRDefault="008A5FF1" w:rsidP="008A5FF1">
      <w:pPr>
        <w:pStyle w:val="TEKSTIII"/>
        <w:rPr>
          <w:noProof w:val="0"/>
        </w:rPr>
      </w:pPr>
      <w:r w:rsidRPr="00E30D7A">
        <w:rPr>
          <w:b/>
          <w:i/>
          <w:noProof w:val="0"/>
        </w:rPr>
        <w:t>-</w:t>
      </w:r>
      <w:r w:rsidR="00F97994" w:rsidRPr="00E30D7A">
        <w:rPr>
          <w:b/>
          <w:i/>
          <w:noProof w:val="0"/>
        </w:rPr>
        <w:t xml:space="preserve"> </w:t>
      </w:r>
      <w:r w:rsidR="00BA0FD9" w:rsidRPr="00E30D7A">
        <w:rPr>
          <w:b/>
          <w:i/>
          <w:noProof w:val="0"/>
        </w:rPr>
        <w:t>‘të kufizuara’</w:t>
      </w:r>
      <w:r w:rsidR="00BA0FD9" w:rsidRPr="00E30D7A">
        <w:rPr>
          <w:noProof w:val="0"/>
        </w:rPr>
        <w:t xml:space="preserve"> përfaqëson kodlista që përmbajnë vlera të specifikuara në këtë dokument dhe vlera të tjera të limituara, të përcaktuara nga ofruesi i të dhënave</w:t>
      </w:r>
      <w:r w:rsidR="00F97994" w:rsidRPr="00E30D7A">
        <w:rPr>
          <w:noProof w:val="0"/>
        </w:rPr>
        <w:t>;</w:t>
      </w:r>
    </w:p>
    <w:p w14:paraId="25080E97" w14:textId="4EEE2738" w:rsidR="00BA0FD9" w:rsidRPr="00E30D7A" w:rsidRDefault="008A5FF1" w:rsidP="008A5FF1">
      <w:pPr>
        <w:pStyle w:val="TEKSTIII"/>
        <w:rPr>
          <w:noProof w:val="0"/>
        </w:rPr>
      </w:pPr>
      <w:r w:rsidRPr="00E30D7A">
        <w:rPr>
          <w:b/>
          <w:i/>
          <w:noProof w:val="0"/>
        </w:rPr>
        <w:t>-</w:t>
      </w:r>
      <w:r w:rsidR="00F97994" w:rsidRPr="00E30D7A">
        <w:rPr>
          <w:b/>
          <w:i/>
          <w:noProof w:val="0"/>
        </w:rPr>
        <w:t xml:space="preserve"> </w:t>
      </w:r>
      <w:r w:rsidR="00BA0FD9" w:rsidRPr="00E30D7A">
        <w:rPr>
          <w:b/>
          <w:i/>
          <w:noProof w:val="0"/>
        </w:rPr>
        <w:t>‘të hapura’</w:t>
      </w:r>
      <w:r w:rsidR="00BA0FD9" w:rsidRPr="00E30D7A">
        <w:rPr>
          <w:noProof w:val="0"/>
        </w:rPr>
        <w:t xml:space="preserve"> përfaqëson kodlista që përmbajnë vlera të specifikuara në këtë dokument dhe vlera shtesë në çdo nivel, të përcaktuara nga ofruesi i të dhënave</w:t>
      </w:r>
      <w:r w:rsidR="00F97994" w:rsidRPr="00E30D7A">
        <w:rPr>
          <w:noProof w:val="0"/>
        </w:rPr>
        <w:t>;</w:t>
      </w:r>
    </w:p>
    <w:p w14:paraId="4124793E" w14:textId="2CCACC74" w:rsidR="00BA0FD9" w:rsidRPr="00E30D7A" w:rsidRDefault="008A5FF1" w:rsidP="008A5FF1">
      <w:pPr>
        <w:pStyle w:val="TEKSTIII"/>
        <w:rPr>
          <w:noProof w:val="0"/>
        </w:rPr>
      </w:pPr>
      <w:r w:rsidRPr="00E30D7A">
        <w:rPr>
          <w:b/>
          <w:i/>
          <w:noProof w:val="0"/>
        </w:rPr>
        <w:t>-</w:t>
      </w:r>
      <w:r w:rsidR="00F97994" w:rsidRPr="00E30D7A">
        <w:rPr>
          <w:b/>
          <w:i/>
          <w:noProof w:val="0"/>
        </w:rPr>
        <w:t xml:space="preserve"> </w:t>
      </w:r>
      <w:r w:rsidR="00BA0FD9" w:rsidRPr="00E30D7A">
        <w:rPr>
          <w:b/>
          <w:i/>
          <w:noProof w:val="0"/>
        </w:rPr>
        <w:t>‘po’</w:t>
      </w:r>
      <w:r w:rsidR="00BA0FD9" w:rsidRPr="00E30D7A">
        <w:rPr>
          <w:noProof w:val="0"/>
        </w:rPr>
        <w:t xml:space="preserve"> përfaqëson kodlista që përmbajnë vlera, të përcaktuara nga ofruesi i të dhënave.</w:t>
      </w:r>
    </w:p>
    <w:p w14:paraId="2F4C16D1" w14:textId="77777777" w:rsidR="00BA0FD9" w:rsidRPr="00E30D7A" w:rsidRDefault="00BA0FD9" w:rsidP="008A5FF1">
      <w:pPr>
        <w:pStyle w:val="TEKSTIII"/>
        <w:rPr>
          <w:noProof w:val="0"/>
        </w:rPr>
      </w:pPr>
      <w:r w:rsidRPr="00E30D7A">
        <w:rPr>
          <w:noProof w:val="0"/>
        </w:rPr>
        <w:t>Vlerat shtesë, të përcaktuara nga ofruesit e të dhënave, nuk duhet të zëvendësojnë, apo të modifikojnë, vlerat ekzistuese, të përcaktuara në dokument.</w:t>
      </w:r>
    </w:p>
    <w:p w14:paraId="15141ADB" w14:textId="014C8460" w:rsidR="00BA0FD9" w:rsidRPr="00E30D7A" w:rsidRDefault="00BA0FD9" w:rsidP="008A5FF1">
      <w:pPr>
        <w:pStyle w:val="TEKSTIII"/>
        <w:rPr>
          <w:noProof w:val="0"/>
        </w:rPr>
      </w:pPr>
      <w:r w:rsidRPr="00E30D7A">
        <w:rPr>
          <w:noProof w:val="0"/>
        </w:rPr>
        <w:lastRenderedPageBreak/>
        <w:t xml:space="preserve">Në rastin kur ofruesit e të dhënave do të përdorin kodlista me vlera </w:t>
      </w:r>
      <w:r w:rsidR="00AA13A9">
        <w:rPr>
          <w:b/>
          <w:noProof w:val="0"/>
        </w:rPr>
        <w:t>“</w:t>
      </w:r>
      <w:r w:rsidRPr="00E30D7A">
        <w:rPr>
          <w:b/>
          <w:i/>
          <w:noProof w:val="0"/>
        </w:rPr>
        <w:t>jo</w:t>
      </w:r>
      <w:r w:rsidR="00AA13A9">
        <w:rPr>
          <w:b/>
          <w:i/>
          <w:noProof w:val="0"/>
        </w:rPr>
        <w:t>”</w:t>
      </w:r>
      <w:r w:rsidRPr="00E30D7A">
        <w:rPr>
          <w:i/>
          <w:noProof w:val="0"/>
        </w:rPr>
        <w:t xml:space="preserve">, </w:t>
      </w:r>
      <w:r w:rsidRPr="00E30D7A">
        <w:rPr>
          <w:noProof w:val="0"/>
        </w:rPr>
        <w:t>pra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3F570F9C" w14:textId="0E84684E" w:rsidR="00BA0FD9" w:rsidRPr="00DB048A" w:rsidRDefault="008A5FF1" w:rsidP="008A5FF1">
      <w:pPr>
        <w:pStyle w:val="TEKSTIII"/>
        <w:rPr>
          <w:b/>
          <w:noProof w:val="0"/>
        </w:rPr>
      </w:pPr>
      <w:r w:rsidRPr="00DB048A">
        <w:rPr>
          <w:b/>
          <w:noProof w:val="0"/>
        </w:rPr>
        <w:t>2.2.6 P</w:t>
      </w:r>
      <w:r w:rsidR="00DB048A" w:rsidRPr="00DB048A">
        <w:rPr>
          <w:b/>
          <w:noProof w:val="0"/>
        </w:rPr>
        <w:t>araqitja e dimensionit kohor</w:t>
      </w:r>
    </w:p>
    <w:p w14:paraId="09FEBB87" w14:textId="145734E6" w:rsidR="00BA0FD9" w:rsidRPr="00E30D7A" w:rsidRDefault="00BA0FD9" w:rsidP="008A5FF1">
      <w:pPr>
        <w:pStyle w:val="TEKSTIII"/>
        <w:rPr>
          <w:noProof w:val="0"/>
        </w:rPr>
      </w:pPr>
      <w:r w:rsidRPr="00E30D7A">
        <w:rPr>
          <w:noProof w:val="0"/>
        </w:rPr>
        <w:t xml:space="preserve">Skemat e aplikimit përdorin atributin </w:t>
      </w:r>
      <w:r w:rsidR="00AA13A9">
        <w:rPr>
          <w:noProof w:val="0"/>
        </w:rPr>
        <w:t>“</w:t>
      </w:r>
      <w:r w:rsidRPr="00E30D7A">
        <w:rPr>
          <w:i/>
          <w:noProof w:val="0"/>
        </w:rPr>
        <w:t>FillimiICiklitJetësor</w:t>
      </w:r>
      <w:r w:rsidR="00AA13A9">
        <w:rPr>
          <w:noProof w:val="0"/>
        </w:rPr>
        <w:t>”</w:t>
      </w:r>
      <w:r w:rsidRPr="00E30D7A">
        <w:rPr>
          <w:noProof w:val="0"/>
        </w:rPr>
        <w:t xml:space="preserve"> dhe </w:t>
      </w:r>
      <w:r w:rsidR="00AA13A9">
        <w:rPr>
          <w:noProof w:val="0"/>
        </w:rPr>
        <w:t>“</w:t>
      </w:r>
      <w:r w:rsidRPr="00E30D7A">
        <w:rPr>
          <w:i/>
          <w:noProof w:val="0"/>
        </w:rPr>
        <w:t>PërfundimiICiklitJetësor</w:t>
      </w:r>
      <w:r w:rsidR="00AA13A9">
        <w:rPr>
          <w:noProof w:val="0"/>
        </w:rPr>
        <w:t>”</w:t>
      </w:r>
      <w:r w:rsidRPr="00E30D7A">
        <w:rPr>
          <w:noProof w:val="0"/>
        </w:rPr>
        <w:t xml:space="preserve"> për të regjistruar jetëgjatësinë e një objekti gjeohapësinor.</w:t>
      </w:r>
    </w:p>
    <w:p w14:paraId="0C6CD415" w14:textId="1EFB0C0E" w:rsidR="00BA0FD9" w:rsidRPr="00E30D7A" w:rsidRDefault="00BA0FD9" w:rsidP="008A5FF1">
      <w:pPr>
        <w:pStyle w:val="TEKSTIII"/>
        <w:rPr>
          <w:noProof w:val="0"/>
        </w:rPr>
      </w:pPr>
      <w:r w:rsidRPr="00E30D7A">
        <w:rPr>
          <w:noProof w:val="0"/>
        </w:rPr>
        <w:t xml:space="preserve">Atributi </w:t>
      </w:r>
      <w:r w:rsidR="00AA13A9">
        <w:rPr>
          <w:noProof w:val="0"/>
        </w:rPr>
        <w:t>“</w:t>
      </w:r>
      <w:r w:rsidRPr="00E30D7A">
        <w:rPr>
          <w:i/>
          <w:noProof w:val="0"/>
        </w:rPr>
        <w:t>FillimiICiklitJetësor</w:t>
      </w:r>
      <w:r w:rsidR="00AA13A9">
        <w:rPr>
          <w:noProof w:val="0"/>
        </w:rPr>
        <w:t>”</w:t>
      </w:r>
      <w:r w:rsidRPr="00E30D7A">
        <w:rPr>
          <w:noProof w:val="0"/>
        </w:rPr>
        <w:t xml:space="preserve"> specifikon datën kur versioni i objektit gjeohapësinor është futur apo ndryshuar në grupin e të dhënave gjeohapësinore (në sistem). Atributi </w:t>
      </w:r>
      <w:r w:rsidR="00AA13A9">
        <w:rPr>
          <w:noProof w:val="0"/>
        </w:rPr>
        <w:t>“</w:t>
      </w:r>
      <w:r w:rsidRPr="00E30D7A">
        <w:rPr>
          <w:i/>
          <w:noProof w:val="0"/>
        </w:rPr>
        <w:t>PërfundimiICiklitJetësor</w:t>
      </w:r>
      <w:r w:rsidR="00AA13A9">
        <w:rPr>
          <w:noProof w:val="0"/>
        </w:rPr>
        <w:t>”</w:t>
      </w:r>
      <w:r w:rsidRPr="00E30D7A">
        <w:rPr>
          <w:noProof w:val="0"/>
        </w:rPr>
        <w:t xml:space="preserve"> specifikon datën kur versioni i objektit gjeohapësinor është zëvendësuar apo tërhequr nga grupi i të dhënave gjeohapësinore (në sistem). Këto vlera kohore nuk kanë të bëjnë me karakteristikat kohore të objektit në botën reale.</w:t>
      </w:r>
    </w:p>
    <w:p w14:paraId="3D068FF2" w14:textId="37936C4D" w:rsidR="008A5FF1" w:rsidRPr="00E30D7A" w:rsidRDefault="00BA0FD9" w:rsidP="00C71C1B">
      <w:pPr>
        <w:pStyle w:val="TEKSTIII"/>
        <w:rPr>
          <w:noProof w:val="0"/>
        </w:rPr>
      </w:pPr>
      <w:r w:rsidRPr="00E30D7A">
        <w:rPr>
          <w:noProof w:val="0"/>
        </w:rPr>
        <w:t xml:space="preserve">Ndryshimet që bëhen në atributin </w:t>
      </w:r>
      <w:r w:rsidR="00AA13A9">
        <w:rPr>
          <w:noProof w:val="0"/>
        </w:rPr>
        <w:t>“</w:t>
      </w:r>
      <w:r w:rsidRPr="00E30D7A">
        <w:rPr>
          <w:i/>
          <w:noProof w:val="0"/>
        </w:rPr>
        <w:t>PërfundimiICiklitJetësor</w:t>
      </w:r>
      <w:r w:rsidR="00AA13A9">
        <w:rPr>
          <w:noProof w:val="0"/>
        </w:rPr>
        <w:t>”</w:t>
      </w:r>
      <w:r w:rsidRPr="00E30D7A">
        <w:rPr>
          <w:noProof w:val="0"/>
        </w:rPr>
        <w:t xml:space="preserve"> nuk shkaktojnë ndryshime në atributin </w:t>
      </w:r>
      <w:r w:rsidR="00AA13A9">
        <w:rPr>
          <w:noProof w:val="0"/>
        </w:rPr>
        <w:t>“</w:t>
      </w:r>
      <w:r w:rsidRPr="00E30D7A">
        <w:rPr>
          <w:i/>
          <w:noProof w:val="0"/>
        </w:rPr>
        <w:t>FillimiICiklitJetësor</w:t>
      </w:r>
      <w:r w:rsidR="00AA13A9">
        <w:rPr>
          <w:noProof w:val="0"/>
        </w:rPr>
        <w:t>”</w:t>
      </w:r>
      <w:r w:rsidR="00C71C1B" w:rsidRPr="00E30D7A">
        <w:rPr>
          <w:noProof w:val="0"/>
        </w:rPr>
        <w:t xml:space="preserve">. </w:t>
      </w:r>
    </w:p>
    <w:p w14:paraId="54FC83FE" w14:textId="7428978B" w:rsidR="008A5FF1" w:rsidRPr="00E30D7A" w:rsidRDefault="00720DE9" w:rsidP="008A5FF1">
      <w:pPr>
        <w:pStyle w:val="TEKSTIII"/>
        <w:rPr>
          <w:i/>
          <w:noProof w:val="0"/>
        </w:rPr>
      </w:pPr>
      <w:r>
        <w:rPr>
          <w:i/>
          <w:noProof w:val="0"/>
        </w:rPr>
        <w:t xml:space="preserve">- </w:t>
      </w:r>
      <w:r w:rsidR="008A5FF1" w:rsidRPr="00E30D7A">
        <w:rPr>
          <w:i/>
          <w:noProof w:val="0"/>
        </w:rPr>
        <w:t>Shënim i rëndësishëm</w:t>
      </w:r>
      <w:r w:rsidR="00C71C1B" w:rsidRPr="00E30D7A">
        <w:rPr>
          <w:i/>
          <w:noProof w:val="0"/>
        </w:rPr>
        <w:t>.</w:t>
      </w:r>
    </w:p>
    <w:p w14:paraId="7C69BE1E" w14:textId="44B3AEF6" w:rsidR="008A5FF1" w:rsidRPr="00E30D7A" w:rsidRDefault="008A5FF1" w:rsidP="00C71C1B">
      <w:pPr>
        <w:pStyle w:val="TEKSTIII"/>
        <w:rPr>
          <w:i/>
          <w:noProof w:val="0"/>
        </w:rPr>
      </w:pPr>
      <w:r w:rsidRPr="00E30D7A">
        <w:rPr>
          <w:i/>
          <w:noProof w:val="0"/>
        </w:rPr>
        <w:t xml:space="preserve">Disa terma në </w:t>
      </w:r>
      <w:r w:rsidR="00A172E4">
        <w:rPr>
          <w:i/>
          <w:noProof w:val="0"/>
        </w:rPr>
        <w:t>k</w:t>
      </w:r>
      <w:r w:rsidRPr="00E30D7A">
        <w:rPr>
          <w:i/>
          <w:noProof w:val="0"/>
        </w:rPr>
        <w:t xml:space="preserve">atalogun e tipologjive, si p.sh. </w:t>
      </w:r>
      <w:r w:rsidR="00A172E4">
        <w:rPr>
          <w:i/>
          <w:noProof w:val="0"/>
        </w:rPr>
        <w:t>f</w:t>
      </w:r>
      <w:r w:rsidRPr="00E30D7A">
        <w:rPr>
          <w:i/>
          <w:noProof w:val="0"/>
        </w:rPr>
        <w:t xml:space="preserve">eatureType, </w:t>
      </w:r>
      <w:r w:rsidR="00A172E4">
        <w:rPr>
          <w:i/>
          <w:noProof w:val="0"/>
        </w:rPr>
        <w:t>d</w:t>
      </w:r>
      <w:r w:rsidRPr="00E30D7A">
        <w:rPr>
          <w:i/>
          <w:noProof w:val="0"/>
        </w:rPr>
        <w:t xml:space="preserve">ataType, </w:t>
      </w:r>
      <w:r w:rsidR="00A172E4">
        <w:rPr>
          <w:i/>
          <w:noProof w:val="0"/>
        </w:rPr>
        <w:t>v</w:t>
      </w:r>
      <w:r w:rsidRPr="00E30D7A">
        <w:rPr>
          <w:i/>
          <w:noProof w:val="0"/>
        </w:rPr>
        <w:t xml:space="preserve">oid, </w:t>
      </w:r>
      <w:r w:rsidR="00A172E4">
        <w:rPr>
          <w:i/>
          <w:noProof w:val="0"/>
        </w:rPr>
        <w:t>c</w:t>
      </w:r>
      <w:r w:rsidRPr="00E30D7A">
        <w:rPr>
          <w:i/>
          <w:noProof w:val="0"/>
        </w:rPr>
        <w:t>overages etj., nuk janë përkthyer qëllimisht në gjuhën shqipe. Qëllimi parësor është që të mos humbasin kuptimin gjatë përkthimit dhe së dyti të përdoret një gjuhë unike sipas</w:t>
      </w:r>
      <w:r w:rsidR="00C71C1B" w:rsidRPr="00E30D7A">
        <w:rPr>
          <w:i/>
          <w:noProof w:val="0"/>
        </w:rPr>
        <w:t xml:space="preserve"> termave të </w:t>
      </w:r>
      <w:r w:rsidR="00DB048A" w:rsidRPr="00E30D7A">
        <w:rPr>
          <w:i/>
          <w:noProof w:val="0"/>
        </w:rPr>
        <w:t xml:space="preserve">direktivës </w:t>
      </w:r>
      <w:r w:rsidR="00C71C1B" w:rsidRPr="00E30D7A">
        <w:rPr>
          <w:i/>
          <w:noProof w:val="0"/>
        </w:rPr>
        <w:t>INSPIRE.</w:t>
      </w:r>
    </w:p>
    <w:p w14:paraId="03E3C6ED" w14:textId="44C85159" w:rsidR="00BA0FD9" w:rsidRPr="00DB048A" w:rsidRDefault="008A5FF1" w:rsidP="008A5FF1">
      <w:pPr>
        <w:pStyle w:val="TEKSTIII"/>
        <w:rPr>
          <w:b/>
          <w:noProof w:val="0"/>
        </w:rPr>
      </w:pPr>
      <w:bookmarkStart w:id="0" w:name="_Toc533154554"/>
      <w:bookmarkStart w:id="1" w:name="_Toc875314"/>
      <w:bookmarkStart w:id="2" w:name="_Toc92876354"/>
      <w:r w:rsidRPr="00DB048A">
        <w:rPr>
          <w:b/>
          <w:noProof w:val="0"/>
        </w:rPr>
        <w:t>2.3 D</w:t>
      </w:r>
      <w:r w:rsidR="00DB048A" w:rsidRPr="00DB048A">
        <w:rPr>
          <w:b/>
          <w:noProof w:val="0"/>
        </w:rPr>
        <w:t>etyrimet ligjore</w:t>
      </w:r>
      <w:bookmarkEnd w:id="0"/>
      <w:bookmarkEnd w:id="1"/>
      <w:bookmarkEnd w:id="2"/>
    </w:p>
    <w:p w14:paraId="545326C5" w14:textId="55033D22" w:rsidR="00BA0FD9" w:rsidRPr="00E30D7A" w:rsidRDefault="00BA0FD9" w:rsidP="008A5FF1">
      <w:pPr>
        <w:pStyle w:val="TEKSTIII"/>
        <w:rPr>
          <w:noProof w:val="0"/>
        </w:rPr>
      </w:pPr>
      <w:r w:rsidRPr="00E30D7A">
        <w:rPr>
          <w:noProof w:val="0"/>
        </w:rPr>
        <w:t>Në bazë të nenit</w:t>
      </w:r>
      <w:r w:rsidR="00F97994" w:rsidRPr="00E30D7A">
        <w:rPr>
          <w:noProof w:val="0"/>
        </w:rPr>
        <w:t xml:space="preserve"> </w:t>
      </w:r>
      <w:r w:rsidRPr="00E30D7A">
        <w:rPr>
          <w:noProof w:val="0"/>
        </w:rPr>
        <w:t>16, të ligjit nr. 72/2012,</w:t>
      </w:r>
      <w:r w:rsidR="00F97994" w:rsidRPr="00E30D7A">
        <w:rPr>
          <w:noProof w:val="0"/>
        </w:rPr>
        <w:t xml:space="preserve"> </w:t>
      </w:r>
      <w:r w:rsidR="00AA13A9" w:rsidRPr="00A172E4">
        <w:rPr>
          <w:noProof w:val="0"/>
        </w:rPr>
        <w:t>“</w:t>
      </w:r>
      <w:r w:rsidRPr="00A172E4">
        <w:rPr>
          <w:noProof w:val="0"/>
        </w:rPr>
        <w:t xml:space="preserve">Për </w:t>
      </w:r>
      <w:r w:rsidR="00A172E4" w:rsidRPr="00A172E4">
        <w:rPr>
          <w:noProof w:val="0"/>
        </w:rPr>
        <w:t xml:space="preserve">organizimin dhe funksionimin </w:t>
      </w:r>
      <w:r w:rsidRPr="00A172E4">
        <w:rPr>
          <w:noProof w:val="0"/>
        </w:rPr>
        <w:t>e Infrastrukturës Kombëtare të Informacionit Gjeohapësinor në Republikën e Shqipërisë</w:t>
      </w:r>
      <w:r w:rsidR="00AA13A9" w:rsidRPr="00A172E4">
        <w:rPr>
          <w:noProof w:val="0"/>
        </w:rPr>
        <w:t>”</w:t>
      </w:r>
      <w:r w:rsidRPr="00A172E4">
        <w:rPr>
          <w:noProof w:val="0"/>
        </w:rPr>
        <w:t>,</w:t>
      </w:r>
      <w:r w:rsidRPr="00E30D7A">
        <w:rPr>
          <w:noProof w:val="0"/>
        </w:rPr>
        <w:t xml:space="preserve"> ASIG</w:t>
      </w:r>
      <w:r w:rsidR="00A172E4">
        <w:rPr>
          <w:noProof w:val="0"/>
        </w:rPr>
        <w:t>-u</w:t>
      </w:r>
      <w:r w:rsidRPr="00E30D7A">
        <w:rPr>
          <w:noProof w:val="0"/>
        </w:rPr>
        <w:t xml:space="preserve"> është institucioni përgjegjës për krijimin e standardeve, për secilën nga temat e përcaktuara në nenin 11, të këtij ligji, në përputhje me standardet evropiane (</w:t>
      </w:r>
      <w:r w:rsidR="00C71C1B" w:rsidRPr="00E30D7A">
        <w:rPr>
          <w:noProof w:val="0"/>
        </w:rPr>
        <w:t xml:space="preserve">direktiva </w:t>
      </w:r>
      <w:r w:rsidRPr="00E30D7A">
        <w:rPr>
          <w:noProof w:val="0"/>
        </w:rPr>
        <w:t>INSPIRE).</w:t>
      </w:r>
    </w:p>
    <w:p w14:paraId="15034802" w14:textId="0D56495C" w:rsidR="00BA0FD9" w:rsidRPr="00E30D7A" w:rsidRDefault="00BA0FD9" w:rsidP="008A5FF1">
      <w:pPr>
        <w:pStyle w:val="TEKSTIII"/>
        <w:rPr>
          <w:noProof w:val="0"/>
        </w:rPr>
      </w:pPr>
      <w:r w:rsidRPr="00E30D7A">
        <w:rPr>
          <w:noProof w:val="0"/>
        </w:rPr>
        <w:t xml:space="preserve">Standardet teknike të të dhënave gjeohapësinore, për krijimin e NSDI në Shqipëri, janë përshtatur nga specifikimet teknike të temave përkatëse në </w:t>
      </w:r>
      <w:r w:rsidR="00301F1D">
        <w:rPr>
          <w:noProof w:val="0"/>
        </w:rPr>
        <w:t>d</w:t>
      </w:r>
      <w:r w:rsidRPr="00E30D7A">
        <w:rPr>
          <w:noProof w:val="0"/>
        </w:rPr>
        <w:t>irektivën INSPIRE</w:t>
      </w:r>
      <w:r w:rsidR="00926DB2">
        <w:rPr>
          <w:noProof w:val="0"/>
        </w:rPr>
        <w:t>,</w:t>
      </w:r>
      <w:r w:rsidRPr="00E30D7A">
        <w:rPr>
          <w:noProof w:val="0"/>
        </w:rPr>
        <w:t xml:space="preserve"> si dhe nga praktikat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39EE328B" w14:textId="45037C84" w:rsidR="00BA0FD9" w:rsidRPr="00E30D7A" w:rsidRDefault="00BA0FD9" w:rsidP="008A5FF1">
      <w:pPr>
        <w:pStyle w:val="TEKSTIII"/>
        <w:rPr>
          <w:noProof w:val="0"/>
        </w:rPr>
      </w:pPr>
      <w:r w:rsidRPr="00E30D7A">
        <w:rPr>
          <w:noProof w:val="0"/>
        </w:rPr>
        <w:t>Standardet (</w:t>
      </w:r>
      <w:r w:rsidR="00C71C1B" w:rsidRPr="00E30D7A">
        <w:rPr>
          <w:noProof w:val="0"/>
        </w:rPr>
        <w:t>r</w:t>
      </w:r>
      <w:r w:rsidRPr="00E30D7A">
        <w:rPr>
          <w:noProof w:val="0"/>
        </w:rPr>
        <w:t>regullat e implementimit - IR) duhet të k</w:t>
      </w:r>
      <w:r w:rsidR="00A172E4">
        <w:rPr>
          <w:noProof w:val="0"/>
        </w:rPr>
        <w:t>rijohen për fushat e mëposhtme:</w:t>
      </w:r>
    </w:p>
    <w:p w14:paraId="0215D2B8" w14:textId="148A528B" w:rsidR="00BA0FD9" w:rsidRPr="00E30D7A" w:rsidRDefault="008A5FF1" w:rsidP="008A5FF1">
      <w:pPr>
        <w:pStyle w:val="TEKSTIII"/>
        <w:rPr>
          <w:noProof w:val="0"/>
        </w:rPr>
      </w:pPr>
      <w:r w:rsidRPr="00E30D7A">
        <w:rPr>
          <w:b/>
          <w:noProof w:val="0"/>
        </w:rPr>
        <w:t>-</w:t>
      </w:r>
      <w:r w:rsidR="00C71C1B" w:rsidRPr="00E30D7A">
        <w:rPr>
          <w:b/>
          <w:noProof w:val="0"/>
        </w:rPr>
        <w:t xml:space="preserve"> </w:t>
      </w:r>
      <w:r w:rsidR="00BA0FD9" w:rsidRPr="00E30D7A">
        <w:rPr>
          <w:b/>
          <w:noProof w:val="0"/>
        </w:rPr>
        <w:t>Metadata</w:t>
      </w:r>
      <w:r w:rsidR="00BA0FD9" w:rsidRPr="00E30D7A">
        <w:rPr>
          <w:noProof w:val="0"/>
        </w:rPr>
        <w:t xml:space="preserve"> – në këtë fushë direktiva përcakton standardet se si duhen të jenë metadatat. Ky standard është unik dhe i aplikueshëm për të gjitha institucionet ose palët e treta (sikurse është e përcaktuar në fushën e veprimit të kësaj direktive), t</w:t>
      </w:r>
      <w:r w:rsidR="00C71C1B" w:rsidRPr="00E30D7A">
        <w:rPr>
          <w:noProof w:val="0"/>
        </w:rPr>
        <w:t xml:space="preserve">ë cilat do ta implementojnë atë </w:t>
      </w:r>
      <w:r w:rsidR="00BA0FD9" w:rsidRPr="00E30D7A">
        <w:rPr>
          <w:noProof w:val="0"/>
        </w:rPr>
        <w:t>(VKM</w:t>
      </w:r>
      <w:r w:rsidR="00C71C1B" w:rsidRPr="00E30D7A">
        <w:rPr>
          <w:noProof w:val="0"/>
        </w:rPr>
        <w:t>-ja</w:t>
      </w:r>
      <w:r w:rsidR="00BA0FD9" w:rsidRPr="00E30D7A">
        <w:rPr>
          <w:noProof w:val="0"/>
        </w:rPr>
        <w:t xml:space="preserve"> nr. 1077, datë 23.12.2015</w:t>
      </w:r>
      <w:r w:rsidR="00BA0FD9" w:rsidRPr="00E30D7A">
        <w:rPr>
          <w:noProof w:val="0"/>
          <w:lang w:bidi="ar-EG"/>
        </w:rPr>
        <w:t>)</w:t>
      </w:r>
      <w:r w:rsidR="00A172E4">
        <w:rPr>
          <w:noProof w:val="0"/>
          <w:lang w:bidi="ar-EG"/>
        </w:rPr>
        <w:t>;</w:t>
      </w:r>
    </w:p>
    <w:p w14:paraId="1A41969E" w14:textId="4BF2CADE" w:rsidR="00BA0FD9" w:rsidRPr="00E30D7A" w:rsidRDefault="008A5FF1" w:rsidP="008A5FF1">
      <w:pPr>
        <w:pStyle w:val="TEKSTIII"/>
        <w:rPr>
          <w:noProof w:val="0"/>
        </w:rPr>
      </w:pPr>
      <w:r w:rsidRPr="00E30D7A">
        <w:rPr>
          <w:b/>
          <w:noProof w:val="0"/>
        </w:rPr>
        <w:t>-</w:t>
      </w:r>
      <w:r w:rsidR="00C71C1B" w:rsidRPr="00E30D7A">
        <w:rPr>
          <w:b/>
          <w:noProof w:val="0"/>
        </w:rPr>
        <w:t xml:space="preserve"> </w:t>
      </w:r>
      <w:r w:rsidR="00BA0FD9" w:rsidRPr="00E30D7A">
        <w:rPr>
          <w:b/>
          <w:noProof w:val="0"/>
        </w:rPr>
        <w:t>Specifikimi i të dhënave</w:t>
      </w:r>
      <w:r w:rsidR="00BA0FD9" w:rsidRPr="00E30D7A">
        <w:rPr>
          <w:noProof w:val="0"/>
        </w:rPr>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51243D13" w14:textId="6F3CF752" w:rsidR="00BA0FD9" w:rsidRPr="00DB048A" w:rsidRDefault="008A5FF1" w:rsidP="008A5FF1">
      <w:pPr>
        <w:pStyle w:val="TEKSTIII"/>
        <w:rPr>
          <w:b/>
          <w:noProof w:val="0"/>
        </w:rPr>
      </w:pPr>
      <w:bookmarkStart w:id="3" w:name="_Toc493225825"/>
      <w:bookmarkStart w:id="4" w:name="_Toc495498689"/>
      <w:bookmarkStart w:id="5" w:name="_Toc533154555"/>
      <w:bookmarkStart w:id="6" w:name="_Toc875315"/>
      <w:bookmarkStart w:id="7" w:name="_Toc92876355"/>
      <w:r w:rsidRPr="00DB048A">
        <w:rPr>
          <w:b/>
          <w:noProof w:val="0"/>
        </w:rPr>
        <w:t>2.4 F</w:t>
      </w:r>
      <w:r w:rsidR="00DB048A" w:rsidRPr="00DB048A">
        <w:rPr>
          <w:b/>
          <w:noProof w:val="0"/>
        </w:rPr>
        <w:t>usha e veprimit</w:t>
      </w:r>
      <w:bookmarkEnd w:id="3"/>
      <w:bookmarkEnd w:id="4"/>
      <w:bookmarkEnd w:id="5"/>
      <w:bookmarkEnd w:id="6"/>
      <w:bookmarkEnd w:id="7"/>
    </w:p>
    <w:p w14:paraId="7647E687" w14:textId="77777777" w:rsidR="00BA0FD9" w:rsidRPr="00E30D7A" w:rsidRDefault="00BA0FD9" w:rsidP="008A5FF1">
      <w:pPr>
        <w:pStyle w:val="TEKSTIII"/>
        <w:rPr>
          <w:noProof w:val="0"/>
        </w:rPr>
      </w:pPr>
      <w:r w:rsidRPr="00E30D7A">
        <w:rPr>
          <w:noProof w:val="0"/>
        </w:rPr>
        <w:t>Të gjithë autoritetet publike, kompanitë private apo individët që mbajnë ose përpunojnë të dhëna gjeohapësinore për llogari të institucioneve publike, janë të detyruar t’i nënshtrohen këtij standardi.</w:t>
      </w:r>
    </w:p>
    <w:p w14:paraId="3F63C713" w14:textId="74F8BBEE" w:rsidR="00BA0FD9" w:rsidRPr="00E30D7A" w:rsidRDefault="00BA0FD9" w:rsidP="008A5FF1">
      <w:pPr>
        <w:pStyle w:val="TEKSTIII"/>
        <w:rPr>
          <w:noProof w:val="0"/>
        </w:rPr>
      </w:pPr>
      <w:r w:rsidRPr="00E30D7A">
        <w:rPr>
          <w:noProof w:val="0"/>
        </w:rPr>
        <w:t xml:space="preserve">Bazuar në modelet e proceseve të biznesit, sistemi i propozuar nga </w:t>
      </w:r>
      <w:r w:rsidR="00C71C1B" w:rsidRPr="00E30D7A">
        <w:rPr>
          <w:noProof w:val="0"/>
        </w:rPr>
        <w:t xml:space="preserve">direktiva </w:t>
      </w:r>
      <w:r w:rsidRPr="00E30D7A">
        <w:rPr>
          <w:noProof w:val="0"/>
        </w:rPr>
        <w:t>INSPIRE ka proceset dhe ciklin jetësor, si më poshtë:</w:t>
      </w:r>
    </w:p>
    <w:p w14:paraId="71D8EB75" w14:textId="77777777" w:rsidR="00BA0FD9" w:rsidRPr="00E30D7A" w:rsidRDefault="00BA0FD9" w:rsidP="008A5FF1">
      <w:pPr>
        <w:pStyle w:val="TEKSTIII"/>
        <w:rPr>
          <w:noProof w:val="0"/>
        </w:rPr>
      </w:pPr>
    </w:p>
    <w:p w14:paraId="29CDD341" w14:textId="77777777" w:rsidR="00BA0FD9" w:rsidRPr="00E30D7A" w:rsidRDefault="00BA0FD9" w:rsidP="00BA0FD9">
      <w:pPr>
        <w:jc w:val="both"/>
        <w:rPr>
          <w:rFonts w:ascii="Garamond" w:hAnsi="Garamond"/>
          <w:i/>
          <w:noProof w:val="0"/>
          <w:color w:val="000000" w:themeColor="text1"/>
        </w:rPr>
      </w:pPr>
      <w:r w:rsidRPr="00E30D7A">
        <w:rPr>
          <w:rFonts w:ascii="Garamond" w:hAnsi="Garamond"/>
          <w:color w:val="000000" w:themeColor="text1"/>
          <w:lang w:val="en-US"/>
        </w:rPr>
        <w:lastRenderedPageBreak/>
        <w:drawing>
          <wp:inline distT="0" distB="0" distL="0" distR="0" wp14:anchorId="12827780" wp14:editId="322F1FD3">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7C89EE93" w14:textId="5C359EA6" w:rsidR="00BA0FD9" w:rsidRPr="009279B2" w:rsidRDefault="00BA0FD9" w:rsidP="009279B2">
      <w:pPr>
        <w:spacing w:line="276" w:lineRule="auto"/>
        <w:jc w:val="center"/>
        <w:rPr>
          <w:rFonts w:ascii="Garamond" w:hAnsi="Garamond"/>
          <w:i/>
          <w:noProof w:val="0"/>
          <w:color w:val="000000" w:themeColor="text1"/>
        </w:rPr>
      </w:pPr>
      <w:r w:rsidRPr="009279B2">
        <w:rPr>
          <w:rFonts w:ascii="Garamond" w:hAnsi="Garamond"/>
          <w:i/>
          <w:noProof w:val="0"/>
          <w:color w:val="000000" w:themeColor="text1"/>
        </w:rPr>
        <w:t>Figu</w:t>
      </w:r>
      <w:r w:rsidR="009279B2">
        <w:rPr>
          <w:rFonts w:ascii="Garamond" w:hAnsi="Garamond"/>
          <w:i/>
          <w:noProof w:val="0"/>
          <w:color w:val="000000" w:themeColor="text1"/>
        </w:rPr>
        <w:t>ra 2</w:t>
      </w:r>
      <w:r w:rsidR="00A172E4">
        <w:rPr>
          <w:rFonts w:ascii="Garamond" w:hAnsi="Garamond"/>
          <w:i/>
          <w:noProof w:val="0"/>
          <w:color w:val="000000" w:themeColor="text1"/>
        </w:rPr>
        <w:t>.</w:t>
      </w:r>
      <w:r w:rsidR="009279B2">
        <w:rPr>
          <w:rFonts w:ascii="Garamond" w:hAnsi="Garamond"/>
          <w:i/>
          <w:noProof w:val="0"/>
          <w:color w:val="000000" w:themeColor="text1"/>
        </w:rPr>
        <w:t xml:space="preserve"> Proceset e ciklit jetësor</w:t>
      </w:r>
    </w:p>
    <w:p w14:paraId="52927690" w14:textId="718B57EA" w:rsidR="00BA0FD9" w:rsidRPr="00E30D7A" w:rsidRDefault="00BA0FD9" w:rsidP="00B93428">
      <w:pPr>
        <w:pStyle w:val="TEKSTIII"/>
        <w:rPr>
          <w:noProof w:val="0"/>
        </w:rPr>
      </w:pPr>
      <w:r w:rsidRPr="00E30D7A">
        <w:rPr>
          <w:b/>
          <w:noProof w:val="0"/>
        </w:rPr>
        <w:t>Planifikimi</w:t>
      </w:r>
      <w:r w:rsidRPr="00E30D7A">
        <w:rPr>
          <w:noProof w:val="0"/>
        </w:rPr>
        <w:t xml:space="preserve"> – </w:t>
      </w:r>
      <w:r w:rsidR="00A172E4" w:rsidRPr="00E30D7A">
        <w:rPr>
          <w:noProof w:val="0"/>
        </w:rPr>
        <w:t xml:space="preserve">është </w:t>
      </w:r>
      <w:r w:rsidRPr="00E30D7A">
        <w:rPr>
          <w:noProof w:val="0"/>
        </w:rPr>
        <w:t xml:space="preserve">procesi gjatë të cilit krijohen strukturat e të dhënave të nevojshme për të publikuar informacionin në portal. Rezultatet e këtij procesi janë modelet e ndryshme të të dhënave. </w:t>
      </w:r>
    </w:p>
    <w:p w14:paraId="57DB4136" w14:textId="30F8F989" w:rsidR="00BA0FD9" w:rsidRPr="00E30D7A" w:rsidRDefault="00BA0FD9" w:rsidP="00B93428">
      <w:pPr>
        <w:pStyle w:val="TEKSTIII"/>
        <w:rPr>
          <w:noProof w:val="0"/>
        </w:rPr>
      </w:pPr>
      <w:r w:rsidRPr="00E30D7A">
        <w:rPr>
          <w:b/>
          <w:noProof w:val="0"/>
        </w:rPr>
        <w:t>Vlerësimi</w:t>
      </w:r>
      <w:r w:rsidR="00A172E4">
        <w:rPr>
          <w:b/>
          <w:noProof w:val="0"/>
        </w:rPr>
        <w:t xml:space="preserve"> </w:t>
      </w:r>
      <w:r w:rsidRPr="00E30D7A">
        <w:rPr>
          <w:noProof w:val="0"/>
        </w:rPr>
        <w:t xml:space="preserve">– </w:t>
      </w:r>
      <w:r w:rsidR="00A172E4" w:rsidRPr="00E30D7A">
        <w:rPr>
          <w:noProof w:val="0"/>
        </w:rPr>
        <w:t xml:space="preserve">është </w:t>
      </w:r>
      <w:r w:rsidRPr="00E30D7A">
        <w:rPr>
          <w:noProof w:val="0"/>
        </w:rPr>
        <w:t>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116198B9" w14:textId="2DD4B723" w:rsidR="00BA0FD9" w:rsidRPr="00E30D7A" w:rsidRDefault="00BA0FD9" w:rsidP="00B93428">
      <w:pPr>
        <w:pStyle w:val="TEKSTIII"/>
        <w:rPr>
          <w:noProof w:val="0"/>
        </w:rPr>
      </w:pPr>
      <w:r w:rsidRPr="00E30D7A">
        <w:rPr>
          <w:b/>
          <w:noProof w:val="0"/>
        </w:rPr>
        <w:t>Procesimi (</w:t>
      </w:r>
      <w:r w:rsidR="00897607" w:rsidRPr="00E30D7A">
        <w:rPr>
          <w:b/>
          <w:noProof w:val="0"/>
        </w:rPr>
        <w:t>p</w:t>
      </w:r>
      <w:r w:rsidRPr="00E30D7A">
        <w:rPr>
          <w:b/>
          <w:noProof w:val="0"/>
        </w:rPr>
        <w:t xml:space="preserve">ërpunimi) </w:t>
      </w:r>
      <w:r w:rsidRPr="00E30D7A">
        <w:rPr>
          <w:noProof w:val="0"/>
        </w:rPr>
        <w:t xml:space="preserve">– </w:t>
      </w:r>
      <w:r w:rsidR="00A172E4" w:rsidRPr="00E30D7A">
        <w:rPr>
          <w:noProof w:val="0"/>
        </w:rPr>
        <w:t xml:space="preserve">është </w:t>
      </w:r>
      <w:r w:rsidRPr="00E30D7A">
        <w:rPr>
          <w:noProof w:val="0"/>
        </w:rPr>
        <w:t>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682CBE75" w14:textId="53462172" w:rsidR="00BA0FD9" w:rsidRPr="00E30D7A" w:rsidRDefault="00BA0FD9" w:rsidP="00B93428">
      <w:pPr>
        <w:pStyle w:val="TEKSTIII"/>
        <w:rPr>
          <w:noProof w:val="0"/>
        </w:rPr>
      </w:pPr>
      <w:r w:rsidRPr="00E30D7A">
        <w:rPr>
          <w:b/>
          <w:noProof w:val="0"/>
        </w:rPr>
        <w:t>Shpërndarja</w:t>
      </w:r>
      <w:r w:rsidRPr="00E30D7A">
        <w:rPr>
          <w:noProof w:val="0"/>
        </w:rPr>
        <w:t xml:space="preserve"> – </w:t>
      </w:r>
      <w:r w:rsidR="00A172E4" w:rsidRPr="00E30D7A">
        <w:rPr>
          <w:noProof w:val="0"/>
        </w:rPr>
        <w:t xml:space="preserve">është </w:t>
      </w:r>
      <w:r w:rsidRPr="00E30D7A">
        <w:rPr>
          <w:noProof w:val="0"/>
        </w:rPr>
        <w:t>procesi gjatë të cilit të dhënat vihen në dispozicion për përdoruesit (qytetarët, autoritetet publike, organizatat ose palët e treta). Përdoruesi mund të shkarkojë, të përdorë, të analizojë ose të citojë të dhënat. Publikimi i të dhënave bazohet në modelet e ndryshme të përdorimit.</w:t>
      </w:r>
    </w:p>
    <w:p w14:paraId="179372C3" w14:textId="0F95CF37" w:rsidR="00BA0FD9" w:rsidRPr="00E30D7A" w:rsidRDefault="00BA0FD9" w:rsidP="00B93428">
      <w:pPr>
        <w:pStyle w:val="TEKSTIII"/>
        <w:rPr>
          <w:noProof w:val="0"/>
        </w:rPr>
      </w:pPr>
      <w:r w:rsidRPr="00E30D7A">
        <w:rPr>
          <w:b/>
          <w:noProof w:val="0"/>
        </w:rPr>
        <w:t>Zbulimi</w:t>
      </w:r>
      <w:r w:rsidRPr="00E30D7A">
        <w:rPr>
          <w:noProof w:val="0"/>
        </w:rPr>
        <w:t xml:space="preserve"> – </w:t>
      </w:r>
      <w:r w:rsidR="00A172E4" w:rsidRPr="00E30D7A">
        <w:rPr>
          <w:noProof w:val="0"/>
        </w:rPr>
        <w:t xml:space="preserve">është </w:t>
      </w:r>
      <w:r w:rsidRPr="00E30D7A">
        <w:rPr>
          <w:noProof w:val="0"/>
        </w:rPr>
        <w:t>proces i vazhdueshëm gjatë të cilit zbulohen të dhëna të reja ose të dhëna jocilësore, në të dhënat e publikuara.</w:t>
      </w:r>
    </w:p>
    <w:p w14:paraId="0EA657AB" w14:textId="7B67027B" w:rsidR="00BA0FD9" w:rsidRPr="00E30D7A" w:rsidRDefault="00BA0FD9" w:rsidP="00B93428">
      <w:pPr>
        <w:pStyle w:val="TEKSTIII"/>
        <w:rPr>
          <w:noProof w:val="0"/>
        </w:rPr>
      </w:pPr>
      <w:r w:rsidRPr="00E30D7A">
        <w:rPr>
          <w:b/>
          <w:noProof w:val="0"/>
        </w:rPr>
        <w:t xml:space="preserve">Analiza </w:t>
      </w:r>
      <w:r w:rsidRPr="00E30D7A">
        <w:rPr>
          <w:noProof w:val="0"/>
        </w:rPr>
        <w:t xml:space="preserve">– </w:t>
      </w:r>
      <w:r w:rsidR="00A172E4" w:rsidRPr="00E30D7A">
        <w:rPr>
          <w:noProof w:val="0"/>
        </w:rPr>
        <w:t xml:space="preserve">është </w:t>
      </w:r>
      <w:r w:rsidRPr="00E30D7A">
        <w:rPr>
          <w:noProof w:val="0"/>
        </w:rPr>
        <w:t>procesi i analizimit të të dhënave të evidentuara në fazën e zbulimit. Gjatë këtij procesi merret vendimi çfarë do të bëhet me të dhënat që janë evidentuar.</w:t>
      </w:r>
    </w:p>
    <w:p w14:paraId="1E7DF0C6" w14:textId="77777777" w:rsidR="00BA0FD9" w:rsidRPr="00E30D7A" w:rsidRDefault="00BA0FD9" w:rsidP="00B93428">
      <w:pPr>
        <w:pStyle w:val="TEKSTIII"/>
        <w:rPr>
          <w:noProof w:val="0"/>
        </w:rPr>
      </w:pPr>
      <w:r w:rsidRPr="00E30D7A">
        <w:rPr>
          <w:b/>
          <w:noProof w:val="0"/>
        </w:rPr>
        <w:t>Përditësimi</w:t>
      </w:r>
      <w:r w:rsidRPr="00E30D7A">
        <w:rPr>
          <w:noProof w:val="0"/>
        </w:rPr>
        <w:t xml:space="preserve"> – Është procesi kur propozohet shtimi, modifikimi ose fshirja e të dhënave. Ky proces regjistrohet nga procesi i analizimit të të dhënave ekzistuese dhe të publikuara.</w:t>
      </w:r>
    </w:p>
    <w:p w14:paraId="608A9180" w14:textId="4DE026E6" w:rsidR="00BA0FD9" w:rsidRPr="00E30D7A" w:rsidRDefault="00BA0FD9" w:rsidP="00B93428">
      <w:pPr>
        <w:pStyle w:val="TEKSTIII"/>
        <w:rPr>
          <w:noProof w:val="0"/>
        </w:rPr>
      </w:pPr>
      <w:r w:rsidRPr="00E30D7A">
        <w:rPr>
          <w:b/>
          <w:noProof w:val="0"/>
        </w:rPr>
        <w:t>Arkivimi</w:t>
      </w:r>
      <w:r w:rsidRPr="00E30D7A">
        <w:rPr>
          <w:noProof w:val="0"/>
        </w:rPr>
        <w:t xml:space="preserve"> – </w:t>
      </w:r>
      <w:r w:rsidR="00A172E4" w:rsidRPr="00E30D7A">
        <w:rPr>
          <w:noProof w:val="0"/>
        </w:rPr>
        <w:t xml:space="preserve">është </w:t>
      </w:r>
      <w:r w:rsidRPr="00E30D7A">
        <w:rPr>
          <w:noProof w:val="0"/>
        </w:rPr>
        <w:t xml:space="preserve">procesi gjatë të cilit bashkësitë e të dhënave që nuk nevojiten të aksesohen, arkivohen duke u bazuar në standarde lokale dhe në legjislacionin në fuqi të vendit ku implementohet standardi. Rezultat i këtij procesi janë të dhënat që bëhen të pa aksesueshme për publikun, me akses vetëm nga autoritetet specifike. Këto të dhëna vazhdojnë të ruhen, për arsye të përputhshmërisë me kuadrin ligjor në fuqi ose me standardet specifike. </w:t>
      </w:r>
    </w:p>
    <w:p w14:paraId="1919F465" w14:textId="50EA75B4" w:rsidR="00B93428" w:rsidRPr="00E30D7A" w:rsidRDefault="00BA0FD9" w:rsidP="00897607">
      <w:pPr>
        <w:pStyle w:val="TEKSTIII"/>
        <w:rPr>
          <w:noProof w:val="0"/>
        </w:rPr>
      </w:pPr>
      <w:r w:rsidRPr="00E30D7A">
        <w:rPr>
          <w:b/>
          <w:noProof w:val="0"/>
        </w:rPr>
        <w:t xml:space="preserve">Shkatërrimi </w:t>
      </w:r>
      <w:r w:rsidRPr="00E30D7A">
        <w:rPr>
          <w:noProof w:val="0"/>
        </w:rPr>
        <w:t xml:space="preserve">– </w:t>
      </w:r>
      <w:r w:rsidR="00A172E4" w:rsidRPr="00E30D7A">
        <w:rPr>
          <w:noProof w:val="0"/>
        </w:rPr>
        <w:t xml:space="preserve">është </w:t>
      </w:r>
      <w:r w:rsidRPr="00E30D7A">
        <w:rPr>
          <w:noProof w:val="0"/>
        </w:rPr>
        <w:t>procesi gjatë të cilit të dhënat bëhen të parikuperueshme. Ky proces bazohet në standarde lokale ose në legjislacione në fuqi</w:t>
      </w:r>
      <w:r w:rsidR="00897607" w:rsidRPr="00E30D7A">
        <w:rPr>
          <w:noProof w:val="0"/>
        </w:rPr>
        <w:t>.</w:t>
      </w:r>
    </w:p>
    <w:p w14:paraId="04CA8279" w14:textId="5504AAE7" w:rsidR="00BA0FD9" w:rsidRPr="00E30D7A" w:rsidRDefault="00FE1561" w:rsidP="00FE1561">
      <w:pPr>
        <w:pStyle w:val="TEKSTIII"/>
        <w:rPr>
          <w:rStyle w:val="fontstyle31"/>
          <w:rFonts w:ascii="Garamond" w:hAnsi="Garamond"/>
          <w:noProof w:val="0"/>
          <w:color w:val="000000" w:themeColor="text1"/>
          <w:sz w:val="24"/>
          <w:szCs w:val="24"/>
        </w:rPr>
      </w:pPr>
      <w:r w:rsidRPr="00E30D7A">
        <w:rPr>
          <w:noProof w:val="0"/>
          <w:color w:val="000000" w:themeColor="text1"/>
        </w:rPr>
        <w:t>3.</w:t>
      </w:r>
      <w:bookmarkStart w:id="8" w:name="_Toc875316"/>
      <w:bookmarkStart w:id="9" w:name="_Toc92876356"/>
      <w:r w:rsidR="00897607" w:rsidRPr="00E30D7A">
        <w:rPr>
          <w:noProof w:val="0"/>
          <w:color w:val="000000" w:themeColor="text1"/>
        </w:rPr>
        <w:t xml:space="preserve"> </w:t>
      </w:r>
      <w:r w:rsidRPr="00E30D7A">
        <w:rPr>
          <w:rStyle w:val="fontstyle31"/>
          <w:rFonts w:ascii="Garamond" w:hAnsi="Garamond"/>
          <w:noProof w:val="0"/>
          <w:color w:val="000000" w:themeColor="text1"/>
          <w:sz w:val="24"/>
          <w:szCs w:val="24"/>
        </w:rPr>
        <w:t>TEMA</w:t>
      </w:r>
      <w:bookmarkEnd w:id="8"/>
      <w:bookmarkEnd w:id="9"/>
    </w:p>
    <w:p w14:paraId="67FC0E4F" w14:textId="1ECCE455" w:rsidR="00BA0FD9" w:rsidRPr="00DB048A" w:rsidRDefault="00DB048A" w:rsidP="00FE1561">
      <w:pPr>
        <w:pStyle w:val="TEKSTIII"/>
        <w:rPr>
          <w:b/>
          <w:noProof w:val="0"/>
          <w:color w:val="000000" w:themeColor="text1"/>
        </w:rPr>
      </w:pPr>
      <w:bookmarkStart w:id="10" w:name="_Toc92876357"/>
      <w:r w:rsidRPr="00DB048A">
        <w:rPr>
          <w:b/>
          <w:noProof w:val="0"/>
          <w:color w:val="000000" w:themeColor="text1"/>
        </w:rPr>
        <w:t>3.1 “Kushtet atmosferike” dhe “Meteorologjia”</w:t>
      </w:r>
      <w:bookmarkEnd w:id="10"/>
    </w:p>
    <w:p w14:paraId="14C6445A" w14:textId="762D6CEB" w:rsidR="00FE1561" w:rsidRPr="00DB048A" w:rsidRDefault="00DB048A" w:rsidP="00E04581">
      <w:pPr>
        <w:pStyle w:val="TEKSTIII"/>
        <w:rPr>
          <w:b/>
          <w:noProof w:val="0"/>
          <w:color w:val="000000" w:themeColor="text1"/>
        </w:rPr>
      </w:pPr>
      <w:bookmarkStart w:id="11" w:name="_Toc522000164"/>
      <w:bookmarkStart w:id="12" w:name="_Toc875318"/>
      <w:bookmarkStart w:id="13" w:name="_Toc92876358"/>
      <w:r w:rsidRPr="00DB048A">
        <w:rPr>
          <w:b/>
          <w:noProof w:val="0"/>
          <w:color w:val="000000" w:themeColor="text1"/>
        </w:rPr>
        <w:t>3.1.1 P</w:t>
      </w:r>
      <w:bookmarkEnd w:id="11"/>
      <w:r w:rsidRPr="00DB048A">
        <w:rPr>
          <w:b/>
          <w:noProof w:val="0"/>
          <w:color w:val="000000" w:themeColor="text1"/>
        </w:rPr>
        <w:t>arathënie</w:t>
      </w:r>
      <w:bookmarkStart w:id="14" w:name="_Toc522000165"/>
      <w:bookmarkEnd w:id="12"/>
      <w:bookmarkEnd w:id="13"/>
    </w:p>
    <w:p w14:paraId="4AD269AA" w14:textId="77777777" w:rsidR="00BA0FD9" w:rsidRPr="00E30D7A" w:rsidRDefault="00BA0FD9" w:rsidP="00FE1561">
      <w:pPr>
        <w:pStyle w:val="TEKSTIII"/>
        <w:rPr>
          <w:b/>
          <w:noProof w:val="0"/>
        </w:rPr>
      </w:pPr>
      <w:r w:rsidRPr="00E30D7A">
        <w:rPr>
          <w:b/>
          <w:noProof w:val="0"/>
        </w:rPr>
        <w:t>Meteorologjia</w:t>
      </w:r>
    </w:p>
    <w:p w14:paraId="052C8DBB" w14:textId="77777777" w:rsidR="00BA0FD9" w:rsidRPr="00E30D7A" w:rsidRDefault="00BA0FD9" w:rsidP="00FE1561">
      <w:pPr>
        <w:pStyle w:val="TEKSTIII"/>
        <w:rPr>
          <w:noProof w:val="0"/>
        </w:rPr>
      </w:pPr>
      <w:r w:rsidRPr="00E30D7A">
        <w:rPr>
          <w:noProof w:val="0"/>
        </w:rPr>
        <w:t xml:space="preserve">Meteorologjia merret me studimin e atmosferës, fenomeneve atmosferike dhe efekteve atmosferike. Atmosfera është shtresa e gaztë e mjedisit fizik që rrethon planetin. </w:t>
      </w:r>
    </w:p>
    <w:p w14:paraId="1945F2C9" w14:textId="5CE680D6" w:rsidR="00BA0FD9" w:rsidRPr="00E30D7A" w:rsidRDefault="00926DB2" w:rsidP="00FE1561">
      <w:pPr>
        <w:pStyle w:val="TEKSTIII"/>
        <w:rPr>
          <w:noProof w:val="0"/>
        </w:rPr>
      </w:pPr>
      <w:bookmarkStart w:id="15" w:name="_Hlk97806033"/>
      <w:r>
        <w:rPr>
          <w:noProof w:val="0"/>
        </w:rPr>
        <w:t>Meteorologjia është një nën</w:t>
      </w:r>
      <w:r w:rsidR="00BA0FD9" w:rsidRPr="00E30D7A">
        <w:rPr>
          <w:noProof w:val="0"/>
        </w:rPr>
        <w:t xml:space="preserve">disiplinë e shkencave atmosferike, një term që përfshin të gjitha studimet e atmosferës, dhe përqendrohet në ndryshimet atmosferike që përcaktojnë dhe </w:t>
      </w:r>
      <w:r w:rsidR="00BA0FD9" w:rsidRPr="00E30D7A">
        <w:rPr>
          <w:noProof w:val="0"/>
        </w:rPr>
        <w:lastRenderedPageBreak/>
        <w:t>ndryshojnë klimën e botës. Meteorologjia përqendrohet në pjesët e poshtme të atmosferës, kryesisht në troposferë, ku zhvillohet shumica e motit.</w:t>
      </w:r>
    </w:p>
    <w:bookmarkEnd w:id="15"/>
    <w:p w14:paraId="2B7FD72C" w14:textId="568042D0" w:rsidR="00BA0FD9" w:rsidRPr="00E30D7A" w:rsidRDefault="00BA0FD9" w:rsidP="00FE1561">
      <w:pPr>
        <w:pStyle w:val="TEKSTIII"/>
        <w:rPr>
          <w:noProof w:val="0"/>
        </w:rPr>
      </w:pPr>
      <w:r w:rsidRPr="00E30D7A">
        <w:rPr>
          <w:noProof w:val="0"/>
        </w:rPr>
        <w:t>Meteorologët përdorin parimet shkencore për të vëzhguar, shpjeguar dhe parashikuar motin tonë. Ata shpesh përqendrohen në kërkimet atmosferike ose parashikimin e motit operacional. Meteorologët</w:t>
      </w:r>
      <w:r w:rsidR="00926DB2">
        <w:rPr>
          <w:noProof w:val="0"/>
        </w:rPr>
        <w:t xml:space="preserve"> e hulumtimit mbulojnë disa nën</w:t>
      </w:r>
      <w:r w:rsidRPr="00E30D7A">
        <w:rPr>
          <w:noProof w:val="0"/>
        </w:rPr>
        <w:t>disiplina të meteorologjisë ku përfshihen: modelimin i klimës, cilësia e ajrit, fizika atmosferike dhe ndryshimi i klimës. Ata gjithashtu hulumtojnë marrëdhëniet midis atmosferës dhe klimave të tokës, oqeaneve dhe jetës biologjike.</w:t>
      </w:r>
    </w:p>
    <w:p w14:paraId="42F590AA" w14:textId="77777777" w:rsidR="00BA0FD9" w:rsidRPr="00E30D7A" w:rsidRDefault="00BA0FD9" w:rsidP="00FE1561">
      <w:pPr>
        <w:pStyle w:val="TEKSTIII"/>
        <w:rPr>
          <w:b/>
          <w:noProof w:val="0"/>
        </w:rPr>
      </w:pPr>
      <w:r w:rsidRPr="00E30D7A">
        <w:rPr>
          <w:b/>
          <w:noProof w:val="0"/>
        </w:rPr>
        <w:t>Kushtet atmosferike</w:t>
      </w:r>
    </w:p>
    <w:p w14:paraId="61BBAA44" w14:textId="77777777" w:rsidR="00BA0FD9" w:rsidRPr="00E30D7A" w:rsidRDefault="00BA0FD9" w:rsidP="00FE1561">
      <w:pPr>
        <w:pStyle w:val="TEKSTIII"/>
        <w:rPr>
          <w:noProof w:val="0"/>
        </w:rPr>
      </w:pPr>
      <w:bookmarkStart w:id="16" w:name="_Hlk97805930"/>
      <w:r w:rsidRPr="00E30D7A">
        <w:rPr>
          <w:noProof w:val="0"/>
        </w:rPr>
        <w:t>Kushtet atmosferike përcaktojnë gjendjen e atmosferës për sa i përket temperaturës, erës, reve dhe reshjeve. Moti është i përbërë nga shumë parametra, përfshirë temperaturën e ajrit, presionin atmosferik, lagështinë, reshjet, rrezatimin diellor dhe erën</w:t>
      </w:r>
      <w:bookmarkEnd w:id="16"/>
      <w:r w:rsidRPr="00E30D7A">
        <w:rPr>
          <w:noProof w:val="0"/>
        </w:rPr>
        <w:t>. Secili prej këtyre faktorëve mund të matet për të përcaktuar modelet tipike të motit dhe për të përcaktuar cilësinë e kushteve atmosferike lokale. Monitorimi i kushteve atmosferike mund të krijojë një bazë të dhënash të kushteve tipike. Kur një ose më shumë elemente të motit devijojnë nga ky standard, informacioni mund të përdoret për të shpjeguar ose parashikuar ngjarjet e motit. Monitorimi i kushteve të motit është i rëndësishëm jo vetëm si një bazë mjedisore, por edhe për të ruajtur kushte cilësore të punës, studime detare dhe siguri rekreative.</w:t>
      </w:r>
    </w:p>
    <w:bookmarkEnd w:id="14"/>
    <w:p w14:paraId="777FCABE" w14:textId="09B8A6D2" w:rsidR="00BA0FD9" w:rsidRPr="00E30D7A" w:rsidRDefault="00BA0FD9" w:rsidP="00FE1561">
      <w:pPr>
        <w:pStyle w:val="TEKSTIII"/>
        <w:rPr>
          <w:noProof w:val="0"/>
        </w:rPr>
      </w:pPr>
      <w:r w:rsidRPr="00E30D7A">
        <w:rPr>
          <w:noProof w:val="0"/>
        </w:rPr>
        <w:t xml:space="preserve">Të dy temat përcaktohen nga </w:t>
      </w:r>
      <w:r w:rsidR="00E04581" w:rsidRPr="00E30D7A">
        <w:rPr>
          <w:noProof w:val="0"/>
        </w:rPr>
        <w:t xml:space="preserve">direktiva </w:t>
      </w:r>
      <w:r w:rsidRPr="00E30D7A">
        <w:rPr>
          <w:noProof w:val="0"/>
        </w:rPr>
        <w:t>INSPIRE</w:t>
      </w:r>
      <w:r w:rsidR="00A172E4">
        <w:rPr>
          <w:noProof w:val="0"/>
        </w:rPr>
        <w:t>,</w:t>
      </w:r>
      <w:r w:rsidRPr="00E30D7A">
        <w:rPr>
          <w:noProof w:val="0"/>
        </w:rPr>
        <w:t xml:space="preserve"> si:</w:t>
      </w:r>
    </w:p>
    <w:p w14:paraId="7C91C545" w14:textId="67CD0E20" w:rsidR="00BA0FD9" w:rsidRPr="00E30D7A" w:rsidRDefault="00FE1561" w:rsidP="00FE1561">
      <w:pPr>
        <w:pStyle w:val="TEKSTIII"/>
        <w:rPr>
          <w:noProof w:val="0"/>
        </w:rPr>
      </w:pPr>
      <w:r w:rsidRPr="00E30D7A">
        <w:rPr>
          <w:i/>
          <w:noProof w:val="0"/>
        </w:rPr>
        <w:t>-</w:t>
      </w:r>
      <w:r w:rsidR="00E04581" w:rsidRPr="00E30D7A">
        <w:rPr>
          <w:i/>
          <w:noProof w:val="0"/>
        </w:rPr>
        <w:t xml:space="preserve"> </w:t>
      </w:r>
      <w:r w:rsidR="00BA0FD9" w:rsidRPr="00E30D7A">
        <w:rPr>
          <w:i/>
          <w:noProof w:val="0"/>
        </w:rPr>
        <w:t>Kushtet atmosferike</w:t>
      </w:r>
      <w:r w:rsidR="00BA0FD9" w:rsidRPr="00A172E4">
        <w:rPr>
          <w:noProof w:val="0"/>
        </w:rPr>
        <w:t>:</w:t>
      </w:r>
      <w:r w:rsidR="00BA0FD9" w:rsidRPr="00E30D7A">
        <w:rPr>
          <w:noProof w:val="0"/>
        </w:rPr>
        <w:t xml:space="preserve"> kushtet fizike në atmosferë. Janë të dhëna gjeohapësinore bazuar në matje, në modele ose në një kombinim që përfshin vendndodhjet e matjeve.</w:t>
      </w:r>
    </w:p>
    <w:p w14:paraId="7F49D7C8" w14:textId="40A3D0AB" w:rsidR="00BA0FD9" w:rsidRPr="00E30D7A" w:rsidRDefault="00FE1561" w:rsidP="00FE1561">
      <w:pPr>
        <w:pStyle w:val="TEKSTIII"/>
        <w:rPr>
          <w:noProof w:val="0"/>
        </w:rPr>
      </w:pPr>
      <w:r w:rsidRPr="00E30D7A">
        <w:rPr>
          <w:i/>
          <w:noProof w:val="0"/>
        </w:rPr>
        <w:t>-</w:t>
      </w:r>
      <w:r w:rsidR="00E04581" w:rsidRPr="00E30D7A">
        <w:rPr>
          <w:i/>
          <w:noProof w:val="0"/>
        </w:rPr>
        <w:t xml:space="preserve"> </w:t>
      </w:r>
      <w:r w:rsidR="00BA0FD9" w:rsidRPr="00E30D7A">
        <w:rPr>
          <w:i/>
          <w:noProof w:val="0"/>
        </w:rPr>
        <w:t>Meteorologjia</w:t>
      </w:r>
      <w:r w:rsidR="00BA0FD9" w:rsidRPr="00A172E4">
        <w:rPr>
          <w:noProof w:val="0"/>
        </w:rPr>
        <w:t>:</w:t>
      </w:r>
      <w:r w:rsidR="00BA0FD9" w:rsidRPr="00E30D7A">
        <w:rPr>
          <w:noProof w:val="0"/>
        </w:rPr>
        <w:t xml:space="preserve"> kushtet e motit dhe matjet e tyre: reshjet, temperatura, avullim-transpirimi, shpejtësia dhe drejtimi i erës.</w:t>
      </w:r>
    </w:p>
    <w:p w14:paraId="4EE80D44" w14:textId="3BF97E58" w:rsidR="00BA0FD9" w:rsidRPr="00E30D7A" w:rsidRDefault="00BA0FD9" w:rsidP="00FE1561">
      <w:pPr>
        <w:pStyle w:val="TEKSTIII"/>
        <w:rPr>
          <w:noProof w:val="0"/>
        </w:rPr>
      </w:pPr>
      <w:r w:rsidRPr="00E30D7A">
        <w:rPr>
          <w:noProof w:val="0"/>
        </w:rPr>
        <w:t xml:space="preserve">Dallimi midis këtyre dy temave krijoi shumë pyetje dhe nuk u gjet asnjë kriter për ta bërë atë funksionale. Prandaj, është vendosur nga grupi i punës së </w:t>
      </w:r>
      <w:r w:rsidR="00301F1D">
        <w:rPr>
          <w:noProof w:val="0"/>
        </w:rPr>
        <w:t>d</w:t>
      </w:r>
      <w:r w:rsidRPr="00E30D7A">
        <w:rPr>
          <w:noProof w:val="0"/>
        </w:rPr>
        <w:t xml:space="preserve">irektivës INSPIRE që mënyra më efikase për të mbuluar të dy temat ishte të adresojmë </w:t>
      </w:r>
      <w:r w:rsidR="00AA13A9">
        <w:rPr>
          <w:noProof w:val="0"/>
        </w:rPr>
        <w:t>“</w:t>
      </w:r>
      <w:r w:rsidRPr="00E30D7A">
        <w:rPr>
          <w:i/>
          <w:noProof w:val="0"/>
        </w:rPr>
        <w:t>Kushtet atmosferike</w:t>
      </w:r>
      <w:r w:rsidR="00AA13A9">
        <w:rPr>
          <w:noProof w:val="0"/>
        </w:rPr>
        <w:t>”</w:t>
      </w:r>
      <w:r w:rsidRPr="00E30D7A">
        <w:rPr>
          <w:noProof w:val="0"/>
        </w:rPr>
        <w:t xml:space="preserve"> dhe </w:t>
      </w:r>
      <w:r w:rsidR="00AA13A9">
        <w:rPr>
          <w:noProof w:val="0"/>
        </w:rPr>
        <w:t>“</w:t>
      </w:r>
      <w:r w:rsidRPr="00E30D7A">
        <w:rPr>
          <w:i/>
          <w:noProof w:val="0"/>
        </w:rPr>
        <w:t>Meteorologjia</w:t>
      </w:r>
      <w:r w:rsidR="00AA13A9">
        <w:rPr>
          <w:noProof w:val="0"/>
        </w:rPr>
        <w:t>”</w:t>
      </w:r>
      <w:r w:rsidRPr="00E30D7A">
        <w:rPr>
          <w:noProof w:val="0"/>
        </w:rPr>
        <w:t xml:space="preserve"> së bashku.</w:t>
      </w:r>
    </w:p>
    <w:p w14:paraId="3751BC0D" w14:textId="3FA1E369" w:rsidR="00BA0FD9" w:rsidRPr="00E30D7A" w:rsidRDefault="00BA0FD9" w:rsidP="00FE1561">
      <w:pPr>
        <w:pStyle w:val="TEKSTIII"/>
        <w:rPr>
          <w:noProof w:val="0"/>
        </w:rPr>
      </w:pPr>
      <w:bookmarkStart w:id="17" w:name="_Hlk97809496"/>
      <w:r w:rsidRPr="00E30D7A">
        <w:rPr>
          <w:noProof w:val="0"/>
        </w:rPr>
        <w:t xml:space="preserve">Temat </w:t>
      </w:r>
      <w:r w:rsidR="00AA13A9">
        <w:rPr>
          <w:noProof w:val="0"/>
        </w:rPr>
        <w:t>“</w:t>
      </w:r>
      <w:r w:rsidRPr="00E30D7A">
        <w:rPr>
          <w:i/>
          <w:noProof w:val="0"/>
        </w:rPr>
        <w:t>Kushtet atmosferike</w:t>
      </w:r>
      <w:r w:rsidR="00AA13A9">
        <w:rPr>
          <w:noProof w:val="0"/>
        </w:rPr>
        <w:t>”</w:t>
      </w:r>
      <w:r w:rsidRPr="00E30D7A">
        <w:rPr>
          <w:noProof w:val="0"/>
        </w:rPr>
        <w:t xml:space="preserve"> dhe </w:t>
      </w:r>
      <w:r w:rsidR="00AA13A9">
        <w:rPr>
          <w:noProof w:val="0"/>
        </w:rPr>
        <w:t>“</w:t>
      </w:r>
      <w:r w:rsidRPr="00E30D7A">
        <w:rPr>
          <w:i/>
          <w:noProof w:val="0"/>
        </w:rPr>
        <w:t>Meteorologjia</w:t>
      </w:r>
      <w:r w:rsidR="00AA13A9">
        <w:rPr>
          <w:noProof w:val="0"/>
        </w:rPr>
        <w:t>”</w:t>
      </w:r>
      <w:r w:rsidRPr="00E30D7A">
        <w:rPr>
          <w:noProof w:val="0"/>
        </w:rPr>
        <w:t xml:space="preserve"> kanë si qëllim të paraqesin informacion të mjaftueshëm për përdoruesit për të vlerësuar të paktën, reshjet, temperaturën, avullimin dhe erën në vendndodhjen e tyre të interesit. Gjithashtu duhet të vihet në dispozicion edhe informacioni i përgjithshëm për kushtet fizike. Ndërsa të dhënat parashikuese, lista e parametrave, etj., nuk përfshihen brenda të dhënave gjeohapësinore që përbëjnë këto dy tema. Paraqitja e të dhënave gjeohapësinore nuk ka një kufi të qartë midis këtyre dy temave prandaj kombinohen në një kornizë të përbashkët.</w:t>
      </w:r>
    </w:p>
    <w:bookmarkEnd w:id="17"/>
    <w:p w14:paraId="55A80A19" w14:textId="4E800046" w:rsidR="00BA0FD9" w:rsidRPr="00E30D7A" w:rsidRDefault="00BA0FD9" w:rsidP="00FE1561">
      <w:pPr>
        <w:pStyle w:val="TEKSTIII"/>
        <w:rPr>
          <w:noProof w:val="0"/>
        </w:rPr>
      </w:pPr>
      <w:r w:rsidRPr="00E30D7A">
        <w:rPr>
          <w:noProof w:val="0"/>
        </w:rPr>
        <w:t>Duhet të theksohet se vëllimi i të dhënave të krijuara, të shkëmbyera dhe të arkivuara nga qendrat kombëtare meteorologjike në Evropë është i madh. Këto burime ndahen duke u bazuar në kapacitete të larta dhe vetëm pasi të dhënat janë moderuar, përmbledhur në produkte shumë më të vogla informacioni, ku përdoruesit mund t</w:t>
      </w:r>
      <w:r w:rsidR="00AE6374">
        <w:rPr>
          <w:noProof w:val="0"/>
        </w:rPr>
        <w:t>’</w:t>
      </w:r>
      <w:r w:rsidRPr="00E30D7A">
        <w:rPr>
          <w:noProof w:val="0"/>
        </w:rPr>
        <w:t>i trajtojnë duke përdorur mjete të zakonshme të internetit të disponueshme përmes shërbimeve të ofruara.</w:t>
      </w:r>
    </w:p>
    <w:p w14:paraId="2A9856F2" w14:textId="77777777" w:rsidR="00BA0FD9" w:rsidRPr="00E30D7A" w:rsidRDefault="00BA0FD9" w:rsidP="00FE1561">
      <w:pPr>
        <w:pStyle w:val="TEKSTIII"/>
        <w:rPr>
          <w:noProof w:val="0"/>
        </w:rPr>
      </w:pPr>
      <w:r w:rsidRPr="00E30D7A">
        <w:rPr>
          <w:noProof w:val="0"/>
        </w:rPr>
        <w:t>Një gamë shumë e gjerë veprimtarish të lidhura me mbrojtjen e mjedisit kërkojnë informacione hyrëse për kushtet meteorologjike. Të dhënat meteorologjike dhe të dhënat e përafërta me to, (kushtet e sipërfaqes tokësore/oqeanike, etj.) të mbajtura operativisht, në kuadër të Infrastrukturës Meteorologjike Evropiane (EMI), ku përfshihen shërbimet meteorologjike kombëtare të cilat bashkëpunojnë përmes EUMETNET dhe dy organizatave evropiane ECMWF dhe EUMETSAT, të cilat gjithashtu raportojnë në shërbimet meteorologjike kombëtare, përfshijnë të dhëna për:</w:t>
      </w:r>
    </w:p>
    <w:p w14:paraId="314C510A" w14:textId="2CF3878F" w:rsidR="00BA0FD9" w:rsidRPr="00E30D7A" w:rsidRDefault="00BA0FD9" w:rsidP="00FE1561">
      <w:pPr>
        <w:pStyle w:val="TEKSTIII"/>
        <w:rPr>
          <w:i/>
          <w:noProof w:val="0"/>
        </w:rPr>
      </w:pPr>
      <w:r w:rsidRPr="00E30D7A">
        <w:rPr>
          <w:i/>
          <w:noProof w:val="0"/>
        </w:rPr>
        <w:t>Era dhe turbulenca:</w:t>
      </w:r>
    </w:p>
    <w:p w14:paraId="57CDBF47" w14:textId="1D89DCB3"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Drejtimi i erës</w:t>
      </w:r>
      <w:r w:rsidR="00E04581" w:rsidRPr="00E30D7A">
        <w:rPr>
          <w:noProof w:val="0"/>
        </w:rPr>
        <w:t>;</w:t>
      </w:r>
    </w:p>
    <w:p w14:paraId="0B2FEE0C" w14:textId="4CE472A7"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Erëra të forta dhe turbulenca</w:t>
      </w:r>
      <w:r w:rsidR="00E04581" w:rsidRPr="00E30D7A">
        <w:rPr>
          <w:noProof w:val="0"/>
        </w:rPr>
        <w:t>;</w:t>
      </w:r>
    </w:p>
    <w:p w14:paraId="48CC0160" w14:textId="730F5046" w:rsidR="00BA0FD9" w:rsidRPr="00E30D7A" w:rsidRDefault="00FE1561" w:rsidP="00FE1561">
      <w:pPr>
        <w:pStyle w:val="TEKSTIII"/>
        <w:rPr>
          <w:caps/>
          <w:noProof w:val="0"/>
          <w:color w:val="FF0000"/>
        </w:rPr>
      </w:pPr>
      <w:r w:rsidRPr="00E30D7A">
        <w:rPr>
          <w:noProof w:val="0"/>
          <w:color w:val="000000" w:themeColor="text1"/>
        </w:rPr>
        <w:t>-</w:t>
      </w:r>
      <w:r w:rsidR="00E04581" w:rsidRPr="00E30D7A">
        <w:rPr>
          <w:noProof w:val="0"/>
          <w:color w:val="000000" w:themeColor="text1"/>
        </w:rPr>
        <w:t xml:space="preserve"> </w:t>
      </w:r>
      <w:r w:rsidR="00BA0FD9" w:rsidRPr="00E30D7A">
        <w:rPr>
          <w:noProof w:val="0"/>
          <w:color w:val="000000" w:themeColor="text1"/>
        </w:rPr>
        <w:t>Shpejtësia dhe drejtimi i erës</w:t>
      </w:r>
      <w:r w:rsidR="00E04581" w:rsidRPr="00E30D7A">
        <w:rPr>
          <w:noProof w:val="0"/>
          <w:color w:val="000000" w:themeColor="text1"/>
        </w:rPr>
        <w:t>;</w:t>
      </w:r>
    </w:p>
    <w:p w14:paraId="555D907F" w14:textId="4303E09A"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Temperatura</w:t>
      </w:r>
      <w:r w:rsidR="00E04581" w:rsidRPr="00E30D7A">
        <w:rPr>
          <w:noProof w:val="0"/>
        </w:rPr>
        <w:t>;</w:t>
      </w:r>
    </w:p>
    <w:p w14:paraId="017D4310" w14:textId="41ED2AA1"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Ajri</w:t>
      </w:r>
      <w:r w:rsidR="00E04581" w:rsidRPr="00E30D7A">
        <w:rPr>
          <w:noProof w:val="0"/>
        </w:rPr>
        <w:t>;</w:t>
      </w:r>
    </w:p>
    <w:p w14:paraId="3D827802" w14:textId="66861C00"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Toka</w:t>
      </w:r>
      <w:r w:rsidR="00E04581" w:rsidRPr="00E30D7A">
        <w:rPr>
          <w:noProof w:val="0"/>
        </w:rPr>
        <w:t>.</w:t>
      </w:r>
    </w:p>
    <w:p w14:paraId="5142AB3C" w14:textId="5352DCF5" w:rsidR="00BA0FD9" w:rsidRPr="00E30D7A" w:rsidRDefault="00BA0FD9" w:rsidP="00FE1561">
      <w:pPr>
        <w:pStyle w:val="TEKSTIII"/>
        <w:rPr>
          <w:i/>
          <w:caps/>
          <w:noProof w:val="0"/>
          <w:color w:val="C00000"/>
        </w:rPr>
      </w:pPr>
      <w:r w:rsidRPr="00E30D7A">
        <w:rPr>
          <w:i/>
          <w:noProof w:val="0"/>
        </w:rPr>
        <w:lastRenderedPageBreak/>
        <w:t>Elementet hidrologjikë:</w:t>
      </w:r>
    </w:p>
    <w:p w14:paraId="05AFFF2E" w14:textId="4779022C"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Lagështira</w:t>
      </w:r>
      <w:r w:rsidR="00E04581" w:rsidRPr="00E30D7A">
        <w:rPr>
          <w:noProof w:val="0"/>
        </w:rPr>
        <w:t>;</w:t>
      </w:r>
    </w:p>
    <w:p w14:paraId="4BDD4E25" w14:textId="08551E7D"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Lagështira e tokës</w:t>
      </w:r>
      <w:r w:rsidR="00E04581" w:rsidRPr="00E30D7A">
        <w:rPr>
          <w:noProof w:val="0"/>
        </w:rPr>
        <w:t>;</w:t>
      </w:r>
    </w:p>
    <w:p w14:paraId="040BB165" w14:textId="447F6658"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Thellësia e dëborës</w:t>
      </w:r>
      <w:r w:rsidR="00E04581" w:rsidRPr="00E30D7A">
        <w:rPr>
          <w:noProof w:val="0"/>
        </w:rPr>
        <w:t>;</w:t>
      </w:r>
    </w:p>
    <w:p w14:paraId="4FA11BE6" w14:textId="42893B47"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Avullimi</w:t>
      </w:r>
      <w:r w:rsidR="00E04581" w:rsidRPr="00E30D7A">
        <w:rPr>
          <w:noProof w:val="0"/>
        </w:rPr>
        <w:t>;</w:t>
      </w:r>
    </w:p>
    <w:p w14:paraId="72B826D6" w14:textId="25B3F600"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Reshjet/ekuivalenti i ujit të d</w:t>
      </w:r>
      <w:r w:rsidR="00E04581" w:rsidRPr="00E30D7A">
        <w:rPr>
          <w:noProof w:val="0"/>
        </w:rPr>
        <w:t>ëborës (akumuluar dhe densiteti</w:t>
      </w:r>
      <w:r w:rsidR="00BA0FD9" w:rsidRPr="00E30D7A">
        <w:rPr>
          <w:noProof w:val="0"/>
        </w:rPr>
        <w:t>)</w:t>
      </w:r>
      <w:r w:rsidR="00E04581" w:rsidRPr="00E30D7A">
        <w:rPr>
          <w:noProof w:val="0"/>
        </w:rPr>
        <w:t>.</w:t>
      </w:r>
    </w:p>
    <w:p w14:paraId="1DB6C93E" w14:textId="77777777" w:rsidR="00BA0FD9" w:rsidRPr="00E30D7A" w:rsidRDefault="00BA0FD9" w:rsidP="00FE1561">
      <w:pPr>
        <w:pStyle w:val="TEKSTIII"/>
        <w:rPr>
          <w:i/>
          <w:caps/>
          <w:noProof w:val="0"/>
          <w:color w:val="C00000"/>
        </w:rPr>
      </w:pPr>
      <w:r w:rsidRPr="00E30D7A">
        <w:rPr>
          <w:i/>
          <w:noProof w:val="0"/>
        </w:rPr>
        <w:t>Rrezatimet:</w:t>
      </w:r>
    </w:p>
    <w:p w14:paraId="08531FC6" w14:textId="1E36D615"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Rrezatimi i valëve të gjata dhe të shkurtra</w:t>
      </w:r>
      <w:r w:rsidR="00E04581" w:rsidRPr="00E30D7A">
        <w:rPr>
          <w:noProof w:val="0"/>
        </w:rPr>
        <w:t>;</w:t>
      </w:r>
    </w:p>
    <w:p w14:paraId="77F6B702" w14:textId="38BFAA49"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Kohëzgjatja e diellit</w:t>
      </w:r>
      <w:r w:rsidR="00E04581" w:rsidRPr="00E30D7A">
        <w:rPr>
          <w:noProof w:val="0"/>
        </w:rPr>
        <w:t>;</w:t>
      </w:r>
    </w:p>
    <w:p w14:paraId="4ED7BDE3" w14:textId="61600415"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Albedo sipërfaqësor.</w:t>
      </w:r>
    </w:p>
    <w:p w14:paraId="459C988A" w14:textId="77777777" w:rsidR="00BA0FD9" w:rsidRPr="00E30D7A" w:rsidRDefault="00BA0FD9" w:rsidP="00FE1561">
      <w:pPr>
        <w:pStyle w:val="TEKSTIII"/>
        <w:rPr>
          <w:i/>
          <w:caps/>
          <w:noProof w:val="0"/>
          <w:color w:val="C00000"/>
        </w:rPr>
      </w:pPr>
      <w:r w:rsidRPr="00E30D7A">
        <w:rPr>
          <w:i/>
          <w:noProof w:val="0"/>
        </w:rPr>
        <w:t>Fenomene të vëzhguara:</w:t>
      </w:r>
    </w:p>
    <w:p w14:paraId="2394AF44" w14:textId="1175D3F0"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Dukshmëria</w:t>
      </w:r>
      <w:r w:rsidR="00E04581" w:rsidRPr="00E30D7A">
        <w:rPr>
          <w:noProof w:val="0"/>
        </w:rPr>
        <w:t>;</w:t>
      </w:r>
    </w:p>
    <w:p w14:paraId="1A1481F9" w14:textId="705060A5"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Moti</w:t>
      </w:r>
      <w:r w:rsidR="00E04581" w:rsidRPr="00E30D7A">
        <w:rPr>
          <w:noProof w:val="0"/>
        </w:rPr>
        <w:t>;</w:t>
      </w:r>
    </w:p>
    <w:p w14:paraId="1FCADEC3" w14:textId="56989E90"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Mbulesa e reve</w:t>
      </w:r>
      <w:r w:rsidR="00E04581" w:rsidRPr="00E30D7A">
        <w:rPr>
          <w:noProof w:val="0"/>
        </w:rPr>
        <w:t>;</w:t>
      </w:r>
    </w:p>
    <w:p w14:paraId="44D0A63F" w14:textId="3807E7A2" w:rsidR="00BA0FD9" w:rsidRPr="00E30D7A" w:rsidRDefault="00FE1561" w:rsidP="00FE1561">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Depozitat e akullit</w:t>
      </w:r>
      <w:r w:rsidR="00E04581" w:rsidRPr="00E30D7A">
        <w:rPr>
          <w:noProof w:val="0"/>
        </w:rPr>
        <w:t>.</w:t>
      </w:r>
    </w:p>
    <w:p w14:paraId="13869CB3" w14:textId="77777777" w:rsidR="00BA0FD9" w:rsidRPr="00E30D7A" w:rsidRDefault="00BA0FD9" w:rsidP="00586035">
      <w:pPr>
        <w:pStyle w:val="TEKSTIII"/>
        <w:rPr>
          <w:noProof w:val="0"/>
        </w:rPr>
      </w:pPr>
      <w:r w:rsidRPr="00E30D7A">
        <w:rPr>
          <w:noProof w:val="0"/>
        </w:rPr>
        <w:t xml:space="preserve">Të cilat shërbejnë si vlerësime klimatologjike, vlera aktuale të matura, dhe për shumicën e tyre vlera të parashikimit në periudha të ndryshme kohore. </w:t>
      </w:r>
    </w:p>
    <w:p w14:paraId="2E364264" w14:textId="0099B881" w:rsidR="00BA0FD9" w:rsidRPr="00E30D7A" w:rsidRDefault="00BA0FD9" w:rsidP="00586035">
      <w:pPr>
        <w:pStyle w:val="TEKSTIII"/>
        <w:rPr>
          <w:noProof w:val="0"/>
        </w:rPr>
      </w:pPr>
      <w:r w:rsidRPr="00E30D7A">
        <w:rPr>
          <w:noProof w:val="0"/>
        </w:rPr>
        <w:t>Volumi i përgjithshëm i të dhënave është i madh. Ekzistojnë disa qendra në Evropë që arkivojnë të d</w:t>
      </w:r>
      <w:r w:rsidR="00E04581" w:rsidRPr="00E30D7A">
        <w:rPr>
          <w:noProof w:val="0"/>
        </w:rPr>
        <w:t>hëna të modelit meteorologjik/oqeanografik/</w:t>
      </w:r>
      <w:r w:rsidRPr="00E30D7A">
        <w:rPr>
          <w:noProof w:val="0"/>
        </w:rPr>
        <w:t xml:space="preserve">klimatologjik çdo ditë, dhe një pjesë e konsiderueshme e kësaj ndahet midis qendrave dhe përdoruesve që mund të trajtojnë të dhënat në këtë shkallë masive. Të dhënat e vëzhguara globalisht të pranuara në pothuajse të gjitha qendrat meteorologjike dhe në Evropë në mënyrë të ngjashme. </w:t>
      </w:r>
    </w:p>
    <w:p w14:paraId="273A21FB" w14:textId="5190AC69" w:rsidR="00BA0FD9" w:rsidRPr="00E30D7A" w:rsidRDefault="00BA0FD9" w:rsidP="00586035">
      <w:pPr>
        <w:pStyle w:val="TEKSTIII"/>
        <w:rPr>
          <w:noProof w:val="0"/>
        </w:rPr>
      </w:pPr>
      <w:r w:rsidRPr="00E30D7A">
        <w:rPr>
          <w:noProof w:val="0"/>
        </w:rPr>
        <w:t xml:space="preserve">Shtetet përgjegjëse mund të lejojnë një autoritet publik që ofron një shërbim të përmendur. Çdo shtresë (ose </w:t>
      </w:r>
      <w:r w:rsidR="00AA13A9">
        <w:rPr>
          <w:noProof w:val="0"/>
        </w:rPr>
        <w:t>“</w:t>
      </w:r>
      <w:r w:rsidRPr="00E30D7A">
        <w:rPr>
          <w:noProof w:val="0"/>
        </w:rPr>
        <w:t>fushë</w:t>
      </w:r>
      <w:r w:rsidR="00AA13A9">
        <w:rPr>
          <w:noProof w:val="0"/>
        </w:rPr>
        <w:t>”</w:t>
      </w:r>
      <w:r w:rsidRPr="00E30D7A">
        <w:rPr>
          <w:noProof w:val="0"/>
        </w:rPr>
        <w:t xml:space="preserve">) e një modeli numerik të parametrave të ndryshëm, niveleve vertikale, në periudha të ndryshme në të ardhmen, është në gjendje të trajtohet përmes një shërbimi shikimi si një </w:t>
      </w:r>
      <w:r w:rsidR="00AA13A9">
        <w:rPr>
          <w:noProof w:val="0"/>
        </w:rPr>
        <w:t>“</w:t>
      </w:r>
      <w:r w:rsidRPr="00E30D7A">
        <w:rPr>
          <w:noProof w:val="0"/>
        </w:rPr>
        <w:t>hartë e atmosferës</w:t>
      </w:r>
      <w:r w:rsidR="00AA13A9">
        <w:rPr>
          <w:noProof w:val="0"/>
        </w:rPr>
        <w:t>”</w:t>
      </w:r>
      <w:r w:rsidRPr="00E30D7A">
        <w:rPr>
          <w:noProof w:val="0"/>
        </w:rPr>
        <w:t>. Ndërsa qendrat gjeografike mund të mbajnë disa harta ku aplikohet një shërbim pamjeje, për qendrat meteorologjike, duke marrë parasysh numrin e shtresave në një model numerik, modele të atmosferës, stratosferës, sipërfaqes së oqeanit dhe thellësive të oqeanit, numrin se sa herë është ekzekutuar një model. Organizime të ndërmjetme dhe drejtime nga modele të prejardhura janë në çdo qendër meteorologjike të përdorura për t'u përqendruar në rajonet e saj të interesit - por nuk përfshijnë modelin e klimës i cili</w:t>
      </w:r>
      <w:r w:rsidR="00F97994" w:rsidRPr="00E30D7A">
        <w:rPr>
          <w:noProof w:val="0"/>
        </w:rPr>
        <w:t xml:space="preserve"> </w:t>
      </w:r>
      <w:r w:rsidRPr="00E30D7A">
        <w:rPr>
          <w:noProof w:val="0"/>
        </w:rPr>
        <w:t xml:space="preserve">vlerësohet në mënyrë konservatore, dhe ekzistojnë 100,000 </w:t>
      </w:r>
      <w:r w:rsidR="00AA13A9">
        <w:rPr>
          <w:noProof w:val="0"/>
        </w:rPr>
        <w:t>“</w:t>
      </w:r>
      <w:r w:rsidRPr="00E30D7A">
        <w:rPr>
          <w:noProof w:val="0"/>
        </w:rPr>
        <w:t>harta të atmosferës</w:t>
      </w:r>
      <w:r w:rsidR="00AA13A9">
        <w:rPr>
          <w:noProof w:val="0"/>
        </w:rPr>
        <w:t>”</w:t>
      </w:r>
      <w:r w:rsidRPr="00E30D7A">
        <w:rPr>
          <w:noProof w:val="0"/>
        </w:rPr>
        <w:t xml:space="preserve"> të prodhuara çdo ditë në të gjithë Evropën. </w:t>
      </w:r>
    </w:p>
    <w:p w14:paraId="7C366B2D" w14:textId="36EC058A" w:rsidR="00BA0FD9" w:rsidRPr="00E30D7A" w:rsidRDefault="00BA0FD9" w:rsidP="00586035">
      <w:pPr>
        <w:pStyle w:val="TEKSTIII"/>
        <w:rPr>
          <w:noProof w:val="0"/>
        </w:rPr>
      </w:pPr>
      <w:r w:rsidRPr="00E30D7A">
        <w:rPr>
          <w:noProof w:val="0"/>
        </w:rPr>
        <w:t>Shumë produkte të të dhënave meteorologjike të aviacionit janë përcaktuar në rregulloret e aviacionit të cilat mirëmbahen bashkërisht nga ICAO dhe WMO (të dy njihen nga ISO si organe standarde); këto aktualisht janë të përjashtuara nga fushëveprimi i temave</w:t>
      </w:r>
      <w:r w:rsidR="00F97994" w:rsidRPr="00E30D7A">
        <w:rPr>
          <w:noProof w:val="0"/>
        </w:rPr>
        <w:t xml:space="preserve"> </w:t>
      </w:r>
      <w:r w:rsidR="00AA13A9">
        <w:rPr>
          <w:noProof w:val="0"/>
        </w:rPr>
        <w:t>“</w:t>
      </w:r>
      <w:r w:rsidRPr="00E30D7A">
        <w:rPr>
          <w:i/>
          <w:noProof w:val="0"/>
        </w:rPr>
        <w:t>Kushtet atmosferike</w:t>
      </w:r>
      <w:r w:rsidR="00AA13A9">
        <w:rPr>
          <w:noProof w:val="0"/>
        </w:rPr>
        <w:t>”</w:t>
      </w:r>
      <w:r w:rsidRPr="00E30D7A">
        <w:rPr>
          <w:noProof w:val="0"/>
        </w:rPr>
        <w:t xml:space="preserve"> dhe </w:t>
      </w:r>
      <w:r w:rsidR="00AA13A9">
        <w:rPr>
          <w:noProof w:val="0"/>
        </w:rPr>
        <w:t>“</w:t>
      </w:r>
      <w:r w:rsidRPr="00E30D7A">
        <w:rPr>
          <w:i/>
          <w:noProof w:val="0"/>
        </w:rPr>
        <w:t>Meteorologjia</w:t>
      </w:r>
      <w:r w:rsidR="00AA13A9">
        <w:rPr>
          <w:noProof w:val="0"/>
        </w:rPr>
        <w:t>”</w:t>
      </w:r>
      <w:r w:rsidRPr="00E30D7A">
        <w:rPr>
          <w:noProof w:val="0"/>
        </w:rPr>
        <w:t xml:space="preserve">. Sidoqoftë, nëse elementet meteorologjikë të kërkuar shtrihen në atmosferë, ato natyrisht do të ndikojnë në rregulloret e aviacionit. Modelimi konceptual i të dhënave për këtë temë, pasi zgjerohet duhet të shmangë kundërshtimin me këto rregullore të aviacionit. </w:t>
      </w:r>
    </w:p>
    <w:p w14:paraId="4EBAAB1D" w14:textId="77777777" w:rsidR="00BA0FD9" w:rsidRPr="00E30D7A" w:rsidRDefault="00BA0FD9" w:rsidP="00586035">
      <w:pPr>
        <w:pStyle w:val="TEKSTIII"/>
        <w:rPr>
          <w:b/>
          <w:noProof w:val="0"/>
        </w:rPr>
      </w:pPr>
      <w:r w:rsidRPr="00E30D7A">
        <w:rPr>
          <w:b/>
          <w:noProof w:val="0"/>
        </w:rPr>
        <w:t xml:space="preserve">Përkufizimi i grupeve të të dhënave të detyrueshme dhe të rekomanduara </w:t>
      </w:r>
    </w:p>
    <w:p w14:paraId="6A43447C" w14:textId="773CE690" w:rsidR="00BA0FD9" w:rsidRPr="00E30D7A" w:rsidRDefault="00BA0FD9" w:rsidP="00586035">
      <w:pPr>
        <w:pStyle w:val="TEKSTIII"/>
        <w:rPr>
          <w:noProof w:val="0"/>
        </w:rPr>
      </w:pPr>
      <w:r w:rsidRPr="00E30D7A">
        <w:rPr>
          <w:noProof w:val="0"/>
        </w:rPr>
        <w:t>Të dhënat e vëna në dispozicion duhet të përfshijnë, por jo të kufizohen në parametrat e mëposhtëm, mbulimin</w:t>
      </w:r>
      <w:r w:rsidR="00CD6989">
        <w:rPr>
          <w:noProof w:val="0"/>
        </w:rPr>
        <w:t xml:space="preserve"> gjeohapësinor dhe rezolucionin</w:t>
      </w:r>
      <w:r w:rsidRPr="00E30D7A">
        <w:rPr>
          <w:noProof w:val="0"/>
        </w:rPr>
        <w:t xml:space="preserve">, mbulimin e përkohshëm dhe rezolucionin. </w:t>
      </w:r>
    </w:p>
    <w:p w14:paraId="31A737CB" w14:textId="77777777" w:rsidR="00BA0FD9" w:rsidRPr="00E30D7A" w:rsidRDefault="00BA0FD9" w:rsidP="00586035">
      <w:pPr>
        <w:pStyle w:val="TEKSTIII"/>
        <w:rPr>
          <w:b/>
          <w:noProof w:val="0"/>
        </w:rPr>
      </w:pPr>
      <w:r w:rsidRPr="00E30D7A">
        <w:rPr>
          <w:b/>
          <w:noProof w:val="0"/>
        </w:rPr>
        <w:t>Lista e parametrave të detyrueshëm:</w:t>
      </w:r>
    </w:p>
    <w:p w14:paraId="77142C0D" w14:textId="2500A00A"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Shpejtësia dhe drejtimi i erës</w:t>
      </w:r>
      <w:r w:rsidR="00E04581" w:rsidRPr="00E30D7A">
        <w:rPr>
          <w:noProof w:val="0"/>
        </w:rPr>
        <w:t>;</w:t>
      </w:r>
    </w:p>
    <w:p w14:paraId="5BEAEF99" w14:textId="70B39075"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Temperatura;</w:t>
      </w:r>
    </w:p>
    <w:p w14:paraId="5EF6AA9B" w14:textId="33B9DB8E"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Lagështia relative</w:t>
      </w:r>
      <w:r w:rsidR="00E04581" w:rsidRPr="00E30D7A">
        <w:rPr>
          <w:noProof w:val="0"/>
        </w:rPr>
        <w:t>;</w:t>
      </w:r>
    </w:p>
    <w:p w14:paraId="37FBD6F9" w14:textId="7C28A495"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Sasia e avullimit</w:t>
      </w:r>
      <w:r w:rsidR="00E04581" w:rsidRPr="00E30D7A">
        <w:rPr>
          <w:noProof w:val="0"/>
        </w:rPr>
        <w:t>;</w:t>
      </w:r>
    </w:p>
    <w:p w14:paraId="5372E00E" w14:textId="3E3EEBB4"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Sasia e reshjeve</w:t>
      </w:r>
      <w:r w:rsidR="00E04581" w:rsidRPr="00E30D7A">
        <w:rPr>
          <w:noProof w:val="0"/>
        </w:rPr>
        <w:t>.</w:t>
      </w:r>
    </w:p>
    <w:p w14:paraId="790A4B81" w14:textId="77777777" w:rsidR="00BA0FD9" w:rsidRPr="00E30D7A" w:rsidRDefault="00BA0FD9" w:rsidP="00586035">
      <w:pPr>
        <w:pStyle w:val="TEKSTIII"/>
        <w:rPr>
          <w:b/>
          <w:noProof w:val="0"/>
        </w:rPr>
      </w:pPr>
      <w:r w:rsidRPr="00E30D7A">
        <w:rPr>
          <w:b/>
          <w:noProof w:val="0"/>
        </w:rPr>
        <w:t>Mbulimi dhe zgjidhja e përkohshme:</w:t>
      </w:r>
    </w:p>
    <w:p w14:paraId="1AFF8C93" w14:textId="12983603"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 xml:space="preserve">Të dhënat ekzistuese, ato </w:t>
      </w:r>
      <w:r w:rsidR="00E04581" w:rsidRPr="00E30D7A">
        <w:rPr>
          <w:noProof w:val="0"/>
        </w:rPr>
        <w:t>të tanishme dhe të disponueshme;</w:t>
      </w:r>
    </w:p>
    <w:p w14:paraId="58C0AEDB" w14:textId="580CDCEB"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Era, temperatura d</w:t>
      </w:r>
      <w:r w:rsidR="00E04581" w:rsidRPr="00E30D7A">
        <w:rPr>
          <w:noProof w:val="0"/>
        </w:rPr>
        <w:t>he lagështia: të dhëna 6-orëshe;</w:t>
      </w:r>
    </w:p>
    <w:p w14:paraId="7300DE06" w14:textId="0083FEDD" w:rsidR="00BA0FD9" w:rsidRPr="00E30D7A" w:rsidRDefault="00586035" w:rsidP="00586035">
      <w:pPr>
        <w:pStyle w:val="TEKSTIII"/>
        <w:rPr>
          <w:caps/>
          <w:noProof w:val="0"/>
          <w:color w:val="C00000"/>
        </w:rPr>
      </w:pPr>
      <w:r w:rsidRPr="00E30D7A">
        <w:rPr>
          <w:noProof w:val="0"/>
        </w:rPr>
        <w:lastRenderedPageBreak/>
        <w:t>-</w:t>
      </w:r>
      <w:r w:rsidR="00E04581" w:rsidRPr="00E30D7A">
        <w:rPr>
          <w:noProof w:val="0"/>
        </w:rPr>
        <w:t xml:space="preserve"> </w:t>
      </w:r>
      <w:r w:rsidR="00BA0FD9" w:rsidRPr="00E30D7A">
        <w:rPr>
          <w:noProof w:val="0"/>
        </w:rPr>
        <w:t>Avullimi dhe reshjet: të dhëna di</w:t>
      </w:r>
      <w:r w:rsidR="00E04581" w:rsidRPr="00E30D7A">
        <w:rPr>
          <w:noProof w:val="0"/>
        </w:rPr>
        <w:t>tore, të grumbulluara 24-orëshe.</w:t>
      </w:r>
    </w:p>
    <w:p w14:paraId="03527D8D" w14:textId="29291B25" w:rsidR="00BA0FD9" w:rsidRPr="00E30D7A" w:rsidRDefault="00BA0FD9" w:rsidP="00586035">
      <w:pPr>
        <w:pStyle w:val="TEKSTIII"/>
        <w:rPr>
          <w:b/>
          <w:noProof w:val="0"/>
        </w:rPr>
      </w:pPr>
      <w:r w:rsidRPr="00E30D7A">
        <w:rPr>
          <w:b/>
          <w:noProof w:val="0"/>
        </w:rPr>
        <w:t>Lista e parametrave të rekomanduar:</w:t>
      </w:r>
    </w:p>
    <w:p w14:paraId="0EA736F5" w14:textId="2545926C"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Shpejtësia dhe drejtimi i erës</w:t>
      </w:r>
      <w:r w:rsidR="00E04581" w:rsidRPr="00E30D7A">
        <w:rPr>
          <w:noProof w:val="0"/>
        </w:rPr>
        <w:t>;</w:t>
      </w:r>
    </w:p>
    <w:p w14:paraId="3FF41957" w14:textId="790F0788"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Shpejtësia e stuhisë së erës</w:t>
      </w:r>
      <w:r w:rsidR="00E04581" w:rsidRPr="00E30D7A">
        <w:rPr>
          <w:noProof w:val="0"/>
        </w:rPr>
        <w:t>;</w:t>
      </w:r>
    </w:p>
    <w:p w14:paraId="127D0243" w14:textId="50A0E57D"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Temperatura</w:t>
      </w:r>
      <w:r w:rsidR="00E04581" w:rsidRPr="00E30D7A">
        <w:rPr>
          <w:noProof w:val="0"/>
        </w:rPr>
        <w:t>;</w:t>
      </w:r>
    </w:p>
    <w:p w14:paraId="60CC8E24" w14:textId="4790DAA1"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Lagështia relative</w:t>
      </w:r>
      <w:r w:rsidR="00E04581" w:rsidRPr="00E30D7A">
        <w:rPr>
          <w:noProof w:val="0"/>
        </w:rPr>
        <w:t>;</w:t>
      </w:r>
    </w:p>
    <w:p w14:paraId="2275F810" w14:textId="7FBD69E6"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Sasia e avullimit</w:t>
      </w:r>
      <w:r w:rsidR="00E04581" w:rsidRPr="00E30D7A">
        <w:rPr>
          <w:noProof w:val="0"/>
        </w:rPr>
        <w:t>;</w:t>
      </w:r>
    </w:p>
    <w:p w14:paraId="22BA3064" w14:textId="20948E4C"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Sasia e reshjeve</w:t>
      </w:r>
      <w:r w:rsidR="00E04581" w:rsidRPr="00E30D7A">
        <w:rPr>
          <w:noProof w:val="0"/>
        </w:rPr>
        <w:t>;</w:t>
      </w:r>
    </w:p>
    <w:p w14:paraId="5BDF371B" w14:textId="7E23C941"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Shkalla e reshjeve</w:t>
      </w:r>
      <w:r w:rsidR="00E04581" w:rsidRPr="00E30D7A">
        <w:rPr>
          <w:noProof w:val="0"/>
        </w:rPr>
        <w:t>;</w:t>
      </w:r>
    </w:p>
    <w:p w14:paraId="1D51EB4A" w14:textId="3DECC60A"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Lloji i reshjeve</w:t>
      </w:r>
      <w:r w:rsidR="00E04581" w:rsidRPr="00E30D7A">
        <w:rPr>
          <w:noProof w:val="0"/>
        </w:rPr>
        <w:t>;</w:t>
      </w:r>
    </w:p>
    <w:p w14:paraId="6ABC3F9C" w14:textId="3F763830"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Thellësia totale e dëborës</w:t>
      </w:r>
      <w:r w:rsidR="00E04581" w:rsidRPr="00E30D7A">
        <w:rPr>
          <w:noProof w:val="0"/>
        </w:rPr>
        <w:t>;</w:t>
      </w:r>
    </w:p>
    <w:p w14:paraId="52E139AF" w14:textId="4CA19E2F"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Presioni i u</w:t>
      </w:r>
      <w:r w:rsidR="00E04581" w:rsidRPr="00E30D7A">
        <w:rPr>
          <w:noProof w:val="0"/>
        </w:rPr>
        <w:t>lët në nivelin mesatar të detit;</w:t>
      </w:r>
    </w:p>
    <w:p w14:paraId="256ECBA3" w14:textId="6F3E3F99"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Mbulesa totale e reve</w:t>
      </w:r>
      <w:r w:rsidR="00E04581" w:rsidRPr="00E30D7A">
        <w:rPr>
          <w:noProof w:val="0"/>
        </w:rPr>
        <w:t>;</w:t>
      </w:r>
    </w:p>
    <w:p w14:paraId="2686F69F" w14:textId="421AB835"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Dukshmëria</w:t>
      </w:r>
      <w:r w:rsidR="00E04581" w:rsidRPr="00E30D7A">
        <w:rPr>
          <w:noProof w:val="0"/>
        </w:rPr>
        <w:t>;</w:t>
      </w:r>
    </w:p>
    <w:p w14:paraId="22AFF367" w14:textId="1619AB30"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Rrezatimi diellor global</w:t>
      </w:r>
      <w:r w:rsidR="00E04581" w:rsidRPr="00E30D7A">
        <w:rPr>
          <w:noProof w:val="0"/>
        </w:rPr>
        <w:t>;</w:t>
      </w:r>
    </w:p>
    <w:p w14:paraId="53196E63" w14:textId="49FAFEE9"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R</w:t>
      </w:r>
      <w:r w:rsidR="00E04581" w:rsidRPr="00E30D7A">
        <w:rPr>
          <w:noProof w:val="0"/>
        </w:rPr>
        <w:t>rezatimi me valë të gjatë;</w:t>
      </w:r>
    </w:p>
    <w:p w14:paraId="11ACC01B" w14:textId="3D12010B" w:rsidR="00BA0FD9" w:rsidRPr="00E30D7A" w:rsidRDefault="00586035" w:rsidP="00586035">
      <w:pPr>
        <w:pStyle w:val="TEKSTIII"/>
        <w:rPr>
          <w:caps/>
          <w:noProof w:val="0"/>
          <w:color w:val="C00000"/>
        </w:rPr>
      </w:pPr>
      <w:r w:rsidRPr="00E30D7A">
        <w:rPr>
          <w:noProof w:val="0"/>
        </w:rPr>
        <w:t>-</w:t>
      </w:r>
      <w:r w:rsidR="00E04581" w:rsidRPr="00E30D7A">
        <w:rPr>
          <w:noProof w:val="0"/>
        </w:rPr>
        <w:t xml:space="preserve"> </w:t>
      </w:r>
      <w:r w:rsidR="00BA0FD9" w:rsidRPr="00E30D7A">
        <w:rPr>
          <w:noProof w:val="0"/>
        </w:rPr>
        <w:t>Rrezatimi me valë të shkurtër</w:t>
      </w:r>
      <w:r w:rsidR="00E04581" w:rsidRPr="00E30D7A">
        <w:rPr>
          <w:noProof w:val="0"/>
        </w:rPr>
        <w:t>;</w:t>
      </w:r>
    </w:p>
    <w:p w14:paraId="2B52941E" w14:textId="77777777" w:rsidR="00BA0FD9" w:rsidRPr="00E30D7A" w:rsidRDefault="00BA0FD9" w:rsidP="004B02EA">
      <w:pPr>
        <w:pStyle w:val="TEKSTIII"/>
        <w:rPr>
          <w:noProof w:val="0"/>
        </w:rPr>
      </w:pPr>
      <w:r w:rsidRPr="00E30D7A">
        <w:rPr>
          <w:noProof w:val="0"/>
        </w:rPr>
        <w:t xml:space="preserve">Produktet që rrjedhin nga të dhënat satelitore meteorologjike në nivelin 3 ose më të lartë (variablat e paraqitura si të njëtrajtshme në hapësirë dhe kohë), të cilat janë masa të vetive atmosferike (p.sh. mbulesa e reve), konsiderohen të jenë në hapësirë. Informacioni për pozicionimin dhe përpunimin satelitor, dhe të dhënat e nivelit 2 dhe atij më të ulët, përjashtohen nga fushëveprimi. </w:t>
      </w:r>
    </w:p>
    <w:p w14:paraId="1A09013E" w14:textId="791DDC6A"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Mbulimi dhe zgjidhja e përkohshme.</w:t>
      </w:r>
    </w:p>
    <w:p w14:paraId="66815FCB" w14:textId="099DC546"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Mbulimi: të dhënat e kaluara, aktuale dhe parashikuese. Të dhënat e kaluara përfshijnë informacionin klimatologjik, p.sh. mjetet mujore, ekstreme etj. Të dhënat e parashikimit përfshijnë informacionin mbi klimën nga simulimet numerike.</w:t>
      </w:r>
    </w:p>
    <w:p w14:paraId="0C44D866" w14:textId="77777777" w:rsidR="00BA0FD9" w:rsidRPr="00E30D7A" w:rsidRDefault="00BA0FD9" w:rsidP="004B02EA">
      <w:pPr>
        <w:pStyle w:val="TEKSTIII"/>
        <w:rPr>
          <w:noProof w:val="0"/>
        </w:rPr>
      </w:pPr>
      <w:r w:rsidRPr="00E30D7A">
        <w:rPr>
          <w:noProof w:val="0"/>
        </w:rPr>
        <w:t xml:space="preserve">Vetëm parashikimi i fundit i motit në kohë reale konsiderohet në fushëveprim, pasi siguron mesatarisht parashikimin më të mirë të motit. Sidoqoftë, prapaskenat (simulime jo në kohë reale të kushteve atmosferike) mund të bien në fushëveprim. </w:t>
      </w:r>
    </w:p>
    <w:p w14:paraId="482E78E0" w14:textId="77777777" w:rsidR="00BA0FD9" w:rsidRPr="00E30D7A" w:rsidRDefault="00BA0FD9" w:rsidP="004B02EA">
      <w:pPr>
        <w:pStyle w:val="TEKSTIII"/>
        <w:rPr>
          <w:noProof w:val="0"/>
        </w:rPr>
      </w:pPr>
      <w:r w:rsidRPr="00E30D7A">
        <w:rPr>
          <w:noProof w:val="0"/>
        </w:rPr>
        <w:t>Për parashikimet e klimës, vetëm mjetet afatgjata konsiderohen të jenë në hapësirë; të dhënat në një rezolutë të lartë kohore janë të përjashtuara.</w:t>
      </w:r>
    </w:p>
    <w:p w14:paraId="39E00F94" w14:textId="04A5BE2A"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Rezolucioni: në përputhje me praktikën aktuale në meteorologjinë operative.</w:t>
      </w:r>
    </w:p>
    <w:p w14:paraId="63C27150" w14:textId="657CF96B"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 xml:space="preserve">Mbulimi gjeohapësinor dhe zgjidhja. </w:t>
      </w:r>
    </w:p>
    <w:p w14:paraId="3581EE05" w14:textId="06796580"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 xml:space="preserve">Në përputhje me praktikën aktuale në meteorologjinë operative. Për informacionin ekzistues dhe të tanishëm, përdorimi i prodhimit të modelimit numerik inkurajohet fuqimisht për të kapërcyer kufizimin e rrjeteve të vëzhgimit. </w:t>
      </w:r>
    </w:p>
    <w:p w14:paraId="5494F521" w14:textId="1CA165D6" w:rsidR="00BA0FD9" w:rsidRPr="00E30D7A" w:rsidRDefault="00BA0FD9" w:rsidP="004B02EA">
      <w:pPr>
        <w:pStyle w:val="TEKSTIII"/>
        <w:rPr>
          <w:b/>
          <w:noProof w:val="0"/>
        </w:rPr>
      </w:pPr>
      <w:r w:rsidRPr="00E30D7A">
        <w:rPr>
          <w:b/>
          <w:noProof w:val="0"/>
        </w:rPr>
        <w:t>Produktet jashtë fushëveprimi</w:t>
      </w:r>
      <w:r w:rsidR="003A378F" w:rsidRPr="00E30D7A">
        <w:rPr>
          <w:b/>
          <w:noProof w:val="0"/>
        </w:rPr>
        <w:t>t</w:t>
      </w:r>
      <w:r w:rsidRPr="00E30D7A">
        <w:rPr>
          <w:b/>
          <w:noProof w:val="0"/>
        </w:rPr>
        <w:t>:</w:t>
      </w:r>
    </w:p>
    <w:p w14:paraId="718CDF7B" w14:textId="77777777" w:rsidR="00BA0FD9" w:rsidRPr="00E30D7A" w:rsidRDefault="00BA0FD9" w:rsidP="004B02EA">
      <w:pPr>
        <w:pStyle w:val="TEKSTIII"/>
        <w:rPr>
          <w:noProof w:val="0"/>
        </w:rPr>
      </w:pPr>
      <w:r w:rsidRPr="00E30D7A">
        <w:rPr>
          <w:noProof w:val="0"/>
        </w:rPr>
        <w:t xml:space="preserve">Produktet e mëposhtme janë përjashtuar nga fushëveprimi për të dy parametrat e detyrueshëm dhe të rekomanduar: </w:t>
      </w:r>
    </w:p>
    <w:p w14:paraId="4466727C" w14:textId="7A379AFD"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 xml:space="preserve">Arkivat </w:t>
      </w:r>
      <w:r w:rsidR="00BA0FD9" w:rsidRPr="00E30D7A">
        <w:rPr>
          <w:i/>
          <w:noProof w:val="0"/>
        </w:rPr>
        <w:t>offline</w:t>
      </w:r>
      <w:r w:rsidR="00BA0FD9" w:rsidRPr="00E30D7A">
        <w:rPr>
          <w:noProof w:val="0"/>
        </w:rPr>
        <w:t xml:space="preserve"> të ruajtura në kasetë;</w:t>
      </w:r>
    </w:p>
    <w:p w14:paraId="2942E22E" w14:textId="4241E4A8"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 xml:space="preserve">Informacion i përpunuar pjesërisht; </w:t>
      </w:r>
    </w:p>
    <w:p w14:paraId="05EBBE1B" w14:textId="74EDC789"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Informacioni i kalibrimit vëzhgimor;</w:t>
      </w:r>
    </w:p>
    <w:p w14:paraId="3FE8B88C" w14:textId="37D6D00B"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 xml:space="preserve">Parashikimi i ndërmjetëm. </w:t>
      </w:r>
    </w:p>
    <w:p w14:paraId="5DFCA92D" w14:textId="46F8166E"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 xml:space="preserve">Modeli i të dhënave diagnostike; </w:t>
      </w:r>
    </w:p>
    <w:p w14:paraId="40F306C7" w14:textId="36814B09"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Të dhënat e palës së tretë;</w:t>
      </w:r>
    </w:p>
    <w:p w14:paraId="4657DB8E" w14:textId="02091350"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926DB2">
        <w:rPr>
          <w:noProof w:val="0"/>
        </w:rPr>
        <w:t xml:space="preserve">Të dhëna jo </w:t>
      </w:r>
      <w:r w:rsidR="00BA0FD9" w:rsidRPr="00E30D7A">
        <w:rPr>
          <w:noProof w:val="0"/>
        </w:rPr>
        <w:t>operative;</w:t>
      </w:r>
    </w:p>
    <w:p w14:paraId="338EB991" w14:textId="3D024CA0" w:rsidR="00BA0FD9" w:rsidRPr="00E30D7A" w:rsidRDefault="004B02EA" w:rsidP="004B02EA">
      <w:pPr>
        <w:pStyle w:val="TEKSTIII"/>
        <w:rPr>
          <w:caps/>
          <w:noProof w:val="0"/>
          <w:color w:val="C00000"/>
        </w:rPr>
      </w:pPr>
      <w:r w:rsidRPr="00E30D7A">
        <w:rPr>
          <w:noProof w:val="0"/>
        </w:rPr>
        <w:t>-</w:t>
      </w:r>
      <w:r w:rsidR="00FC7CA1" w:rsidRPr="00E30D7A">
        <w:rPr>
          <w:noProof w:val="0"/>
        </w:rPr>
        <w:t xml:space="preserve"> </w:t>
      </w:r>
      <w:r w:rsidR="00BA0FD9" w:rsidRPr="00E30D7A">
        <w:rPr>
          <w:noProof w:val="0"/>
        </w:rPr>
        <w:t>Të dhënat e hulumtimit.</w:t>
      </w:r>
    </w:p>
    <w:p w14:paraId="78FF021D" w14:textId="77777777" w:rsidR="00BA0FD9" w:rsidRPr="00E30D7A" w:rsidRDefault="00BA0FD9" w:rsidP="004B02EA">
      <w:pPr>
        <w:pStyle w:val="TEKSTIII"/>
        <w:rPr>
          <w:b/>
          <w:noProof w:val="0"/>
        </w:rPr>
      </w:pPr>
      <w:r w:rsidRPr="00E30D7A">
        <w:rPr>
          <w:b/>
          <w:noProof w:val="0"/>
        </w:rPr>
        <w:t>Raste përdorimi</w:t>
      </w:r>
    </w:p>
    <w:p w14:paraId="6A010E77" w14:textId="77777777" w:rsidR="00BA0FD9" w:rsidRPr="00E30D7A" w:rsidRDefault="00BA0FD9" w:rsidP="004B02EA">
      <w:pPr>
        <w:pStyle w:val="TEKSTIII"/>
        <w:rPr>
          <w:noProof w:val="0"/>
        </w:rPr>
      </w:pPr>
      <w:r w:rsidRPr="00E30D7A">
        <w:rPr>
          <w:noProof w:val="0"/>
        </w:rPr>
        <w:t>Për të identifikuar fushat me përparësi për specifikimin e të dhënave meteorologjike, janë zgjedhur tre rastet e përdorimit të nivelit të lartë si më poshtë:</w:t>
      </w:r>
    </w:p>
    <w:p w14:paraId="4594D5DA" w14:textId="77777777" w:rsidR="00BA0FD9" w:rsidRPr="00E30D7A" w:rsidRDefault="00BA0FD9" w:rsidP="004B02EA">
      <w:pPr>
        <w:pStyle w:val="TEKSTIII"/>
        <w:rPr>
          <w:noProof w:val="0"/>
        </w:rPr>
      </w:pPr>
      <w:r w:rsidRPr="00E30D7A">
        <w:rPr>
          <w:noProof w:val="0"/>
        </w:rPr>
        <w:t xml:space="preserve">Përdorimi i meteorologjisë në mbështetje të reagimit ndaj emergjencës mjedisore. </w:t>
      </w:r>
    </w:p>
    <w:p w14:paraId="79DCF83D" w14:textId="77777777" w:rsidR="00BA0FD9" w:rsidRPr="00E30D7A" w:rsidRDefault="00BA0FD9" w:rsidP="004B02EA">
      <w:pPr>
        <w:pStyle w:val="TEKSTIII"/>
        <w:rPr>
          <w:noProof w:val="0"/>
        </w:rPr>
      </w:pPr>
      <w:r w:rsidRPr="00E30D7A">
        <w:rPr>
          <w:noProof w:val="0"/>
        </w:rPr>
        <w:t>Parashikimi i përmbytjeve.</w:t>
      </w:r>
    </w:p>
    <w:p w14:paraId="2D2C3984" w14:textId="77777777" w:rsidR="00BA0FD9" w:rsidRPr="00E30D7A" w:rsidRDefault="00BA0FD9" w:rsidP="004B02EA">
      <w:pPr>
        <w:pStyle w:val="TEKSTIII"/>
        <w:rPr>
          <w:noProof w:val="0"/>
        </w:rPr>
      </w:pPr>
      <w:r w:rsidRPr="00E30D7A">
        <w:rPr>
          <w:noProof w:val="0"/>
        </w:rPr>
        <w:lastRenderedPageBreak/>
        <w:t>Vlerësimi i klimës (me të dhëna të kaluara ose të parashikuara).</w:t>
      </w:r>
    </w:p>
    <w:p w14:paraId="14A75273" w14:textId="0F7F2337" w:rsidR="00BA0FD9" w:rsidRPr="00DB048A" w:rsidRDefault="004B02EA" w:rsidP="004B02EA">
      <w:pPr>
        <w:pStyle w:val="TEKSTIII"/>
        <w:rPr>
          <w:b/>
          <w:noProof w:val="0"/>
        </w:rPr>
      </w:pPr>
      <w:bookmarkStart w:id="18" w:name="_Toc92876359"/>
      <w:r w:rsidRPr="00DB048A">
        <w:rPr>
          <w:b/>
          <w:noProof w:val="0"/>
        </w:rPr>
        <w:t>3.1.2 S</w:t>
      </w:r>
      <w:r w:rsidR="00DB048A" w:rsidRPr="00DB048A">
        <w:rPr>
          <w:b/>
          <w:noProof w:val="0"/>
        </w:rPr>
        <w:t>kemat e aplikimit dhe</w:t>
      </w:r>
      <w:r w:rsidRPr="00DB048A">
        <w:rPr>
          <w:b/>
          <w:noProof w:val="0"/>
        </w:rPr>
        <w:t xml:space="preserve"> </w:t>
      </w:r>
      <w:r w:rsidR="00DB048A" w:rsidRPr="00DB048A">
        <w:rPr>
          <w:b/>
          <w:noProof w:val="0"/>
        </w:rPr>
        <w:t>diagram</w:t>
      </w:r>
      <w:r w:rsidR="00284A89">
        <w:rPr>
          <w:b/>
          <w:noProof w:val="0"/>
        </w:rPr>
        <w:t>i</w:t>
      </w:r>
      <w:r w:rsidRPr="00DB048A">
        <w:rPr>
          <w:b/>
          <w:noProof w:val="0"/>
        </w:rPr>
        <w:t xml:space="preserve"> UML </w:t>
      </w:r>
      <w:r w:rsidR="00DB048A" w:rsidRPr="00DB048A">
        <w:rPr>
          <w:b/>
          <w:noProof w:val="0"/>
        </w:rPr>
        <w:t xml:space="preserve">për temat </w:t>
      </w:r>
      <w:r w:rsidR="00AA13A9" w:rsidRPr="00DB048A">
        <w:rPr>
          <w:b/>
          <w:noProof w:val="0"/>
        </w:rPr>
        <w:t>“</w:t>
      </w:r>
      <w:r w:rsidRPr="00DB048A">
        <w:rPr>
          <w:b/>
          <w:noProof w:val="0"/>
        </w:rPr>
        <w:t>K</w:t>
      </w:r>
      <w:r w:rsidR="00DB048A" w:rsidRPr="00DB048A">
        <w:rPr>
          <w:b/>
          <w:noProof w:val="0"/>
        </w:rPr>
        <w:t>ushtet atmosferike</w:t>
      </w:r>
      <w:r w:rsidR="00AA13A9" w:rsidRPr="00DB048A">
        <w:rPr>
          <w:b/>
          <w:noProof w:val="0"/>
        </w:rPr>
        <w:t>”</w:t>
      </w:r>
      <w:r w:rsidRPr="00DB048A">
        <w:rPr>
          <w:b/>
          <w:noProof w:val="0"/>
        </w:rPr>
        <w:t xml:space="preserve"> </w:t>
      </w:r>
      <w:r w:rsidR="00DB048A" w:rsidRPr="00DB048A">
        <w:rPr>
          <w:b/>
          <w:noProof w:val="0"/>
        </w:rPr>
        <w:t>dhe</w:t>
      </w:r>
      <w:r w:rsidRPr="00DB048A">
        <w:rPr>
          <w:b/>
          <w:noProof w:val="0"/>
        </w:rPr>
        <w:t xml:space="preserve"> </w:t>
      </w:r>
      <w:r w:rsidR="00AA13A9" w:rsidRPr="00DB048A">
        <w:rPr>
          <w:b/>
          <w:noProof w:val="0"/>
        </w:rPr>
        <w:t>“</w:t>
      </w:r>
      <w:r w:rsidRPr="00DB048A">
        <w:rPr>
          <w:b/>
          <w:noProof w:val="0"/>
        </w:rPr>
        <w:t>M</w:t>
      </w:r>
      <w:r w:rsidR="00DB048A" w:rsidRPr="00DB048A">
        <w:rPr>
          <w:b/>
          <w:noProof w:val="0"/>
        </w:rPr>
        <w:t>eteorologjia</w:t>
      </w:r>
      <w:r w:rsidR="00AA13A9" w:rsidRPr="00DB048A">
        <w:rPr>
          <w:b/>
          <w:noProof w:val="0"/>
        </w:rPr>
        <w:t>”</w:t>
      </w:r>
      <w:bookmarkEnd w:id="18"/>
      <w:r w:rsidRPr="00DB048A">
        <w:rPr>
          <w:b/>
          <w:noProof w:val="0"/>
        </w:rPr>
        <w:t xml:space="preserve"> </w:t>
      </w:r>
    </w:p>
    <w:p w14:paraId="7212C2EB" w14:textId="53FE8E83" w:rsidR="00BA0FD9" w:rsidRPr="00E30D7A" w:rsidRDefault="00BA0FD9" w:rsidP="004B02EA">
      <w:pPr>
        <w:pStyle w:val="TEKSTIII"/>
        <w:rPr>
          <w:noProof w:val="0"/>
        </w:rPr>
      </w:pPr>
      <w:r w:rsidRPr="00E30D7A">
        <w:rPr>
          <w:noProof w:val="0"/>
        </w:rPr>
        <w:t>ISO 19156: 2011 përcakton konceptin e vëzhgimit, një veprim që konsiston në vlerësimin e vlerës së një karakteristike të tipologjisë (</w:t>
      </w:r>
      <w:r w:rsidRPr="00E30D7A">
        <w:rPr>
          <w:i/>
          <w:noProof w:val="0"/>
        </w:rPr>
        <w:t>feature</w:t>
      </w:r>
      <w:r w:rsidRPr="00E30D7A">
        <w:rPr>
          <w:noProof w:val="0"/>
        </w:rPr>
        <w:t>) duke përdorur një procedurë të caktuar, të tillë si një sensor, instrument, algoritëm ose zinxhir procesi. Një vëzhgim shoqërohet me një moment të veçantë ose periudhë diskrete përmes së cilës një numër, term ose simbol tjetër i është caktuar në një fenomen. Rezultati i një vëzhgimi është vlerësim i vlerës së një karakteristike të disa veçorive, kështu që detajet e vëzhgimit janë metadata në lidhje me vlerën e karakteristikave të tipologjive (</w:t>
      </w:r>
      <w:r w:rsidRPr="00E30D7A">
        <w:rPr>
          <w:i/>
          <w:noProof w:val="0"/>
        </w:rPr>
        <w:t>featur</w:t>
      </w:r>
      <w:r w:rsidR="00E30D7A" w:rsidRPr="00E30D7A">
        <w:rPr>
          <w:noProof w:val="0"/>
        </w:rPr>
        <w:t>e</w:t>
      </w:r>
      <w:r w:rsidRPr="00E30D7A">
        <w:rPr>
          <w:noProof w:val="0"/>
        </w:rPr>
        <w:t xml:space="preserve">-ave). </w:t>
      </w:r>
    </w:p>
    <w:p w14:paraId="54CC939A" w14:textId="77777777" w:rsidR="00BA0FD9" w:rsidRPr="00E30D7A" w:rsidRDefault="00BA0FD9" w:rsidP="004B02EA">
      <w:pPr>
        <w:pStyle w:val="TEKSTIII"/>
        <w:rPr>
          <w:noProof w:val="0"/>
        </w:rPr>
      </w:pPr>
      <w:r w:rsidRPr="00E30D7A">
        <w:rPr>
          <w:noProof w:val="0"/>
        </w:rPr>
        <w:t>Konceptet e përcaktuara në ISO 19156 shoqërohen drejtpërdrejt me konceptin e vëzhgimit:</w:t>
      </w:r>
    </w:p>
    <w:p w14:paraId="474759E1" w14:textId="0BE46EAE" w:rsidR="00BA0FD9" w:rsidRPr="00E30D7A" w:rsidRDefault="00290322" w:rsidP="004B02EA">
      <w:pPr>
        <w:pStyle w:val="TEKSTIII"/>
        <w:rPr>
          <w:noProof w:val="0"/>
        </w:rPr>
      </w:pPr>
      <w:r w:rsidRPr="00E30D7A">
        <w:rPr>
          <w:i/>
          <w:noProof w:val="0"/>
        </w:rPr>
        <w:t>-</w:t>
      </w:r>
      <w:r w:rsidR="00A172E4">
        <w:rPr>
          <w:i/>
          <w:noProof w:val="0"/>
        </w:rPr>
        <w:t xml:space="preserve"> </w:t>
      </w:r>
      <w:r w:rsidR="00BA0FD9" w:rsidRPr="00E30D7A">
        <w:rPr>
          <w:i/>
          <w:noProof w:val="0"/>
        </w:rPr>
        <w:t>Tipologjitë (feature</w:t>
      </w:r>
      <w:r w:rsidR="00BA0FD9" w:rsidRPr="00E30D7A">
        <w:rPr>
          <w:noProof w:val="0"/>
        </w:rPr>
        <w:t>-at</w:t>
      </w:r>
      <w:r w:rsidR="00BA0FD9" w:rsidRPr="00E30D7A">
        <w:rPr>
          <w:i/>
          <w:noProof w:val="0"/>
        </w:rPr>
        <w:t>) e interesit</w:t>
      </w:r>
      <w:r w:rsidR="00BA0FD9" w:rsidRPr="00E30D7A">
        <w:rPr>
          <w:noProof w:val="0"/>
        </w:rPr>
        <w:t>: një objekt në realitet, karakteristikat e të cilit janë nën vëzhgim, ose është një tipologji (</w:t>
      </w:r>
      <w:r w:rsidR="00BA0FD9" w:rsidRPr="00E30D7A">
        <w:rPr>
          <w:i/>
          <w:noProof w:val="0"/>
        </w:rPr>
        <w:t>feature</w:t>
      </w:r>
      <w:r w:rsidR="00BA0FD9" w:rsidRPr="00E30D7A">
        <w:rPr>
          <w:noProof w:val="0"/>
        </w:rPr>
        <w:t xml:space="preserve">) e prirur për të parë objektin në realitet. </w:t>
      </w:r>
    </w:p>
    <w:p w14:paraId="174FEBE6" w14:textId="5576B904" w:rsidR="00BA0FD9" w:rsidRPr="00E30D7A" w:rsidRDefault="00290322" w:rsidP="004B02EA">
      <w:pPr>
        <w:pStyle w:val="TEKSTIII"/>
        <w:rPr>
          <w:noProof w:val="0"/>
        </w:rPr>
      </w:pPr>
      <w:r w:rsidRPr="00E30D7A">
        <w:rPr>
          <w:i/>
          <w:noProof w:val="0"/>
        </w:rPr>
        <w:t>-</w:t>
      </w:r>
      <w:r w:rsidR="00A172E4">
        <w:rPr>
          <w:i/>
          <w:noProof w:val="0"/>
        </w:rPr>
        <w:t xml:space="preserve"> </w:t>
      </w:r>
      <w:r w:rsidR="00BA0FD9" w:rsidRPr="00E30D7A">
        <w:rPr>
          <w:i/>
          <w:noProof w:val="0"/>
        </w:rPr>
        <w:t>Karakteristikat e vëzhguara</w:t>
      </w:r>
      <w:r w:rsidR="00BA0FD9" w:rsidRPr="00E30D7A">
        <w:rPr>
          <w:noProof w:val="0"/>
        </w:rPr>
        <w:t>: një fenomen i shoqëruar me tipologjinë (</w:t>
      </w:r>
      <w:r w:rsidR="00BA0FD9" w:rsidRPr="00E30D7A">
        <w:rPr>
          <w:i/>
          <w:noProof w:val="0"/>
        </w:rPr>
        <w:t>featur</w:t>
      </w:r>
      <w:r w:rsidR="00E30D7A" w:rsidRPr="00E30D7A">
        <w:rPr>
          <w:i/>
          <w:noProof w:val="0"/>
        </w:rPr>
        <w:t>e</w:t>
      </w:r>
      <w:r w:rsidR="00BA0FD9" w:rsidRPr="00E30D7A">
        <w:rPr>
          <w:noProof w:val="0"/>
        </w:rPr>
        <w:t>-</w:t>
      </w:r>
      <w:r w:rsidR="00E30D7A" w:rsidRPr="00E30D7A">
        <w:rPr>
          <w:noProof w:val="0"/>
        </w:rPr>
        <w:t>i</w:t>
      </w:r>
      <w:r w:rsidR="00BA0FD9" w:rsidRPr="00E30D7A">
        <w:rPr>
          <w:noProof w:val="0"/>
        </w:rPr>
        <w:t>n) e interesit për të cilin rezultati i vëzhgimit siguron një vlerësim të vlerës së tij.</w:t>
      </w:r>
    </w:p>
    <w:p w14:paraId="7019A441" w14:textId="46A4A3F2" w:rsidR="00BA0FD9" w:rsidRPr="00E30D7A" w:rsidRDefault="00290322" w:rsidP="004B02EA">
      <w:pPr>
        <w:pStyle w:val="TEKSTIII"/>
        <w:rPr>
          <w:noProof w:val="0"/>
        </w:rPr>
      </w:pPr>
      <w:r w:rsidRPr="00E30D7A">
        <w:rPr>
          <w:i/>
          <w:noProof w:val="0"/>
        </w:rPr>
        <w:t>-</w:t>
      </w:r>
      <w:r w:rsidR="00A172E4">
        <w:rPr>
          <w:i/>
          <w:noProof w:val="0"/>
        </w:rPr>
        <w:t xml:space="preserve"> </w:t>
      </w:r>
      <w:r w:rsidR="00BA0FD9" w:rsidRPr="00E30D7A">
        <w:rPr>
          <w:i/>
          <w:noProof w:val="0"/>
        </w:rPr>
        <w:t>Procesi</w:t>
      </w:r>
      <w:r w:rsidR="00BA0FD9" w:rsidRPr="00E30D7A">
        <w:rPr>
          <w:noProof w:val="0"/>
        </w:rPr>
        <w:t>: një proces (procedurë) që përdoret për të gjeneruar rezultatin. Një proces mund të jetë përgjegjës për më shumë se një vëzhgim. Një përshkrim i procedurës së vëzhgimit siguron ose nënkupton një tregues të cilësisë së rezultatit të vëzhgimit.</w:t>
      </w:r>
    </w:p>
    <w:p w14:paraId="22BF3951" w14:textId="77777777" w:rsidR="00BA0FD9" w:rsidRPr="00E30D7A" w:rsidRDefault="00BA0FD9" w:rsidP="004B02EA">
      <w:pPr>
        <w:pStyle w:val="TEKSTIII"/>
        <w:rPr>
          <w:noProof w:val="0"/>
        </w:rPr>
      </w:pPr>
      <w:r w:rsidRPr="00E30D7A">
        <w:rPr>
          <w:noProof w:val="0"/>
        </w:rPr>
        <w:t>Rezultatet e vëzhgimit mund të kenë shumë lloje të të dhënave, përfshirë llojet e vjetra si kategoria ose masa, por edhe lloje më komplekse siç janë koha, vendndodhja dhe gjeometria.</w:t>
      </w:r>
    </w:p>
    <w:p w14:paraId="1D069AE4" w14:textId="77777777" w:rsidR="00BA0FD9" w:rsidRPr="00E30D7A" w:rsidRDefault="00BA0FD9" w:rsidP="00290322">
      <w:pPr>
        <w:pStyle w:val="TEKSTIII"/>
        <w:rPr>
          <w:noProof w:val="0"/>
        </w:rPr>
      </w:pPr>
      <w:r w:rsidRPr="00E30D7A">
        <w:rPr>
          <w:noProof w:val="0"/>
        </w:rPr>
        <w:t xml:space="preserve">Lloji i rezultatit mund të përdoret si bazë për përcaktimin e llojeve të specializuara të vëzhgimit. Një lloj vëzhgimi i specializuar, i përcaktuar në modelin e </w:t>
      </w:r>
      <w:r w:rsidRPr="00E30D7A">
        <w:rPr>
          <w:i/>
          <w:noProof w:val="0"/>
        </w:rPr>
        <w:t>Vëzhgimit</w:t>
      </w:r>
      <w:r w:rsidRPr="00E30D7A">
        <w:rPr>
          <w:noProof w:val="0"/>
        </w:rPr>
        <w:t xml:space="preserve"> dhe </w:t>
      </w:r>
      <w:r w:rsidRPr="00E30D7A">
        <w:rPr>
          <w:i/>
          <w:noProof w:val="0"/>
        </w:rPr>
        <w:t>Matjeve</w:t>
      </w:r>
      <w:r w:rsidRPr="00E30D7A">
        <w:rPr>
          <w:noProof w:val="0"/>
        </w:rPr>
        <w:t xml:space="preserve">, është vëzhgimi diskret i mbulimit, rezultati i të cilit është i mbi mbuluar, d.m.th. vlerat e rezultatit janë të lidhura në mënyrë të qartë me vendndodhje specifike në hapësirë dhe kohë. </w:t>
      </w:r>
    </w:p>
    <w:p w14:paraId="2170D4BA" w14:textId="35325E6B" w:rsidR="00BA0FD9" w:rsidRPr="00E30D7A" w:rsidRDefault="00BA0FD9" w:rsidP="00290322">
      <w:pPr>
        <w:pStyle w:val="TEKSTIII"/>
        <w:rPr>
          <w:noProof w:val="0"/>
        </w:rPr>
      </w:pPr>
      <w:r w:rsidRPr="00E30D7A">
        <w:rPr>
          <w:noProof w:val="0"/>
        </w:rPr>
        <w:t>Për aplikacionet kur një vëzhgim i parametrave mjedisorë nuk është i mundur, për shembull, nuk ka vëzhgim që mund të sigurojë vlerat e temperaturës së ajrit në të gjithë sipërfaqen e atmosferës mbi Londër në mënyrë që strategjitë e marrjes së mostrave gjeohapësinore të përfshihen, fleksibiliteti i konsiderueshëm në lidhje me objektivin e një vëzhgimi (</w:t>
      </w:r>
      <w:r w:rsidR="00AA13A9">
        <w:rPr>
          <w:noProof w:val="0"/>
        </w:rPr>
        <w:t>“</w:t>
      </w:r>
      <w:r w:rsidRPr="00E30D7A">
        <w:rPr>
          <w:noProof w:val="0"/>
        </w:rPr>
        <w:t>tipologjitë e interesit</w:t>
      </w:r>
      <w:r w:rsidR="00AA13A9">
        <w:rPr>
          <w:noProof w:val="0"/>
        </w:rPr>
        <w:t>”</w:t>
      </w:r>
      <w:r w:rsidRPr="00E30D7A">
        <w:rPr>
          <w:noProof w:val="0"/>
        </w:rPr>
        <w:t xml:space="preserve">) mund të sigurohet nga vëzhgimi i mbulimit me marrjen e mostrave (një specializim i vëzhgimit diskrete të mbulimit). Karakteristika e interesit për një vëzhgim të mbulimit të marrjes së mostrave është një veçori gjeohapësinore për marrjen e mostrave (një koncept i përcaktuar edhe në modelin </w:t>
      </w:r>
      <w:r w:rsidR="00A172E4">
        <w:rPr>
          <w:noProof w:val="0"/>
        </w:rPr>
        <w:t xml:space="preserve">e </w:t>
      </w:r>
      <w:r w:rsidRPr="00E30D7A">
        <w:rPr>
          <w:i/>
          <w:noProof w:val="0"/>
        </w:rPr>
        <w:t>Vëzhgimit</w:t>
      </w:r>
      <w:r w:rsidRPr="00E30D7A">
        <w:rPr>
          <w:noProof w:val="0"/>
        </w:rPr>
        <w:t xml:space="preserve"> dhe </w:t>
      </w:r>
      <w:r w:rsidRPr="00E30D7A">
        <w:rPr>
          <w:i/>
          <w:noProof w:val="0"/>
        </w:rPr>
        <w:t>Matjeve</w:t>
      </w:r>
      <w:r w:rsidRPr="00E30D7A">
        <w:rPr>
          <w:noProof w:val="0"/>
        </w:rPr>
        <w:t>) i cili përshkruan regjimin e aplikuar të marrjes së mostrave.</w:t>
      </w:r>
    </w:p>
    <w:p w14:paraId="009DAA62" w14:textId="77777777" w:rsidR="00BA0FD9" w:rsidRPr="00E30D7A" w:rsidRDefault="00BA0FD9" w:rsidP="00290322">
      <w:pPr>
        <w:pStyle w:val="TEKSTIII"/>
        <w:rPr>
          <w:noProof w:val="0"/>
        </w:rPr>
      </w:pPr>
      <w:r w:rsidRPr="00E30D7A">
        <w:rPr>
          <w:noProof w:val="0"/>
        </w:rPr>
        <w:t>Tipologjia (</w:t>
      </w:r>
      <w:r w:rsidRPr="00E30D7A">
        <w:rPr>
          <w:i/>
          <w:noProof w:val="0"/>
        </w:rPr>
        <w:t>feature</w:t>
      </w:r>
      <w:r w:rsidRPr="00E30D7A">
        <w:rPr>
          <w:noProof w:val="0"/>
        </w:rPr>
        <w:t>) e kampionimit gjeohapësinor është një specializim i veçorisë së marrjes së mostrave të konceptit të përgjithshëm, një produkt i strategjisë së vëzhgimit i cili nuk ka asnjë funksion domethënie jashtë rolit të tij në procesin e vëzhgimit.</w:t>
      </w:r>
    </w:p>
    <w:p w14:paraId="3B9E17AA" w14:textId="77777777" w:rsidR="00BA0FD9" w:rsidRPr="00E30D7A" w:rsidRDefault="00BA0FD9" w:rsidP="00290322">
      <w:pPr>
        <w:pStyle w:val="TEKSTIII"/>
        <w:rPr>
          <w:noProof w:val="0"/>
        </w:rPr>
      </w:pPr>
      <w:r w:rsidRPr="00E30D7A">
        <w:rPr>
          <w:noProof w:val="0"/>
        </w:rPr>
        <w:t>Tipologjitë (</w:t>
      </w:r>
      <w:r w:rsidRPr="00E30D7A">
        <w:rPr>
          <w:i/>
          <w:noProof w:val="0"/>
        </w:rPr>
        <w:t>feature</w:t>
      </w:r>
      <w:r w:rsidRPr="00E30D7A">
        <w:rPr>
          <w:noProof w:val="0"/>
        </w:rPr>
        <w:t>-at) e kampionimit gjeohapësinor janë të dobishme kur bëhen vëzhgime për të vlerësuar vetitë e një tipari gjeohapësinor, siç është atmosfera, në veçanti kur vlera e një karakteristike ndryshon në fushën e funksionit. Tipologjitë (</w:t>
      </w:r>
      <w:r w:rsidRPr="00E30D7A">
        <w:rPr>
          <w:i/>
          <w:noProof w:val="0"/>
        </w:rPr>
        <w:t>feature</w:t>
      </w:r>
      <w:r w:rsidRPr="00E30D7A">
        <w:rPr>
          <w:noProof w:val="0"/>
        </w:rPr>
        <w:t>-at) e kampionimit gjeohapësinor mund të specializohen sipas formave të tyre: pikë, kurbë, sipërfaqe dhe veçori të ngurta të mostrave gjeohapësinore.</w:t>
      </w:r>
    </w:p>
    <w:p w14:paraId="3AFEB917" w14:textId="77777777" w:rsidR="00BA0FD9" w:rsidRPr="00E30D7A" w:rsidRDefault="00BA0FD9" w:rsidP="00290322">
      <w:pPr>
        <w:pStyle w:val="TEKSTIII"/>
        <w:rPr>
          <w:noProof w:val="0"/>
        </w:rPr>
      </w:pPr>
      <w:r w:rsidRPr="00E30D7A">
        <w:rPr>
          <w:noProof w:val="0"/>
        </w:rPr>
        <w:t>Figura e mëposhtme ilustron përdorimin e koncepteve: vëzhgimin e forcimit të mostrave, veçorinë e marrjes së mostrave dhe veçorinë e premtuar në një shembull të matjeve të serive kohore të temperaturës së ajrit (vetitë e vëzhguara) në një vendndodhje specifike (një tipar për marrjen e mostrave gjeohapësinore) të atmosferës sipër Chilbolton Observatori, Britani e Madhe (tipar i provuar).</w:t>
      </w:r>
    </w:p>
    <w:p w14:paraId="590F6E9C" w14:textId="77777777" w:rsidR="00BA0FD9" w:rsidRPr="00E30D7A" w:rsidRDefault="00BA0FD9" w:rsidP="00F61039">
      <w:pPr>
        <w:pStyle w:val="TEKSTIII"/>
        <w:rPr>
          <w:noProof w:val="0"/>
        </w:rPr>
      </w:pPr>
    </w:p>
    <w:p w14:paraId="3BE4549D" w14:textId="350282BC" w:rsidR="00BA0FD9" w:rsidRPr="00E30D7A" w:rsidRDefault="00F61039" w:rsidP="00F61039">
      <w:pPr>
        <w:pStyle w:val="TEKSTIII"/>
        <w:rPr>
          <w:noProof w:val="0"/>
        </w:rPr>
      </w:pPr>
      <w:r w:rsidRPr="00E30D7A">
        <w:rPr>
          <w:lang w:val="en-US"/>
        </w:rPr>
        <w:lastRenderedPageBreak/>
        <w:drawing>
          <wp:inline distT="0" distB="0" distL="0" distR="0" wp14:anchorId="3C5E39B1" wp14:editId="20268F75">
            <wp:extent cx="5732145" cy="2619272"/>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2145" cy="2619272"/>
                    </a:xfrm>
                    <a:prstGeom prst="rect">
                      <a:avLst/>
                    </a:prstGeom>
                  </pic:spPr>
                </pic:pic>
              </a:graphicData>
            </a:graphic>
          </wp:inline>
        </w:drawing>
      </w:r>
    </w:p>
    <w:p w14:paraId="5801F672" w14:textId="77777777" w:rsidR="00726210" w:rsidRPr="00E30D7A" w:rsidRDefault="00726210" w:rsidP="00633922">
      <w:pPr>
        <w:spacing w:after="120" w:line="276" w:lineRule="auto"/>
        <w:jc w:val="center"/>
        <w:rPr>
          <w:rFonts w:ascii="Garamond" w:hAnsi="Garamond"/>
          <w:b/>
          <w:i/>
          <w:noProof w:val="0"/>
        </w:rPr>
      </w:pPr>
    </w:p>
    <w:p w14:paraId="2ABA5BE5" w14:textId="5565F14E" w:rsidR="00633922" w:rsidRPr="00E30D7A" w:rsidRDefault="00633922" w:rsidP="00633922">
      <w:pPr>
        <w:spacing w:after="120" w:line="276" w:lineRule="auto"/>
        <w:jc w:val="center"/>
        <w:rPr>
          <w:rFonts w:ascii="Garamond" w:hAnsi="Garamond"/>
          <w:i/>
          <w:noProof w:val="0"/>
        </w:rPr>
      </w:pPr>
      <w:r w:rsidRPr="00E30D7A">
        <w:rPr>
          <w:rFonts w:ascii="Garamond" w:hAnsi="Garamond"/>
          <w:i/>
          <w:noProof w:val="0"/>
        </w:rPr>
        <w:t>Figura 3</w:t>
      </w:r>
      <w:r w:rsidR="00A172E4">
        <w:rPr>
          <w:rFonts w:ascii="Garamond" w:hAnsi="Garamond"/>
          <w:i/>
          <w:noProof w:val="0"/>
        </w:rPr>
        <w:t>.</w:t>
      </w:r>
      <w:r w:rsidRPr="00E30D7A">
        <w:rPr>
          <w:rFonts w:ascii="Garamond" w:hAnsi="Garamond"/>
          <w:i/>
          <w:noProof w:val="0"/>
        </w:rPr>
        <w:t xml:space="preserve"> Shembull i matjeve të serive kohore të temperaturës së ajrit që tregojnë përdorimin e koncepteve; vëzhgimin e mbulimit të mostrave, tipologjitë e kampionimit dhe tipologjitë e mostrës</w:t>
      </w:r>
    </w:p>
    <w:p w14:paraId="511E8B84" w14:textId="77777777" w:rsidR="00D634A7" w:rsidRPr="00E30D7A" w:rsidRDefault="00D634A7" w:rsidP="00D634A7">
      <w:pPr>
        <w:pStyle w:val="TEKSTIII"/>
        <w:rPr>
          <w:noProof w:val="0"/>
        </w:rPr>
      </w:pPr>
      <w:r w:rsidRPr="00E30D7A">
        <w:rPr>
          <w:noProof w:val="0"/>
        </w:rPr>
        <w:t xml:space="preserve">Përdorimi i këtij modeli të zakonshëm lejon të dhënat e vëzhgimit të përdorin procedura të ndryshme që kombinohen. Detajet e vëzhgimit janë gjithashtu të rëndësishme për zbulimin e të dhënave dhe për vlerësimin e cilësisë së të dhënave. </w:t>
      </w:r>
    </w:p>
    <w:p w14:paraId="1BDB1FBF" w14:textId="3631ADDE" w:rsidR="00D634A7" w:rsidRPr="00E30D7A" w:rsidRDefault="00D634A7" w:rsidP="00D634A7">
      <w:pPr>
        <w:pStyle w:val="TEKSTIII"/>
        <w:rPr>
          <w:b/>
          <w:i/>
          <w:noProof w:val="0"/>
        </w:rPr>
      </w:pPr>
      <w:r w:rsidRPr="00E30D7A">
        <w:rPr>
          <w:b/>
          <w:i/>
          <w:noProof w:val="0"/>
        </w:rPr>
        <w:t>Mod</w:t>
      </w:r>
      <w:r w:rsidR="00A172E4">
        <w:rPr>
          <w:b/>
          <w:i/>
          <w:noProof w:val="0"/>
        </w:rPr>
        <w:t>elimi konceptual i përgjithshëm</w:t>
      </w:r>
    </w:p>
    <w:p w14:paraId="405D9F3B" w14:textId="7F331ADC" w:rsidR="00D634A7" w:rsidRPr="00E30D7A" w:rsidRDefault="00D634A7" w:rsidP="00D634A7">
      <w:pPr>
        <w:pStyle w:val="TEKSTIII"/>
        <w:rPr>
          <w:noProof w:val="0"/>
        </w:rPr>
      </w:pPr>
      <w:r w:rsidRPr="00E30D7A">
        <w:rPr>
          <w:noProof w:val="0"/>
        </w:rPr>
        <w:t>Vëzhgimet e specializuara të përcaktuara në modelin konceptual të këtyre dy temave përshkruajnë në mënyrë të gjerë të dhënat në lidhje me kushtet atmosferike ose fenomenet meteorologjike. Në veçanti, vëzhgimet e specializuara janë përdorur në këtë specifikim të dhën</w:t>
      </w:r>
      <w:r w:rsidR="00A172E4">
        <w:rPr>
          <w:noProof w:val="0"/>
        </w:rPr>
        <w:t>ash:</w:t>
      </w:r>
    </w:p>
    <w:p w14:paraId="62B260CA" w14:textId="6C7756F5" w:rsidR="00D634A7" w:rsidRPr="00E30D7A" w:rsidRDefault="00D634A7" w:rsidP="00D634A7">
      <w:pPr>
        <w:pStyle w:val="TEKSTIII"/>
        <w:rPr>
          <w:caps/>
          <w:noProof w:val="0"/>
          <w:color w:val="C00000"/>
        </w:rPr>
      </w:pPr>
      <w:r w:rsidRPr="00E30D7A">
        <w:rPr>
          <w:i/>
          <w:noProof w:val="0"/>
        </w:rPr>
        <w:t>-</w:t>
      </w:r>
      <w:r w:rsidR="00E30D7A" w:rsidRPr="00E30D7A">
        <w:rPr>
          <w:i/>
          <w:noProof w:val="0"/>
        </w:rPr>
        <w:t xml:space="preserve"> </w:t>
      </w:r>
      <w:r w:rsidRPr="00E30D7A">
        <w:rPr>
          <w:i/>
          <w:noProof w:val="0"/>
        </w:rPr>
        <w:t>Pika e vëzhgimit</w:t>
      </w:r>
      <w:r w:rsidRPr="00E30D7A">
        <w:rPr>
          <w:noProof w:val="0"/>
        </w:rPr>
        <w:t>: një vëzhgim që përfaqëson një matje ose vlerësim të një karakteristike në një pikë të vetme në kohë dhe hapësirë, p.sh. një matje e vetme e tempera</w:t>
      </w:r>
      <w:r w:rsidR="00A172E4">
        <w:rPr>
          <w:noProof w:val="0"/>
        </w:rPr>
        <w:t>turës në një stacion moti fiks;</w:t>
      </w:r>
    </w:p>
    <w:p w14:paraId="703814B9" w14:textId="4B81A3CC" w:rsidR="00D634A7" w:rsidRPr="00E30D7A" w:rsidRDefault="00D634A7" w:rsidP="00D634A7">
      <w:pPr>
        <w:pStyle w:val="TEKSTIII"/>
        <w:rPr>
          <w:caps/>
          <w:noProof w:val="0"/>
          <w:color w:val="C00000"/>
        </w:rPr>
      </w:pPr>
      <w:r w:rsidRPr="00E30D7A">
        <w:rPr>
          <w:i/>
          <w:noProof w:val="0"/>
        </w:rPr>
        <w:t>-</w:t>
      </w:r>
      <w:r w:rsidR="00E30D7A" w:rsidRPr="00E30D7A">
        <w:rPr>
          <w:i/>
          <w:noProof w:val="0"/>
        </w:rPr>
        <w:t xml:space="preserve"> </w:t>
      </w:r>
      <w:r w:rsidRPr="00E30D7A">
        <w:rPr>
          <w:i/>
          <w:noProof w:val="0"/>
        </w:rPr>
        <w:t>Vëzhgimi i serive të pikave të kohës</w:t>
      </w:r>
      <w:r w:rsidRPr="00E30D7A">
        <w:rPr>
          <w:noProof w:val="0"/>
        </w:rPr>
        <w:t>: Një vëzhgim që përfaqëson një seri kohore të matjeve të pikave ose vlerësimeve të një karakteristike në një vendndodhje fikse në hapësirë, p.sh. matjet e bëra në mënyrë të përsëritur ng</w:t>
      </w:r>
      <w:r w:rsidR="00A172E4">
        <w:rPr>
          <w:noProof w:val="0"/>
        </w:rPr>
        <w:t>a një instrument i monitorimit;</w:t>
      </w:r>
    </w:p>
    <w:p w14:paraId="327FFA43" w14:textId="0649BDD8" w:rsidR="00D634A7" w:rsidRPr="00E30D7A" w:rsidRDefault="00D634A7" w:rsidP="00D634A7">
      <w:pPr>
        <w:pStyle w:val="TEKSTIII"/>
        <w:rPr>
          <w:caps/>
          <w:noProof w:val="0"/>
          <w:color w:val="C00000"/>
        </w:rPr>
      </w:pPr>
      <w:r w:rsidRPr="00E30D7A">
        <w:rPr>
          <w:i/>
          <w:noProof w:val="0"/>
        </w:rPr>
        <w:t>-</w:t>
      </w:r>
      <w:r w:rsidR="00E30D7A" w:rsidRPr="00E30D7A">
        <w:rPr>
          <w:i/>
          <w:noProof w:val="0"/>
        </w:rPr>
        <w:t xml:space="preserve"> </w:t>
      </w:r>
      <w:r w:rsidRPr="00E30D7A">
        <w:rPr>
          <w:i/>
          <w:noProof w:val="0"/>
        </w:rPr>
        <w:t>Vëzhgimi me shumë pika</w:t>
      </w:r>
      <w:r w:rsidRPr="00E30D7A">
        <w:rPr>
          <w:noProof w:val="0"/>
        </w:rPr>
        <w:t>: një vëzhgim që përfaqëson një grup matjesh ose vlerësimesh të gjitha të bëra në të njëjtën kohë, por në vendndodhje të ndryshme, p.sh. një rrjet sensori i shpërndarë që raporton temperaturën në 10 të mëngjesit. Rezultati i këtij vëzhgi</w:t>
      </w:r>
      <w:r w:rsidR="00A172E4">
        <w:rPr>
          <w:noProof w:val="0"/>
        </w:rPr>
        <w:t>mi është mbulimi me shumë pika;</w:t>
      </w:r>
    </w:p>
    <w:p w14:paraId="72B0BC52" w14:textId="0BE125FB" w:rsidR="00D634A7" w:rsidRPr="00E30D7A" w:rsidRDefault="00D634A7" w:rsidP="00D634A7">
      <w:pPr>
        <w:pStyle w:val="TEKSTIII"/>
        <w:rPr>
          <w:caps/>
          <w:noProof w:val="0"/>
          <w:color w:val="C00000"/>
        </w:rPr>
      </w:pPr>
      <w:r w:rsidRPr="00E30D7A">
        <w:rPr>
          <w:i/>
          <w:noProof w:val="0"/>
        </w:rPr>
        <w:t>-</w:t>
      </w:r>
      <w:r w:rsidR="00E30D7A" w:rsidRPr="00E30D7A">
        <w:rPr>
          <w:i/>
          <w:noProof w:val="0"/>
        </w:rPr>
        <w:t xml:space="preserve"> </w:t>
      </w:r>
      <w:r w:rsidRPr="00E30D7A">
        <w:rPr>
          <w:i/>
          <w:noProof w:val="0"/>
        </w:rPr>
        <w:t>Vëzhgimi i rrjetit</w:t>
      </w:r>
      <w:r w:rsidRPr="00E30D7A">
        <w:rPr>
          <w:noProof w:val="0"/>
        </w:rPr>
        <w:t xml:space="preserve">: një vëzhgim që përfaqëson një fushë rrjeti në një moment të vetëm kohor, p.sh. dalje nga një model ose të dhëna satelitore të korrigjuara të gjeoreferencuara. Rezultati i një vëzhgimi të rrjetit është një mbulim diskret brenda një kompleksi gjeohapësinor ku </w:t>
      </w:r>
      <w:r w:rsidRPr="00E30D7A">
        <w:rPr>
          <w:i/>
          <w:noProof w:val="0"/>
        </w:rPr>
        <w:t>domein</w:t>
      </w:r>
      <w:r w:rsidR="00E30D7A" w:rsidRPr="00E30D7A">
        <w:rPr>
          <w:noProof w:val="0"/>
        </w:rPr>
        <w:t>-</w:t>
      </w:r>
      <w:r w:rsidRPr="00E30D7A">
        <w:rPr>
          <w:noProof w:val="0"/>
        </w:rPr>
        <w:t>i pë</w:t>
      </w:r>
      <w:r w:rsidR="00A172E4">
        <w:rPr>
          <w:noProof w:val="0"/>
        </w:rPr>
        <w:t>rbëhet nga një rrjet dy- ose tre</w:t>
      </w:r>
      <w:r w:rsidRPr="00E30D7A">
        <w:rPr>
          <w:noProof w:val="0"/>
        </w:rPr>
        <w:t>dimensional i pikave të cilat kanë gjitha të n</w:t>
      </w:r>
      <w:r w:rsidR="00A172E4">
        <w:rPr>
          <w:noProof w:val="0"/>
        </w:rPr>
        <w:t>jëjtin komponent të përkohshëm;</w:t>
      </w:r>
    </w:p>
    <w:p w14:paraId="013589C8" w14:textId="1CBA52AE" w:rsidR="00D634A7" w:rsidRPr="00E30D7A" w:rsidRDefault="00D634A7" w:rsidP="00D634A7">
      <w:pPr>
        <w:pStyle w:val="TEKSTIII"/>
        <w:rPr>
          <w:caps/>
          <w:noProof w:val="0"/>
          <w:color w:val="C00000"/>
        </w:rPr>
      </w:pPr>
      <w:r w:rsidRPr="00E30D7A">
        <w:rPr>
          <w:i/>
          <w:noProof w:val="0"/>
        </w:rPr>
        <w:t>-</w:t>
      </w:r>
      <w:r w:rsidR="00E30D7A" w:rsidRPr="00E30D7A">
        <w:rPr>
          <w:i/>
          <w:noProof w:val="0"/>
        </w:rPr>
        <w:t xml:space="preserve"> </w:t>
      </w:r>
      <w:r w:rsidRPr="00E30D7A">
        <w:rPr>
          <w:i/>
          <w:noProof w:val="0"/>
        </w:rPr>
        <w:t>Vëzhgimi i serisë së rrjetit:</w:t>
      </w:r>
      <w:r w:rsidRPr="00E30D7A">
        <w:rPr>
          <w:noProof w:val="0"/>
        </w:rPr>
        <w:t xml:space="preserve"> një vëzhgim që përfaqëson një fushë në rrjet ose në një radhë të instancave kohore. Një vëzhgim i serisë së rrjetit është një seri kohore e fushave të rrjetit që përfaqësojnë të njëjtin fenomen (ose fenomene) gjatë një serie instancash kohore. Rezultati i një vëzhgimi të serive të rrjetave është një mbulim diskret brenda një CRS komplekse gjeohapësinore, ku fusha përbëhet nga një </w:t>
      </w:r>
      <w:r w:rsidR="00A172E4">
        <w:rPr>
          <w:noProof w:val="0"/>
        </w:rPr>
        <w:t>seri rrjetesh pikash dy- ose tre</w:t>
      </w:r>
      <w:r w:rsidRPr="00E30D7A">
        <w:rPr>
          <w:noProof w:val="0"/>
        </w:rPr>
        <w:t>dimensionale, secila në një kohë të njëpasnjëshme</w:t>
      </w:r>
      <w:r w:rsidR="00A172E4">
        <w:rPr>
          <w:noProof w:val="0"/>
        </w:rPr>
        <w:t>;</w:t>
      </w:r>
      <w:r w:rsidRPr="00E30D7A">
        <w:rPr>
          <w:noProof w:val="0"/>
        </w:rPr>
        <w:t xml:space="preserve"> </w:t>
      </w:r>
    </w:p>
    <w:p w14:paraId="7DF37806" w14:textId="05A35409" w:rsidR="00D634A7" w:rsidRPr="00E30D7A" w:rsidRDefault="00D634A7" w:rsidP="00D634A7">
      <w:pPr>
        <w:pStyle w:val="TEKSTIII"/>
        <w:rPr>
          <w:caps/>
          <w:noProof w:val="0"/>
          <w:color w:val="C00000"/>
        </w:rPr>
      </w:pPr>
      <w:r w:rsidRPr="00E30D7A">
        <w:rPr>
          <w:i/>
          <w:noProof w:val="0"/>
        </w:rPr>
        <w:t>-</w:t>
      </w:r>
      <w:r w:rsidR="00E30D7A" w:rsidRPr="00E30D7A">
        <w:rPr>
          <w:i/>
          <w:noProof w:val="0"/>
        </w:rPr>
        <w:t xml:space="preserve"> </w:t>
      </w:r>
      <w:r w:rsidRPr="00E30D7A">
        <w:rPr>
          <w:i/>
          <w:noProof w:val="0"/>
        </w:rPr>
        <w:t>Vëzhgimi i profilit</w:t>
      </w:r>
      <w:r w:rsidRPr="00E30D7A">
        <w:rPr>
          <w:noProof w:val="0"/>
        </w:rPr>
        <w:t>: një vëzhgim që përfaqëson vlerësimet e një karakteristike përgjatë një profili vertikal në hapësirë në një moment të vetëm kohor</w:t>
      </w:r>
      <w:r w:rsidR="00A172E4">
        <w:rPr>
          <w:noProof w:val="0"/>
        </w:rPr>
        <w:t>;</w:t>
      </w:r>
      <w:r w:rsidRPr="00E30D7A">
        <w:rPr>
          <w:noProof w:val="0"/>
        </w:rPr>
        <w:t xml:space="preserve"> </w:t>
      </w:r>
    </w:p>
    <w:p w14:paraId="00506B21" w14:textId="31A07454" w:rsidR="00D634A7" w:rsidRPr="00E30D7A" w:rsidRDefault="00D634A7" w:rsidP="00D634A7">
      <w:pPr>
        <w:pStyle w:val="TEKSTIII"/>
        <w:rPr>
          <w:caps/>
          <w:noProof w:val="0"/>
          <w:color w:val="C00000"/>
        </w:rPr>
      </w:pPr>
      <w:r w:rsidRPr="00E30D7A">
        <w:rPr>
          <w:i/>
          <w:noProof w:val="0"/>
        </w:rPr>
        <w:lastRenderedPageBreak/>
        <w:t>-</w:t>
      </w:r>
      <w:r w:rsidR="00E30D7A" w:rsidRPr="00E30D7A">
        <w:rPr>
          <w:i/>
          <w:noProof w:val="0"/>
        </w:rPr>
        <w:t xml:space="preserve"> </w:t>
      </w:r>
      <w:r w:rsidRPr="00E30D7A">
        <w:rPr>
          <w:i/>
          <w:noProof w:val="0"/>
        </w:rPr>
        <w:t>Vëzhgimi i trajektores</w:t>
      </w:r>
      <w:r w:rsidRPr="00E30D7A">
        <w:rPr>
          <w:noProof w:val="0"/>
        </w:rPr>
        <w:t xml:space="preserve">: një vëzhgim që përfaqëson vlerësimet e një karakteristike përgjatë një lakoreje të përhumbur në kohë dhe hapësirë, p.sh. një përqendrim i ndotësve nga një sensor i </w:t>
      </w:r>
      <w:r w:rsidR="00A172E4">
        <w:rPr>
          <w:noProof w:val="0"/>
        </w:rPr>
        <w:t>cilësisë së ajrit të lëvizshëm.</w:t>
      </w:r>
    </w:p>
    <w:p w14:paraId="282A940D" w14:textId="328E991F" w:rsidR="00D634A7" w:rsidRPr="00E30D7A" w:rsidRDefault="00D634A7" w:rsidP="00D634A7">
      <w:pPr>
        <w:pStyle w:val="TEKSTIII"/>
        <w:rPr>
          <w:noProof w:val="0"/>
        </w:rPr>
      </w:pPr>
      <w:r w:rsidRPr="00E30D7A">
        <w:rPr>
          <w:noProof w:val="0"/>
        </w:rPr>
        <w:t xml:space="preserve">Pas skemës së aplikimit </w:t>
      </w:r>
      <w:r w:rsidR="00AA13A9">
        <w:rPr>
          <w:noProof w:val="0"/>
        </w:rPr>
        <w:t>“</w:t>
      </w:r>
      <w:r w:rsidRPr="00E30D7A">
        <w:rPr>
          <w:i/>
          <w:noProof w:val="0"/>
        </w:rPr>
        <w:t>Karakteristikat e mbikëqyrjes</w:t>
      </w:r>
      <w:r w:rsidR="00AA13A9">
        <w:rPr>
          <w:noProof w:val="0"/>
        </w:rPr>
        <w:t>”</w:t>
      </w:r>
      <w:r w:rsidRPr="00E30D7A">
        <w:rPr>
          <w:noProof w:val="0"/>
        </w:rPr>
        <w:t xml:space="preserve"> të modelit konceptual të përgjithshëm, karakteristika e një vëzhgimi mund të jetë e përbërë, d.m.th., përbëhet nga dy ose më shumë karakteristika të vëzhguara të nxjerra nga kodlistat. Detaje të mëtejshme të kërkuara për karakteristikat e vëzhguara, të cilat nuk janë dhënë nga kodlistat e përdorura p.sh. temperatura maksimale ditore, do të sigurohet nga klasat </w:t>
      </w:r>
      <w:r w:rsidRPr="00E30D7A">
        <w:rPr>
          <w:i/>
          <w:noProof w:val="0"/>
        </w:rPr>
        <w:t>Përmbajtje</w:t>
      </w:r>
      <w:r w:rsidRPr="00E30D7A">
        <w:rPr>
          <w:noProof w:val="0"/>
        </w:rPr>
        <w:t xml:space="preserve"> dhe </w:t>
      </w:r>
      <w:r w:rsidRPr="00E30D7A">
        <w:rPr>
          <w:i/>
          <w:noProof w:val="0"/>
        </w:rPr>
        <w:t>Masa statistikore</w:t>
      </w:r>
      <w:r w:rsidR="00A172E4">
        <w:rPr>
          <w:noProof w:val="0"/>
        </w:rPr>
        <w:t>.</w:t>
      </w:r>
    </w:p>
    <w:p w14:paraId="047E8002" w14:textId="18D8ECCB" w:rsidR="00D634A7" w:rsidRPr="00A172E4" w:rsidRDefault="00D634A7" w:rsidP="00D634A7">
      <w:pPr>
        <w:pStyle w:val="TEKSTIII"/>
        <w:rPr>
          <w:noProof w:val="0"/>
        </w:rPr>
      </w:pPr>
      <w:r w:rsidRPr="00E30D7A">
        <w:rPr>
          <w:noProof w:val="0"/>
        </w:rPr>
        <w:t xml:space="preserve">Të dhënat atmosferike mund të burojnë nga matjet, modelet ose informacioni pas përpunimit, duke kombinuar matjen dhe </w:t>
      </w:r>
      <w:r w:rsidR="00301F1D">
        <w:rPr>
          <w:noProof w:val="0"/>
        </w:rPr>
        <w:t>prodhimin e modelit. Procesi te</w:t>
      </w:r>
      <w:r w:rsidRPr="00E30D7A">
        <w:rPr>
          <w:noProof w:val="0"/>
        </w:rPr>
        <w:t xml:space="preserve"> modeli konceptual, i cili specializon klasën abstrakte </w:t>
      </w:r>
      <w:r w:rsidRPr="00E30D7A">
        <w:rPr>
          <w:i/>
          <w:noProof w:val="0"/>
        </w:rPr>
        <w:t>Proces</w:t>
      </w:r>
      <w:r w:rsidRPr="00E30D7A">
        <w:rPr>
          <w:noProof w:val="0"/>
        </w:rPr>
        <w:t>, do të sigurojë informacione në lidhje me procedurën e përdorur për të gjeneruar rezultatin e një vëzhgimi. Ky grup informacioni përbëhet nga pjesët e mëposhtme të informacionit: identifikimi, lloji dhe dokumentacioni i mëtejshëm i procedurës së aplikuar (në internet/</w:t>
      </w:r>
      <w:r w:rsidRPr="00E30D7A">
        <w:rPr>
          <w:i/>
          <w:noProof w:val="0"/>
        </w:rPr>
        <w:t>offline</w:t>
      </w:r>
      <w:r w:rsidRPr="00E30D7A">
        <w:rPr>
          <w:noProof w:val="0"/>
        </w:rPr>
        <w:t xml:space="preserve">); individ/ individë dhe/ose organizatë/organizata në lidhje me procedurën; emrat e parametrave që kontrollojnë rezultatin e procedurës. Shembuj tipikë të përdorimit të atributit proces-parametër janë: përshkrimi i cilësimeve të instrumenteve për një seri specifike matjesh; përshkrimi i kushteve fillestare në llogaritjet numerike p.sh. simulimet. Vlerat e parametrave që shënohen nga atributi </w:t>
      </w:r>
      <w:r w:rsidRPr="00E30D7A">
        <w:rPr>
          <w:i/>
          <w:noProof w:val="0"/>
        </w:rPr>
        <w:t>ParametriIProcesit</w:t>
      </w:r>
      <w:r w:rsidRPr="00E30D7A">
        <w:rPr>
          <w:noProof w:val="0"/>
        </w:rPr>
        <w:t xml:space="preserve"> ruhen në atributin </w:t>
      </w:r>
      <w:r w:rsidRPr="00E30D7A">
        <w:rPr>
          <w:i/>
          <w:noProof w:val="0"/>
        </w:rPr>
        <w:t>Vëzhgimi.</w:t>
      </w:r>
    </w:p>
    <w:p w14:paraId="040180F5" w14:textId="77777777" w:rsidR="00D634A7" w:rsidRPr="00A172E4" w:rsidRDefault="00D634A7" w:rsidP="00D634A7">
      <w:pPr>
        <w:pStyle w:val="TEKSTIII"/>
        <w:rPr>
          <w:b/>
          <w:noProof w:val="0"/>
        </w:rPr>
      </w:pPr>
      <w:r w:rsidRPr="00A172E4">
        <w:rPr>
          <w:b/>
          <w:noProof w:val="0"/>
        </w:rPr>
        <w:t>Karakteristikat bazë</w:t>
      </w:r>
    </w:p>
    <w:p w14:paraId="48BCDB45" w14:textId="77777777" w:rsidR="00D634A7" w:rsidRPr="00E30D7A" w:rsidRDefault="00D634A7" w:rsidP="00D634A7">
      <w:pPr>
        <w:pStyle w:val="TEKSTIII"/>
        <w:rPr>
          <w:noProof w:val="0"/>
        </w:rPr>
      </w:pPr>
      <w:r w:rsidRPr="00E30D7A">
        <w:rPr>
          <w:noProof w:val="0"/>
        </w:rPr>
        <w:t>Kodlistat japin udhëzime të hollësishme mbi kërkesat për sigurimin dhe mirëmbajtjen e listave të jashtme nga një organizatë ndërkombëtare kompetente, këto organizata kanë proceset e tyre të qeverisjes dhe menaxhimit të versionit, duke lejuar që kodlistat të jenë zgjeruar si përgjigje ndaj nevojave të komunitetit.</w:t>
      </w:r>
    </w:p>
    <w:p w14:paraId="1034BC9D" w14:textId="2394F9BA" w:rsidR="00D634A7" w:rsidRPr="00E30D7A" w:rsidRDefault="00D634A7" w:rsidP="00D634A7">
      <w:pPr>
        <w:pStyle w:val="TEKSTIII"/>
        <w:rPr>
          <w:noProof w:val="0"/>
        </w:rPr>
      </w:pPr>
      <w:r w:rsidRPr="00E30D7A">
        <w:rPr>
          <w:noProof w:val="0"/>
        </w:rPr>
        <w:t xml:space="preserve">Zgjedhja e kodlistave të jashtme është brenda objektit të këtij specifikimi të të dhënave. Është pranuar që asnjë kodlistë e vetme ekzistuese, ose e jashtme nuk i plotëson në mënyrë të mjaftueshme të gjitha kërkesat për </w:t>
      </w:r>
      <w:r w:rsidRPr="00E30D7A">
        <w:rPr>
          <w:i/>
          <w:noProof w:val="0"/>
        </w:rPr>
        <w:t>Kushtet atmosferike</w:t>
      </w:r>
      <w:r w:rsidRPr="00E30D7A">
        <w:rPr>
          <w:noProof w:val="0"/>
        </w:rPr>
        <w:t xml:space="preserve"> dhe </w:t>
      </w:r>
      <w:r w:rsidRPr="00E30D7A">
        <w:rPr>
          <w:i/>
          <w:noProof w:val="0"/>
        </w:rPr>
        <w:t>Meteorologjia</w:t>
      </w:r>
      <w:r w:rsidRPr="00E30D7A">
        <w:rPr>
          <w:noProof w:val="0"/>
        </w:rPr>
        <w:t>.</w:t>
      </w:r>
    </w:p>
    <w:p w14:paraId="52347EA5" w14:textId="364CEDC6" w:rsidR="00D634A7" w:rsidRPr="00E30D7A" w:rsidRDefault="00D634A7" w:rsidP="00D634A7">
      <w:pPr>
        <w:pStyle w:val="TEKSTIII"/>
        <w:rPr>
          <w:noProof w:val="0"/>
        </w:rPr>
      </w:pPr>
      <w:r w:rsidRPr="00E30D7A">
        <w:rPr>
          <w:noProof w:val="0"/>
        </w:rPr>
        <w:t xml:space="preserve">Parametrat meteorologjikë përfaqësohen brenda modelit të </w:t>
      </w:r>
      <w:r w:rsidRPr="00E30D7A">
        <w:rPr>
          <w:i/>
          <w:noProof w:val="0"/>
        </w:rPr>
        <w:t>Kushteve atmosferike</w:t>
      </w:r>
      <w:r w:rsidRPr="00E30D7A">
        <w:rPr>
          <w:noProof w:val="0"/>
        </w:rPr>
        <w:t xml:space="preserve"> dhe </w:t>
      </w:r>
      <w:r w:rsidRPr="00E30D7A">
        <w:rPr>
          <w:i/>
          <w:noProof w:val="0"/>
        </w:rPr>
        <w:t>Meteorologjisë</w:t>
      </w:r>
      <w:r w:rsidRPr="00E30D7A">
        <w:rPr>
          <w:noProof w:val="0"/>
        </w:rPr>
        <w:t xml:space="preserve"> përmes modelit të </w:t>
      </w:r>
      <w:r w:rsidRPr="00E30D7A">
        <w:rPr>
          <w:i/>
          <w:noProof w:val="0"/>
        </w:rPr>
        <w:t>Karakteristikave të vëzhgueshme</w:t>
      </w:r>
      <w:r w:rsidRPr="00E30D7A">
        <w:rPr>
          <w:noProof w:val="0"/>
        </w:rPr>
        <w:t xml:space="preserve">, i cili siguron mundësinë për të përshkruar pronat statistikore dhe kufizimet. Ky model përfshin tre vetitë kryesore për </w:t>
      </w:r>
      <w:r w:rsidR="00A172E4">
        <w:rPr>
          <w:noProof w:val="0"/>
        </w:rPr>
        <w:t>të cilat kërkohen kodifikuesit:</w:t>
      </w:r>
    </w:p>
    <w:p w14:paraId="42EB4ED7" w14:textId="404AA8BC" w:rsidR="00D634A7" w:rsidRPr="00A172E4" w:rsidRDefault="00D634A7" w:rsidP="00D634A7">
      <w:pPr>
        <w:pStyle w:val="TEKSTIII"/>
        <w:rPr>
          <w:noProof w:val="0"/>
        </w:rPr>
      </w:pPr>
      <w:r w:rsidRPr="00E30D7A">
        <w:rPr>
          <w:i/>
          <w:noProof w:val="0"/>
        </w:rPr>
        <w:t>FenomeniBazë</w:t>
      </w:r>
      <w:r w:rsidRPr="00E30D7A">
        <w:rPr>
          <w:noProof w:val="0"/>
        </w:rPr>
        <w:t xml:space="preserve"> (gjithashtu përdoret </w:t>
      </w:r>
      <w:r w:rsidRPr="00E30D7A">
        <w:rPr>
          <w:i/>
          <w:noProof w:val="0"/>
        </w:rPr>
        <w:t>KarakteristikatEDetyruara</w:t>
      </w:r>
      <w:r w:rsidRPr="00E30D7A">
        <w:rPr>
          <w:noProof w:val="0"/>
        </w:rPr>
        <w:t>) (p.sh</w:t>
      </w:r>
      <w:r w:rsidR="00E30D7A" w:rsidRPr="00E30D7A">
        <w:rPr>
          <w:noProof w:val="0"/>
        </w:rPr>
        <w:t>.</w:t>
      </w:r>
      <w:r w:rsidRPr="00E30D7A">
        <w:rPr>
          <w:noProof w:val="0"/>
        </w:rPr>
        <w:t xml:space="preserve"> </w:t>
      </w:r>
      <w:r w:rsidRPr="00E30D7A">
        <w:rPr>
          <w:i/>
          <w:noProof w:val="0"/>
        </w:rPr>
        <w:t>TemperaturaEAjrit</w:t>
      </w:r>
      <w:r w:rsidRPr="00E30D7A">
        <w:rPr>
          <w:noProof w:val="0"/>
        </w:rPr>
        <w:t xml:space="preserve">), </w:t>
      </w:r>
      <w:r w:rsidRPr="00E30D7A">
        <w:rPr>
          <w:i/>
          <w:noProof w:val="0"/>
        </w:rPr>
        <w:t>FunksioniStatistikor</w:t>
      </w:r>
      <w:r w:rsidRPr="00E30D7A">
        <w:rPr>
          <w:noProof w:val="0"/>
        </w:rPr>
        <w:t xml:space="preserve"> (p.sh. </w:t>
      </w:r>
      <w:r w:rsidRPr="00E30D7A">
        <w:rPr>
          <w:i/>
          <w:noProof w:val="0"/>
        </w:rPr>
        <w:t>Maksimum</w:t>
      </w:r>
      <w:r w:rsidRPr="00E30D7A">
        <w:rPr>
          <w:noProof w:val="0"/>
        </w:rPr>
        <w:t xml:space="preserve">), </w:t>
      </w:r>
      <w:r w:rsidRPr="00E30D7A">
        <w:rPr>
          <w:i/>
          <w:noProof w:val="0"/>
        </w:rPr>
        <w:t>NjësiaEMatjes</w:t>
      </w:r>
      <w:r w:rsidR="00E30D7A" w:rsidRPr="00E30D7A">
        <w:rPr>
          <w:i/>
          <w:noProof w:val="0"/>
        </w:rPr>
        <w:t xml:space="preserve"> </w:t>
      </w:r>
      <w:r w:rsidRPr="00E30D7A">
        <w:rPr>
          <w:noProof w:val="0"/>
        </w:rPr>
        <w:t>(p.sh</w:t>
      </w:r>
      <w:r w:rsidR="00E30D7A" w:rsidRPr="00E30D7A">
        <w:rPr>
          <w:noProof w:val="0"/>
        </w:rPr>
        <w:t>.</w:t>
      </w:r>
      <w:r w:rsidRPr="00E30D7A">
        <w:rPr>
          <w:i/>
          <w:noProof w:val="0"/>
        </w:rPr>
        <w:t xml:space="preserve"> K</w:t>
      </w:r>
      <w:r w:rsidRPr="00E30D7A">
        <w:rPr>
          <w:noProof w:val="0"/>
        </w:rPr>
        <w:t>). Sidoqoftë, duhet të theksohet se termat për cilësinë e ajrit janë ende në zhvillim e sipër.</w:t>
      </w:r>
    </w:p>
    <w:p w14:paraId="082763F7" w14:textId="77777777" w:rsidR="00633922" w:rsidRPr="00E30D7A" w:rsidRDefault="00633922" w:rsidP="00D634A7">
      <w:pPr>
        <w:pStyle w:val="TEKSTIII"/>
        <w:rPr>
          <w:noProof w:val="0"/>
        </w:rPr>
      </w:pPr>
    </w:p>
    <w:p w14:paraId="7E69829C" w14:textId="30C4A72A" w:rsidR="00283BE9" w:rsidRPr="00E30D7A" w:rsidRDefault="00283BE9" w:rsidP="00283BE9">
      <w:pPr>
        <w:pStyle w:val="TEKSTIII"/>
        <w:rPr>
          <w:noProof w:val="0"/>
        </w:rPr>
      </w:pPr>
      <w:r w:rsidRPr="00E30D7A">
        <w:rPr>
          <w:lang w:val="en-US"/>
        </w:rPr>
        <w:lastRenderedPageBreak/>
        <w:drawing>
          <wp:inline distT="0" distB="0" distL="0" distR="0" wp14:anchorId="034DBFEB" wp14:editId="2F676C5A">
            <wp:extent cx="5347411" cy="403067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pic:cNvPicPr/>
                  </pic:nvPicPr>
                  <pic:blipFill>
                    <a:blip r:embed="rId19"/>
                    <a:stretch>
                      <a:fillRect/>
                    </a:stretch>
                  </pic:blipFill>
                  <pic:spPr bwMode="auto">
                    <a:xfrm>
                      <a:off x="0" y="0"/>
                      <a:ext cx="5348509" cy="4031503"/>
                    </a:xfrm>
                    <a:prstGeom prst="rect">
                      <a:avLst/>
                    </a:prstGeom>
                    <a:noFill/>
                    <a:ln w="9525">
                      <a:noFill/>
                      <a:miter lim="800000"/>
                      <a:headEnd/>
                      <a:tailEnd/>
                    </a:ln>
                  </pic:spPr>
                </pic:pic>
              </a:graphicData>
            </a:graphic>
          </wp:inline>
        </w:drawing>
      </w:r>
    </w:p>
    <w:p w14:paraId="3EB01728" w14:textId="0032AA03" w:rsidR="00631754" w:rsidRPr="00E30D7A" w:rsidRDefault="00631754" w:rsidP="00631754">
      <w:pPr>
        <w:tabs>
          <w:tab w:val="left" w:pos="3926"/>
        </w:tabs>
        <w:jc w:val="center"/>
        <w:rPr>
          <w:rFonts w:ascii="Garamond" w:hAnsi="Garamond"/>
          <w:i/>
          <w:noProof w:val="0"/>
        </w:rPr>
      </w:pPr>
      <w:r w:rsidRPr="00E30D7A">
        <w:rPr>
          <w:rFonts w:ascii="Garamond" w:hAnsi="Garamond"/>
          <w:i/>
          <w:noProof w:val="0"/>
        </w:rPr>
        <w:t>Figura 4</w:t>
      </w:r>
      <w:r w:rsidR="00A172E4">
        <w:rPr>
          <w:rFonts w:ascii="Garamond" w:hAnsi="Garamond"/>
          <w:i/>
          <w:noProof w:val="0"/>
        </w:rPr>
        <w:t>.</w:t>
      </w:r>
      <w:r w:rsidRPr="00E30D7A">
        <w:rPr>
          <w:rFonts w:ascii="Garamond" w:hAnsi="Garamond"/>
          <w:i/>
          <w:noProof w:val="0"/>
        </w:rPr>
        <w:t xml:space="preserve"> Përmbledhja e modelit konceptual së bashku me konceptet që lidhen drejtpërdrejt me TipologjitëEInteresit, KarakteristikatEVëzhguara, procedura dhe veçoritë e marrjes së mostrave</w:t>
      </w:r>
    </w:p>
    <w:p w14:paraId="32533F4C" w14:textId="77777777" w:rsidR="00631754" w:rsidRPr="00E30D7A" w:rsidRDefault="00631754" w:rsidP="00631754">
      <w:pPr>
        <w:pStyle w:val="TEKSTIII"/>
        <w:rPr>
          <w:noProof w:val="0"/>
        </w:rPr>
      </w:pPr>
    </w:p>
    <w:p w14:paraId="6356E071" w14:textId="16ED3003" w:rsidR="00C90524" w:rsidRPr="00E30D7A" w:rsidRDefault="00C90524" w:rsidP="00631754">
      <w:pPr>
        <w:pStyle w:val="TEKSTIII"/>
        <w:rPr>
          <w:noProof w:val="0"/>
        </w:rPr>
      </w:pPr>
      <w:r w:rsidRPr="00E30D7A">
        <w:rPr>
          <w:lang w:val="en-US"/>
        </w:rPr>
        <w:drawing>
          <wp:inline distT="0" distB="0" distL="0" distR="0" wp14:anchorId="24579837" wp14:editId="2F8F8D2B">
            <wp:extent cx="5501030" cy="4033501"/>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pic:cNvPicPr/>
                  </pic:nvPicPr>
                  <pic:blipFill>
                    <a:blip r:embed="rId20"/>
                    <a:stretch>
                      <a:fillRect/>
                    </a:stretch>
                  </pic:blipFill>
                  <pic:spPr bwMode="auto">
                    <a:xfrm>
                      <a:off x="0" y="0"/>
                      <a:ext cx="5506318" cy="4037378"/>
                    </a:xfrm>
                    <a:prstGeom prst="rect">
                      <a:avLst/>
                    </a:prstGeom>
                    <a:noFill/>
                    <a:ln w="9525">
                      <a:noFill/>
                      <a:miter lim="800000"/>
                      <a:headEnd/>
                      <a:tailEnd/>
                    </a:ln>
                  </pic:spPr>
                </pic:pic>
              </a:graphicData>
            </a:graphic>
          </wp:inline>
        </w:drawing>
      </w:r>
    </w:p>
    <w:p w14:paraId="499AD07C" w14:textId="47D1149C" w:rsidR="00C90524" w:rsidRPr="00E30D7A" w:rsidRDefault="00C90524" w:rsidP="00C90524">
      <w:pPr>
        <w:jc w:val="center"/>
        <w:rPr>
          <w:rFonts w:ascii="Garamond" w:hAnsi="Garamond"/>
          <w:i/>
          <w:noProof w:val="0"/>
        </w:rPr>
      </w:pPr>
      <w:r w:rsidRPr="00E30D7A">
        <w:rPr>
          <w:rFonts w:ascii="Garamond" w:hAnsi="Garamond"/>
          <w:i/>
          <w:noProof w:val="0"/>
        </w:rPr>
        <w:t>Figura 5</w:t>
      </w:r>
      <w:r w:rsidR="00A172E4">
        <w:rPr>
          <w:rFonts w:ascii="Garamond" w:hAnsi="Garamond"/>
          <w:i/>
          <w:noProof w:val="0"/>
        </w:rPr>
        <w:t>.</w:t>
      </w:r>
      <w:r w:rsidRPr="00E30D7A">
        <w:rPr>
          <w:rFonts w:ascii="Garamond" w:hAnsi="Garamond"/>
          <w:i/>
          <w:noProof w:val="0"/>
        </w:rPr>
        <w:t xml:space="preserve"> Vëzhgimet e specializuara OM_VëzhgimiIMbulimitDiskret dhe KampionimiIVëzhgimitTëMbulimit e modelit O&amp;M</w:t>
      </w:r>
    </w:p>
    <w:p w14:paraId="38C3C64A" w14:textId="24BB6156" w:rsidR="00C90524" w:rsidRPr="00E30D7A" w:rsidRDefault="000B27A0" w:rsidP="00C90524">
      <w:pPr>
        <w:pStyle w:val="TEKSTIII"/>
        <w:rPr>
          <w:noProof w:val="0"/>
        </w:rPr>
      </w:pPr>
      <w:r w:rsidRPr="00E30D7A">
        <w:rPr>
          <w:lang w:val="en-US"/>
        </w:rPr>
        <w:lastRenderedPageBreak/>
        <w:drawing>
          <wp:inline distT="0" distB="0" distL="0" distR="0" wp14:anchorId="4391EA7F" wp14:editId="1B5789E9">
            <wp:extent cx="5732145" cy="4253791"/>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pic:cNvPicPr/>
                  </pic:nvPicPr>
                  <pic:blipFill>
                    <a:blip r:embed="rId21"/>
                    <a:stretch>
                      <a:fillRect/>
                    </a:stretch>
                  </pic:blipFill>
                  <pic:spPr bwMode="auto">
                    <a:xfrm>
                      <a:off x="0" y="0"/>
                      <a:ext cx="5732145" cy="4253791"/>
                    </a:xfrm>
                    <a:prstGeom prst="rect">
                      <a:avLst/>
                    </a:prstGeom>
                    <a:noFill/>
                    <a:ln w="9525">
                      <a:noFill/>
                      <a:miter lim="800000"/>
                      <a:headEnd/>
                      <a:tailEnd/>
                    </a:ln>
                  </pic:spPr>
                </pic:pic>
              </a:graphicData>
            </a:graphic>
          </wp:inline>
        </w:drawing>
      </w:r>
    </w:p>
    <w:p w14:paraId="31F2C60C" w14:textId="00655533" w:rsidR="000B27A0" w:rsidRPr="00E30D7A" w:rsidRDefault="000B27A0" w:rsidP="000B27A0">
      <w:pPr>
        <w:tabs>
          <w:tab w:val="left" w:pos="3600"/>
        </w:tabs>
        <w:jc w:val="center"/>
        <w:rPr>
          <w:rFonts w:ascii="Garamond" w:hAnsi="Garamond"/>
          <w:noProof w:val="0"/>
        </w:rPr>
      </w:pPr>
      <w:r w:rsidRPr="00E30D7A">
        <w:rPr>
          <w:rFonts w:ascii="Garamond" w:hAnsi="Garamond"/>
          <w:i/>
          <w:noProof w:val="0"/>
        </w:rPr>
        <w:t>Figura 6</w:t>
      </w:r>
      <w:r w:rsidR="00A172E4">
        <w:rPr>
          <w:rFonts w:ascii="Garamond" w:hAnsi="Garamond"/>
          <w:i/>
          <w:noProof w:val="0"/>
        </w:rPr>
        <w:t>.</w:t>
      </w:r>
      <w:r w:rsidRPr="00E30D7A">
        <w:rPr>
          <w:rFonts w:ascii="Garamond" w:hAnsi="Garamond"/>
          <w:i/>
          <w:noProof w:val="0"/>
        </w:rPr>
        <w:t xml:space="preserve"> Procesi i modelit të karakteristikave të vëzhguara siç përcaktohet në modelin konceptual të përgjithshëm INSPIRE</w:t>
      </w:r>
    </w:p>
    <w:p w14:paraId="48AD0DAF" w14:textId="77777777" w:rsidR="000B27A0" w:rsidRPr="00E30D7A" w:rsidRDefault="000B27A0" w:rsidP="00C90524">
      <w:pPr>
        <w:pStyle w:val="TEKSTIII"/>
        <w:rPr>
          <w:noProof w:val="0"/>
        </w:rPr>
      </w:pPr>
    </w:p>
    <w:p w14:paraId="04387647" w14:textId="051E3007" w:rsidR="00A416A4" w:rsidRPr="00E30D7A" w:rsidRDefault="00A416A4" w:rsidP="00C90524">
      <w:pPr>
        <w:pStyle w:val="TEKSTIII"/>
        <w:rPr>
          <w:noProof w:val="0"/>
        </w:rPr>
      </w:pPr>
      <w:r w:rsidRPr="00E30D7A">
        <w:rPr>
          <w:lang w:val="en-US"/>
        </w:rPr>
        <w:drawing>
          <wp:inline distT="0" distB="0" distL="0" distR="0" wp14:anchorId="722532CA" wp14:editId="382271F1">
            <wp:extent cx="4876800" cy="3746665"/>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22"/>
                    <a:stretch>
                      <a:fillRect/>
                    </a:stretch>
                  </pic:blipFill>
                  <pic:spPr bwMode="auto">
                    <a:xfrm>
                      <a:off x="0" y="0"/>
                      <a:ext cx="4878516" cy="3747983"/>
                    </a:xfrm>
                    <a:prstGeom prst="rect">
                      <a:avLst/>
                    </a:prstGeom>
                    <a:noFill/>
                    <a:ln w="9525">
                      <a:noFill/>
                      <a:miter lim="800000"/>
                      <a:headEnd/>
                      <a:tailEnd/>
                    </a:ln>
                  </pic:spPr>
                </pic:pic>
              </a:graphicData>
            </a:graphic>
          </wp:inline>
        </w:drawing>
      </w:r>
    </w:p>
    <w:p w14:paraId="25A81053" w14:textId="77777777" w:rsidR="00A416A4" w:rsidRPr="00E30D7A" w:rsidRDefault="00A416A4" w:rsidP="00C90524">
      <w:pPr>
        <w:pStyle w:val="TEKSTIII"/>
        <w:rPr>
          <w:noProof w:val="0"/>
        </w:rPr>
      </w:pPr>
    </w:p>
    <w:p w14:paraId="3B871160" w14:textId="01EB605E" w:rsidR="00A416A4" w:rsidRPr="00DB048A" w:rsidRDefault="00A416A4" w:rsidP="00DB048A">
      <w:pPr>
        <w:tabs>
          <w:tab w:val="left" w:pos="3600"/>
        </w:tabs>
        <w:jc w:val="center"/>
        <w:rPr>
          <w:rFonts w:ascii="Garamond" w:hAnsi="Garamond"/>
          <w:noProof w:val="0"/>
        </w:rPr>
      </w:pPr>
      <w:r w:rsidRPr="00E30D7A">
        <w:rPr>
          <w:rFonts w:ascii="Garamond" w:hAnsi="Garamond"/>
          <w:i/>
          <w:noProof w:val="0"/>
        </w:rPr>
        <w:t>Figura 7</w:t>
      </w:r>
      <w:r w:rsidR="00A172E4">
        <w:rPr>
          <w:rFonts w:ascii="Garamond" w:hAnsi="Garamond"/>
          <w:i/>
          <w:noProof w:val="0"/>
        </w:rPr>
        <w:t>.</w:t>
      </w:r>
      <w:r w:rsidRPr="00E30D7A">
        <w:rPr>
          <w:rFonts w:ascii="Garamond" w:hAnsi="Garamond"/>
          <w:i/>
          <w:noProof w:val="0"/>
        </w:rPr>
        <w:t xml:space="preserve"> Procesi INSPIRE siç përcaktohet në modelin konceptual të përgjithshëm INSPIRE</w:t>
      </w:r>
    </w:p>
    <w:p w14:paraId="53397EE9" w14:textId="5FC6A049" w:rsidR="00A416A4" w:rsidRPr="00E30D7A" w:rsidRDefault="00A416A4" w:rsidP="00C90524">
      <w:pPr>
        <w:pStyle w:val="TEKSTIII"/>
        <w:rPr>
          <w:noProof w:val="0"/>
        </w:rPr>
      </w:pPr>
      <w:r w:rsidRPr="00E30D7A">
        <w:rPr>
          <w:lang w:val="en-US"/>
        </w:rPr>
        <w:lastRenderedPageBreak/>
        <w:drawing>
          <wp:inline distT="0" distB="0" distL="0" distR="0" wp14:anchorId="62000315" wp14:editId="33182623">
            <wp:extent cx="5731827" cy="4073237"/>
            <wp:effectExtent l="0" t="0" r="254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pic:cNvPicPr/>
                  </pic:nvPicPr>
                  <pic:blipFill>
                    <a:blip r:embed="rId23"/>
                    <a:stretch>
                      <a:fillRect/>
                    </a:stretch>
                  </pic:blipFill>
                  <pic:spPr bwMode="auto">
                    <a:xfrm>
                      <a:off x="0" y="0"/>
                      <a:ext cx="5734553" cy="4075174"/>
                    </a:xfrm>
                    <a:prstGeom prst="rect">
                      <a:avLst/>
                    </a:prstGeom>
                    <a:noFill/>
                    <a:ln w="9525">
                      <a:noFill/>
                      <a:miter lim="800000"/>
                      <a:headEnd/>
                      <a:tailEnd/>
                    </a:ln>
                  </pic:spPr>
                </pic:pic>
              </a:graphicData>
            </a:graphic>
          </wp:inline>
        </w:drawing>
      </w:r>
    </w:p>
    <w:p w14:paraId="0AF670C9" w14:textId="5472BBA9" w:rsidR="00A416A4" w:rsidRPr="00E30D7A" w:rsidRDefault="00A416A4" w:rsidP="00A416A4">
      <w:pPr>
        <w:tabs>
          <w:tab w:val="left" w:pos="3600"/>
        </w:tabs>
        <w:jc w:val="center"/>
        <w:rPr>
          <w:rFonts w:ascii="Garamond" w:hAnsi="Garamond"/>
          <w:noProof w:val="0"/>
        </w:rPr>
      </w:pPr>
      <w:r w:rsidRPr="00E30D7A">
        <w:rPr>
          <w:rFonts w:ascii="Garamond" w:hAnsi="Garamond"/>
          <w:i/>
          <w:noProof w:val="0"/>
        </w:rPr>
        <w:t>Figura 8</w:t>
      </w:r>
      <w:r w:rsidR="00A172E4">
        <w:rPr>
          <w:rFonts w:ascii="Garamond" w:hAnsi="Garamond"/>
          <w:i/>
          <w:noProof w:val="0"/>
        </w:rPr>
        <w:t>.</w:t>
      </w:r>
      <w:r w:rsidRPr="00E30D7A">
        <w:rPr>
          <w:rFonts w:ascii="Garamond" w:hAnsi="Garamond"/>
          <w:i/>
          <w:noProof w:val="0"/>
        </w:rPr>
        <w:t xml:space="preserve"> Klasat e vëzhgimit të përdorura për të përshkruar të dhënat brenda specifikimit të të dhënave </w:t>
      </w:r>
      <w:r w:rsidR="00AA13A9">
        <w:rPr>
          <w:rFonts w:ascii="Garamond" w:hAnsi="Garamond"/>
          <w:i/>
          <w:noProof w:val="0"/>
        </w:rPr>
        <w:t>“</w:t>
      </w:r>
      <w:r w:rsidRPr="00E30D7A">
        <w:rPr>
          <w:rFonts w:ascii="Garamond" w:hAnsi="Garamond"/>
          <w:i/>
          <w:noProof w:val="0"/>
        </w:rPr>
        <w:t>Kushtet atmosferike</w:t>
      </w:r>
      <w:r w:rsidR="00AA13A9">
        <w:rPr>
          <w:rFonts w:ascii="Garamond" w:hAnsi="Garamond"/>
          <w:i/>
          <w:noProof w:val="0"/>
        </w:rPr>
        <w:t>”</w:t>
      </w:r>
      <w:r w:rsidRPr="00E30D7A">
        <w:rPr>
          <w:rFonts w:ascii="Garamond" w:hAnsi="Garamond"/>
          <w:i/>
          <w:noProof w:val="0"/>
        </w:rPr>
        <w:t xml:space="preserve"> dhe </w:t>
      </w:r>
      <w:r w:rsidR="00AA13A9">
        <w:rPr>
          <w:rFonts w:ascii="Garamond" w:hAnsi="Garamond"/>
          <w:i/>
          <w:noProof w:val="0"/>
        </w:rPr>
        <w:t>“</w:t>
      </w:r>
      <w:r w:rsidRPr="00E30D7A">
        <w:rPr>
          <w:rFonts w:ascii="Garamond" w:hAnsi="Garamond"/>
          <w:i/>
          <w:noProof w:val="0"/>
        </w:rPr>
        <w:t>Meteorologjia</w:t>
      </w:r>
      <w:r w:rsidR="00AA13A9">
        <w:rPr>
          <w:rFonts w:ascii="Garamond" w:hAnsi="Garamond"/>
          <w:i/>
          <w:noProof w:val="0"/>
        </w:rPr>
        <w:t>”</w:t>
      </w:r>
    </w:p>
    <w:p w14:paraId="03771893" w14:textId="77777777" w:rsidR="00A416A4" w:rsidRPr="00E30D7A" w:rsidRDefault="00A416A4" w:rsidP="00C90524">
      <w:pPr>
        <w:pStyle w:val="TEKSTIII"/>
        <w:rPr>
          <w:noProof w:val="0"/>
        </w:rPr>
      </w:pPr>
    </w:p>
    <w:p w14:paraId="4C5309DE" w14:textId="28AE5E8B" w:rsidR="00D666C8" w:rsidRPr="00E30D7A" w:rsidRDefault="00D666C8" w:rsidP="00C90524">
      <w:pPr>
        <w:pStyle w:val="TEKSTIII"/>
        <w:rPr>
          <w:noProof w:val="0"/>
        </w:rPr>
      </w:pPr>
      <w:r w:rsidRPr="00E30D7A">
        <w:rPr>
          <w:lang w:val="en-US"/>
        </w:rPr>
        <w:drawing>
          <wp:inline distT="0" distB="0" distL="0" distR="0" wp14:anchorId="446DCC9E" wp14:editId="311E8DC6">
            <wp:extent cx="5731114" cy="4174177"/>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pic:nvPicPr>
                  <pic:blipFill>
                    <a:blip r:embed="rId24"/>
                    <a:stretch>
                      <a:fillRect/>
                    </a:stretch>
                  </pic:blipFill>
                  <pic:spPr bwMode="auto">
                    <a:xfrm>
                      <a:off x="0" y="0"/>
                      <a:ext cx="5749150" cy="4187313"/>
                    </a:xfrm>
                    <a:prstGeom prst="rect">
                      <a:avLst/>
                    </a:prstGeom>
                    <a:noFill/>
                    <a:ln w="9525">
                      <a:noFill/>
                      <a:miter lim="800000"/>
                      <a:headEnd/>
                      <a:tailEnd/>
                    </a:ln>
                  </pic:spPr>
                </pic:pic>
              </a:graphicData>
            </a:graphic>
          </wp:inline>
        </w:drawing>
      </w:r>
    </w:p>
    <w:p w14:paraId="10CB6956" w14:textId="2D49B2FE" w:rsidR="00D666C8" w:rsidRPr="00DB048A" w:rsidRDefault="00D666C8" w:rsidP="00DB048A">
      <w:pPr>
        <w:tabs>
          <w:tab w:val="left" w:pos="3600"/>
        </w:tabs>
        <w:jc w:val="center"/>
        <w:rPr>
          <w:rFonts w:ascii="Garamond" w:hAnsi="Garamond"/>
          <w:i/>
          <w:noProof w:val="0"/>
        </w:rPr>
      </w:pPr>
      <w:r w:rsidRPr="00421CDD">
        <w:rPr>
          <w:rFonts w:ascii="Garamond" w:hAnsi="Garamond"/>
          <w:i/>
          <w:noProof w:val="0"/>
        </w:rPr>
        <w:t>Figura 9</w:t>
      </w:r>
      <w:r w:rsidR="00A172E4">
        <w:rPr>
          <w:rFonts w:ascii="Garamond" w:hAnsi="Garamond"/>
          <w:i/>
          <w:noProof w:val="0"/>
        </w:rPr>
        <w:t>.</w:t>
      </w:r>
      <w:r w:rsidRPr="00421CDD">
        <w:rPr>
          <w:rFonts w:ascii="Garamond" w:hAnsi="Garamond"/>
          <w:i/>
          <w:noProof w:val="0"/>
        </w:rPr>
        <w:t xml:space="preserve"> Kodlista të përdorura për specifikimin e të dhënave</w:t>
      </w:r>
      <w:r w:rsidR="00F97994" w:rsidRPr="00421CDD">
        <w:rPr>
          <w:rFonts w:ascii="Garamond" w:hAnsi="Garamond"/>
          <w:i/>
          <w:noProof w:val="0"/>
        </w:rPr>
        <w:t xml:space="preserve"> </w:t>
      </w:r>
      <w:r w:rsidR="00AA13A9">
        <w:rPr>
          <w:rFonts w:ascii="Garamond" w:hAnsi="Garamond"/>
          <w:i/>
          <w:noProof w:val="0"/>
        </w:rPr>
        <w:t>“</w:t>
      </w:r>
      <w:r w:rsidRPr="00421CDD">
        <w:rPr>
          <w:rFonts w:ascii="Garamond" w:hAnsi="Garamond"/>
          <w:i/>
          <w:noProof w:val="0"/>
        </w:rPr>
        <w:t>Kushtet atmosferike</w:t>
      </w:r>
      <w:r w:rsidR="00AA13A9">
        <w:rPr>
          <w:rFonts w:ascii="Garamond" w:hAnsi="Garamond"/>
          <w:i/>
          <w:noProof w:val="0"/>
        </w:rPr>
        <w:t>”</w:t>
      </w:r>
      <w:r w:rsidRPr="00421CDD">
        <w:rPr>
          <w:rFonts w:ascii="Garamond" w:hAnsi="Garamond"/>
          <w:i/>
          <w:noProof w:val="0"/>
        </w:rPr>
        <w:t xml:space="preserve"> dhe </w:t>
      </w:r>
      <w:r w:rsidR="00AA13A9">
        <w:rPr>
          <w:rFonts w:ascii="Garamond" w:hAnsi="Garamond"/>
          <w:i/>
          <w:noProof w:val="0"/>
        </w:rPr>
        <w:t>“</w:t>
      </w:r>
      <w:r w:rsidRPr="00421CDD">
        <w:rPr>
          <w:rFonts w:ascii="Garamond" w:hAnsi="Garamond"/>
          <w:i/>
          <w:noProof w:val="0"/>
        </w:rPr>
        <w:t>Meteorologjia</w:t>
      </w:r>
      <w:r w:rsidR="00AA13A9">
        <w:rPr>
          <w:rFonts w:ascii="Garamond" w:hAnsi="Garamond"/>
          <w:i/>
          <w:noProof w:val="0"/>
        </w:rPr>
        <w:t>”</w:t>
      </w:r>
    </w:p>
    <w:p w14:paraId="3E48CE1D" w14:textId="77777777" w:rsidR="00EE0115" w:rsidRPr="00E30D7A" w:rsidRDefault="00EE0115" w:rsidP="00EE0115">
      <w:pPr>
        <w:spacing w:line="276" w:lineRule="auto"/>
        <w:ind w:firstLine="284"/>
        <w:jc w:val="both"/>
        <w:rPr>
          <w:rFonts w:ascii="Garamond" w:hAnsi="Garamond"/>
          <w:b/>
          <w:noProof w:val="0"/>
        </w:rPr>
      </w:pPr>
      <w:r w:rsidRPr="00E30D7A">
        <w:rPr>
          <w:rFonts w:ascii="Garamond" w:hAnsi="Garamond"/>
          <w:b/>
          <w:i/>
          <w:noProof w:val="0"/>
        </w:rPr>
        <w:lastRenderedPageBreak/>
        <w:t>InspireId</w:t>
      </w:r>
      <w:r w:rsidRPr="00E30D7A">
        <w:rPr>
          <w:rFonts w:ascii="Garamond" w:hAnsi="Garamond"/>
          <w:b/>
          <w:noProof w:val="0"/>
        </w:rPr>
        <w:t xml:space="preserve"> për </w:t>
      </w:r>
      <w:r w:rsidRPr="00E30D7A">
        <w:rPr>
          <w:rFonts w:ascii="Garamond" w:hAnsi="Garamond"/>
          <w:b/>
          <w:i/>
          <w:noProof w:val="0"/>
        </w:rPr>
        <w:t>VëzhgimeTëSpecializuara</w:t>
      </w:r>
    </w:p>
    <w:p w14:paraId="0A18168A" w14:textId="06CC1B5E" w:rsidR="00EE0115" w:rsidRPr="00E30D7A" w:rsidRDefault="00EE0115" w:rsidP="00EE0115">
      <w:pPr>
        <w:ind w:firstLine="284"/>
        <w:jc w:val="both"/>
        <w:rPr>
          <w:rFonts w:ascii="Garamond" w:hAnsi="Garamond"/>
          <w:noProof w:val="0"/>
        </w:rPr>
      </w:pPr>
      <w:r w:rsidRPr="00E30D7A">
        <w:rPr>
          <w:rFonts w:ascii="Garamond" w:hAnsi="Garamond"/>
          <w:i/>
          <w:noProof w:val="0"/>
        </w:rPr>
        <w:t>InspireId</w:t>
      </w:r>
      <w:r w:rsidRPr="00E30D7A">
        <w:rPr>
          <w:rFonts w:ascii="Garamond" w:hAnsi="Garamond"/>
          <w:noProof w:val="0"/>
        </w:rPr>
        <w:t xml:space="preserve"> ka për qëllim të jap referenca të qëndrueshme, unike të të dhënave, por </w:t>
      </w:r>
      <w:r w:rsidRPr="00E30D7A">
        <w:rPr>
          <w:rFonts w:ascii="Garamond" w:hAnsi="Garamond"/>
          <w:i/>
          <w:noProof w:val="0"/>
        </w:rPr>
        <w:t>VëzhgimetESpecializuara</w:t>
      </w:r>
      <w:r w:rsidRPr="00E30D7A">
        <w:rPr>
          <w:rFonts w:ascii="Garamond" w:hAnsi="Garamond"/>
          <w:noProof w:val="0"/>
        </w:rPr>
        <w:t xml:space="preserve"> zakonisht nuk caktohen nga një identifikues i tillë, por përkundrazi referohen nga kombinimi i karakteristikave të tyre gjeografike dhe kohore. Më tej, ato shpesh janë </w:t>
      </w:r>
      <w:r w:rsidR="00926DB2">
        <w:rPr>
          <w:rFonts w:ascii="Garamond" w:hAnsi="Garamond"/>
          <w:noProof w:val="0"/>
        </w:rPr>
        <w:t>të përkohshme (</w:t>
      </w:r>
      <w:r w:rsidRPr="00E30D7A">
        <w:rPr>
          <w:rFonts w:ascii="Garamond" w:hAnsi="Garamond"/>
          <w:noProof w:val="0"/>
        </w:rPr>
        <w:t>p.sh. për të dhëna në kohë reale) dhe mund të jenë grupe që grumbullohen në mënyra të ndryshme. Ato zakonisht janë vetëm referenca në një mënyrë të vazhdueshme përmes të dhënave më të gjera të cilave iu përkasin, dhe që përshkruhet nga metadata e nivelit të të dhënave.</w:t>
      </w:r>
    </w:p>
    <w:p w14:paraId="0A7E2D96" w14:textId="1DA69CFC" w:rsidR="00EE0115" w:rsidRPr="00A172E4" w:rsidRDefault="00EE0115" w:rsidP="00EE0115">
      <w:pPr>
        <w:spacing w:line="276" w:lineRule="auto"/>
        <w:ind w:firstLine="284"/>
        <w:jc w:val="both"/>
        <w:rPr>
          <w:rFonts w:ascii="Garamond" w:hAnsi="Garamond"/>
          <w:b/>
          <w:noProof w:val="0"/>
        </w:rPr>
      </w:pPr>
      <w:r w:rsidRPr="00A172E4">
        <w:rPr>
          <w:rFonts w:ascii="Garamond" w:hAnsi="Garamond"/>
          <w:b/>
          <w:noProof w:val="0"/>
        </w:rPr>
        <w:t xml:space="preserve">Identifikuesit </w:t>
      </w:r>
      <w:r w:rsidR="00DB048A" w:rsidRPr="00A172E4">
        <w:rPr>
          <w:rFonts w:ascii="Garamond" w:hAnsi="Garamond"/>
          <w:b/>
          <w:noProof w:val="0"/>
        </w:rPr>
        <w:t>gjeografikë</w:t>
      </w:r>
    </w:p>
    <w:p w14:paraId="25A79BCD" w14:textId="4CECB83D" w:rsidR="00EE0115" w:rsidRPr="00E30D7A" w:rsidRDefault="00EE0115" w:rsidP="00EE0115">
      <w:pPr>
        <w:pStyle w:val="ListParagraph"/>
        <w:ind w:left="0" w:firstLine="284"/>
        <w:jc w:val="both"/>
        <w:rPr>
          <w:rFonts w:ascii="Garamond" w:hAnsi="Garamond"/>
          <w:noProof w:val="0"/>
        </w:rPr>
      </w:pPr>
      <w:r w:rsidRPr="00E30D7A">
        <w:rPr>
          <w:rFonts w:ascii="Garamond" w:hAnsi="Garamond"/>
          <w:noProof w:val="0"/>
        </w:rPr>
        <w:t>Kur është e nevojshme, identifikuesit gjeografikë kanë të bëjnë me veçoritë e interesit ose kampionimit, siç janë stacionet e vëzhgimit, njësitë administrative dhe rrjeti i transportit. Identifikuesit gjeografikë mund të jenë, një identifikues i stacionit ose ndonjë identifikues tjetër lokal me kusht që të ketë një autoritet të njohur (si</w:t>
      </w:r>
      <w:r w:rsidR="00421CDD">
        <w:rPr>
          <w:rFonts w:ascii="Garamond" w:hAnsi="Garamond"/>
          <w:noProof w:val="0"/>
        </w:rPr>
        <w:t>: WMO, INSPIRE</w:t>
      </w:r>
      <w:r w:rsidRPr="00E30D7A">
        <w:rPr>
          <w:rFonts w:ascii="Garamond" w:hAnsi="Garamond"/>
          <w:noProof w:val="0"/>
        </w:rPr>
        <w:t xml:space="preserve"> etj.) përgjegjës p</w:t>
      </w:r>
      <w:r w:rsidR="00A172E4">
        <w:rPr>
          <w:rFonts w:ascii="Garamond" w:hAnsi="Garamond"/>
          <w:noProof w:val="0"/>
        </w:rPr>
        <w:t>ër menaxhimin e identifikuesit.</w:t>
      </w:r>
    </w:p>
    <w:p w14:paraId="2A10C5D1" w14:textId="77777777" w:rsidR="00EE0115" w:rsidRPr="00E30D7A" w:rsidRDefault="00EE0115" w:rsidP="00EE0115">
      <w:pPr>
        <w:ind w:firstLine="284"/>
        <w:jc w:val="both"/>
        <w:rPr>
          <w:rFonts w:ascii="Garamond" w:hAnsi="Garamond"/>
          <w:noProof w:val="0"/>
        </w:rPr>
      </w:pPr>
      <w:r w:rsidRPr="00E30D7A">
        <w:rPr>
          <w:rFonts w:ascii="Garamond" w:hAnsi="Garamond"/>
          <w:noProof w:val="0"/>
        </w:rPr>
        <w:t xml:space="preserve">Nëse kërkohet një referencë e saktë për një identifikues gjeografik, kjo duhet të realizohet përmes një lidhjeje me modelin përkatës të të dhënave tematike. Në shumicën e rasteve, kjo do të specifikohej në veçoritë e interesit ose kampionimit. Sidoqoftë, një shembull i veçantë është lidhja me </w:t>
      </w:r>
      <w:r w:rsidRPr="00E30D7A">
        <w:rPr>
          <w:rFonts w:ascii="Garamond" w:hAnsi="Garamond"/>
          <w:i/>
          <w:noProof w:val="0"/>
        </w:rPr>
        <w:t>Objektet e monitorimit të mjedisit</w:t>
      </w:r>
      <w:r w:rsidRPr="00E30D7A">
        <w:rPr>
          <w:rFonts w:ascii="Garamond" w:hAnsi="Garamond"/>
          <w:noProof w:val="0"/>
        </w:rPr>
        <w:t xml:space="preserve"> për të siguruar informacione në një faqe vëzhgimi, i cili mund të realizohet në njërën nga dy mënyrat:</w:t>
      </w:r>
    </w:p>
    <w:p w14:paraId="60819B32" w14:textId="4A0F4671" w:rsidR="00EE0115" w:rsidRPr="00E30D7A" w:rsidRDefault="003D153B" w:rsidP="003D153B">
      <w:pPr>
        <w:pStyle w:val="TEKSTIII"/>
        <w:rPr>
          <w:noProof w:val="0"/>
        </w:rPr>
      </w:pPr>
      <w:r w:rsidRPr="00E30D7A">
        <w:rPr>
          <w:noProof w:val="0"/>
        </w:rPr>
        <w:t>-</w:t>
      </w:r>
      <w:r w:rsidR="00E3425F">
        <w:rPr>
          <w:noProof w:val="0"/>
        </w:rPr>
        <w:t xml:space="preserve"> </w:t>
      </w:r>
      <w:r w:rsidR="00EE0115" w:rsidRPr="00E30D7A">
        <w:rPr>
          <w:noProof w:val="0"/>
        </w:rPr>
        <w:t xml:space="preserve">Nëse </w:t>
      </w:r>
      <w:r w:rsidR="00EE0115" w:rsidRPr="00E30D7A">
        <w:rPr>
          <w:i/>
          <w:noProof w:val="0"/>
        </w:rPr>
        <w:t>VëzhgimiISpecializuar</w:t>
      </w:r>
      <w:r w:rsidR="00EE0115" w:rsidRPr="00E30D7A">
        <w:rPr>
          <w:noProof w:val="0"/>
        </w:rPr>
        <w:t xml:space="preserve"> ka një rëndësi parësore, stacioni vëzhgues mund të referohet si një lidhje për EF përmes procesit.</w:t>
      </w:r>
    </w:p>
    <w:p w14:paraId="672BB6D0" w14:textId="69ADC299" w:rsidR="00EE0115" w:rsidRPr="00E30D7A" w:rsidRDefault="003D153B" w:rsidP="003D153B">
      <w:pPr>
        <w:pStyle w:val="TEKSTIII"/>
        <w:rPr>
          <w:noProof w:val="0"/>
        </w:rPr>
      </w:pPr>
      <w:r w:rsidRPr="00E30D7A">
        <w:rPr>
          <w:noProof w:val="0"/>
        </w:rPr>
        <w:t>-</w:t>
      </w:r>
      <w:r w:rsidR="00E3425F">
        <w:rPr>
          <w:noProof w:val="0"/>
        </w:rPr>
        <w:t xml:space="preserve"> </w:t>
      </w:r>
      <w:r w:rsidR="00EE0115" w:rsidRPr="00E30D7A">
        <w:rPr>
          <w:noProof w:val="0"/>
        </w:rPr>
        <w:t xml:space="preserve">Nëse stacioni i vëzhgimit ka një rëndësi parësore, atëherë kjo duhet të specifikohet në modelin e të dhënave EF, me </w:t>
      </w:r>
      <w:r w:rsidR="00EE0115" w:rsidRPr="00E30D7A">
        <w:rPr>
          <w:i/>
          <w:noProof w:val="0"/>
        </w:rPr>
        <w:t>VëzhgiminESpecializuar</w:t>
      </w:r>
      <w:r w:rsidR="00EE0115" w:rsidRPr="00E30D7A">
        <w:rPr>
          <w:noProof w:val="0"/>
        </w:rPr>
        <w:t xml:space="preserve"> të lidhura me vëzhgimin e dukurisë (shiko shembullin e rastit të përdorimit të cilësisë së ajrit).</w:t>
      </w:r>
    </w:p>
    <w:p w14:paraId="131127C0" w14:textId="7B5294C4" w:rsidR="00EE0115" w:rsidRPr="00E30D7A" w:rsidRDefault="00EE0115" w:rsidP="003D153B">
      <w:pPr>
        <w:pStyle w:val="TEKSTIII"/>
        <w:rPr>
          <w:noProof w:val="0"/>
        </w:rPr>
      </w:pPr>
      <w:r w:rsidRPr="00E30D7A">
        <w:rPr>
          <w:noProof w:val="0"/>
        </w:rPr>
        <w:t xml:space="preserve">Kur një referencë e saktë për një identifikues gjeografik nuk është thelbësore, por shton informacione të dobishme referimi në lidhje me vëzhgimin, ai mund të përfshihet si pjesë e karakteristikës së procesit të një </w:t>
      </w:r>
      <w:r w:rsidR="00AA13A9">
        <w:rPr>
          <w:noProof w:val="0"/>
        </w:rPr>
        <w:t>“</w:t>
      </w:r>
      <w:r w:rsidRPr="00E30D7A">
        <w:rPr>
          <w:noProof w:val="0"/>
        </w:rPr>
        <w:t>emri</w:t>
      </w:r>
      <w:r w:rsidR="00AA13A9">
        <w:rPr>
          <w:noProof w:val="0"/>
        </w:rPr>
        <w:t>”</w:t>
      </w:r>
      <w:r w:rsidRPr="00E30D7A">
        <w:rPr>
          <w:noProof w:val="0"/>
        </w:rPr>
        <w:t>.</w:t>
      </w:r>
    </w:p>
    <w:p w14:paraId="5E396167" w14:textId="77777777" w:rsidR="00EE0115" w:rsidRPr="00A172E4" w:rsidRDefault="00EE0115" w:rsidP="00EE0115">
      <w:pPr>
        <w:spacing w:line="276" w:lineRule="auto"/>
        <w:ind w:firstLine="284"/>
        <w:jc w:val="both"/>
        <w:rPr>
          <w:rFonts w:ascii="Garamond" w:hAnsi="Garamond"/>
          <w:b/>
          <w:bCs/>
          <w:noProof w:val="0"/>
          <w:color w:val="000000"/>
        </w:rPr>
      </w:pPr>
      <w:r w:rsidRPr="00A172E4">
        <w:rPr>
          <w:rFonts w:ascii="Garamond" w:hAnsi="Garamond"/>
          <w:b/>
          <w:bCs/>
          <w:noProof w:val="0"/>
          <w:color w:val="000000"/>
        </w:rPr>
        <w:t>Identifikuesi i procesit</w:t>
      </w:r>
    </w:p>
    <w:p w14:paraId="5F617230" w14:textId="466EEFD3" w:rsidR="00EE0115" w:rsidRPr="00DB048A" w:rsidRDefault="00EE0115" w:rsidP="00DB048A">
      <w:pPr>
        <w:pStyle w:val="ListParagraph"/>
        <w:ind w:left="0" w:firstLine="284"/>
        <w:jc w:val="both"/>
        <w:rPr>
          <w:rFonts w:ascii="Garamond" w:hAnsi="Garamond"/>
          <w:noProof w:val="0"/>
        </w:rPr>
      </w:pPr>
      <w:r w:rsidRPr="00E30D7A">
        <w:rPr>
          <w:rFonts w:ascii="Garamond" w:hAnsi="Garamond"/>
          <w:noProof w:val="0"/>
        </w:rPr>
        <w:t xml:space="preserve">Edhe pse procesi ka një </w:t>
      </w:r>
      <w:r w:rsidRPr="00E30D7A">
        <w:rPr>
          <w:rFonts w:ascii="Garamond" w:hAnsi="Garamond"/>
          <w:i/>
          <w:noProof w:val="0"/>
        </w:rPr>
        <w:t>InspireId</w:t>
      </w:r>
      <w:r w:rsidRPr="00E30D7A">
        <w:rPr>
          <w:rFonts w:ascii="Garamond" w:hAnsi="Garamond"/>
          <w:noProof w:val="0"/>
        </w:rPr>
        <w:t xml:space="preserve"> (i cili është i pavlefshëm), nuk ka ndonjë kërkesë të veçantë për të siguruar </w:t>
      </w:r>
      <w:r w:rsidRPr="00E30D7A">
        <w:rPr>
          <w:rFonts w:ascii="Garamond" w:hAnsi="Garamond"/>
          <w:i/>
          <w:noProof w:val="0"/>
        </w:rPr>
        <w:t>Kushtet atmosferike dhe Meteorologjia</w:t>
      </w:r>
      <w:r w:rsidRPr="00E30D7A">
        <w:rPr>
          <w:rFonts w:ascii="Garamond" w:hAnsi="Garamond"/>
          <w:noProof w:val="0"/>
        </w:rPr>
        <w:t xml:space="preserve">. Përkundrazi, sugjerohet që tipari </w:t>
      </w:r>
      <w:r w:rsidR="00AA13A9">
        <w:rPr>
          <w:rFonts w:ascii="Garamond" w:hAnsi="Garamond"/>
          <w:noProof w:val="0"/>
        </w:rPr>
        <w:t>“</w:t>
      </w:r>
      <w:r w:rsidRPr="00E30D7A">
        <w:rPr>
          <w:rFonts w:ascii="Garamond" w:hAnsi="Garamond"/>
          <w:noProof w:val="0"/>
        </w:rPr>
        <w:t>emri</w:t>
      </w:r>
      <w:r w:rsidR="00AA13A9">
        <w:rPr>
          <w:rFonts w:ascii="Garamond" w:hAnsi="Garamond"/>
          <w:noProof w:val="0"/>
        </w:rPr>
        <w:t>”</w:t>
      </w:r>
      <w:r w:rsidRPr="00E30D7A">
        <w:rPr>
          <w:rFonts w:ascii="Garamond" w:hAnsi="Garamond"/>
          <w:noProof w:val="0"/>
        </w:rPr>
        <w:t xml:space="preserve"> i karakteristikës së përdorur për të mbajtur informacione mbi procesin (dhe fushën e vëzhgimit) </w:t>
      </w:r>
      <w:r w:rsidR="00DB048A">
        <w:rPr>
          <w:rFonts w:ascii="Garamond" w:hAnsi="Garamond"/>
          <w:noProof w:val="0"/>
        </w:rPr>
        <w:t>i cili mund të jetë informues.</w:t>
      </w:r>
    </w:p>
    <w:p w14:paraId="7D4406D1" w14:textId="3DAD2033" w:rsidR="00924AC7" w:rsidRPr="00DB048A" w:rsidRDefault="00924AC7" w:rsidP="00924AC7">
      <w:pPr>
        <w:pStyle w:val="TEKSTIII"/>
        <w:rPr>
          <w:b/>
          <w:noProof w:val="0"/>
        </w:rPr>
      </w:pPr>
      <w:bookmarkStart w:id="19" w:name="_Toc92876360"/>
      <w:r w:rsidRPr="00DB048A">
        <w:rPr>
          <w:b/>
          <w:noProof w:val="0"/>
        </w:rPr>
        <w:t>3.1.3 K</w:t>
      </w:r>
      <w:r w:rsidR="00DB048A" w:rsidRPr="00DB048A">
        <w:rPr>
          <w:b/>
          <w:noProof w:val="0"/>
        </w:rPr>
        <w:t>atalogu i tipologjive</w:t>
      </w:r>
      <w:bookmarkEnd w:id="19"/>
    </w:p>
    <w:p w14:paraId="1BC69CCF" w14:textId="2091F699" w:rsidR="00924AC7" w:rsidRPr="00DB048A" w:rsidRDefault="00924AC7" w:rsidP="00421CDD">
      <w:pPr>
        <w:pStyle w:val="TEKSTIII"/>
        <w:rPr>
          <w:b/>
          <w:noProof w:val="0"/>
        </w:rPr>
      </w:pPr>
      <w:bookmarkStart w:id="20" w:name="_Toc92876361"/>
      <w:r w:rsidRPr="00DB048A">
        <w:rPr>
          <w:b/>
          <w:noProof w:val="0"/>
        </w:rPr>
        <w:t>3.1.3.1 C</w:t>
      </w:r>
      <w:r w:rsidR="00DB048A" w:rsidRPr="00DB048A">
        <w:rPr>
          <w:b/>
          <w:noProof w:val="0"/>
        </w:rPr>
        <w:t>itimi i legjislacionit</w:t>
      </w:r>
      <w:bookmarkEnd w:id="20"/>
    </w:p>
    <w:p w14:paraId="2D7A6FFE" w14:textId="77777777" w:rsidR="00924AC7" w:rsidRPr="00E30D7A" w:rsidRDefault="00924AC7" w:rsidP="00924AC7">
      <w:pPr>
        <w:pStyle w:val="TEKSTIII"/>
        <w:rPr>
          <w:noProof w:val="0"/>
          <w:color w:val="000000"/>
        </w:rPr>
      </w:pPr>
      <w:r w:rsidRPr="00E30D7A">
        <w:rPr>
          <w:b/>
          <w:noProof w:val="0"/>
          <w:color w:val="000000"/>
        </w:rPr>
        <w:t>-- Emri --</w:t>
      </w:r>
    </w:p>
    <w:p w14:paraId="70DCC731" w14:textId="3B27F177" w:rsidR="00924AC7" w:rsidRPr="00E30D7A" w:rsidRDefault="00421CDD" w:rsidP="00421CDD">
      <w:pPr>
        <w:pStyle w:val="TEKSTIII"/>
        <w:rPr>
          <w:noProof w:val="0"/>
          <w:color w:val="000000"/>
        </w:rPr>
      </w:pPr>
      <w:r>
        <w:rPr>
          <w:noProof w:val="0"/>
          <w:color w:val="000000"/>
        </w:rPr>
        <w:t>Citimi i legjislacionit</w:t>
      </w:r>
    </w:p>
    <w:p w14:paraId="60D2A998" w14:textId="77777777" w:rsidR="00924AC7" w:rsidRPr="00E30D7A" w:rsidRDefault="00924AC7" w:rsidP="00924AC7">
      <w:pPr>
        <w:pStyle w:val="TEKSTIII"/>
        <w:rPr>
          <w:noProof w:val="0"/>
          <w:color w:val="000000"/>
        </w:rPr>
      </w:pPr>
      <w:r w:rsidRPr="00E30D7A">
        <w:rPr>
          <w:b/>
          <w:noProof w:val="0"/>
          <w:color w:val="000000"/>
        </w:rPr>
        <w:t>-- Përkufizimi --</w:t>
      </w:r>
    </w:p>
    <w:p w14:paraId="0CC123BC" w14:textId="77777777" w:rsidR="00924AC7" w:rsidRPr="00E30D7A" w:rsidRDefault="00924AC7" w:rsidP="00924AC7">
      <w:pPr>
        <w:pStyle w:val="TEKSTIII"/>
        <w:rPr>
          <w:noProof w:val="0"/>
          <w:color w:val="000000"/>
        </w:rPr>
      </w:pPr>
      <w:r w:rsidRPr="00E30D7A">
        <w:rPr>
          <w:noProof w:val="0"/>
          <w:color w:val="000000"/>
        </w:rPr>
        <w:t>Citim për qëllime të referimit të paqartë të një akti juridik ose një pjese të veçantë të një akti juridik.</w:t>
      </w:r>
    </w:p>
    <w:p w14:paraId="4C99AB2D" w14:textId="77777777" w:rsidR="00EE0115" w:rsidRPr="00E30D7A" w:rsidRDefault="00EE0115" w:rsidP="00EE0115">
      <w:pPr>
        <w:pStyle w:val="TEKSTIII"/>
        <w:rPr>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CDAFB76"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FE8463A"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13298966"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EDA6ED" w14:textId="10E6F394"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F4C8B9E" wp14:editId="16950D5C">
                  <wp:extent cx="114300" cy="1143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w:t>
            </w:r>
            <w:r w:rsidR="00F97994" w:rsidRPr="00E30D7A">
              <w:rPr>
                <w:rFonts w:ascii="Garamond" w:hAnsi="Garamond"/>
                <w:color w:val="000000"/>
                <w:sz w:val="24"/>
                <w:szCs w:val="24"/>
              </w:rPr>
              <w:t xml:space="preserve"> </w:t>
            </w:r>
            <w:r w:rsidRPr="00E30D7A">
              <w:rPr>
                <w:rFonts w:ascii="Garamond" w:hAnsi="Garamond"/>
                <w:i/>
                <w:color w:val="000000"/>
                <w:sz w:val="24"/>
                <w:szCs w:val="24"/>
              </w:rPr>
              <w:t>CitimiILegjislacionit</w:t>
            </w:r>
            <w:r w:rsidRPr="00E30D7A">
              <w:rPr>
                <w:rFonts w:ascii="Garamond" w:hAnsi="Garamond"/>
                <w:color w:val="000000"/>
                <w:sz w:val="24"/>
                <w:szCs w:val="24"/>
              </w:rPr>
              <w:t xml:space="preserve"> tek </w:t>
            </w:r>
            <w:r w:rsidRPr="00E30D7A">
              <w:rPr>
                <w:rFonts w:ascii="Garamond" w:hAnsi="Garamond"/>
                <w:i/>
                <w:color w:val="000000"/>
                <w:sz w:val="24"/>
                <w:szCs w:val="24"/>
              </w:rPr>
              <w:t>CitimiIDokumentit</w:t>
            </w:r>
          </w:p>
        </w:tc>
      </w:tr>
    </w:tbl>
    <w:p w14:paraId="3B88C37B"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AB4A9D0"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8C00CB8" w14:textId="77777777" w:rsidR="00040A01" w:rsidRPr="00E30D7A" w:rsidRDefault="00040A01" w:rsidP="00E3425F">
            <w:pPr>
              <w:pStyle w:val="TableHeadingLight"/>
              <w:spacing w:after="0"/>
              <w:contextualSpacing/>
              <w:rPr>
                <w:rFonts w:ascii="Garamond" w:hAnsi="Garamond"/>
                <w:sz w:val="24"/>
                <w:szCs w:val="24"/>
              </w:rPr>
            </w:pPr>
            <w:r w:rsidRPr="00E30D7A">
              <w:rPr>
                <w:rFonts w:ascii="Garamond" w:hAnsi="Garamond"/>
                <w:sz w:val="24"/>
                <w:szCs w:val="24"/>
              </w:rPr>
              <w:t>ATRIBUTET</w:t>
            </w:r>
          </w:p>
        </w:tc>
      </w:tr>
      <w:tr w:rsidR="00040A01" w:rsidRPr="00E30D7A" w14:paraId="458C7915"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FE36888" w14:textId="77777777" w:rsidR="00040A01" w:rsidRPr="00A172E4" w:rsidRDefault="00040A01" w:rsidP="00E3425F">
            <w:pPr>
              <w:pStyle w:val="TableTextNormal"/>
              <w:spacing w:after="0"/>
              <w:ind w:left="0"/>
              <w:contextualSpacing/>
              <w:rPr>
                <w:rFonts w:ascii="Garamond" w:hAnsi="Garamond"/>
                <w:color w:val="000000"/>
                <w:sz w:val="20"/>
                <w:szCs w:val="24"/>
              </w:rPr>
            </w:pPr>
          </w:p>
          <w:p w14:paraId="55E9CB7A" w14:textId="4E45DFF6"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F2E378B" wp14:editId="5B15C761">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E3425F">
              <w:rPr>
                <w:rFonts w:ascii="Garamond" w:hAnsi="Garamond"/>
                <w:color w:val="000000"/>
                <w:sz w:val="24"/>
                <w:szCs w:val="24"/>
              </w:rPr>
              <w:t>Emri</w:t>
            </w:r>
            <w:r w:rsidRPr="00E30D7A">
              <w:rPr>
                <w:rFonts w:ascii="Garamond" w:hAnsi="Garamond"/>
                <w:color w:val="000000"/>
                <w:sz w:val="24"/>
                <w:szCs w:val="24"/>
              </w:rPr>
              <w:t xml:space="preserve">: </w:t>
            </w:r>
            <w:r w:rsidRPr="00A172E4">
              <w:rPr>
                <w:rFonts w:ascii="Garamond" w:hAnsi="Garamond"/>
                <w:i/>
                <w:color w:val="000000"/>
                <w:sz w:val="24"/>
                <w:szCs w:val="24"/>
              </w:rPr>
              <w:t>KarakteriIVargut</w:t>
            </w:r>
            <w:r w:rsidR="00F97994" w:rsidRPr="00E30D7A">
              <w:rPr>
                <w:rFonts w:ascii="Garamond" w:hAnsi="Garamond"/>
                <w:color w:val="000000"/>
                <w:sz w:val="24"/>
                <w:szCs w:val="24"/>
              </w:rPr>
              <w:t xml:space="preserve"> </w:t>
            </w:r>
          </w:p>
          <w:p w14:paraId="052FF28C" w14:textId="77777777"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b/>
                <w:color w:val="000000"/>
                <w:sz w:val="24"/>
                <w:szCs w:val="24"/>
              </w:rPr>
              <w:t>-- Emri --</w:t>
            </w:r>
          </w:p>
          <w:p w14:paraId="7C0E91B2" w14:textId="40F6F608" w:rsidR="00040A01" w:rsidRPr="00421CDD" w:rsidRDefault="00421CDD" w:rsidP="00E3425F">
            <w:pPr>
              <w:pStyle w:val="TableTextNormal"/>
              <w:spacing w:after="0"/>
              <w:contextualSpacing/>
              <w:rPr>
                <w:rFonts w:ascii="Garamond" w:hAnsi="Garamond"/>
                <w:color w:val="000000"/>
                <w:sz w:val="24"/>
                <w:szCs w:val="24"/>
              </w:rPr>
            </w:pPr>
            <w:r>
              <w:rPr>
                <w:rFonts w:ascii="Garamond" w:hAnsi="Garamond"/>
                <w:color w:val="000000"/>
                <w:sz w:val="24"/>
                <w:szCs w:val="24"/>
              </w:rPr>
              <w:t xml:space="preserve">Emri </w:t>
            </w:r>
          </w:p>
          <w:p w14:paraId="55F85871" w14:textId="77777777"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b/>
                <w:color w:val="000000"/>
                <w:sz w:val="24"/>
                <w:szCs w:val="24"/>
              </w:rPr>
              <w:t>-- Përkufizimi --</w:t>
            </w:r>
          </w:p>
          <w:p w14:paraId="63942641" w14:textId="74C1BBC9" w:rsidR="00040A01" w:rsidRPr="00E30D7A" w:rsidRDefault="00421CDD" w:rsidP="00E3425F">
            <w:pPr>
              <w:pStyle w:val="TableTextNormal"/>
              <w:spacing w:after="0"/>
              <w:contextualSpacing/>
              <w:rPr>
                <w:rFonts w:ascii="Garamond" w:hAnsi="Garamond"/>
                <w:color w:val="000000"/>
                <w:sz w:val="24"/>
                <w:szCs w:val="24"/>
              </w:rPr>
            </w:pPr>
            <w:r>
              <w:rPr>
                <w:rFonts w:ascii="Garamond" w:hAnsi="Garamond"/>
                <w:color w:val="000000"/>
                <w:sz w:val="24"/>
                <w:szCs w:val="24"/>
              </w:rPr>
              <w:t>Emri</w:t>
            </w:r>
          </w:p>
        </w:tc>
      </w:tr>
      <w:tr w:rsidR="00040A01" w:rsidRPr="00E30D7A" w14:paraId="79D802E0"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0E02EE" w14:textId="77777777" w:rsidR="00040A01" w:rsidRPr="00E30D7A" w:rsidRDefault="00040A01" w:rsidP="00E3425F">
            <w:pPr>
              <w:pStyle w:val="TableTextNormal"/>
              <w:spacing w:after="0"/>
              <w:contextualSpacing/>
              <w:rPr>
                <w:rFonts w:ascii="Garamond" w:hAnsi="Garamond"/>
                <w:color w:val="000000"/>
                <w:sz w:val="24"/>
                <w:szCs w:val="24"/>
              </w:rPr>
            </w:pPr>
          </w:p>
          <w:p w14:paraId="4FE3EBFD" w14:textId="603917B6"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D8EC60D" wp14:editId="1950DD8E">
                  <wp:extent cx="114300" cy="1143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E3425F" w:rsidRPr="00A172E4">
              <w:rPr>
                <w:rFonts w:ascii="Garamond" w:hAnsi="Garamond"/>
                <w:i/>
                <w:color w:val="000000"/>
                <w:sz w:val="24"/>
                <w:szCs w:val="24"/>
              </w:rPr>
              <w:t>ShkurtimiIEmrit</w:t>
            </w:r>
            <w:r w:rsidRPr="00E30D7A">
              <w:rPr>
                <w:rFonts w:ascii="Garamond" w:hAnsi="Garamond"/>
                <w:color w:val="000000"/>
                <w:sz w:val="24"/>
                <w:szCs w:val="24"/>
              </w:rPr>
              <w:t xml:space="preserve">: </w:t>
            </w:r>
            <w:r w:rsidRPr="00A172E4">
              <w:rPr>
                <w:rFonts w:ascii="Garamond" w:hAnsi="Garamond"/>
                <w:i/>
                <w:color w:val="000000"/>
                <w:sz w:val="24"/>
                <w:szCs w:val="24"/>
              </w:rPr>
              <w:t>KarakterIVargut</w:t>
            </w:r>
            <w:r w:rsidR="00F97994" w:rsidRPr="00E30D7A">
              <w:rPr>
                <w:rFonts w:ascii="Garamond" w:hAnsi="Garamond"/>
                <w:color w:val="000000"/>
                <w:sz w:val="24"/>
                <w:szCs w:val="24"/>
              </w:rPr>
              <w:t xml:space="preserve"> </w:t>
            </w:r>
          </w:p>
          <w:p w14:paraId="75E13913" w14:textId="77777777"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b/>
                <w:color w:val="000000"/>
                <w:sz w:val="24"/>
                <w:szCs w:val="24"/>
              </w:rPr>
              <w:t>-- Emri --</w:t>
            </w:r>
          </w:p>
          <w:p w14:paraId="2577D90B" w14:textId="45DAC0BC" w:rsidR="00040A01" w:rsidRPr="00421CDD" w:rsidRDefault="00421CDD" w:rsidP="00E3425F">
            <w:pPr>
              <w:pStyle w:val="TableTextNormal"/>
              <w:spacing w:after="0"/>
              <w:contextualSpacing/>
              <w:rPr>
                <w:rFonts w:ascii="Garamond" w:hAnsi="Garamond"/>
                <w:color w:val="000000"/>
                <w:sz w:val="24"/>
                <w:szCs w:val="24"/>
              </w:rPr>
            </w:pPr>
            <w:r>
              <w:rPr>
                <w:rFonts w:ascii="Garamond" w:hAnsi="Garamond"/>
                <w:color w:val="000000"/>
                <w:sz w:val="24"/>
                <w:szCs w:val="24"/>
              </w:rPr>
              <w:t>Shkurtimi i emrit</w:t>
            </w:r>
          </w:p>
          <w:p w14:paraId="01CE45C7" w14:textId="77777777"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b/>
                <w:color w:val="000000"/>
                <w:sz w:val="24"/>
                <w:szCs w:val="24"/>
              </w:rPr>
              <w:t>-- Përkufizimi --</w:t>
            </w:r>
          </w:p>
          <w:p w14:paraId="6157A168" w14:textId="77777777"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color w:val="000000"/>
                <w:sz w:val="24"/>
                <w:szCs w:val="24"/>
              </w:rPr>
              <w:t xml:space="preserve">Shkurtimi i emrit </w:t>
            </w:r>
          </w:p>
        </w:tc>
      </w:tr>
    </w:tbl>
    <w:p w14:paraId="6EF33206"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754DDB2D"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02D30AB1" w14:textId="77777777" w:rsidR="00040A01" w:rsidRPr="00E30D7A" w:rsidRDefault="00040A01" w:rsidP="00E3425F">
            <w:pPr>
              <w:pStyle w:val="TableHeadingLight"/>
              <w:spacing w:after="0"/>
              <w:contextualSpacing/>
              <w:rPr>
                <w:rFonts w:ascii="Garamond" w:hAnsi="Garamond"/>
                <w:sz w:val="24"/>
                <w:szCs w:val="24"/>
              </w:rPr>
            </w:pPr>
            <w:r w:rsidRPr="00E30D7A">
              <w:rPr>
                <w:rFonts w:ascii="Garamond" w:hAnsi="Garamond"/>
                <w:sz w:val="24"/>
                <w:szCs w:val="24"/>
              </w:rPr>
              <w:t>LIDHJE</w:t>
            </w:r>
          </w:p>
        </w:tc>
      </w:tr>
      <w:tr w:rsidR="00040A01" w:rsidRPr="00E30D7A" w14:paraId="34627889"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6DE3400" w14:textId="77777777" w:rsidR="00040A01" w:rsidRPr="00E30D7A" w:rsidRDefault="00040A01" w:rsidP="00E3425F">
            <w:pPr>
              <w:pStyle w:val="TableTextNormal"/>
              <w:spacing w:after="0"/>
              <w:contextualSpacing/>
              <w:rPr>
                <w:rFonts w:ascii="Garamond" w:hAnsi="Garamond"/>
                <w:color w:val="000000"/>
                <w:sz w:val="24"/>
                <w:szCs w:val="24"/>
              </w:rPr>
            </w:pPr>
          </w:p>
          <w:p w14:paraId="567DD508" w14:textId="264D162F"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E505BBD" wp14:editId="7BDC429D">
                  <wp:extent cx="114300" cy="1143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421CDD">
              <w:rPr>
                <w:rFonts w:ascii="Garamond" w:hAnsi="Garamond"/>
                <w:color w:val="000000"/>
                <w:sz w:val="24"/>
                <w:szCs w:val="24"/>
              </w:rPr>
              <w:t>Lidhje (Burimi -&gt; Destinacioni)</w:t>
            </w:r>
          </w:p>
        </w:tc>
      </w:tr>
      <w:tr w:rsidR="00040A01" w:rsidRPr="00E30D7A" w14:paraId="6936144D"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0B6F770" w14:textId="77777777"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color w:val="000000"/>
                <w:sz w:val="24"/>
                <w:szCs w:val="24"/>
              </w:rPr>
              <w:t>Burimi: Publik (</w:t>
            </w:r>
            <w:r w:rsidRPr="00A172E4">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ZonaEMenaxhimKufizimitDheRregullimit</w:t>
            </w:r>
            <w:r w:rsidRPr="00E30D7A">
              <w:rPr>
                <w:rFonts w:ascii="Garamond" w:hAnsi="Garamond"/>
                <w:color w:val="000000"/>
                <w:sz w:val="24"/>
                <w:szCs w:val="24"/>
              </w:rPr>
              <w:t xml:space="preserve"> «</w:t>
            </w:r>
            <w:r w:rsidRPr="00A172E4">
              <w:rPr>
                <w:rFonts w:ascii="Garamond" w:hAnsi="Garamond"/>
                <w:i/>
                <w:color w:val="000000"/>
                <w:sz w:val="24"/>
                <w:szCs w:val="24"/>
              </w:rPr>
              <w:t>featureType</w:t>
            </w:r>
            <w:r w:rsidRPr="00E30D7A">
              <w:rPr>
                <w:rFonts w:ascii="Garamond" w:hAnsi="Garamond"/>
                <w:color w:val="000000"/>
                <w:sz w:val="24"/>
                <w:szCs w:val="24"/>
              </w:rPr>
              <w:t>»</w:t>
            </w:r>
          </w:p>
          <w:p w14:paraId="463F4B18" w14:textId="77777777" w:rsidR="00040A01" w:rsidRPr="00E30D7A" w:rsidRDefault="00040A01" w:rsidP="00E3425F">
            <w:pPr>
              <w:pStyle w:val="TableTextNormal"/>
              <w:spacing w:after="0"/>
              <w:contextualSpacing/>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530B588" w14:textId="77777777"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color w:val="000000"/>
                <w:sz w:val="24"/>
                <w:szCs w:val="24"/>
              </w:rPr>
              <w:t xml:space="preserve">Objektivi: Publik «voidable» </w:t>
            </w:r>
            <w:r w:rsidRPr="00E30D7A">
              <w:rPr>
                <w:rFonts w:ascii="Garamond" w:hAnsi="Garamond"/>
                <w:i/>
                <w:color w:val="000000"/>
                <w:sz w:val="24"/>
                <w:szCs w:val="24"/>
              </w:rPr>
              <w:t>BazaLigjore</w:t>
            </w:r>
            <w:r w:rsidRPr="00E30D7A">
              <w:rPr>
                <w:rFonts w:ascii="Garamond" w:hAnsi="Garamond"/>
                <w:color w:val="000000"/>
                <w:sz w:val="24"/>
                <w:szCs w:val="24"/>
              </w:rPr>
              <w:t xml:space="preserve"> (Class) </w:t>
            </w:r>
            <w:r w:rsidRPr="00E30D7A">
              <w:rPr>
                <w:rFonts w:ascii="Garamond" w:hAnsi="Garamond"/>
                <w:i/>
                <w:color w:val="000000"/>
                <w:sz w:val="24"/>
                <w:szCs w:val="24"/>
              </w:rPr>
              <w:t>CitimiILegjislacionit</w:t>
            </w:r>
            <w:r w:rsidRPr="00E30D7A">
              <w:rPr>
                <w:rFonts w:ascii="Garamond" w:hAnsi="Garamond"/>
                <w:color w:val="000000"/>
                <w:sz w:val="24"/>
                <w:szCs w:val="24"/>
              </w:rPr>
              <w:t xml:space="preserve"> </w:t>
            </w:r>
          </w:p>
          <w:p w14:paraId="38B0E5C4" w14:textId="66FD3850" w:rsidR="00040A01" w:rsidRPr="00E30D7A" w:rsidRDefault="00040A01" w:rsidP="00E3425F">
            <w:pPr>
              <w:pStyle w:val="TableTextNormal"/>
              <w:tabs>
                <w:tab w:val="left" w:pos="1440"/>
              </w:tabs>
              <w:spacing w:after="0"/>
              <w:ind w:left="540"/>
              <w:contextualSpacing/>
              <w:rPr>
                <w:rFonts w:ascii="Garamond" w:hAnsi="Garamond"/>
                <w:color w:val="000000"/>
                <w:sz w:val="24"/>
                <w:szCs w:val="24"/>
              </w:rPr>
            </w:pPr>
            <w:r w:rsidRPr="00E30D7A">
              <w:rPr>
                <w:rStyle w:val="TableFieldLabel"/>
                <w:rFonts w:ascii="Garamond" w:hAnsi="Garamond"/>
                <w:sz w:val="24"/>
                <w:szCs w:val="24"/>
              </w:rPr>
              <w:t>Cardinality:</w:t>
            </w:r>
            <w:r w:rsidR="00F97994" w:rsidRPr="00E30D7A">
              <w:rPr>
                <w:rStyle w:val="TableFieldLabel"/>
                <w:rFonts w:ascii="Garamond" w:hAnsi="Garamond"/>
                <w:sz w:val="24"/>
                <w:szCs w:val="24"/>
              </w:rPr>
              <w:t xml:space="preserve"> </w:t>
            </w:r>
            <w:r w:rsidRPr="00E30D7A">
              <w:rPr>
                <w:rFonts w:ascii="Garamond" w:hAnsi="Garamond"/>
                <w:color w:val="000000"/>
                <w:sz w:val="24"/>
                <w:szCs w:val="24"/>
              </w:rPr>
              <w:t>[1..*]</w:t>
            </w:r>
          </w:p>
          <w:p w14:paraId="756B755A" w14:textId="77777777" w:rsidR="00040A01" w:rsidRPr="00E30D7A" w:rsidRDefault="00040A01" w:rsidP="00E3425F">
            <w:pPr>
              <w:pStyle w:val="TableTextNormal"/>
              <w:tabs>
                <w:tab w:val="left" w:pos="1440"/>
              </w:tabs>
              <w:spacing w:after="0"/>
              <w:contextualSpacing/>
              <w:rPr>
                <w:rFonts w:ascii="Garamond" w:hAnsi="Garamond"/>
                <w:color w:val="000000"/>
                <w:sz w:val="24"/>
                <w:szCs w:val="24"/>
              </w:rPr>
            </w:pPr>
          </w:p>
          <w:p w14:paraId="36820624" w14:textId="77777777" w:rsidR="00040A01" w:rsidRPr="00A172E4" w:rsidRDefault="00040A01" w:rsidP="00E3425F">
            <w:pPr>
              <w:pStyle w:val="TableTextNormal"/>
              <w:tabs>
                <w:tab w:val="left" w:pos="1440"/>
              </w:tabs>
              <w:spacing w:after="0"/>
              <w:contextualSpacing/>
              <w:rPr>
                <w:rFonts w:ascii="Garamond" w:hAnsi="Garamond"/>
                <w:b/>
                <w:color w:val="000000"/>
                <w:sz w:val="24"/>
                <w:szCs w:val="24"/>
              </w:rPr>
            </w:pPr>
            <w:r w:rsidRPr="00A172E4">
              <w:rPr>
                <w:rFonts w:ascii="Garamond" w:hAnsi="Garamond"/>
                <w:b/>
                <w:color w:val="000000"/>
                <w:sz w:val="24"/>
                <w:szCs w:val="24"/>
              </w:rPr>
              <w:t>-- Përkufizimi --</w:t>
            </w:r>
          </w:p>
          <w:p w14:paraId="35326414" w14:textId="77777777" w:rsidR="00040A01" w:rsidRPr="00E30D7A" w:rsidRDefault="00040A01" w:rsidP="00E3425F">
            <w:pPr>
              <w:pStyle w:val="TableTextNormal"/>
              <w:spacing w:after="0"/>
              <w:contextualSpacing/>
              <w:rPr>
                <w:rFonts w:ascii="Garamond" w:hAnsi="Garamond"/>
                <w:color w:val="000000"/>
                <w:sz w:val="24"/>
                <w:szCs w:val="24"/>
              </w:rPr>
            </w:pPr>
            <w:r w:rsidRPr="00E30D7A">
              <w:rPr>
                <w:rFonts w:ascii="Garamond" w:hAnsi="Garamond"/>
                <w:color w:val="000000"/>
                <w:sz w:val="24"/>
                <w:szCs w:val="24"/>
              </w:rPr>
              <w:t>Referenca, ose citimi i dokumentit ligjor.</w:t>
            </w:r>
          </w:p>
        </w:tc>
      </w:tr>
    </w:tbl>
    <w:p w14:paraId="650E8203" w14:textId="77777777" w:rsidR="00040A01" w:rsidRPr="00E30D7A" w:rsidRDefault="00040A01" w:rsidP="00040A01">
      <w:pPr>
        <w:rPr>
          <w:rFonts w:ascii="Garamond" w:hAnsi="Garamond"/>
          <w:noProof w:val="0"/>
        </w:rPr>
      </w:pPr>
    </w:p>
    <w:p w14:paraId="74C508F7" w14:textId="70674DE5" w:rsidR="00040A01" w:rsidRPr="00DB048A" w:rsidRDefault="00040A01" w:rsidP="00421CDD">
      <w:pPr>
        <w:pStyle w:val="TEKSTIII"/>
        <w:rPr>
          <w:b/>
          <w:noProof w:val="0"/>
        </w:rPr>
      </w:pPr>
      <w:bookmarkStart w:id="21" w:name="_Toc92876362"/>
      <w:bookmarkStart w:id="22" w:name="BKM_C8263F10_1537_4230_927D_EFC973069D81"/>
      <w:bookmarkStart w:id="23" w:name="BKM_AACB3C3B_65DA_4DC1_8A5B_6F972F8E4404"/>
      <w:r w:rsidRPr="00DB048A">
        <w:rPr>
          <w:b/>
          <w:noProof w:val="0"/>
        </w:rPr>
        <w:t>3.1.3.2 K</w:t>
      </w:r>
      <w:r w:rsidR="00DB048A" w:rsidRPr="00DB048A">
        <w:rPr>
          <w:b/>
          <w:noProof w:val="0"/>
        </w:rPr>
        <w:t>ampionimi i ngurtë</w:t>
      </w:r>
      <w:bookmarkEnd w:id="21"/>
    </w:p>
    <w:p w14:paraId="45F5ECD5" w14:textId="330CF5C3" w:rsidR="00040A01" w:rsidRPr="00E30D7A" w:rsidRDefault="00040A01" w:rsidP="00040A01">
      <w:pPr>
        <w:ind w:firstLine="284"/>
        <w:rPr>
          <w:rFonts w:ascii="Garamond" w:hAnsi="Garamond"/>
          <w:b/>
          <w:noProof w:val="0"/>
          <w:lang w:eastAsia="sq-AL"/>
        </w:rPr>
      </w:pPr>
      <w:r w:rsidRPr="00E30D7A">
        <w:rPr>
          <w:rFonts w:ascii="Garamond" w:hAnsi="Garamond"/>
          <w:b/>
          <w:noProof w:val="0"/>
          <w:lang w:eastAsia="sq-AL"/>
        </w:rPr>
        <w:t>--</w:t>
      </w:r>
      <w:r w:rsidR="00421CDD">
        <w:rPr>
          <w:rFonts w:ascii="Garamond" w:hAnsi="Garamond"/>
          <w:b/>
          <w:noProof w:val="0"/>
          <w:lang w:eastAsia="sq-AL"/>
        </w:rPr>
        <w:t xml:space="preserve"> </w:t>
      </w:r>
      <w:r w:rsidRPr="00E30D7A">
        <w:rPr>
          <w:rFonts w:ascii="Garamond" w:hAnsi="Garamond"/>
          <w:b/>
          <w:noProof w:val="0"/>
          <w:lang w:eastAsia="sq-AL"/>
        </w:rPr>
        <w:t>Emri</w:t>
      </w:r>
      <w:r w:rsidR="00421CDD">
        <w:rPr>
          <w:rFonts w:ascii="Garamond" w:hAnsi="Garamond"/>
          <w:b/>
          <w:noProof w:val="0"/>
          <w:lang w:eastAsia="sq-AL"/>
        </w:rPr>
        <w:t xml:space="preserve"> </w:t>
      </w:r>
      <w:r w:rsidR="00421CDD" w:rsidRPr="00421CDD">
        <w:rPr>
          <w:rFonts w:ascii="Garamond" w:hAnsi="Garamond"/>
          <w:b/>
          <w:noProof w:val="0"/>
          <w:lang w:eastAsia="sq-AL"/>
        </w:rPr>
        <w:t>--</w:t>
      </w:r>
    </w:p>
    <w:p w14:paraId="7F87E1AE" w14:textId="59BE7D55" w:rsidR="00040A01" w:rsidRPr="00421CDD" w:rsidRDefault="00A172E4" w:rsidP="00421CDD">
      <w:pPr>
        <w:ind w:firstLine="284"/>
        <w:rPr>
          <w:rFonts w:ascii="Garamond" w:hAnsi="Garamond"/>
          <w:noProof w:val="0"/>
          <w:lang w:eastAsia="sq-AL"/>
        </w:rPr>
      </w:pPr>
      <w:r>
        <w:rPr>
          <w:rFonts w:ascii="Garamond" w:hAnsi="Garamond"/>
          <w:noProof w:val="0"/>
          <w:lang w:eastAsia="sq-AL"/>
        </w:rPr>
        <w:t>Kampionimi i ngurtë</w:t>
      </w:r>
    </w:p>
    <w:p w14:paraId="30BB1516" w14:textId="44F6FF74" w:rsidR="00040A01" w:rsidRPr="00421CDD" w:rsidRDefault="00421CDD" w:rsidP="00421CDD">
      <w:pPr>
        <w:ind w:firstLine="284"/>
        <w:rPr>
          <w:rFonts w:ascii="Garamond" w:hAnsi="Garamond"/>
          <w:b/>
          <w:noProof w:val="0"/>
          <w:lang w:eastAsia="sq-AL"/>
        </w:rPr>
      </w:pPr>
      <w:r w:rsidRPr="00421CDD">
        <w:rPr>
          <w:rFonts w:ascii="Garamond" w:hAnsi="Garamond"/>
          <w:b/>
          <w:noProof w:val="0"/>
          <w:lang w:eastAsia="sq-AL"/>
        </w:rPr>
        <w:t>-</w:t>
      </w:r>
      <w:r>
        <w:rPr>
          <w:rFonts w:ascii="Garamond" w:hAnsi="Garamond"/>
          <w:b/>
          <w:noProof w:val="0"/>
          <w:lang w:eastAsia="sq-AL"/>
        </w:rPr>
        <w:t xml:space="preserve">- </w:t>
      </w:r>
      <w:r w:rsidR="00040A01" w:rsidRPr="00421CDD">
        <w:rPr>
          <w:rFonts w:ascii="Garamond" w:hAnsi="Garamond"/>
          <w:b/>
          <w:noProof w:val="0"/>
          <w:lang w:eastAsia="sq-AL"/>
        </w:rPr>
        <w:t>Përkufizimi</w:t>
      </w:r>
      <w:r>
        <w:rPr>
          <w:rFonts w:ascii="Garamond" w:hAnsi="Garamond"/>
          <w:b/>
          <w:noProof w:val="0"/>
          <w:lang w:eastAsia="sq-AL"/>
        </w:rPr>
        <w:t xml:space="preserve"> </w:t>
      </w:r>
      <w:r w:rsidR="00040A01" w:rsidRPr="00421CDD">
        <w:rPr>
          <w:rFonts w:ascii="Garamond" w:hAnsi="Garamond"/>
          <w:b/>
          <w:noProof w:val="0"/>
          <w:lang w:eastAsia="sq-AL"/>
        </w:rPr>
        <w:t>--</w:t>
      </w:r>
    </w:p>
    <w:p w14:paraId="603D7E73" w14:textId="2F7DD510" w:rsidR="00040A01" w:rsidRPr="00421CDD" w:rsidRDefault="00040A01" w:rsidP="00A172E4">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Kampionimi mund të jetë në gjendje të ngurtë. Klasa </w:t>
      </w:r>
      <w:r w:rsidRPr="00E30D7A">
        <w:rPr>
          <w:rFonts w:ascii="Garamond" w:hAnsi="Garamond"/>
          <w:i/>
          <w:color w:val="000000"/>
          <w:sz w:val="24"/>
          <w:szCs w:val="24"/>
        </w:rPr>
        <w:t>KampionimiINgurtë</w:t>
      </w:r>
      <w:r w:rsidRPr="00E30D7A">
        <w:rPr>
          <w:rFonts w:ascii="Garamond" w:hAnsi="Garamond"/>
          <w:color w:val="000000"/>
          <w:sz w:val="24"/>
          <w:szCs w:val="24"/>
        </w:rPr>
        <w:t xml:space="preserve"> është një shembull i «</w:t>
      </w:r>
      <w:r w:rsidRPr="00E3425F">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TipiIVeçorive</w:t>
      </w:r>
      <w:r w:rsidRPr="00E30D7A">
        <w:rPr>
          <w:rFonts w:ascii="Garamond" w:hAnsi="Garamond"/>
          <w:color w:val="000000"/>
          <w:sz w:val="24"/>
          <w:szCs w:val="24"/>
        </w:rPr>
        <w:t xml:space="preserve"> (ISO 19109), i cili paraqet një tipologji </w:t>
      </w:r>
      <w:r w:rsidRPr="00E30D7A">
        <w:rPr>
          <w:rFonts w:ascii="Garamond" w:hAnsi="Garamond"/>
          <w:i/>
          <w:color w:val="000000"/>
          <w:sz w:val="24"/>
          <w:szCs w:val="24"/>
        </w:rPr>
        <w:t>KampionimiINgurtë</w:t>
      </w:r>
      <w:r w:rsidR="00421CDD">
        <w:rPr>
          <w:rFonts w:ascii="Garamond" w:hAnsi="Garamond"/>
          <w:color w:val="000000"/>
          <w:sz w:val="24"/>
          <w:szCs w:val="24"/>
        </w:rPr>
        <w:t xml:space="preserve">. </w:t>
      </w:r>
    </w:p>
    <w:p w14:paraId="65138758" w14:textId="77777777" w:rsidR="00040A01" w:rsidRPr="00E30D7A" w:rsidRDefault="00040A01" w:rsidP="00040A01">
      <w:pPr>
        <w:ind w:firstLine="284"/>
        <w:jc w:val="both"/>
        <w:rPr>
          <w:rFonts w:ascii="Garamond" w:hAnsi="Garamond"/>
          <w:b/>
          <w:noProof w:val="0"/>
          <w:color w:val="000000"/>
        </w:rPr>
      </w:pPr>
      <w:r w:rsidRPr="00E30D7A">
        <w:rPr>
          <w:rFonts w:ascii="Garamond" w:hAnsi="Garamond"/>
          <w:b/>
          <w:noProof w:val="0"/>
          <w:color w:val="000000"/>
        </w:rPr>
        <w:t>-- Tipi i elementit --</w:t>
      </w:r>
    </w:p>
    <w:p w14:paraId="393C243E" w14:textId="77777777" w:rsidR="00040A01" w:rsidRPr="00E30D7A" w:rsidRDefault="00040A01" w:rsidP="00040A01">
      <w:pPr>
        <w:ind w:firstLine="284"/>
        <w:rPr>
          <w:rStyle w:val="Italics"/>
          <w:rFonts w:ascii="Garamond" w:eastAsia="Calibri" w:hAnsi="Garamond"/>
          <w:noProof w:val="0"/>
        </w:rPr>
      </w:pPr>
      <w:r w:rsidRPr="00E30D7A">
        <w:rPr>
          <w:rStyle w:val="Italics"/>
          <w:rFonts w:ascii="Garamond" w:eastAsia="Calibri" w:hAnsi="Garamond"/>
          <w:noProof w:val="0"/>
        </w:rPr>
        <w:t xml:space="preserve"> FeatureType</w:t>
      </w:r>
    </w:p>
    <w:p w14:paraId="5347403B" w14:textId="77777777" w:rsidR="00040A01" w:rsidRPr="00E30D7A" w:rsidRDefault="00040A01" w:rsidP="00040A01">
      <w:pPr>
        <w:rPr>
          <w:rFonts w:ascii="Garamond" w:hAnsi="Garamond"/>
          <w:noProof w:val="0"/>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66A0E569"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F77EBE0" w14:textId="77777777" w:rsidR="00040A01" w:rsidRPr="00E30D7A" w:rsidRDefault="00040A01" w:rsidP="00E3425F">
            <w:pPr>
              <w:pStyle w:val="TableHeadingLight"/>
              <w:spacing w:after="0"/>
              <w:contextualSpacing/>
              <w:rPr>
                <w:rFonts w:ascii="Garamond" w:hAnsi="Garamond"/>
                <w:sz w:val="24"/>
                <w:szCs w:val="24"/>
              </w:rPr>
            </w:pPr>
            <w:r w:rsidRPr="00E30D7A">
              <w:rPr>
                <w:rFonts w:ascii="Garamond" w:hAnsi="Garamond"/>
                <w:sz w:val="24"/>
                <w:szCs w:val="24"/>
              </w:rPr>
              <w:t>LIDHJE STRUKTURORE TË JASHTME</w:t>
            </w:r>
          </w:p>
        </w:tc>
      </w:tr>
      <w:tr w:rsidR="00040A01" w:rsidRPr="00E30D7A" w14:paraId="6F44D31B"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8DE2DB" w14:textId="766CA879" w:rsidR="00040A01" w:rsidRPr="00E30D7A" w:rsidRDefault="00040A01" w:rsidP="00301F1D">
            <w:pPr>
              <w:pStyle w:val="TableTextNormal"/>
              <w:spacing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BF482E3" wp14:editId="7E4E100F">
                  <wp:extent cx="114300" cy="1143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301F1D">
              <w:rPr>
                <w:rFonts w:ascii="Garamond" w:hAnsi="Garamond"/>
                <w:i/>
                <w:color w:val="000000"/>
                <w:sz w:val="24"/>
                <w:szCs w:val="24"/>
              </w:rPr>
              <w:t>f</w:t>
            </w:r>
            <w:r w:rsidRPr="00421CD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KampionimiINgurtë</w:t>
            </w:r>
            <w:r w:rsidRPr="00E30D7A">
              <w:rPr>
                <w:rFonts w:ascii="Garamond" w:hAnsi="Garamond"/>
                <w:color w:val="000000"/>
                <w:sz w:val="24"/>
                <w:szCs w:val="24"/>
              </w:rPr>
              <w:t xml:space="preserve"> tek «</w:t>
            </w:r>
            <w:r w:rsidR="00301F1D" w:rsidRPr="00301F1D">
              <w:rPr>
                <w:rFonts w:ascii="Garamond" w:hAnsi="Garamond"/>
                <w:i/>
                <w:color w:val="000000"/>
                <w:sz w:val="24"/>
                <w:szCs w:val="24"/>
              </w:rPr>
              <w:t>f</w:t>
            </w:r>
            <w:r w:rsidRPr="00301F1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p>
        </w:tc>
      </w:tr>
    </w:tbl>
    <w:p w14:paraId="3E63B40F"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35EFB93"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1FF8A07" w14:textId="77777777" w:rsidR="00040A01" w:rsidRPr="00E30D7A" w:rsidRDefault="00040A01" w:rsidP="00E3425F">
            <w:pPr>
              <w:pStyle w:val="TableHeadingLight"/>
              <w:spacing w:after="0"/>
              <w:contextualSpacing/>
              <w:rPr>
                <w:rFonts w:ascii="Garamond" w:hAnsi="Garamond"/>
                <w:sz w:val="24"/>
                <w:szCs w:val="24"/>
              </w:rPr>
            </w:pPr>
            <w:r w:rsidRPr="00E30D7A">
              <w:rPr>
                <w:rFonts w:ascii="Garamond" w:hAnsi="Garamond"/>
                <w:sz w:val="24"/>
                <w:szCs w:val="24"/>
              </w:rPr>
              <w:t>LIDHJE STRUKTURORE TË BRENDSHME</w:t>
            </w:r>
          </w:p>
        </w:tc>
      </w:tr>
      <w:tr w:rsidR="00040A01" w:rsidRPr="00E30D7A" w14:paraId="36B7C084"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DE5DF63" w14:textId="16307648" w:rsidR="00040A01" w:rsidRPr="00E30D7A" w:rsidRDefault="00040A01" w:rsidP="00301F1D">
            <w:pPr>
              <w:pStyle w:val="TableTextNormal"/>
              <w:spacing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3CB083D" wp14:editId="6F07B824">
                  <wp:extent cx="114300" cy="11430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301F1D">
              <w:rPr>
                <w:rFonts w:ascii="Garamond" w:hAnsi="Garamond"/>
                <w:i/>
                <w:color w:val="000000"/>
                <w:sz w:val="24"/>
                <w:szCs w:val="24"/>
              </w:rPr>
              <w:t>f</w:t>
            </w:r>
            <w:r w:rsidRPr="00421CD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Minier</w:t>
            </w:r>
            <w:r w:rsidRPr="00E30D7A">
              <w:rPr>
                <w:rFonts w:ascii="Garamond" w:hAnsi="Garamond"/>
                <w:color w:val="000000"/>
                <w:sz w:val="24"/>
                <w:szCs w:val="24"/>
              </w:rPr>
              <w:t xml:space="preserve"> tek «</w:t>
            </w:r>
            <w:r w:rsidR="00301F1D">
              <w:rPr>
                <w:rFonts w:ascii="Garamond" w:hAnsi="Garamond"/>
                <w:i/>
                <w:color w:val="000000"/>
                <w:sz w:val="24"/>
                <w:szCs w:val="24"/>
              </w:rPr>
              <w:t>f</w:t>
            </w:r>
            <w:r w:rsidRPr="00421CD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KampionimiINgurtë</w:t>
            </w:r>
          </w:p>
        </w:tc>
      </w:tr>
      <w:tr w:rsidR="00040A01" w:rsidRPr="00E30D7A" w14:paraId="2D19B89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6162D7" w14:textId="3017DCFA" w:rsidR="00040A01" w:rsidRPr="00E30D7A" w:rsidRDefault="00040A01" w:rsidP="00301F1D">
            <w:pPr>
              <w:pStyle w:val="TableTextNormal"/>
              <w:spacing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6302ED2" wp14:editId="5180FDF0">
                  <wp:extent cx="114300" cy="1143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301F1D">
              <w:rPr>
                <w:rFonts w:ascii="Garamond" w:hAnsi="Garamond"/>
                <w:i/>
                <w:color w:val="000000"/>
                <w:sz w:val="24"/>
                <w:szCs w:val="24"/>
              </w:rPr>
              <w:t>f</w:t>
            </w:r>
            <w:r w:rsidRPr="00421CDD">
              <w:rPr>
                <w:rFonts w:ascii="Garamond" w:hAnsi="Garamond"/>
                <w:i/>
                <w:color w:val="000000"/>
                <w:sz w:val="24"/>
                <w:szCs w:val="24"/>
              </w:rPr>
              <w:t>eatureType</w:t>
            </w:r>
            <w:r w:rsidRPr="00E30D7A">
              <w:rPr>
                <w:rFonts w:ascii="Garamond" w:hAnsi="Garamond"/>
                <w:color w:val="000000"/>
                <w:sz w:val="24"/>
                <w:szCs w:val="24"/>
              </w:rPr>
              <w:t xml:space="preserve">» </w:t>
            </w:r>
            <w:r w:rsidRPr="00421CDD">
              <w:rPr>
                <w:rFonts w:ascii="Garamond" w:hAnsi="Garamond"/>
                <w:i/>
                <w:color w:val="000000"/>
                <w:sz w:val="24"/>
                <w:szCs w:val="24"/>
              </w:rPr>
              <w:t>MbulimiLidar</w:t>
            </w:r>
            <w:r w:rsidRPr="00E30D7A">
              <w:rPr>
                <w:rFonts w:ascii="Garamond" w:hAnsi="Garamond"/>
                <w:color w:val="000000"/>
                <w:sz w:val="24"/>
                <w:szCs w:val="24"/>
              </w:rPr>
              <w:t xml:space="preserve"> tek «</w:t>
            </w:r>
            <w:r w:rsidR="00301F1D">
              <w:rPr>
                <w:rFonts w:ascii="Garamond" w:hAnsi="Garamond"/>
                <w:i/>
                <w:color w:val="000000"/>
                <w:sz w:val="24"/>
                <w:szCs w:val="24"/>
              </w:rPr>
              <w:t>f</w:t>
            </w:r>
            <w:r w:rsidRPr="00421CD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KampionimiINgurtë</w:t>
            </w:r>
          </w:p>
        </w:tc>
      </w:tr>
    </w:tbl>
    <w:p w14:paraId="4ECBFEBB"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03D99999"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02F81F68" w14:textId="5012109B" w:rsidR="00040A01" w:rsidRPr="00E30D7A" w:rsidRDefault="00F97994" w:rsidP="00E3425F">
            <w:pPr>
              <w:pStyle w:val="TableHeadingLight"/>
              <w:tabs>
                <w:tab w:val="left" w:pos="2229"/>
              </w:tabs>
              <w:spacing w:before="0" w:after="0"/>
              <w:ind w:left="0"/>
              <w:contextualSpacing/>
              <w:rPr>
                <w:rFonts w:ascii="Garamond" w:hAnsi="Garamond"/>
                <w:sz w:val="24"/>
                <w:szCs w:val="24"/>
              </w:rPr>
            </w:pPr>
            <w:r w:rsidRPr="00E30D7A">
              <w:rPr>
                <w:rFonts w:ascii="Garamond" w:hAnsi="Garamond"/>
                <w:sz w:val="24"/>
                <w:szCs w:val="24"/>
              </w:rPr>
              <w:t xml:space="preserve"> </w:t>
            </w:r>
            <w:r w:rsidR="00040A01" w:rsidRPr="00E30D7A">
              <w:rPr>
                <w:rFonts w:ascii="Garamond" w:hAnsi="Garamond"/>
                <w:sz w:val="24"/>
                <w:szCs w:val="24"/>
              </w:rPr>
              <w:t>LIDHJE</w:t>
            </w:r>
            <w:r w:rsidR="00040A01" w:rsidRPr="00E30D7A">
              <w:rPr>
                <w:rFonts w:ascii="Garamond" w:hAnsi="Garamond"/>
                <w:sz w:val="24"/>
                <w:szCs w:val="24"/>
              </w:rPr>
              <w:tab/>
            </w:r>
          </w:p>
        </w:tc>
      </w:tr>
      <w:tr w:rsidR="00040A01" w:rsidRPr="00E30D7A" w14:paraId="721B3981" w14:textId="77777777" w:rsidTr="00301F1D">
        <w:trPr>
          <w:trHeight w:val="615"/>
        </w:trPr>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DE63AA1" w14:textId="77777777" w:rsidR="00040A01" w:rsidRPr="00E30D7A" w:rsidRDefault="00040A01" w:rsidP="00E3425F">
            <w:pPr>
              <w:pStyle w:val="TableTextNormal"/>
              <w:spacing w:before="0" w:after="0"/>
              <w:ind w:left="0"/>
              <w:contextualSpacing/>
              <w:rPr>
                <w:rFonts w:ascii="Garamond" w:hAnsi="Garamond"/>
                <w:color w:val="000000"/>
                <w:sz w:val="24"/>
                <w:szCs w:val="24"/>
              </w:rPr>
            </w:pPr>
          </w:p>
          <w:p w14:paraId="5FE86944" w14:textId="1EF60A16" w:rsidR="00040A01" w:rsidRPr="00E30D7A" w:rsidRDefault="00040A01" w:rsidP="00E3425F">
            <w:pPr>
              <w:pStyle w:val="TableTextNormal"/>
              <w:spacing w:before="0"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C9ABD3F" wp14:editId="375B0AA8">
                  <wp:extent cx="114300" cy="1143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Pr="00E30D7A">
              <w:rPr>
                <w:rFonts w:ascii="Garamond" w:hAnsi="Garamond"/>
                <w:color w:val="000000"/>
                <w:sz w:val="24"/>
                <w:szCs w:val="24"/>
              </w:rPr>
              <w:t>Geometry</w:t>
            </w:r>
          </w:p>
        </w:tc>
      </w:tr>
      <w:tr w:rsidR="00040A01" w:rsidRPr="00E30D7A" w14:paraId="335DDF31"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990838A" w14:textId="1C81BE34" w:rsidR="00040A01" w:rsidRPr="00E30D7A" w:rsidRDefault="00040A01" w:rsidP="00301F1D">
            <w:pPr>
              <w:pStyle w:val="TableTextNormal"/>
              <w:spacing w:before="0" w:after="0"/>
              <w:contextualSpacing/>
              <w:rPr>
                <w:rFonts w:ascii="Garamond" w:hAnsi="Garamond"/>
                <w:color w:val="000000"/>
                <w:sz w:val="24"/>
                <w:szCs w:val="24"/>
              </w:rPr>
            </w:pPr>
            <w:r w:rsidRPr="00E30D7A">
              <w:rPr>
                <w:rFonts w:ascii="Garamond" w:hAnsi="Garamond"/>
                <w:color w:val="000000"/>
                <w:sz w:val="24"/>
                <w:szCs w:val="24"/>
              </w:rPr>
              <w:t xml:space="preserve">Burimi: (Class) </w:t>
            </w:r>
            <w:r w:rsidRPr="00E30D7A">
              <w:rPr>
                <w:rFonts w:ascii="Garamond" w:hAnsi="Garamond"/>
                <w:i/>
                <w:color w:val="000000"/>
                <w:sz w:val="24"/>
                <w:szCs w:val="24"/>
              </w:rPr>
              <w:t>KampionimiINgurtë</w:t>
            </w:r>
            <w:r w:rsidR="00421CDD">
              <w:rPr>
                <w:rFonts w:ascii="Garamond" w:hAnsi="Garamond"/>
                <w:color w:val="000000"/>
                <w:sz w:val="24"/>
                <w:szCs w:val="24"/>
              </w:rPr>
              <w:t xml:space="preserve"> «</w:t>
            </w:r>
            <w:r w:rsidR="00301F1D">
              <w:rPr>
                <w:rFonts w:ascii="Garamond" w:hAnsi="Garamond"/>
                <w:i/>
                <w:color w:val="000000"/>
                <w:sz w:val="24"/>
                <w:szCs w:val="24"/>
              </w:rPr>
              <w:t>f</w:t>
            </w:r>
            <w:r w:rsidR="00421CDD" w:rsidRPr="00301F1D">
              <w:rPr>
                <w:rFonts w:ascii="Garamond" w:hAnsi="Garamond"/>
                <w:i/>
                <w:color w:val="000000"/>
                <w:sz w:val="24"/>
                <w:szCs w:val="24"/>
              </w:rPr>
              <w:t>eatureType</w:t>
            </w:r>
            <w:r w:rsidR="00421CDD">
              <w:rPr>
                <w:rFonts w:ascii="Garamond" w:hAnsi="Garamond"/>
                <w:color w:val="000000"/>
                <w:sz w:val="24"/>
                <w:szCs w:val="24"/>
              </w:rPr>
              <w:t>»</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38134C28" w14:textId="77777777" w:rsidR="00040A01" w:rsidRPr="00E30D7A" w:rsidRDefault="00040A01" w:rsidP="00E3425F">
            <w:pPr>
              <w:pStyle w:val="TableTextNormal"/>
              <w:spacing w:before="0" w:after="0"/>
              <w:contextualSpacing/>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Formë</w:t>
            </w:r>
            <w:r w:rsidRPr="00E30D7A">
              <w:rPr>
                <w:rFonts w:ascii="Garamond" w:hAnsi="Garamond"/>
                <w:color w:val="000000"/>
                <w:sz w:val="24"/>
                <w:szCs w:val="24"/>
              </w:rPr>
              <w:t xml:space="preserve"> (Class) </w:t>
            </w:r>
            <w:r w:rsidRPr="00E30D7A">
              <w:rPr>
                <w:rFonts w:ascii="Garamond" w:hAnsi="Garamond"/>
                <w:i/>
                <w:color w:val="000000"/>
                <w:sz w:val="24"/>
                <w:szCs w:val="24"/>
              </w:rPr>
              <w:t>INgurtë</w:t>
            </w:r>
            <w:r w:rsidRPr="00E30D7A">
              <w:rPr>
                <w:rFonts w:ascii="Garamond" w:hAnsi="Garamond"/>
                <w:color w:val="000000"/>
                <w:sz w:val="24"/>
                <w:szCs w:val="24"/>
              </w:rPr>
              <w:t xml:space="preserve"> «</w:t>
            </w:r>
            <w:r w:rsidRPr="00301F1D">
              <w:rPr>
                <w:rFonts w:ascii="Garamond" w:hAnsi="Garamond"/>
                <w:i/>
                <w:color w:val="000000"/>
                <w:sz w:val="24"/>
                <w:szCs w:val="24"/>
              </w:rPr>
              <w:t>type</w:t>
            </w:r>
            <w:r w:rsidRPr="00E30D7A">
              <w:rPr>
                <w:rFonts w:ascii="Garamond" w:hAnsi="Garamond"/>
                <w:color w:val="000000"/>
                <w:sz w:val="24"/>
                <w:szCs w:val="24"/>
              </w:rPr>
              <w:t>»</w:t>
            </w:r>
          </w:p>
          <w:p w14:paraId="575D5A4B" w14:textId="77777777" w:rsidR="00040A01" w:rsidRPr="00E30D7A" w:rsidRDefault="00040A01" w:rsidP="00E3425F">
            <w:pPr>
              <w:pStyle w:val="TableTextNormal"/>
              <w:spacing w:before="0" w:after="0"/>
              <w:contextualSpacing/>
              <w:rPr>
                <w:rFonts w:ascii="Garamond" w:hAnsi="Garamond"/>
                <w:color w:val="000000"/>
                <w:sz w:val="24"/>
                <w:szCs w:val="24"/>
              </w:rPr>
            </w:pPr>
          </w:p>
        </w:tc>
      </w:tr>
    </w:tbl>
    <w:p w14:paraId="33481C84" w14:textId="77777777" w:rsidR="00040A01" w:rsidRPr="00E30D7A" w:rsidRDefault="00040A01" w:rsidP="00040A01">
      <w:pPr>
        <w:pStyle w:val="Notes"/>
        <w:rPr>
          <w:rFonts w:ascii="Garamond" w:hAnsi="Garamond"/>
          <w:sz w:val="24"/>
          <w:szCs w:val="24"/>
        </w:rPr>
      </w:pPr>
    </w:p>
    <w:p w14:paraId="7BA93FA4" w14:textId="7B3DF0C4" w:rsidR="00040A01" w:rsidRPr="00E30D7A" w:rsidRDefault="00040A01" w:rsidP="00421CDD">
      <w:pPr>
        <w:pStyle w:val="TEKSTIII"/>
        <w:rPr>
          <w:noProof w:val="0"/>
        </w:rPr>
      </w:pPr>
      <w:bookmarkStart w:id="24" w:name="_Toc92876363"/>
      <w:bookmarkEnd w:id="22"/>
      <w:r w:rsidRPr="00E30D7A">
        <w:rPr>
          <w:noProof w:val="0"/>
        </w:rPr>
        <w:t>3.1.3.3 KARAKTERISTIKA E LLOJIT</w:t>
      </w:r>
      <w:bookmarkEnd w:id="24"/>
    </w:p>
    <w:p w14:paraId="26FB62DA" w14:textId="77777777" w:rsidR="00040A01" w:rsidRPr="00E30D7A" w:rsidRDefault="00040A01" w:rsidP="00040A01">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0A0750DD" w14:textId="424F6762" w:rsidR="00040A01" w:rsidRPr="00421CDD" w:rsidRDefault="00421CDD" w:rsidP="00421CDD">
      <w:pPr>
        <w:pStyle w:val="Notes"/>
        <w:ind w:firstLine="284"/>
        <w:rPr>
          <w:rFonts w:ascii="Garamond" w:hAnsi="Garamond"/>
          <w:color w:val="000000"/>
          <w:sz w:val="24"/>
          <w:szCs w:val="24"/>
        </w:rPr>
      </w:pPr>
      <w:r>
        <w:rPr>
          <w:rFonts w:ascii="Garamond" w:hAnsi="Garamond"/>
          <w:color w:val="000000"/>
          <w:sz w:val="24"/>
          <w:szCs w:val="24"/>
        </w:rPr>
        <w:t xml:space="preserve">Karakteristika e llojit </w:t>
      </w:r>
    </w:p>
    <w:p w14:paraId="55B5E176" w14:textId="77777777" w:rsidR="00040A01" w:rsidRPr="00E30D7A" w:rsidRDefault="00040A01" w:rsidP="00040A01">
      <w:pPr>
        <w:ind w:firstLine="284"/>
        <w:jc w:val="both"/>
        <w:rPr>
          <w:rFonts w:ascii="Garamond" w:hAnsi="Garamond"/>
          <w:b/>
          <w:noProof w:val="0"/>
          <w:color w:val="000000"/>
        </w:rPr>
      </w:pPr>
      <w:r w:rsidRPr="00E30D7A">
        <w:rPr>
          <w:rFonts w:ascii="Garamond" w:hAnsi="Garamond"/>
          <w:b/>
          <w:noProof w:val="0"/>
          <w:color w:val="000000"/>
        </w:rPr>
        <w:t>-- Tipi i elementit --</w:t>
      </w:r>
    </w:p>
    <w:p w14:paraId="6FB31E6A" w14:textId="124A8B10" w:rsidR="00040A01" w:rsidRDefault="00421CDD" w:rsidP="00421CDD">
      <w:pPr>
        <w:ind w:firstLine="284"/>
        <w:rPr>
          <w:rFonts w:ascii="Garamond" w:hAnsi="Garamond"/>
          <w:i/>
          <w:noProof w:val="0"/>
        </w:rPr>
      </w:pPr>
      <w:r>
        <w:rPr>
          <w:rFonts w:ascii="Garamond" w:hAnsi="Garamond"/>
          <w:i/>
          <w:noProof w:val="0"/>
        </w:rPr>
        <w:t>Metaclass</w:t>
      </w:r>
    </w:p>
    <w:p w14:paraId="50C5A207" w14:textId="77777777" w:rsidR="00421CDD" w:rsidRPr="00421CDD" w:rsidRDefault="00421CDD" w:rsidP="00421CDD">
      <w:pPr>
        <w:ind w:firstLine="284"/>
        <w:rPr>
          <w:rFonts w:ascii="Garamond" w:hAnsi="Garamond"/>
          <w:i/>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0F03B66D"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5A2BB99" w14:textId="77777777" w:rsidR="00040A01" w:rsidRPr="00E30D7A" w:rsidRDefault="00040A01" w:rsidP="00E3425F">
            <w:pPr>
              <w:pStyle w:val="TableHeadingLight"/>
              <w:spacing w:before="0" w:after="0"/>
              <w:contextualSpacing/>
              <w:rPr>
                <w:rFonts w:ascii="Garamond" w:hAnsi="Garamond"/>
                <w:sz w:val="24"/>
                <w:szCs w:val="24"/>
              </w:rPr>
            </w:pPr>
            <w:r w:rsidRPr="00E30D7A">
              <w:rPr>
                <w:rFonts w:ascii="Garamond" w:hAnsi="Garamond"/>
                <w:sz w:val="24"/>
                <w:szCs w:val="24"/>
              </w:rPr>
              <w:t>LIDHJE STRUKTURORE TË BRENDSHME</w:t>
            </w:r>
          </w:p>
        </w:tc>
      </w:tr>
      <w:tr w:rsidR="00040A01" w:rsidRPr="00E30D7A" w14:paraId="140083A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7A1EE9" w14:textId="002F1516" w:rsidR="00040A01" w:rsidRPr="00E30D7A" w:rsidRDefault="00040A01" w:rsidP="00E3425F">
            <w:pPr>
              <w:pStyle w:val="TableTextNormal"/>
              <w:spacing w:before="0"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AB490AB" wp14:editId="3C1ECE75">
                  <wp:extent cx="114300" cy="1143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Realizuar nga «</w:t>
            </w:r>
            <w:r w:rsidRPr="00421CD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KarakteristikatEVëzhgimeveAbstrakte</w:t>
            </w:r>
            <w:r w:rsidRPr="00E30D7A">
              <w:rPr>
                <w:rFonts w:ascii="Garamond" w:hAnsi="Garamond"/>
                <w:color w:val="000000"/>
                <w:sz w:val="24"/>
                <w:szCs w:val="24"/>
              </w:rPr>
              <w:t xml:space="preserve"> tek «</w:t>
            </w:r>
            <w:r w:rsidRPr="00301F1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KarakteristikaELlojit</w:t>
            </w:r>
          </w:p>
        </w:tc>
      </w:tr>
    </w:tbl>
    <w:p w14:paraId="72C82BB5"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672B2710"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441B0E0" w14:textId="77777777" w:rsidR="00040A01" w:rsidRPr="00E30D7A" w:rsidRDefault="00040A01" w:rsidP="00E3425F">
            <w:pPr>
              <w:pStyle w:val="TableHeadingLight"/>
              <w:spacing w:before="0" w:after="0"/>
              <w:contextualSpacing/>
              <w:rPr>
                <w:rFonts w:ascii="Garamond" w:hAnsi="Garamond"/>
                <w:sz w:val="24"/>
                <w:szCs w:val="24"/>
              </w:rPr>
            </w:pPr>
            <w:r w:rsidRPr="00E30D7A">
              <w:rPr>
                <w:rFonts w:ascii="Garamond" w:hAnsi="Garamond"/>
                <w:sz w:val="24"/>
                <w:szCs w:val="24"/>
              </w:rPr>
              <w:lastRenderedPageBreak/>
              <w:t>ATRIBUTE</w:t>
            </w:r>
          </w:p>
        </w:tc>
      </w:tr>
      <w:tr w:rsidR="00040A01" w:rsidRPr="00E30D7A" w14:paraId="60DCAC00"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8678A9" w14:textId="77777777" w:rsidR="00040A01" w:rsidRPr="00E30D7A" w:rsidRDefault="00040A01" w:rsidP="00E3425F">
            <w:pPr>
              <w:pStyle w:val="TableTextNormal"/>
              <w:spacing w:before="0" w:after="0"/>
              <w:contextualSpacing/>
              <w:rPr>
                <w:rFonts w:ascii="Garamond" w:hAnsi="Garamond"/>
                <w:color w:val="000000"/>
                <w:sz w:val="24"/>
                <w:szCs w:val="24"/>
              </w:rPr>
            </w:pPr>
          </w:p>
          <w:p w14:paraId="0423EEA1" w14:textId="4484C43F" w:rsidR="00040A01" w:rsidRPr="00421CDD" w:rsidRDefault="00040A01" w:rsidP="00E3425F">
            <w:pPr>
              <w:pStyle w:val="TableTextNormal"/>
              <w:spacing w:before="0"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4E32C49" wp14:editId="1A268E77">
                  <wp:extent cx="114300" cy="114300"/>
                  <wp:effectExtent l="0" t="0" r="0" b="0"/>
                  <wp:docPr id="6"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97994" w:rsidRPr="00E30D7A">
              <w:rPr>
                <w:rFonts w:ascii="Garamond" w:hAnsi="Garamond"/>
                <w:color w:val="000000"/>
                <w:sz w:val="24"/>
                <w:szCs w:val="24"/>
              </w:rPr>
              <w:t xml:space="preserve"> </w:t>
            </w:r>
            <w:r w:rsidR="00CD6989" w:rsidRPr="00A172E4">
              <w:rPr>
                <w:rFonts w:ascii="Garamond" w:hAnsi="Garamond"/>
                <w:i/>
                <w:color w:val="000000"/>
                <w:sz w:val="24"/>
                <w:szCs w:val="24"/>
              </w:rPr>
              <w:t>EmriAnëtarëve</w:t>
            </w:r>
            <w:r w:rsidRPr="00E30D7A">
              <w:rPr>
                <w:rFonts w:ascii="Garamond" w:hAnsi="Garamond"/>
                <w:color w:val="000000"/>
                <w:sz w:val="24"/>
                <w:szCs w:val="24"/>
              </w:rPr>
              <w:t xml:space="preserve">: </w:t>
            </w:r>
            <w:r w:rsidRPr="00A172E4">
              <w:rPr>
                <w:rFonts w:ascii="Garamond" w:hAnsi="Garamond"/>
                <w:i/>
                <w:color w:val="000000"/>
                <w:sz w:val="24"/>
                <w:szCs w:val="24"/>
              </w:rPr>
              <w:t>EmriLokal</w:t>
            </w:r>
            <w:r w:rsidR="00F97994" w:rsidRPr="00E30D7A">
              <w:rPr>
                <w:rFonts w:ascii="Garamond" w:hAnsi="Garamond"/>
                <w:color w:val="000000"/>
                <w:sz w:val="24"/>
                <w:szCs w:val="24"/>
              </w:rPr>
              <w:t xml:space="preserve"> </w:t>
            </w:r>
          </w:p>
          <w:p w14:paraId="71863EA6" w14:textId="5F0B2FE6" w:rsidR="00040A01" w:rsidRPr="00E30D7A" w:rsidRDefault="00F97994" w:rsidP="00E3425F">
            <w:pPr>
              <w:contextualSpacing/>
              <w:rPr>
                <w:rFonts w:ascii="Garamond" w:hAnsi="Garamond"/>
                <w:b/>
                <w:noProof w:val="0"/>
                <w:lang w:eastAsia="sq-AL"/>
              </w:rPr>
            </w:pPr>
            <w:r w:rsidRPr="00E30D7A">
              <w:rPr>
                <w:rFonts w:ascii="Garamond" w:hAnsi="Garamond"/>
                <w:noProof w:val="0"/>
                <w:lang w:eastAsia="sq-AL"/>
              </w:rPr>
              <w:t xml:space="preserve"> </w:t>
            </w:r>
            <w:r w:rsidR="00040A01" w:rsidRPr="00E30D7A">
              <w:rPr>
                <w:rFonts w:ascii="Garamond" w:hAnsi="Garamond"/>
                <w:b/>
                <w:noProof w:val="0"/>
                <w:lang w:eastAsia="sq-AL"/>
              </w:rPr>
              <w:t>-- Emri --</w:t>
            </w:r>
          </w:p>
          <w:p w14:paraId="13A08565" w14:textId="0DD8C716" w:rsidR="00040A01" w:rsidRPr="00E30D7A" w:rsidRDefault="00F97994" w:rsidP="00E3425F">
            <w:pPr>
              <w:contextualSpacing/>
              <w:rPr>
                <w:rFonts w:ascii="Garamond" w:hAnsi="Garamond"/>
                <w:noProof w:val="0"/>
                <w:lang w:eastAsia="sq-AL"/>
              </w:rPr>
            </w:pPr>
            <w:r w:rsidRPr="00E30D7A">
              <w:rPr>
                <w:rFonts w:ascii="Garamond" w:hAnsi="Garamond"/>
                <w:noProof w:val="0"/>
                <w:lang w:eastAsia="sq-AL"/>
              </w:rPr>
              <w:t xml:space="preserve"> </w:t>
            </w:r>
            <w:r w:rsidR="00421CDD">
              <w:rPr>
                <w:rFonts w:ascii="Garamond" w:hAnsi="Garamond"/>
                <w:noProof w:val="0"/>
                <w:lang w:eastAsia="sq-AL"/>
              </w:rPr>
              <w:t>Emri i anëtarëve</w:t>
            </w:r>
          </w:p>
          <w:p w14:paraId="102A36AE" w14:textId="57E0345B" w:rsidR="00040A01" w:rsidRPr="00E30D7A" w:rsidRDefault="00F97994" w:rsidP="00E3425F">
            <w:pPr>
              <w:contextualSpacing/>
              <w:rPr>
                <w:rFonts w:ascii="Garamond" w:hAnsi="Garamond"/>
                <w:b/>
                <w:noProof w:val="0"/>
                <w:lang w:eastAsia="sq-AL"/>
              </w:rPr>
            </w:pPr>
            <w:r w:rsidRPr="00E30D7A">
              <w:rPr>
                <w:rFonts w:ascii="Garamond" w:hAnsi="Garamond"/>
                <w:b/>
                <w:noProof w:val="0"/>
                <w:lang w:eastAsia="sq-AL"/>
              </w:rPr>
              <w:t xml:space="preserve"> </w:t>
            </w:r>
            <w:r w:rsidR="00040A01" w:rsidRPr="00E30D7A">
              <w:rPr>
                <w:rFonts w:ascii="Garamond" w:hAnsi="Garamond"/>
                <w:b/>
                <w:noProof w:val="0"/>
                <w:lang w:eastAsia="sq-AL"/>
              </w:rPr>
              <w:t>-- Përkufizimi --</w:t>
            </w:r>
          </w:p>
          <w:p w14:paraId="3E807386" w14:textId="352737C5" w:rsidR="00040A01" w:rsidRPr="00E30D7A" w:rsidRDefault="00F97994" w:rsidP="00E3425F">
            <w:pPr>
              <w:contextualSpacing/>
              <w:rPr>
                <w:rFonts w:ascii="Garamond" w:hAnsi="Garamond"/>
                <w:noProof w:val="0"/>
                <w:lang w:eastAsia="sq-AL"/>
              </w:rPr>
            </w:pPr>
            <w:r w:rsidRPr="00E30D7A">
              <w:rPr>
                <w:rFonts w:ascii="Garamond" w:hAnsi="Garamond"/>
                <w:noProof w:val="0"/>
                <w:lang w:eastAsia="sq-AL"/>
              </w:rPr>
              <w:t xml:space="preserve"> </w:t>
            </w:r>
            <w:r w:rsidR="00040A01" w:rsidRPr="00E30D7A">
              <w:rPr>
                <w:rFonts w:ascii="Garamond" w:hAnsi="Garamond"/>
                <w:noProof w:val="0"/>
                <w:lang w:eastAsia="sq-AL"/>
              </w:rPr>
              <w:t>Emri i anëtarëve</w:t>
            </w:r>
          </w:p>
        </w:tc>
      </w:tr>
      <w:tr w:rsidR="00040A01" w:rsidRPr="00E30D7A" w14:paraId="49167E3D"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BF716B" w14:textId="77777777" w:rsidR="00040A01" w:rsidRPr="00E30D7A" w:rsidRDefault="00040A01" w:rsidP="00E3425F">
            <w:pPr>
              <w:pStyle w:val="TableTextNormal"/>
              <w:spacing w:before="0" w:after="0"/>
              <w:ind w:left="0"/>
              <w:contextualSpacing/>
              <w:rPr>
                <w:rFonts w:ascii="Garamond" w:hAnsi="Garamond"/>
                <w:color w:val="000000"/>
                <w:sz w:val="24"/>
                <w:szCs w:val="24"/>
              </w:rPr>
            </w:pPr>
          </w:p>
          <w:p w14:paraId="5E0FE572" w14:textId="4E1E3804" w:rsidR="00040A01" w:rsidRPr="00E30D7A" w:rsidRDefault="00040A01" w:rsidP="00E3425F">
            <w:pPr>
              <w:pStyle w:val="TableTextNormal"/>
              <w:spacing w:before="0" w:after="0"/>
              <w:contextualSpacing/>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4342992" wp14:editId="702BA4AC">
                  <wp:extent cx="114300" cy="1143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D6989">
              <w:rPr>
                <w:rFonts w:ascii="Garamond" w:hAnsi="Garamond"/>
                <w:color w:val="000000"/>
                <w:sz w:val="24"/>
                <w:szCs w:val="24"/>
              </w:rPr>
              <w:t>Përkufizimi</w:t>
            </w:r>
            <w:r w:rsidRPr="00E30D7A">
              <w:rPr>
                <w:rFonts w:ascii="Garamond" w:hAnsi="Garamond"/>
                <w:color w:val="000000"/>
                <w:sz w:val="24"/>
                <w:szCs w:val="24"/>
              </w:rPr>
              <w:t xml:space="preserve">: </w:t>
            </w:r>
            <w:r w:rsidRPr="00A172E4">
              <w:rPr>
                <w:rFonts w:ascii="Garamond" w:hAnsi="Garamond"/>
                <w:i/>
                <w:color w:val="000000"/>
                <w:sz w:val="24"/>
                <w:szCs w:val="24"/>
              </w:rPr>
              <w:t>KarakteriVargut</w:t>
            </w:r>
            <w:r w:rsidR="00F97994" w:rsidRPr="00E30D7A">
              <w:rPr>
                <w:rFonts w:ascii="Garamond" w:hAnsi="Garamond"/>
                <w:color w:val="000000"/>
                <w:sz w:val="24"/>
                <w:szCs w:val="24"/>
              </w:rPr>
              <w:t xml:space="preserve"> </w:t>
            </w:r>
          </w:p>
          <w:p w14:paraId="22E22B6B" w14:textId="790C1B76" w:rsidR="00040A01" w:rsidRPr="00E30D7A" w:rsidRDefault="00F97994" w:rsidP="00E3425F">
            <w:pPr>
              <w:contextualSpacing/>
              <w:rPr>
                <w:rFonts w:ascii="Garamond" w:hAnsi="Garamond"/>
                <w:b/>
                <w:noProof w:val="0"/>
                <w:lang w:eastAsia="sq-AL"/>
              </w:rPr>
            </w:pPr>
            <w:r w:rsidRPr="00E30D7A">
              <w:rPr>
                <w:rFonts w:ascii="Garamond" w:hAnsi="Garamond"/>
                <w:b/>
                <w:noProof w:val="0"/>
                <w:lang w:eastAsia="sq-AL"/>
              </w:rPr>
              <w:t xml:space="preserve"> </w:t>
            </w:r>
            <w:r w:rsidR="00040A01" w:rsidRPr="00E30D7A">
              <w:rPr>
                <w:rFonts w:ascii="Garamond" w:hAnsi="Garamond"/>
                <w:b/>
                <w:noProof w:val="0"/>
                <w:lang w:eastAsia="sq-AL"/>
              </w:rPr>
              <w:t>-- Emri --</w:t>
            </w:r>
          </w:p>
          <w:p w14:paraId="2FAA7E9E" w14:textId="7F60BB5E" w:rsidR="00040A01" w:rsidRPr="00E30D7A" w:rsidRDefault="00F97994" w:rsidP="00E3425F">
            <w:pPr>
              <w:contextualSpacing/>
              <w:rPr>
                <w:rFonts w:ascii="Garamond" w:hAnsi="Garamond"/>
                <w:noProof w:val="0"/>
                <w:lang w:eastAsia="sq-AL"/>
              </w:rPr>
            </w:pPr>
            <w:r w:rsidRPr="00E30D7A">
              <w:rPr>
                <w:rFonts w:ascii="Garamond" w:hAnsi="Garamond"/>
                <w:noProof w:val="0"/>
                <w:lang w:eastAsia="sq-AL"/>
              </w:rPr>
              <w:t xml:space="preserve"> </w:t>
            </w:r>
            <w:r w:rsidR="00421CDD">
              <w:rPr>
                <w:rFonts w:ascii="Garamond" w:hAnsi="Garamond"/>
                <w:noProof w:val="0"/>
                <w:lang w:eastAsia="sq-AL"/>
              </w:rPr>
              <w:t>Përkufizimi</w:t>
            </w:r>
          </w:p>
          <w:p w14:paraId="3AC85315" w14:textId="625363BC" w:rsidR="00040A01" w:rsidRPr="00E30D7A" w:rsidRDefault="00F97994" w:rsidP="00E3425F">
            <w:pPr>
              <w:contextualSpacing/>
              <w:rPr>
                <w:rFonts w:ascii="Garamond" w:hAnsi="Garamond"/>
                <w:b/>
                <w:noProof w:val="0"/>
                <w:lang w:eastAsia="sq-AL"/>
              </w:rPr>
            </w:pPr>
            <w:r w:rsidRPr="00E30D7A">
              <w:rPr>
                <w:rFonts w:ascii="Garamond" w:hAnsi="Garamond"/>
                <w:b/>
                <w:noProof w:val="0"/>
                <w:lang w:eastAsia="sq-AL"/>
              </w:rPr>
              <w:t xml:space="preserve"> </w:t>
            </w:r>
            <w:r w:rsidR="00040A01" w:rsidRPr="00E30D7A">
              <w:rPr>
                <w:rFonts w:ascii="Garamond" w:hAnsi="Garamond"/>
                <w:b/>
                <w:noProof w:val="0"/>
                <w:lang w:eastAsia="sq-AL"/>
              </w:rPr>
              <w:t xml:space="preserve">-- Përkufizimi </w:t>
            </w:r>
            <w:r w:rsidR="008949AE">
              <w:rPr>
                <w:rFonts w:ascii="Garamond" w:hAnsi="Garamond"/>
                <w:b/>
                <w:noProof w:val="0"/>
                <w:lang w:eastAsia="sq-AL"/>
              </w:rPr>
              <w:t>--</w:t>
            </w:r>
          </w:p>
          <w:p w14:paraId="322824BF" w14:textId="1713B7E7" w:rsidR="00040A01" w:rsidRPr="00E30D7A" w:rsidRDefault="00F97994" w:rsidP="00E3425F">
            <w:pPr>
              <w:contextualSpacing/>
              <w:rPr>
                <w:rFonts w:ascii="Garamond" w:hAnsi="Garamond"/>
                <w:noProof w:val="0"/>
                <w:lang w:eastAsia="sq-AL"/>
              </w:rPr>
            </w:pPr>
            <w:r w:rsidRPr="00E30D7A">
              <w:rPr>
                <w:rFonts w:ascii="Garamond" w:hAnsi="Garamond"/>
                <w:b/>
                <w:noProof w:val="0"/>
                <w:lang w:eastAsia="sq-AL"/>
              </w:rPr>
              <w:t xml:space="preserve"> </w:t>
            </w:r>
            <w:r w:rsidR="00040A01" w:rsidRPr="00E30D7A">
              <w:rPr>
                <w:rFonts w:ascii="Garamond" w:hAnsi="Garamond"/>
                <w:noProof w:val="0"/>
                <w:lang w:eastAsia="sq-AL"/>
              </w:rPr>
              <w:t>Përkufizimi</w:t>
            </w:r>
          </w:p>
        </w:tc>
      </w:tr>
    </w:tbl>
    <w:p w14:paraId="7EF5D59B" w14:textId="77777777" w:rsidR="00040A01" w:rsidRPr="00E30D7A" w:rsidRDefault="00040A01" w:rsidP="00040A01">
      <w:pPr>
        <w:pStyle w:val="Notes"/>
        <w:rPr>
          <w:rFonts w:ascii="Garamond" w:hAnsi="Garamond"/>
          <w:sz w:val="24"/>
          <w:szCs w:val="24"/>
        </w:rPr>
      </w:pPr>
    </w:p>
    <w:p w14:paraId="2CC1704E" w14:textId="41E68AF4" w:rsidR="00040A01" w:rsidRPr="00DB048A" w:rsidRDefault="00040A01" w:rsidP="008949AE">
      <w:pPr>
        <w:pStyle w:val="TEKSTIII"/>
        <w:rPr>
          <w:b/>
          <w:noProof w:val="0"/>
        </w:rPr>
      </w:pPr>
      <w:bookmarkStart w:id="25" w:name="_Toc92876364"/>
      <w:bookmarkStart w:id="26" w:name="BKM_B15D7379_60F9_4FCB_9136_26BE20262D3A"/>
      <w:bookmarkStart w:id="27" w:name="BKM_E08247DF_AE70_48D8_940F_6FD5D68F17EC"/>
      <w:r w:rsidRPr="00DB048A">
        <w:rPr>
          <w:b/>
          <w:noProof w:val="0"/>
        </w:rPr>
        <w:t>3.1.3.4 K</w:t>
      </w:r>
      <w:r w:rsidR="00DB048A" w:rsidRPr="00DB048A">
        <w:rPr>
          <w:b/>
          <w:noProof w:val="0"/>
        </w:rPr>
        <w:t>arakteristikat e vëzhgimeve abstrakte</w:t>
      </w:r>
      <w:bookmarkEnd w:id="25"/>
    </w:p>
    <w:p w14:paraId="13FE2439" w14:textId="77777777" w:rsidR="00040A01" w:rsidRPr="00E30D7A" w:rsidRDefault="00040A01" w:rsidP="008949AE">
      <w:pPr>
        <w:pStyle w:val="TEKSTIIIII1111"/>
        <w:jc w:val="both"/>
      </w:pPr>
      <w:r w:rsidRPr="00E30D7A">
        <w:t>-- Emri --</w:t>
      </w:r>
    </w:p>
    <w:p w14:paraId="4B5F413E" w14:textId="0FAC34A3" w:rsidR="00040A01" w:rsidRPr="00421CDD" w:rsidRDefault="00040A01" w:rsidP="008949AE">
      <w:pPr>
        <w:pStyle w:val="TEKSTIIIII1111"/>
        <w:jc w:val="both"/>
        <w:rPr>
          <w:b w:val="0"/>
        </w:rPr>
      </w:pPr>
      <w:r w:rsidRPr="00E30D7A">
        <w:rPr>
          <w:b w:val="0"/>
        </w:rPr>
        <w:t>Karakteristikat e vëzhgimeve abstrak</w:t>
      </w:r>
      <w:r w:rsidR="00421CDD">
        <w:rPr>
          <w:b w:val="0"/>
        </w:rPr>
        <w:t xml:space="preserve">te </w:t>
      </w:r>
    </w:p>
    <w:p w14:paraId="2056BB12" w14:textId="77777777" w:rsidR="00040A01" w:rsidRPr="00E30D7A" w:rsidRDefault="00040A01" w:rsidP="008949AE">
      <w:pPr>
        <w:pStyle w:val="TEKSTIIIII1111"/>
        <w:jc w:val="both"/>
      </w:pPr>
      <w:r w:rsidRPr="00E30D7A">
        <w:t>-- Përkufizimi --</w:t>
      </w:r>
    </w:p>
    <w:p w14:paraId="2CFC4914" w14:textId="392A72E2" w:rsidR="00040A01" w:rsidRPr="00421CDD" w:rsidRDefault="00040A01" w:rsidP="008949AE">
      <w:pPr>
        <w:pStyle w:val="TEKSTIIIII1111"/>
        <w:jc w:val="both"/>
        <w:rPr>
          <w:b w:val="0"/>
        </w:rPr>
      </w:pPr>
      <w:r w:rsidRPr="00E30D7A">
        <w:rPr>
          <w:b w:val="0"/>
        </w:rPr>
        <w:t>Karakter</w:t>
      </w:r>
      <w:r w:rsidR="00421CDD">
        <w:rPr>
          <w:b w:val="0"/>
        </w:rPr>
        <w:t xml:space="preserve">istikat e vëzhgimeve abstrakte </w:t>
      </w:r>
    </w:p>
    <w:p w14:paraId="658C5962" w14:textId="77777777" w:rsidR="00040A01" w:rsidRPr="00E30D7A" w:rsidRDefault="00040A01" w:rsidP="008949AE">
      <w:pPr>
        <w:pStyle w:val="TEKSTIIIII1111"/>
        <w:jc w:val="both"/>
      </w:pPr>
      <w:r w:rsidRPr="00E30D7A">
        <w:t>-- Tipi i elementit --</w:t>
      </w:r>
    </w:p>
    <w:p w14:paraId="544DEBA1" w14:textId="77777777" w:rsidR="00040A01" w:rsidRPr="00E30D7A" w:rsidRDefault="00040A01" w:rsidP="008949AE">
      <w:pPr>
        <w:pStyle w:val="TEKSTIIIII1111"/>
        <w:jc w:val="both"/>
        <w:rPr>
          <w:b w:val="0"/>
          <w:i/>
        </w:rPr>
      </w:pPr>
      <w:r w:rsidRPr="00E30D7A">
        <w:rPr>
          <w:b w:val="0"/>
          <w:i/>
        </w:rPr>
        <w:t>Type</w:t>
      </w:r>
    </w:p>
    <w:p w14:paraId="4C554FF6" w14:textId="77777777" w:rsidR="00040A01" w:rsidRPr="00E30D7A" w:rsidRDefault="00040A01" w:rsidP="00040A01">
      <w:pPr>
        <w:pStyle w:val="TEKSTIIIII1111"/>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759A70E4"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914FF7F"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6722AC9D"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E9DF27" w14:textId="3C9E53D7"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5594422" wp14:editId="5C97AAAF">
                  <wp:extent cx="114300" cy="1143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Realizuar nga «</w:t>
            </w:r>
            <w:r w:rsidRPr="00421CD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KarakteristikatEVëzhgimeveAbstrakte</w:t>
            </w:r>
            <w:r w:rsidRPr="00E30D7A">
              <w:rPr>
                <w:rFonts w:ascii="Garamond" w:hAnsi="Garamond"/>
                <w:color w:val="000000"/>
                <w:sz w:val="24"/>
                <w:szCs w:val="24"/>
              </w:rPr>
              <w:t xml:space="preserve"> tek «</w:t>
            </w:r>
            <w:r w:rsidRPr="00421CD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KarakteristikaELlojit</w:t>
            </w:r>
          </w:p>
        </w:tc>
      </w:tr>
    </w:tbl>
    <w:p w14:paraId="3844EDE2"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E873DEE"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766D1B1" w14:textId="77777777" w:rsidR="00040A01" w:rsidRPr="00E30D7A" w:rsidRDefault="00040A01" w:rsidP="00E3425F">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3209BA56"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5FAA01" w14:textId="10AA1040" w:rsidR="00040A01" w:rsidRPr="00E30D7A" w:rsidRDefault="00040A01" w:rsidP="00E3425F">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17BEFB7" wp14:editId="4AA807C9">
                  <wp:extent cx="114300" cy="1143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421CD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KarakteristikatEVëzhgimeveTëPërbëra</w:t>
            </w:r>
            <w:r w:rsidRPr="00E30D7A">
              <w:rPr>
                <w:rFonts w:ascii="Garamond" w:hAnsi="Garamond"/>
                <w:color w:val="000000"/>
                <w:sz w:val="24"/>
                <w:szCs w:val="24"/>
              </w:rPr>
              <w:t xml:space="preserve"> tek «</w:t>
            </w:r>
            <w:r w:rsidRPr="00421CD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KarakteristikatEVëzhgimeveAbstrakte</w:t>
            </w:r>
          </w:p>
        </w:tc>
      </w:tr>
      <w:tr w:rsidR="00040A01" w:rsidRPr="00E30D7A" w14:paraId="01C8FD30"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3E4424" w14:textId="26975A1F" w:rsidR="00040A01" w:rsidRPr="00E30D7A" w:rsidRDefault="00040A01" w:rsidP="00E3425F">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B3F8EBA" wp14:editId="40532DD7">
                  <wp:extent cx="114300" cy="1143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w:t>
            </w:r>
            <w:r w:rsidR="00F97994" w:rsidRPr="00E30D7A">
              <w:rPr>
                <w:rFonts w:ascii="Garamond" w:hAnsi="Garamond"/>
                <w:color w:val="000000"/>
                <w:sz w:val="24"/>
                <w:szCs w:val="24"/>
              </w:rPr>
              <w:t xml:space="preserve"> </w:t>
            </w:r>
            <w:r w:rsidRPr="00E30D7A">
              <w:rPr>
                <w:rFonts w:ascii="Garamond" w:hAnsi="Garamond"/>
                <w:color w:val="000000"/>
                <w:sz w:val="24"/>
                <w:szCs w:val="24"/>
              </w:rPr>
              <w:t>nga «</w:t>
            </w:r>
            <w:r w:rsidRPr="00421CD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KarakteristikatEVëzhgimit</w:t>
            </w:r>
            <w:r w:rsidRPr="00E30D7A">
              <w:rPr>
                <w:rFonts w:ascii="Garamond" w:hAnsi="Garamond"/>
                <w:color w:val="000000"/>
                <w:sz w:val="24"/>
                <w:szCs w:val="24"/>
              </w:rPr>
              <w:t xml:space="preserve"> tek «</w:t>
            </w:r>
            <w:r w:rsidRPr="00421CD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KarakteristikatEVëzhgimeveAbstrakte</w:t>
            </w:r>
          </w:p>
        </w:tc>
      </w:tr>
    </w:tbl>
    <w:p w14:paraId="16A5C154"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5C6994F8"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FF67168" w14:textId="77777777" w:rsidR="00040A01" w:rsidRPr="00E30D7A" w:rsidRDefault="00040A01" w:rsidP="00E3425F">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50CA540C"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84E767" w14:textId="77777777" w:rsidR="00040A01" w:rsidRPr="00E30D7A" w:rsidRDefault="00040A01" w:rsidP="00E3425F">
            <w:pPr>
              <w:pStyle w:val="TableTextNormal"/>
              <w:spacing w:before="0" w:after="0"/>
              <w:ind w:left="0"/>
              <w:rPr>
                <w:rFonts w:ascii="Garamond" w:hAnsi="Garamond"/>
                <w:color w:val="000000"/>
                <w:sz w:val="24"/>
                <w:szCs w:val="24"/>
              </w:rPr>
            </w:pPr>
          </w:p>
          <w:p w14:paraId="6887B49A" w14:textId="3ECAB8F7" w:rsidR="00040A01" w:rsidRPr="00E30D7A" w:rsidRDefault="00040A01" w:rsidP="00E3425F">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2127AC1" wp14:editId="29FC1C4D">
                  <wp:extent cx="114300" cy="11430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E3425F">
              <w:rPr>
                <w:rFonts w:ascii="Garamond" w:hAnsi="Garamond"/>
                <w:color w:val="000000"/>
                <w:sz w:val="24"/>
                <w:szCs w:val="24"/>
              </w:rPr>
              <w:t>Emërtimi</w:t>
            </w:r>
            <w:r w:rsidRPr="00E30D7A">
              <w:rPr>
                <w:rFonts w:ascii="Garamond" w:hAnsi="Garamond"/>
                <w:color w:val="000000"/>
                <w:sz w:val="24"/>
                <w:szCs w:val="24"/>
              </w:rPr>
              <w:t xml:space="preserve">: </w:t>
            </w:r>
            <w:r w:rsidRPr="008949AE">
              <w:rPr>
                <w:rFonts w:ascii="Garamond" w:hAnsi="Garamond"/>
                <w:i/>
                <w:color w:val="000000"/>
                <w:sz w:val="24"/>
                <w:szCs w:val="24"/>
              </w:rPr>
              <w:t>KarakteriIVargut</w:t>
            </w:r>
            <w:r w:rsidR="00F97994" w:rsidRPr="00E30D7A">
              <w:rPr>
                <w:rFonts w:ascii="Garamond" w:hAnsi="Garamond"/>
                <w:color w:val="000000"/>
                <w:sz w:val="24"/>
                <w:szCs w:val="24"/>
              </w:rPr>
              <w:t xml:space="preserve"> </w:t>
            </w:r>
          </w:p>
          <w:p w14:paraId="3928706E" w14:textId="77777777" w:rsidR="00040A01" w:rsidRPr="00E30D7A" w:rsidRDefault="00040A01" w:rsidP="00E3425F">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1B5455F9" w14:textId="31AB6265" w:rsidR="00040A01" w:rsidRPr="00421CDD" w:rsidRDefault="00421CDD" w:rsidP="00E3425F">
            <w:pPr>
              <w:pStyle w:val="TableTextNormal"/>
              <w:spacing w:before="0" w:after="0"/>
              <w:rPr>
                <w:rFonts w:ascii="Garamond" w:hAnsi="Garamond"/>
                <w:color w:val="000000"/>
                <w:sz w:val="24"/>
                <w:szCs w:val="24"/>
              </w:rPr>
            </w:pPr>
            <w:r>
              <w:rPr>
                <w:rFonts w:ascii="Garamond" w:hAnsi="Garamond"/>
                <w:color w:val="000000"/>
                <w:sz w:val="24"/>
                <w:szCs w:val="24"/>
              </w:rPr>
              <w:t xml:space="preserve">Emërtimi </w:t>
            </w:r>
          </w:p>
          <w:p w14:paraId="0D72FF76" w14:textId="77777777" w:rsidR="00040A01" w:rsidRPr="00E30D7A" w:rsidRDefault="00040A01" w:rsidP="00E3425F">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2EBE2CD3" w14:textId="37DDEB7F" w:rsidR="00040A01" w:rsidRPr="00E30D7A" w:rsidRDefault="00421CDD" w:rsidP="00E3425F">
            <w:pPr>
              <w:pStyle w:val="TableTextNormal"/>
              <w:spacing w:before="0" w:after="0"/>
              <w:rPr>
                <w:rFonts w:ascii="Garamond" w:hAnsi="Garamond"/>
                <w:color w:val="000000"/>
                <w:sz w:val="24"/>
                <w:szCs w:val="24"/>
              </w:rPr>
            </w:pPr>
            <w:r>
              <w:rPr>
                <w:rFonts w:ascii="Garamond" w:hAnsi="Garamond"/>
                <w:color w:val="000000"/>
                <w:sz w:val="24"/>
                <w:szCs w:val="24"/>
              </w:rPr>
              <w:t>Emërtimi</w:t>
            </w:r>
          </w:p>
        </w:tc>
      </w:tr>
    </w:tbl>
    <w:p w14:paraId="7D072F71" w14:textId="77777777" w:rsidR="00040A01" w:rsidRPr="00E30D7A" w:rsidRDefault="00040A01" w:rsidP="00040A01">
      <w:pPr>
        <w:pStyle w:val="Notes"/>
        <w:rPr>
          <w:rFonts w:ascii="Garamond" w:hAnsi="Garamond"/>
          <w:sz w:val="24"/>
          <w:szCs w:val="24"/>
        </w:rPr>
      </w:pPr>
    </w:p>
    <w:p w14:paraId="0D032B51" w14:textId="5A8705F7" w:rsidR="00040A01" w:rsidRPr="00DB048A" w:rsidRDefault="00B94A24" w:rsidP="00421CDD">
      <w:pPr>
        <w:pStyle w:val="TEKSTIII"/>
        <w:rPr>
          <w:b/>
          <w:noProof w:val="0"/>
        </w:rPr>
      </w:pPr>
      <w:bookmarkStart w:id="28" w:name="_Toc92876365"/>
      <w:bookmarkStart w:id="29" w:name="BKM_028DADE3_91F5_4F9B_B8D9_B55843763D23"/>
      <w:bookmarkEnd w:id="26"/>
      <w:bookmarkEnd w:id="27"/>
      <w:r w:rsidRPr="00DB048A">
        <w:rPr>
          <w:b/>
          <w:noProof w:val="0"/>
        </w:rPr>
        <w:t>3.1.3.5 K</w:t>
      </w:r>
      <w:r w:rsidR="00DB048A" w:rsidRPr="00DB048A">
        <w:rPr>
          <w:b/>
          <w:noProof w:val="0"/>
        </w:rPr>
        <w:t>arakteristikat e vëzhgimeve të përbëra</w:t>
      </w:r>
      <w:bookmarkEnd w:id="28"/>
    </w:p>
    <w:p w14:paraId="4DA1857C" w14:textId="77777777" w:rsidR="00040A01" w:rsidRPr="00E30D7A" w:rsidRDefault="00040A01" w:rsidP="00B94A24">
      <w:pPr>
        <w:pStyle w:val="TEKSTIIIII1111"/>
      </w:pPr>
      <w:r w:rsidRPr="00E30D7A">
        <w:t>-- Emri --</w:t>
      </w:r>
    </w:p>
    <w:p w14:paraId="1134B382" w14:textId="3F91AB55" w:rsidR="00040A01" w:rsidRPr="00421CDD" w:rsidRDefault="00040A01" w:rsidP="00421CDD">
      <w:pPr>
        <w:pStyle w:val="TEKSTIIIII1111"/>
        <w:rPr>
          <w:b w:val="0"/>
        </w:rPr>
      </w:pPr>
      <w:r w:rsidRPr="00E30D7A">
        <w:rPr>
          <w:b w:val="0"/>
        </w:rPr>
        <w:t>Karakteri</w:t>
      </w:r>
      <w:r w:rsidR="00421CDD">
        <w:rPr>
          <w:b w:val="0"/>
        </w:rPr>
        <w:t xml:space="preserve">stikat e vëzhgimeve të përbëra </w:t>
      </w:r>
    </w:p>
    <w:p w14:paraId="2DD72B4A" w14:textId="77777777" w:rsidR="00040A01" w:rsidRPr="00E30D7A" w:rsidRDefault="00040A01" w:rsidP="00B94A24">
      <w:pPr>
        <w:pStyle w:val="TEKSTIIIII1111"/>
      </w:pPr>
      <w:r w:rsidRPr="00E30D7A">
        <w:t>-- Përkufizimi --</w:t>
      </w:r>
    </w:p>
    <w:p w14:paraId="6B841C66" w14:textId="481FB37C" w:rsidR="00040A01" w:rsidRPr="00421CDD" w:rsidRDefault="00040A01" w:rsidP="00421CDD">
      <w:pPr>
        <w:pStyle w:val="TEKSTIIIII1111"/>
        <w:rPr>
          <w:b w:val="0"/>
        </w:rPr>
      </w:pPr>
      <w:r w:rsidRPr="00E30D7A">
        <w:rPr>
          <w:b w:val="0"/>
        </w:rPr>
        <w:t>Karakteri</w:t>
      </w:r>
      <w:r w:rsidR="00421CDD">
        <w:rPr>
          <w:b w:val="0"/>
        </w:rPr>
        <w:t xml:space="preserve">stikat e vëzhgimeve të përbëra </w:t>
      </w:r>
    </w:p>
    <w:p w14:paraId="46425BEE" w14:textId="77777777" w:rsidR="00040A01" w:rsidRPr="00E30D7A" w:rsidRDefault="00040A01" w:rsidP="00B94A24">
      <w:pPr>
        <w:pStyle w:val="TEKSTIIIII1111"/>
      </w:pPr>
      <w:r w:rsidRPr="00E30D7A">
        <w:t>-- Tipi i elementit --</w:t>
      </w:r>
    </w:p>
    <w:p w14:paraId="7ACDA26F" w14:textId="77777777" w:rsidR="00040A01" w:rsidRPr="00E30D7A" w:rsidRDefault="00040A01" w:rsidP="00B94A24">
      <w:pPr>
        <w:pStyle w:val="TEKSTIIIII1111"/>
        <w:rPr>
          <w:b w:val="0"/>
        </w:rPr>
      </w:pPr>
      <w:r w:rsidRPr="00E30D7A">
        <w:rPr>
          <w:b w:val="0"/>
          <w:i/>
        </w:rPr>
        <w:t>Type</w:t>
      </w:r>
    </w:p>
    <w:p w14:paraId="3DDD6885"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75F38D0F"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1FF9B3E" w14:textId="77777777" w:rsidR="00040A01" w:rsidRPr="00E30D7A" w:rsidRDefault="00040A01" w:rsidP="00562981">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51E66A35"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777C40" w14:textId="1AECDA4E" w:rsidR="00040A01" w:rsidRPr="00E30D7A" w:rsidRDefault="00040A01" w:rsidP="008949AE">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7D675D0" wp14:editId="09727D1D">
                  <wp:extent cx="114300" cy="114300"/>
                  <wp:effectExtent l="0" t="0" r="0" b="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301F1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KarakteristikatEVëzhgimeveTëPërbëra</w:t>
            </w:r>
            <w:r w:rsidRPr="00E30D7A">
              <w:rPr>
                <w:rFonts w:ascii="Garamond" w:hAnsi="Garamond"/>
                <w:color w:val="000000"/>
                <w:sz w:val="24"/>
                <w:szCs w:val="24"/>
              </w:rPr>
              <w:t xml:space="preserve"> tek «</w:t>
            </w:r>
            <w:r w:rsidRPr="00301F1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KarakteristikatEVëzhgimeveAbstrakte</w:t>
            </w:r>
          </w:p>
        </w:tc>
      </w:tr>
    </w:tbl>
    <w:p w14:paraId="0F854D9F"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703DB1F3"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7FF827D" w14:textId="77777777" w:rsidR="00040A01" w:rsidRPr="00E30D7A" w:rsidRDefault="00040A01" w:rsidP="00562981">
            <w:pPr>
              <w:pStyle w:val="TableHeadingLight"/>
              <w:spacing w:before="0" w:after="0"/>
              <w:rPr>
                <w:rFonts w:ascii="Garamond" w:hAnsi="Garamond"/>
                <w:sz w:val="24"/>
                <w:szCs w:val="24"/>
              </w:rPr>
            </w:pPr>
            <w:r w:rsidRPr="00E30D7A">
              <w:rPr>
                <w:rFonts w:ascii="Garamond" w:hAnsi="Garamond"/>
                <w:sz w:val="24"/>
                <w:szCs w:val="24"/>
              </w:rPr>
              <w:lastRenderedPageBreak/>
              <w:t>ATRIBUTE</w:t>
            </w:r>
          </w:p>
        </w:tc>
      </w:tr>
      <w:tr w:rsidR="00040A01" w:rsidRPr="00E30D7A" w14:paraId="4D74E5F7"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9E0AE7E" w14:textId="77777777" w:rsidR="00040A01" w:rsidRPr="00E30D7A" w:rsidRDefault="00040A01" w:rsidP="00562981">
            <w:pPr>
              <w:pStyle w:val="TableTextNormal"/>
              <w:spacing w:before="0" w:after="0"/>
              <w:ind w:left="0"/>
              <w:rPr>
                <w:rFonts w:ascii="Garamond" w:hAnsi="Garamond"/>
                <w:color w:val="000000"/>
                <w:sz w:val="24"/>
                <w:szCs w:val="24"/>
              </w:rPr>
            </w:pPr>
          </w:p>
          <w:p w14:paraId="1980A871" w14:textId="64470E91" w:rsidR="00040A01" w:rsidRPr="00421CDD" w:rsidRDefault="00040A01" w:rsidP="00562981">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8367F21" wp14:editId="2DB7D44E">
                  <wp:extent cx="114300" cy="1143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E3425F">
              <w:rPr>
                <w:rFonts w:ascii="Garamond" w:hAnsi="Garamond"/>
                <w:color w:val="000000"/>
                <w:sz w:val="24"/>
                <w:szCs w:val="24"/>
              </w:rPr>
              <w:t>Numër</w:t>
            </w:r>
            <w:r w:rsidR="00421CDD">
              <w:rPr>
                <w:rFonts w:ascii="Garamond" w:hAnsi="Garamond"/>
                <w:color w:val="000000"/>
                <w:sz w:val="24"/>
                <w:szCs w:val="24"/>
              </w:rPr>
              <w:t xml:space="preserve">: </w:t>
            </w:r>
            <w:r w:rsidR="00421CDD" w:rsidRPr="008949AE">
              <w:rPr>
                <w:rFonts w:ascii="Garamond" w:hAnsi="Garamond"/>
                <w:i/>
                <w:color w:val="000000"/>
                <w:sz w:val="24"/>
                <w:szCs w:val="24"/>
              </w:rPr>
              <w:t>NumërIPlotë</w:t>
            </w:r>
            <w:r w:rsidR="00421CDD">
              <w:rPr>
                <w:rFonts w:ascii="Garamond" w:hAnsi="Garamond"/>
                <w:color w:val="000000"/>
                <w:sz w:val="24"/>
                <w:szCs w:val="24"/>
              </w:rPr>
              <w:t xml:space="preserve"> </w:t>
            </w:r>
          </w:p>
          <w:p w14:paraId="77CABA8F" w14:textId="3791A8BC" w:rsidR="00040A01" w:rsidRPr="00E30D7A" w:rsidRDefault="00F97994" w:rsidP="00562981">
            <w:pPr>
              <w:rPr>
                <w:rFonts w:ascii="Garamond" w:hAnsi="Garamond"/>
                <w:b/>
                <w:noProof w:val="0"/>
                <w:lang w:eastAsia="sq-AL"/>
              </w:rPr>
            </w:pPr>
            <w:r w:rsidRPr="00E30D7A">
              <w:rPr>
                <w:rFonts w:ascii="Garamond" w:hAnsi="Garamond"/>
                <w:b/>
                <w:noProof w:val="0"/>
                <w:lang w:eastAsia="sq-AL"/>
              </w:rPr>
              <w:t xml:space="preserve"> </w:t>
            </w:r>
            <w:r w:rsidR="00040A01" w:rsidRPr="00E30D7A">
              <w:rPr>
                <w:rFonts w:ascii="Garamond" w:hAnsi="Garamond"/>
                <w:b/>
                <w:noProof w:val="0"/>
                <w:lang w:eastAsia="sq-AL"/>
              </w:rPr>
              <w:t>-- Emri --</w:t>
            </w:r>
          </w:p>
          <w:p w14:paraId="106FA07A" w14:textId="4070D611" w:rsidR="00040A01" w:rsidRPr="00E30D7A" w:rsidRDefault="00040A01" w:rsidP="00562981">
            <w:pPr>
              <w:pStyle w:val="TableTextNormal"/>
              <w:tabs>
                <w:tab w:val="left" w:pos="1440"/>
              </w:tabs>
              <w:spacing w:before="0" w:after="0"/>
              <w:rPr>
                <w:rFonts w:ascii="Garamond" w:hAnsi="Garamond"/>
                <w:sz w:val="24"/>
                <w:szCs w:val="24"/>
              </w:rPr>
            </w:pPr>
            <w:r w:rsidRPr="00E30D7A">
              <w:rPr>
                <w:rFonts w:ascii="Garamond" w:hAnsi="Garamond"/>
                <w:sz w:val="24"/>
                <w:szCs w:val="24"/>
              </w:rPr>
              <w:t xml:space="preserve"> Numër</w:t>
            </w:r>
          </w:p>
          <w:p w14:paraId="256C13A1" w14:textId="103F9D8A" w:rsidR="00040A01" w:rsidRPr="00E30D7A" w:rsidRDefault="00F97994" w:rsidP="00562981">
            <w:pPr>
              <w:rPr>
                <w:rFonts w:ascii="Garamond" w:hAnsi="Garamond"/>
                <w:b/>
                <w:noProof w:val="0"/>
                <w:lang w:eastAsia="sq-AL"/>
              </w:rPr>
            </w:pPr>
            <w:r w:rsidRPr="00E30D7A">
              <w:rPr>
                <w:rFonts w:ascii="Garamond" w:hAnsi="Garamond"/>
                <w:b/>
                <w:noProof w:val="0"/>
                <w:lang w:eastAsia="sq-AL"/>
              </w:rPr>
              <w:t xml:space="preserve"> </w:t>
            </w:r>
            <w:r w:rsidR="00040A01" w:rsidRPr="00E30D7A">
              <w:rPr>
                <w:rFonts w:ascii="Garamond" w:hAnsi="Garamond"/>
                <w:b/>
                <w:noProof w:val="0"/>
                <w:lang w:eastAsia="sq-AL"/>
              </w:rPr>
              <w:t>-- Përkufizimi --</w:t>
            </w:r>
          </w:p>
          <w:p w14:paraId="3E39E0E1" w14:textId="47C4C5FD" w:rsidR="00040A01" w:rsidRPr="00E30D7A" w:rsidRDefault="00F97994" w:rsidP="00562981">
            <w:pPr>
              <w:rPr>
                <w:rFonts w:ascii="Garamond" w:hAnsi="Garamond"/>
                <w:noProof w:val="0"/>
                <w:lang w:eastAsia="sq-AL"/>
              </w:rPr>
            </w:pPr>
            <w:r w:rsidRPr="00E30D7A">
              <w:rPr>
                <w:rFonts w:ascii="Garamond" w:hAnsi="Garamond"/>
                <w:noProof w:val="0"/>
              </w:rPr>
              <w:t xml:space="preserve"> </w:t>
            </w:r>
            <w:r w:rsidR="00040A01" w:rsidRPr="00E30D7A">
              <w:rPr>
                <w:rFonts w:ascii="Garamond" w:hAnsi="Garamond"/>
                <w:noProof w:val="0"/>
              </w:rPr>
              <w:t>Numër</w:t>
            </w:r>
          </w:p>
        </w:tc>
      </w:tr>
    </w:tbl>
    <w:p w14:paraId="18A7007C" w14:textId="77777777" w:rsidR="00040A01" w:rsidRPr="00E30D7A" w:rsidRDefault="00040A01" w:rsidP="00040A01">
      <w:pPr>
        <w:pStyle w:val="Notes"/>
        <w:rPr>
          <w:rFonts w:ascii="Garamond" w:hAnsi="Garamond"/>
          <w:sz w:val="24"/>
          <w:szCs w:val="24"/>
        </w:rPr>
      </w:pPr>
    </w:p>
    <w:p w14:paraId="64B5C885" w14:textId="13D50315" w:rsidR="00040A01" w:rsidRPr="00DB048A" w:rsidRDefault="00861A64" w:rsidP="00421CDD">
      <w:pPr>
        <w:pStyle w:val="TEKSTIII"/>
        <w:rPr>
          <w:b/>
          <w:noProof w:val="0"/>
        </w:rPr>
      </w:pPr>
      <w:bookmarkStart w:id="30" w:name="_Toc92876366"/>
      <w:bookmarkStart w:id="31" w:name="BKM_7E1F57ED_04F0_4002_AA79_47B6912EFCA7"/>
      <w:bookmarkEnd w:id="29"/>
      <w:r w:rsidRPr="00DB048A">
        <w:rPr>
          <w:b/>
          <w:noProof w:val="0"/>
        </w:rPr>
        <w:t>3.1.3.6 K</w:t>
      </w:r>
      <w:r w:rsidR="00DB048A" w:rsidRPr="00DB048A">
        <w:rPr>
          <w:b/>
          <w:noProof w:val="0"/>
        </w:rPr>
        <w:t>arakteristikat e vëzhgimit</w:t>
      </w:r>
      <w:bookmarkEnd w:id="30"/>
    </w:p>
    <w:p w14:paraId="2CDA87C2" w14:textId="77777777" w:rsidR="00040A01" w:rsidRPr="00E30D7A" w:rsidRDefault="00040A01" w:rsidP="00861A64">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78A06FD6" w14:textId="43D12D75" w:rsidR="00040A01" w:rsidRPr="00421CDD" w:rsidRDefault="00040A01" w:rsidP="00421CDD">
      <w:pPr>
        <w:pStyle w:val="Notes"/>
        <w:ind w:firstLine="284"/>
        <w:rPr>
          <w:rFonts w:ascii="Garamond" w:hAnsi="Garamond"/>
          <w:color w:val="000000"/>
          <w:sz w:val="24"/>
          <w:szCs w:val="24"/>
        </w:rPr>
      </w:pPr>
      <w:r w:rsidRPr="00E30D7A">
        <w:rPr>
          <w:rFonts w:ascii="Garamond" w:hAnsi="Garamond"/>
          <w:color w:val="000000"/>
          <w:sz w:val="24"/>
          <w:szCs w:val="24"/>
        </w:rPr>
        <w:t>Karakteristikat e vëzhgimit</w:t>
      </w:r>
      <w:r w:rsidR="00F97994" w:rsidRPr="00E30D7A">
        <w:rPr>
          <w:rFonts w:ascii="Garamond" w:hAnsi="Garamond"/>
          <w:color w:val="000000"/>
          <w:sz w:val="24"/>
          <w:szCs w:val="24"/>
        </w:rPr>
        <w:t xml:space="preserve"> </w:t>
      </w:r>
    </w:p>
    <w:p w14:paraId="3DEF5C41" w14:textId="77777777" w:rsidR="00040A01" w:rsidRPr="00E30D7A" w:rsidRDefault="00040A01" w:rsidP="00861A64">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46FA5D6F" w14:textId="4AC9AED4" w:rsidR="00040A01" w:rsidRPr="00E30D7A" w:rsidRDefault="00040A01" w:rsidP="00421CDD">
      <w:pPr>
        <w:pStyle w:val="Notes"/>
        <w:ind w:firstLine="284"/>
        <w:rPr>
          <w:rFonts w:ascii="Garamond" w:hAnsi="Garamond"/>
          <w:sz w:val="24"/>
          <w:szCs w:val="24"/>
        </w:rPr>
      </w:pPr>
      <w:r w:rsidRPr="00E30D7A">
        <w:rPr>
          <w:rFonts w:ascii="Garamond" w:hAnsi="Garamond"/>
          <w:color w:val="000000"/>
          <w:sz w:val="24"/>
          <w:szCs w:val="24"/>
        </w:rPr>
        <w:t>Karakteristikat e vëzhgimit</w:t>
      </w:r>
      <w:r w:rsidR="00F97994" w:rsidRPr="00E30D7A">
        <w:rPr>
          <w:rFonts w:ascii="Garamond" w:hAnsi="Garamond"/>
          <w:color w:val="000000"/>
          <w:sz w:val="24"/>
          <w:szCs w:val="24"/>
        </w:rPr>
        <w:t xml:space="preserve"> </w:t>
      </w:r>
    </w:p>
    <w:p w14:paraId="0DDF56B3" w14:textId="77777777" w:rsidR="00040A01" w:rsidRPr="00E30D7A" w:rsidRDefault="00040A01" w:rsidP="00861A64">
      <w:pPr>
        <w:ind w:firstLine="284"/>
        <w:jc w:val="both"/>
        <w:rPr>
          <w:rFonts w:ascii="Garamond" w:hAnsi="Garamond"/>
          <w:b/>
          <w:noProof w:val="0"/>
          <w:color w:val="000000"/>
        </w:rPr>
      </w:pPr>
      <w:r w:rsidRPr="00E30D7A">
        <w:rPr>
          <w:rFonts w:ascii="Garamond" w:hAnsi="Garamond"/>
          <w:b/>
          <w:noProof w:val="0"/>
          <w:color w:val="000000"/>
        </w:rPr>
        <w:t>-- Tipi i elementit --</w:t>
      </w:r>
    </w:p>
    <w:p w14:paraId="4C0DCFAB" w14:textId="77777777" w:rsidR="00040A01" w:rsidRPr="00E30D7A" w:rsidRDefault="00040A01" w:rsidP="00861A64">
      <w:pPr>
        <w:ind w:firstLine="284"/>
        <w:rPr>
          <w:rFonts w:ascii="Garamond" w:hAnsi="Garamond"/>
          <w:noProof w:val="0"/>
        </w:rPr>
      </w:pPr>
      <w:r w:rsidRPr="00E30D7A">
        <w:rPr>
          <w:rFonts w:ascii="Garamond" w:hAnsi="Garamond"/>
          <w:i/>
          <w:noProof w:val="0"/>
        </w:rPr>
        <w:t>Type</w:t>
      </w:r>
    </w:p>
    <w:p w14:paraId="48E4A744" w14:textId="77777777" w:rsidR="00040A01" w:rsidRPr="00E30D7A" w:rsidRDefault="00040A01" w:rsidP="00861A64">
      <w:pPr>
        <w:pStyle w:val="TableHeading"/>
        <w:spacing w:before="0" w:after="0"/>
        <w:ind w:left="0" w:right="0" w:firstLine="284"/>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01B48856"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6F1B4DF"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569C8D7E"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DEFD00" w14:textId="5B20E68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0587A79" wp14:editId="5D5F2808">
                  <wp:extent cx="114300" cy="1143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CB4017">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KarakteristikatEVëzhgimit</w:t>
            </w:r>
            <w:r w:rsidRPr="00E30D7A">
              <w:rPr>
                <w:rFonts w:ascii="Garamond" w:hAnsi="Garamond"/>
                <w:color w:val="000000"/>
                <w:sz w:val="24"/>
                <w:szCs w:val="24"/>
              </w:rPr>
              <w:t xml:space="preserve"> tek «</w:t>
            </w:r>
            <w:r w:rsidRPr="00301F1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KarakteristikatEVëzhgimeveAbstrakte</w:t>
            </w:r>
          </w:p>
        </w:tc>
      </w:tr>
    </w:tbl>
    <w:p w14:paraId="4EECF6DA"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F120CAD"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3C6DCD0"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053F2DF4"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7D1F17" w14:textId="77777777" w:rsidR="00040A01" w:rsidRPr="00E30D7A" w:rsidRDefault="00040A01" w:rsidP="00CB4017">
            <w:pPr>
              <w:pStyle w:val="TableTextNormal"/>
              <w:spacing w:before="0" w:after="0"/>
              <w:rPr>
                <w:rFonts w:ascii="Garamond" w:hAnsi="Garamond"/>
                <w:color w:val="000000"/>
                <w:sz w:val="24"/>
                <w:szCs w:val="24"/>
              </w:rPr>
            </w:pPr>
          </w:p>
          <w:p w14:paraId="30CCDE50" w14:textId="4F8E2EC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68F9DF7" wp14:editId="6EABD389">
                  <wp:extent cx="114300" cy="114300"/>
                  <wp:effectExtent l="0" t="0" r="0"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B4017" w:rsidRPr="008949AE">
              <w:rPr>
                <w:rFonts w:ascii="Garamond" w:hAnsi="Garamond"/>
                <w:i/>
                <w:color w:val="000000"/>
                <w:sz w:val="24"/>
                <w:szCs w:val="24"/>
              </w:rPr>
              <w:t>FenomeniBazë</w:t>
            </w:r>
            <w:r w:rsidRPr="00E30D7A">
              <w:rPr>
                <w:rFonts w:ascii="Garamond" w:hAnsi="Garamond"/>
                <w:color w:val="000000"/>
                <w:sz w:val="24"/>
                <w:szCs w:val="24"/>
              </w:rPr>
              <w:t xml:space="preserve">: </w:t>
            </w:r>
            <w:r w:rsidRPr="008949AE">
              <w:rPr>
                <w:rFonts w:ascii="Garamond" w:hAnsi="Garamond"/>
                <w:i/>
                <w:color w:val="000000"/>
                <w:sz w:val="24"/>
                <w:szCs w:val="24"/>
              </w:rPr>
              <w:t>VleraELlojitTëFenomenit</w:t>
            </w:r>
            <w:r w:rsidR="00F97994" w:rsidRPr="00E30D7A">
              <w:rPr>
                <w:rFonts w:ascii="Garamond" w:hAnsi="Garamond"/>
                <w:color w:val="000000"/>
                <w:sz w:val="24"/>
                <w:szCs w:val="24"/>
              </w:rPr>
              <w:t xml:space="preserve"> </w:t>
            </w:r>
          </w:p>
          <w:p w14:paraId="3E795F61"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0F683054" w14:textId="493A5275"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Fenomeni bazë </w:t>
            </w:r>
          </w:p>
          <w:p w14:paraId="2B12B439"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w:t>
            </w:r>
          </w:p>
          <w:p w14:paraId="0798C0E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Fenomeni bazë </w:t>
            </w:r>
          </w:p>
          <w:p w14:paraId="0A2D41BA" w14:textId="77777777" w:rsidR="00040A01" w:rsidRPr="00E30D7A" w:rsidRDefault="00040A01" w:rsidP="00CB4017">
            <w:pPr>
              <w:pStyle w:val="TableTextNormal"/>
              <w:tabs>
                <w:tab w:val="left" w:pos="1440"/>
              </w:tabs>
              <w:spacing w:before="0" w:after="0"/>
              <w:jc w:val="right"/>
              <w:rPr>
                <w:rFonts w:ascii="Garamond" w:hAnsi="Garamond"/>
                <w:color w:val="000000"/>
                <w:sz w:val="24"/>
                <w:szCs w:val="24"/>
              </w:rPr>
            </w:pPr>
          </w:p>
        </w:tc>
      </w:tr>
      <w:tr w:rsidR="00040A01" w:rsidRPr="00E30D7A" w14:paraId="4FABA796"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3D291A7" w14:textId="77777777" w:rsidR="00040A01" w:rsidRPr="00E30D7A" w:rsidRDefault="00040A01" w:rsidP="00CB4017">
            <w:pPr>
              <w:pStyle w:val="TableTextNormal"/>
              <w:spacing w:before="0" w:after="0"/>
              <w:rPr>
                <w:rFonts w:ascii="Garamond" w:hAnsi="Garamond"/>
                <w:color w:val="000000"/>
                <w:sz w:val="24"/>
                <w:szCs w:val="24"/>
              </w:rPr>
            </w:pPr>
          </w:p>
          <w:p w14:paraId="1B7DC629" w14:textId="0C8A179D"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0DF218F" wp14:editId="1B174F48">
                  <wp:extent cx="114300" cy="1143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B4017">
              <w:rPr>
                <w:rFonts w:ascii="Garamond" w:hAnsi="Garamond"/>
                <w:color w:val="000000"/>
                <w:sz w:val="24"/>
                <w:szCs w:val="24"/>
              </w:rPr>
              <w:t>Uom</w:t>
            </w:r>
            <w:r w:rsidRPr="00E30D7A">
              <w:rPr>
                <w:rFonts w:ascii="Garamond" w:hAnsi="Garamond"/>
                <w:color w:val="000000"/>
                <w:sz w:val="24"/>
                <w:szCs w:val="24"/>
              </w:rPr>
              <w:t xml:space="preserve">: </w:t>
            </w:r>
            <w:r w:rsidRPr="008949AE">
              <w:rPr>
                <w:rFonts w:ascii="Garamond" w:hAnsi="Garamond"/>
                <w:i/>
                <w:color w:val="000000"/>
                <w:sz w:val="24"/>
                <w:szCs w:val="24"/>
              </w:rPr>
              <w:t>NjësiaMatëse</w:t>
            </w:r>
            <w:r w:rsidR="00F97994" w:rsidRPr="00E30D7A">
              <w:rPr>
                <w:rFonts w:ascii="Garamond" w:hAnsi="Garamond"/>
                <w:color w:val="000000"/>
                <w:sz w:val="24"/>
                <w:szCs w:val="24"/>
              </w:rPr>
              <w:t xml:space="preserve"> </w:t>
            </w:r>
          </w:p>
          <w:p w14:paraId="4327CE2A"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15FF7518" w14:textId="32CD6019"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Uom</w:t>
            </w:r>
          </w:p>
          <w:p w14:paraId="043BE88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0954F9A3"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Uom – Njësia matëse</w:t>
            </w:r>
          </w:p>
          <w:p w14:paraId="1BF98D3A" w14:textId="77777777" w:rsidR="00040A01" w:rsidRPr="00E30D7A" w:rsidRDefault="00040A01" w:rsidP="00CB4017">
            <w:pPr>
              <w:pStyle w:val="TableTextNormal"/>
              <w:tabs>
                <w:tab w:val="left" w:pos="1440"/>
              </w:tabs>
              <w:spacing w:before="0" w:after="0"/>
              <w:jc w:val="right"/>
              <w:rPr>
                <w:rFonts w:ascii="Garamond" w:hAnsi="Garamond"/>
                <w:color w:val="000000"/>
                <w:sz w:val="24"/>
                <w:szCs w:val="24"/>
              </w:rPr>
            </w:pPr>
          </w:p>
        </w:tc>
      </w:tr>
    </w:tbl>
    <w:p w14:paraId="07490435"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1BF2AA82"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7330926"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54D6D196"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783FD71" w14:textId="77777777" w:rsidR="00040A01" w:rsidRPr="00E30D7A" w:rsidRDefault="00040A01" w:rsidP="00CB4017">
            <w:pPr>
              <w:pStyle w:val="TableTextNormal"/>
              <w:spacing w:before="0" w:after="0"/>
              <w:ind w:left="0"/>
              <w:rPr>
                <w:rFonts w:ascii="Garamond" w:hAnsi="Garamond"/>
                <w:color w:val="000000"/>
                <w:sz w:val="24"/>
                <w:szCs w:val="24"/>
              </w:rPr>
            </w:pPr>
          </w:p>
          <w:p w14:paraId="3A2FBF9E" w14:textId="0A12E57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84938F2" wp14:editId="5C1A9A2B">
                  <wp:extent cx="114300" cy="114300"/>
                  <wp:effectExtent l="0" t="0" r="0"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8949AE">
              <w:rPr>
                <w:rStyle w:val="TableFieldLabel"/>
                <w:rFonts w:ascii="Garamond" w:hAnsi="Garamond"/>
                <w:i/>
                <w:sz w:val="24"/>
                <w:szCs w:val="24"/>
              </w:rPr>
              <w:t>direction</w:t>
            </w:r>
            <w:r w:rsidRPr="00E30D7A">
              <w:rPr>
                <w:rStyle w:val="TableFieldLabel"/>
                <w:rFonts w:ascii="Garamond" w:hAnsi="Garamond"/>
                <w:sz w:val="24"/>
                <w:szCs w:val="24"/>
              </w:rPr>
              <w:t>:</w:t>
            </w:r>
            <w:r w:rsidR="00421CDD">
              <w:rPr>
                <w:rFonts w:ascii="Garamond" w:hAnsi="Garamond"/>
                <w:color w:val="000000"/>
                <w:sz w:val="24"/>
                <w:szCs w:val="24"/>
              </w:rPr>
              <w:t xml:space="preserve"> </w:t>
            </w:r>
            <w:r w:rsidR="00421CDD" w:rsidRPr="008949AE">
              <w:rPr>
                <w:rFonts w:ascii="Garamond" w:hAnsi="Garamond"/>
                <w:i/>
                <w:color w:val="000000"/>
                <w:sz w:val="24"/>
                <w:szCs w:val="24"/>
              </w:rPr>
              <w:t>Source</w:t>
            </w:r>
            <w:r w:rsidR="00421CDD">
              <w:rPr>
                <w:rFonts w:ascii="Garamond" w:hAnsi="Garamond"/>
                <w:color w:val="000000"/>
                <w:sz w:val="24"/>
                <w:szCs w:val="24"/>
              </w:rPr>
              <w:t xml:space="preserve"> -&gt; Destinacion)</w:t>
            </w:r>
          </w:p>
        </w:tc>
      </w:tr>
      <w:tr w:rsidR="00040A01" w:rsidRPr="00E30D7A" w14:paraId="63619F42"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0334261"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8949A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KarakteristikatEVëzhgimit</w:t>
            </w:r>
            <w:r w:rsidRPr="00E30D7A">
              <w:rPr>
                <w:rFonts w:ascii="Garamond" w:hAnsi="Garamond"/>
                <w:color w:val="000000"/>
                <w:sz w:val="24"/>
                <w:szCs w:val="24"/>
              </w:rPr>
              <w:t xml:space="preserve"> «</w:t>
            </w:r>
            <w:r w:rsidRPr="008949AE">
              <w:rPr>
                <w:rFonts w:ascii="Garamond" w:hAnsi="Garamond"/>
                <w:i/>
                <w:color w:val="000000"/>
                <w:sz w:val="24"/>
                <w:szCs w:val="24"/>
              </w:rPr>
              <w:t>type</w:t>
            </w:r>
            <w:r w:rsidRPr="00E30D7A">
              <w:rPr>
                <w:rFonts w:ascii="Garamond" w:hAnsi="Garamond"/>
                <w:color w:val="000000"/>
                <w:sz w:val="24"/>
                <w:szCs w:val="24"/>
              </w:rPr>
              <w:t>»</w:t>
            </w:r>
          </w:p>
          <w:p w14:paraId="598669BD"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4936416"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Ovjektivi: (Class) </w:t>
            </w:r>
            <w:r w:rsidRPr="00E30D7A">
              <w:rPr>
                <w:rFonts w:ascii="Garamond" w:hAnsi="Garamond"/>
                <w:i/>
                <w:color w:val="000000"/>
                <w:sz w:val="24"/>
                <w:szCs w:val="24"/>
              </w:rPr>
              <w:t>Kufizimet</w:t>
            </w:r>
            <w:r w:rsidRPr="00E30D7A">
              <w:rPr>
                <w:rFonts w:ascii="Garamond" w:hAnsi="Garamond"/>
                <w:color w:val="000000"/>
                <w:sz w:val="24"/>
                <w:szCs w:val="24"/>
              </w:rPr>
              <w:t xml:space="preserve"> «</w:t>
            </w:r>
            <w:r w:rsidRPr="008949AE">
              <w:rPr>
                <w:rFonts w:ascii="Garamond" w:hAnsi="Garamond"/>
                <w:i/>
                <w:color w:val="000000"/>
                <w:sz w:val="24"/>
                <w:szCs w:val="24"/>
              </w:rPr>
              <w:t>dataType</w:t>
            </w:r>
            <w:r w:rsidRPr="00E30D7A">
              <w:rPr>
                <w:rFonts w:ascii="Garamond" w:hAnsi="Garamond"/>
                <w:color w:val="000000"/>
                <w:sz w:val="24"/>
                <w:szCs w:val="24"/>
              </w:rPr>
              <w:t>»</w:t>
            </w:r>
          </w:p>
          <w:p w14:paraId="75734D19" w14:textId="77777777" w:rsidR="00040A01" w:rsidRPr="00E30D7A" w:rsidRDefault="00040A01" w:rsidP="00CB4017">
            <w:pPr>
              <w:pStyle w:val="TableTextNormal"/>
              <w:spacing w:before="0" w:after="0"/>
              <w:rPr>
                <w:rFonts w:ascii="Garamond" w:hAnsi="Garamond"/>
                <w:color w:val="000000"/>
                <w:sz w:val="24"/>
                <w:szCs w:val="24"/>
              </w:rPr>
            </w:pPr>
          </w:p>
        </w:tc>
      </w:tr>
      <w:tr w:rsidR="00040A01" w:rsidRPr="00E30D7A" w14:paraId="77547440"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33278576" w14:textId="77777777" w:rsidR="00040A01" w:rsidRPr="00E30D7A" w:rsidRDefault="00040A01" w:rsidP="00CB4017">
            <w:pPr>
              <w:pStyle w:val="TableTextNormal"/>
              <w:spacing w:before="0" w:after="0"/>
              <w:ind w:left="0"/>
              <w:rPr>
                <w:rFonts w:ascii="Garamond" w:hAnsi="Garamond"/>
                <w:color w:val="000000"/>
                <w:sz w:val="24"/>
                <w:szCs w:val="24"/>
              </w:rPr>
            </w:pPr>
          </w:p>
          <w:p w14:paraId="0FEFA332" w14:textId="3C40AB4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3993FF0" wp14:editId="29368546">
                  <wp:extent cx="114300" cy="1143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8949AE">
              <w:rPr>
                <w:rStyle w:val="TableFieldLabel"/>
                <w:rFonts w:ascii="Garamond" w:hAnsi="Garamond"/>
                <w:i/>
                <w:sz w:val="24"/>
                <w:szCs w:val="24"/>
              </w:rPr>
              <w:t>direction:</w:t>
            </w:r>
            <w:r w:rsidR="00421CDD" w:rsidRPr="008949AE">
              <w:rPr>
                <w:rFonts w:ascii="Garamond" w:hAnsi="Garamond"/>
                <w:i/>
                <w:color w:val="000000"/>
                <w:sz w:val="24"/>
                <w:szCs w:val="24"/>
              </w:rPr>
              <w:t xml:space="preserve"> Source</w:t>
            </w:r>
            <w:r w:rsidR="00421CDD">
              <w:rPr>
                <w:rFonts w:ascii="Garamond" w:hAnsi="Garamond"/>
                <w:color w:val="000000"/>
                <w:sz w:val="24"/>
                <w:szCs w:val="24"/>
              </w:rPr>
              <w:t xml:space="preserve"> -&gt; Destinacion)</w:t>
            </w:r>
          </w:p>
        </w:tc>
      </w:tr>
      <w:tr w:rsidR="00040A01" w:rsidRPr="00E30D7A" w14:paraId="5E4E816C"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DFCB933"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8949A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KarakteristikatEVëzhgimit</w:t>
            </w:r>
            <w:r w:rsidRPr="00E30D7A">
              <w:rPr>
                <w:rFonts w:ascii="Garamond" w:hAnsi="Garamond"/>
                <w:color w:val="000000"/>
                <w:sz w:val="24"/>
                <w:szCs w:val="24"/>
              </w:rPr>
              <w:t xml:space="preserve"> «</w:t>
            </w:r>
            <w:r w:rsidRPr="008949AE">
              <w:rPr>
                <w:rFonts w:ascii="Garamond" w:hAnsi="Garamond"/>
                <w:i/>
                <w:color w:val="000000"/>
                <w:sz w:val="24"/>
                <w:szCs w:val="24"/>
              </w:rPr>
              <w:t>type</w:t>
            </w:r>
            <w:r w:rsidRPr="00E30D7A">
              <w:rPr>
                <w:rFonts w:ascii="Garamond" w:hAnsi="Garamond"/>
                <w:color w:val="000000"/>
                <w:sz w:val="24"/>
                <w:szCs w:val="24"/>
              </w:rPr>
              <w:t>»</w:t>
            </w:r>
          </w:p>
          <w:p w14:paraId="6359E6C4"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AF6D62E"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Objektivi: (</w:t>
            </w:r>
            <w:r w:rsidRPr="008949A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MatjaStatistikore</w:t>
            </w:r>
            <w:r w:rsidRPr="00E30D7A">
              <w:rPr>
                <w:rFonts w:ascii="Garamond" w:hAnsi="Garamond"/>
                <w:color w:val="000000"/>
                <w:sz w:val="24"/>
                <w:szCs w:val="24"/>
              </w:rPr>
              <w:t xml:space="preserve"> «</w:t>
            </w:r>
            <w:r w:rsidRPr="008949AE">
              <w:rPr>
                <w:rFonts w:ascii="Garamond" w:hAnsi="Garamond"/>
                <w:i/>
                <w:color w:val="000000"/>
                <w:sz w:val="24"/>
                <w:szCs w:val="24"/>
              </w:rPr>
              <w:t>type</w:t>
            </w:r>
            <w:r w:rsidRPr="00E30D7A">
              <w:rPr>
                <w:rFonts w:ascii="Garamond" w:hAnsi="Garamond"/>
                <w:color w:val="000000"/>
                <w:sz w:val="24"/>
                <w:szCs w:val="24"/>
              </w:rPr>
              <w:t>»</w:t>
            </w:r>
          </w:p>
          <w:p w14:paraId="3A83688B" w14:textId="77777777" w:rsidR="00040A01" w:rsidRPr="00E30D7A" w:rsidRDefault="00040A01" w:rsidP="00CB4017">
            <w:pPr>
              <w:pStyle w:val="TableTextNormal"/>
              <w:spacing w:before="0" w:after="0"/>
              <w:rPr>
                <w:rFonts w:ascii="Garamond" w:hAnsi="Garamond"/>
                <w:color w:val="000000"/>
                <w:sz w:val="24"/>
                <w:szCs w:val="24"/>
              </w:rPr>
            </w:pPr>
          </w:p>
        </w:tc>
      </w:tr>
    </w:tbl>
    <w:p w14:paraId="04C7FFC7" w14:textId="77777777" w:rsidR="00040A01" w:rsidRPr="00E30D7A" w:rsidRDefault="00040A01" w:rsidP="00040A01">
      <w:pPr>
        <w:pStyle w:val="Notes"/>
        <w:rPr>
          <w:rFonts w:ascii="Garamond" w:hAnsi="Garamond"/>
          <w:sz w:val="24"/>
          <w:szCs w:val="24"/>
        </w:rPr>
      </w:pPr>
    </w:p>
    <w:p w14:paraId="6A7958D9" w14:textId="7338495F" w:rsidR="00040A01" w:rsidRPr="00DB048A" w:rsidRDefault="005D572E" w:rsidP="00421CDD">
      <w:pPr>
        <w:pStyle w:val="TEKSTIII"/>
        <w:rPr>
          <w:b/>
          <w:noProof w:val="0"/>
        </w:rPr>
      </w:pPr>
      <w:bookmarkStart w:id="32" w:name="_Toc92876367"/>
      <w:bookmarkStart w:id="33" w:name="BKM_12AEF046_EE6A_4DBE_A2D1_BC024E190CCD"/>
      <w:bookmarkEnd w:id="31"/>
      <w:r w:rsidRPr="00DB048A">
        <w:rPr>
          <w:b/>
          <w:noProof w:val="0"/>
        </w:rPr>
        <w:t>3.1.3.7 K</w:t>
      </w:r>
      <w:r w:rsidR="00DB048A" w:rsidRPr="00DB048A">
        <w:rPr>
          <w:b/>
          <w:noProof w:val="0"/>
        </w:rPr>
        <w:t>ategoria e kufizimeve</w:t>
      </w:r>
      <w:bookmarkEnd w:id="32"/>
    </w:p>
    <w:p w14:paraId="4C526D60" w14:textId="77777777" w:rsidR="00040A01" w:rsidRPr="00E30D7A" w:rsidRDefault="00040A01" w:rsidP="005D572E">
      <w:pPr>
        <w:pStyle w:val="Notes"/>
        <w:ind w:firstLine="284"/>
        <w:rPr>
          <w:rFonts w:ascii="Garamond" w:hAnsi="Garamond"/>
          <w:color w:val="000000"/>
          <w:sz w:val="24"/>
          <w:szCs w:val="24"/>
        </w:rPr>
      </w:pPr>
      <w:r w:rsidRPr="00E30D7A">
        <w:rPr>
          <w:rFonts w:ascii="Garamond" w:hAnsi="Garamond"/>
          <w:b/>
          <w:color w:val="000000"/>
          <w:sz w:val="24"/>
          <w:szCs w:val="24"/>
        </w:rPr>
        <w:t xml:space="preserve">-- Emri -- </w:t>
      </w:r>
    </w:p>
    <w:p w14:paraId="1822EACB" w14:textId="6A7B2315" w:rsidR="00040A01" w:rsidRPr="00421CDD" w:rsidRDefault="00040A01" w:rsidP="00421CDD">
      <w:pPr>
        <w:pStyle w:val="Notes"/>
        <w:ind w:firstLine="284"/>
        <w:rPr>
          <w:rFonts w:ascii="Garamond" w:hAnsi="Garamond"/>
          <w:color w:val="000000"/>
          <w:sz w:val="24"/>
          <w:szCs w:val="24"/>
        </w:rPr>
      </w:pPr>
      <w:r w:rsidRPr="00E30D7A">
        <w:rPr>
          <w:rFonts w:ascii="Garamond" w:hAnsi="Garamond"/>
          <w:color w:val="000000"/>
          <w:sz w:val="24"/>
          <w:szCs w:val="24"/>
        </w:rPr>
        <w:t>Katego</w:t>
      </w:r>
      <w:r w:rsidR="00421CDD">
        <w:rPr>
          <w:rFonts w:ascii="Garamond" w:hAnsi="Garamond"/>
          <w:color w:val="000000"/>
          <w:sz w:val="24"/>
          <w:szCs w:val="24"/>
        </w:rPr>
        <w:t xml:space="preserve">ria e kufizimeve </w:t>
      </w:r>
    </w:p>
    <w:p w14:paraId="0E963A67" w14:textId="77777777" w:rsidR="00040A01" w:rsidRPr="00E30D7A" w:rsidRDefault="00040A01" w:rsidP="005D572E">
      <w:pPr>
        <w:pStyle w:val="Notes"/>
        <w:ind w:firstLine="284"/>
        <w:rPr>
          <w:rFonts w:ascii="Garamond" w:hAnsi="Garamond"/>
          <w:color w:val="000000"/>
          <w:sz w:val="24"/>
          <w:szCs w:val="24"/>
        </w:rPr>
      </w:pPr>
      <w:r w:rsidRPr="00E30D7A">
        <w:rPr>
          <w:rFonts w:ascii="Garamond" w:hAnsi="Garamond"/>
          <w:b/>
          <w:color w:val="000000"/>
          <w:sz w:val="24"/>
          <w:szCs w:val="24"/>
        </w:rPr>
        <w:t xml:space="preserve">-- Përkufizimi -- </w:t>
      </w:r>
    </w:p>
    <w:p w14:paraId="432DB2E4" w14:textId="75920E9C" w:rsidR="00040A01" w:rsidRPr="00421CDD" w:rsidRDefault="00421CDD" w:rsidP="00421CDD">
      <w:pPr>
        <w:pStyle w:val="Notes"/>
        <w:ind w:firstLine="284"/>
        <w:rPr>
          <w:rFonts w:ascii="Garamond" w:hAnsi="Garamond"/>
          <w:color w:val="000000"/>
          <w:sz w:val="24"/>
          <w:szCs w:val="24"/>
        </w:rPr>
      </w:pPr>
      <w:r>
        <w:rPr>
          <w:rFonts w:ascii="Garamond" w:hAnsi="Garamond"/>
          <w:color w:val="000000"/>
          <w:sz w:val="24"/>
          <w:szCs w:val="24"/>
        </w:rPr>
        <w:t xml:space="preserve">Kategoria e kufizimeve </w:t>
      </w:r>
    </w:p>
    <w:p w14:paraId="4B34ADD8" w14:textId="77777777" w:rsidR="00040A01" w:rsidRPr="00E30D7A" w:rsidRDefault="00040A01" w:rsidP="005D572E">
      <w:pPr>
        <w:ind w:firstLine="284"/>
        <w:jc w:val="both"/>
        <w:rPr>
          <w:rFonts w:ascii="Garamond" w:hAnsi="Garamond"/>
          <w:b/>
          <w:noProof w:val="0"/>
          <w:color w:val="000000"/>
        </w:rPr>
      </w:pPr>
      <w:r w:rsidRPr="00E30D7A">
        <w:rPr>
          <w:rFonts w:ascii="Garamond" w:hAnsi="Garamond"/>
          <w:b/>
          <w:noProof w:val="0"/>
          <w:color w:val="000000"/>
        </w:rPr>
        <w:t>-- Tipi i elementit --</w:t>
      </w:r>
    </w:p>
    <w:p w14:paraId="3EFE0937" w14:textId="77777777" w:rsidR="00040A01" w:rsidRPr="00E30D7A" w:rsidRDefault="00040A01" w:rsidP="005D572E">
      <w:pPr>
        <w:ind w:firstLine="284"/>
        <w:rPr>
          <w:rFonts w:ascii="Garamond" w:hAnsi="Garamond"/>
          <w:noProof w:val="0"/>
        </w:rPr>
      </w:pPr>
      <w:r w:rsidRPr="00E30D7A">
        <w:rPr>
          <w:rFonts w:ascii="Garamond" w:hAnsi="Garamond"/>
          <w:i/>
          <w:noProof w:val="0"/>
        </w:rPr>
        <w:lastRenderedPageBreak/>
        <w:t>DataType</w:t>
      </w:r>
    </w:p>
    <w:p w14:paraId="32B46357"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343C5D58"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294743F"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45FCD847"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AD5C540" w14:textId="3786543B"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BA392EA" wp14:editId="3D47F599">
                  <wp:extent cx="114300" cy="114300"/>
                  <wp:effectExtent l="0" t="0" r="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KategoriaEKufizimeve</w:t>
            </w:r>
            <w:r w:rsidRPr="00E30D7A">
              <w:rPr>
                <w:rFonts w:ascii="Garamond" w:hAnsi="Garamond"/>
                <w:color w:val="000000"/>
                <w:sz w:val="24"/>
                <w:szCs w:val="24"/>
              </w:rPr>
              <w:t xml:space="preserve"> tek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w:t>
            </w:r>
          </w:p>
        </w:tc>
      </w:tr>
    </w:tbl>
    <w:p w14:paraId="10020632"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7A5E6CE7"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8B45CF1"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2FE8086E"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84D494" w14:textId="77777777" w:rsidR="00040A01" w:rsidRPr="00E30D7A" w:rsidRDefault="00040A01" w:rsidP="00CB4017">
            <w:pPr>
              <w:pStyle w:val="TableTextNormal"/>
              <w:spacing w:before="0" w:after="0"/>
              <w:ind w:left="0"/>
              <w:rPr>
                <w:rFonts w:ascii="Garamond" w:hAnsi="Garamond"/>
                <w:color w:val="000000"/>
                <w:sz w:val="24"/>
                <w:szCs w:val="24"/>
              </w:rPr>
            </w:pPr>
          </w:p>
          <w:p w14:paraId="35F5F62D" w14:textId="67B648F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CA5B937" wp14:editId="4CBF2329">
                  <wp:extent cx="114300" cy="1143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Krahasi</w:t>
            </w:r>
            <w:r w:rsidR="00421CDD">
              <w:rPr>
                <w:rFonts w:ascii="Garamond" w:hAnsi="Garamond"/>
                <w:color w:val="000000"/>
                <w:sz w:val="24"/>
                <w:szCs w:val="24"/>
              </w:rPr>
              <w:t xml:space="preserve">mi: </w:t>
            </w:r>
            <w:r w:rsidR="00421CDD" w:rsidRPr="008949AE">
              <w:rPr>
                <w:rFonts w:ascii="Garamond" w:hAnsi="Garamond"/>
                <w:i/>
                <w:color w:val="000000"/>
                <w:sz w:val="24"/>
                <w:szCs w:val="24"/>
              </w:rPr>
              <w:t>VleraOperativeEKrahasimit</w:t>
            </w:r>
            <w:r w:rsidR="00421CDD">
              <w:rPr>
                <w:rFonts w:ascii="Garamond" w:hAnsi="Garamond"/>
                <w:color w:val="000000"/>
                <w:sz w:val="24"/>
                <w:szCs w:val="24"/>
              </w:rPr>
              <w:t xml:space="preserve"> </w:t>
            </w:r>
          </w:p>
          <w:p w14:paraId="37F1F11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Emri -- </w:t>
            </w:r>
          </w:p>
          <w:p w14:paraId="38AC27FF" w14:textId="57194C92"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Krahasimi </w:t>
            </w:r>
          </w:p>
          <w:p w14:paraId="3F873CC0"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Përkufizimi -- </w:t>
            </w:r>
          </w:p>
          <w:p w14:paraId="423266CB"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Krahasimi </w:t>
            </w:r>
          </w:p>
          <w:p w14:paraId="229E59CE" w14:textId="77777777" w:rsidR="00040A01" w:rsidRPr="00E30D7A" w:rsidRDefault="00040A01" w:rsidP="00CB4017">
            <w:pPr>
              <w:pStyle w:val="TableTextNormal"/>
              <w:tabs>
                <w:tab w:val="left" w:pos="1440"/>
              </w:tabs>
              <w:spacing w:before="0" w:after="0"/>
              <w:jc w:val="right"/>
              <w:rPr>
                <w:rFonts w:ascii="Garamond" w:hAnsi="Garamond"/>
                <w:color w:val="000000"/>
                <w:sz w:val="24"/>
                <w:szCs w:val="24"/>
              </w:rPr>
            </w:pPr>
          </w:p>
        </w:tc>
      </w:tr>
      <w:tr w:rsidR="00040A01" w:rsidRPr="00E30D7A" w14:paraId="248F3408"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984092" w14:textId="77777777" w:rsidR="00040A01" w:rsidRPr="00E30D7A" w:rsidRDefault="00040A01" w:rsidP="00CB4017">
            <w:pPr>
              <w:pStyle w:val="TableTextNormal"/>
              <w:spacing w:before="0" w:after="0"/>
              <w:rPr>
                <w:rFonts w:ascii="Garamond" w:hAnsi="Garamond"/>
                <w:color w:val="000000"/>
                <w:sz w:val="24"/>
                <w:szCs w:val="24"/>
              </w:rPr>
            </w:pPr>
          </w:p>
          <w:p w14:paraId="0B1DB9DD" w14:textId="4C96211C"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BB4ADDD" wp14:editId="3D7EEC8C">
                  <wp:extent cx="114300" cy="1143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B4017">
              <w:rPr>
                <w:rFonts w:ascii="Garamond" w:hAnsi="Garamond"/>
                <w:color w:val="000000"/>
                <w:sz w:val="24"/>
                <w:szCs w:val="24"/>
              </w:rPr>
              <w:t>Vlera</w:t>
            </w:r>
            <w:r w:rsidRPr="00E30D7A">
              <w:rPr>
                <w:rFonts w:ascii="Garamond" w:hAnsi="Garamond"/>
                <w:color w:val="000000"/>
                <w:sz w:val="24"/>
                <w:szCs w:val="24"/>
              </w:rPr>
              <w:t xml:space="preserve">: </w:t>
            </w:r>
            <w:r w:rsidRPr="008949AE">
              <w:rPr>
                <w:rFonts w:ascii="Garamond" w:hAnsi="Garamond"/>
                <w:i/>
                <w:color w:val="000000"/>
                <w:sz w:val="24"/>
                <w:szCs w:val="24"/>
              </w:rPr>
              <w:t>KarakteriIVargut</w:t>
            </w:r>
            <w:r w:rsidR="00F97994" w:rsidRPr="00E30D7A">
              <w:rPr>
                <w:rFonts w:ascii="Garamond" w:hAnsi="Garamond"/>
                <w:color w:val="000000"/>
                <w:sz w:val="24"/>
                <w:szCs w:val="24"/>
              </w:rPr>
              <w:t xml:space="preserve"> </w:t>
            </w:r>
          </w:p>
          <w:p w14:paraId="0E700FFB"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3719B388" w14:textId="64327275"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Vlera </w:t>
            </w:r>
          </w:p>
          <w:p w14:paraId="70093E59"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64B5912C" w14:textId="373AD975" w:rsidR="00040A01" w:rsidRPr="00E30D7A"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Vlera</w:t>
            </w:r>
          </w:p>
        </w:tc>
      </w:tr>
    </w:tbl>
    <w:p w14:paraId="24CBD1BA" w14:textId="77777777" w:rsidR="00040A01" w:rsidRPr="00E30D7A" w:rsidRDefault="00040A01" w:rsidP="00C3374B">
      <w:pPr>
        <w:pStyle w:val="TEKSTIII"/>
        <w:rPr>
          <w:noProof w:val="0"/>
        </w:rPr>
      </w:pPr>
    </w:p>
    <w:p w14:paraId="5FF468DE" w14:textId="57A87C5A" w:rsidR="00040A01" w:rsidRPr="00DB048A" w:rsidRDefault="00C3374B" w:rsidP="00421CDD">
      <w:pPr>
        <w:pStyle w:val="TEKSTIII"/>
        <w:rPr>
          <w:b/>
          <w:noProof w:val="0"/>
        </w:rPr>
      </w:pPr>
      <w:bookmarkStart w:id="34" w:name="_Toc92876368"/>
      <w:r w:rsidRPr="00DB048A">
        <w:rPr>
          <w:b/>
          <w:noProof w:val="0"/>
        </w:rPr>
        <w:t xml:space="preserve">3.1.3.8 </w:t>
      </w:r>
      <w:r w:rsidR="005D572E" w:rsidRPr="00DB048A">
        <w:rPr>
          <w:b/>
          <w:noProof w:val="0"/>
        </w:rPr>
        <w:t>K</w:t>
      </w:r>
      <w:r w:rsidR="00DB048A" w:rsidRPr="00DB048A">
        <w:rPr>
          <w:b/>
          <w:noProof w:val="0"/>
        </w:rPr>
        <w:t>ufijtë e vargut</w:t>
      </w:r>
      <w:bookmarkEnd w:id="34"/>
    </w:p>
    <w:p w14:paraId="3E67E6A3" w14:textId="77777777" w:rsidR="00040A01" w:rsidRPr="00E30D7A" w:rsidRDefault="00040A01" w:rsidP="00C3374B">
      <w:pPr>
        <w:pStyle w:val="Notes"/>
        <w:ind w:firstLine="284"/>
        <w:rPr>
          <w:rFonts w:ascii="Garamond" w:hAnsi="Garamond"/>
          <w:color w:val="000000"/>
          <w:sz w:val="24"/>
          <w:szCs w:val="24"/>
        </w:rPr>
      </w:pPr>
      <w:r w:rsidRPr="00E30D7A">
        <w:rPr>
          <w:rFonts w:ascii="Garamond" w:hAnsi="Garamond"/>
          <w:b/>
          <w:color w:val="000000"/>
          <w:sz w:val="24"/>
          <w:szCs w:val="24"/>
        </w:rPr>
        <w:t xml:space="preserve">-- Emri -- </w:t>
      </w:r>
    </w:p>
    <w:p w14:paraId="4F62A1CD" w14:textId="2A812607" w:rsidR="00040A01" w:rsidRPr="00421CDD" w:rsidRDefault="00421CDD" w:rsidP="00421CDD">
      <w:pPr>
        <w:pStyle w:val="Notes"/>
        <w:ind w:firstLine="284"/>
        <w:rPr>
          <w:rFonts w:ascii="Garamond" w:hAnsi="Garamond"/>
          <w:color w:val="000000"/>
          <w:sz w:val="24"/>
          <w:szCs w:val="24"/>
        </w:rPr>
      </w:pPr>
      <w:r>
        <w:rPr>
          <w:rFonts w:ascii="Garamond" w:hAnsi="Garamond"/>
          <w:color w:val="000000"/>
          <w:sz w:val="24"/>
          <w:szCs w:val="24"/>
        </w:rPr>
        <w:t xml:space="preserve">Kufijtë e vargut </w:t>
      </w:r>
    </w:p>
    <w:p w14:paraId="15E60473" w14:textId="77777777" w:rsidR="00040A01" w:rsidRPr="00E30D7A" w:rsidRDefault="00040A01" w:rsidP="00C3374B">
      <w:pPr>
        <w:pStyle w:val="Notes"/>
        <w:ind w:firstLine="284"/>
        <w:rPr>
          <w:rFonts w:ascii="Garamond" w:hAnsi="Garamond"/>
          <w:color w:val="000000"/>
          <w:sz w:val="24"/>
          <w:szCs w:val="24"/>
        </w:rPr>
      </w:pPr>
      <w:r w:rsidRPr="00E30D7A">
        <w:rPr>
          <w:rFonts w:ascii="Garamond" w:hAnsi="Garamond"/>
          <w:b/>
          <w:color w:val="000000"/>
          <w:sz w:val="24"/>
          <w:szCs w:val="24"/>
        </w:rPr>
        <w:t xml:space="preserve">-- Përkufizimi -- </w:t>
      </w:r>
    </w:p>
    <w:p w14:paraId="6792A88A" w14:textId="379C9BF5" w:rsidR="00040A01" w:rsidRPr="00421CDD" w:rsidRDefault="00421CDD" w:rsidP="00421CDD">
      <w:pPr>
        <w:pStyle w:val="Notes"/>
        <w:ind w:firstLine="284"/>
        <w:rPr>
          <w:rFonts w:ascii="Garamond" w:hAnsi="Garamond"/>
          <w:color w:val="000000"/>
          <w:sz w:val="24"/>
          <w:szCs w:val="24"/>
        </w:rPr>
      </w:pPr>
      <w:r>
        <w:rPr>
          <w:rFonts w:ascii="Garamond" w:hAnsi="Garamond"/>
          <w:color w:val="000000"/>
          <w:sz w:val="24"/>
          <w:szCs w:val="24"/>
        </w:rPr>
        <w:t xml:space="preserve">Kufijtë e vargut </w:t>
      </w:r>
    </w:p>
    <w:p w14:paraId="00589AC4" w14:textId="77777777" w:rsidR="00040A01" w:rsidRPr="00E30D7A" w:rsidRDefault="00040A01" w:rsidP="00C3374B">
      <w:pPr>
        <w:ind w:firstLine="284"/>
        <w:jc w:val="both"/>
        <w:rPr>
          <w:rFonts w:ascii="Garamond" w:hAnsi="Garamond"/>
          <w:b/>
          <w:noProof w:val="0"/>
          <w:color w:val="000000"/>
        </w:rPr>
      </w:pPr>
      <w:r w:rsidRPr="00E30D7A">
        <w:rPr>
          <w:rFonts w:ascii="Garamond" w:hAnsi="Garamond"/>
          <w:b/>
          <w:noProof w:val="0"/>
          <w:color w:val="000000"/>
        </w:rPr>
        <w:t>-- Tipi i elementit --</w:t>
      </w:r>
    </w:p>
    <w:p w14:paraId="62360281" w14:textId="77777777" w:rsidR="00040A01" w:rsidRPr="00E30D7A" w:rsidRDefault="00040A01" w:rsidP="00C3374B">
      <w:pPr>
        <w:ind w:firstLine="284"/>
        <w:rPr>
          <w:rFonts w:ascii="Garamond" w:hAnsi="Garamond"/>
          <w:noProof w:val="0"/>
        </w:rPr>
      </w:pPr>
      <w:r w:rsidRPr="00E30D7A">
        <w:rPr>
          <w:rFonts w:ascii="Garamond" w:hAnsi="Garamond"/>
          <w:i/>
          <w:noProof w:val="0"/>
        </w:rPr>
        <w:t>DataType</w:t>
      </w:r>
    </w:p>
    <w:p w14:paraId="4D0AFCA2"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AD0144A"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98ABF0C"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69A9EEA9"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BA7280F" w14:textId="77777777" w:rsidR="00040A01" w:rsidRPr="00E30D7A" w:rsidRDefault="00040A01" w:rsidP="00CB4017">
            <w:pPr>
              <w:pStyle w:val="TableTextNormal"/>
              <w:spacing w:before="0" w:after="0"/>
              <w:rPr>
                <w:rFonts w:ascii="Garamond" w:hAnsi="Garamond"/>
                <w:color w:val="000000"/>
                <w:sz w:val="24"/>
                <w:szCs w:val="24"/>
              </w:rPr>
            </w:pPr>
          </w:p>
          <w:p w14:paraId="44949F9B" w14:textId="6441E65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9459AF7" wp14:editId="0E56C2FC">
                  <wp:extent cx="114300" cy="11430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421CDD" w:rsidRPr="008949AE">
              <w:rPr>
                <w:rFonts w:ascii="Garamond" w:hAnsi="Garamond"/>
                <w:i/>
                <w:color w:val="000000"/>
                <w:sz w:val="24"/>
                <w:szCs w:val="24"/>
              </w:rPr>
              <w:t>FillimiIKrahasimit</w:t>
            </w:r>
            <w:r w:rsidRPr="00E30D7A">
              <w:rPr>
                <w:rFonts w:ascii="Garamond" w:hAnsi="Garamond"/>
                <w:color w:val="000000"/>
                <w:sz w:val="24"/>
                <w:szCs w:val="24"/>
              </w:rPr>
              <w:t xml:space="preserve">: </w:t>
            </w:r>
            <w:r w:rsidRPr="008949AE">
              <w:rPr>
                <w:rFonts w:ascii="Garamond" w:hAnsi="Garamond"/>
                <w:i/>
                <w:color w:val="000000"/>
                <w:sz w:val="24"/>
                <w:szCs w:val="24"/>
              </w:rPr>
              <w:t>VleraOperativeEKrahasimit</w:t>
            </w:r>
            <w:r w:rsidR="00F97994" w:rsidRPr="00E30D7A">
              <w:rPr>
                <w:rFonts w:ascii="Garamond" w:hAnsi="Garamond"/>
                <w:color w:val="000000"/>
                <w:sz w:val="24"/>
                <w:szCs w:val="24"/>
              </w:rPr>
              <w:t xml:space="preserve"> </w:t>
            </w:r>
          </w:p>
          <w:p w14:paraId="14BBD8F3"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057E9B60"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Fillimi i krahasimit </w:t>
            </w:r>
          </w:p>
          <w:p w14:paraId="651B7515"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2CAC50F1" w14:textId="427DAF77" w:rsidR="00040A01" w:rsidRPr="00E30D7A"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Fillimi i krahasimit </w:t>
            </w:r>
          </w:p>
        </w:tc>
      </w:tr>
      <w:tr w:rsidR="00040A01" w:rsidRPr="00E30D7A" w14:paraId="4DB0DB28"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35C3AE" w14:textId="77777777" w:rsidR="00040A01" w:rsidRPr="00E30D7A" w:rsidRDefault="00040A01" w:rsidP="00CB4017">
            <w:pPr>
              <w:pStyle w:val="TableTextNormal"/>
              <w:spacing w:before="0" w:after="0"/>
              <w:ind w:left="0"/>
              <w:rPr>
                <w:rFonts w:ascii="Garamond" w:hAnsi="Garamond"/>
                <w:color w:val="000000"/>
                <w:sz w:val="24"/>
                <w:szCs w:val="24"/>
              </w:rPr>
            </w:pPr>
          </w:p>
          <w:p w14:paraId="43521DA4" w14:textId="20296D8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182FB70" wp14:editId="08F4D2E1">
                  <wp:extent cx="114300" cy="1143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421CDD" w:rsidRPr="008949AE">
              <w:rPr>
                <w:rFonts w:ascii="Garamond" w:hAnsi="Garamond"/>
                <w:i/>
                <w:color w:val="000000"/>
                <w:sz w:val="24"/>
                <w:szCs w:val="24"/>
              </w:rPr>
              <w:t>FillimiIVargut</w:t>
            </w:r>
            <w:r w:rsidRPr="00E30D7A">
              <w:rPr>
                <w:rFonts w:ascii="Garamond" w:hAnsi="Garamond"/>
                <w:color w:val="000000"/>
                <w:sz w:val="24"/>
                <w:szCs w:val="24"/>
              </w:rPr>
              <w:t>: Reale</w:t>
            </w:r>
          </w:p>
          <w:p w14:paraId="4047F392"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01A34E0B" w14:textId="127F0284"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Fillimi i vargut</w:t>
            </w:r>
          </w:p>
          <w:p w14:paraId="70F5BBFB"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71510EC7" w14:textId="3849B83B" w:rsidR="00040A01" w:rsidRPr="00E30D7A"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Fillimi i vargut </w:t>
            </w:r>
          </w:p>
        </w:tc>
      </w:tr>
      <w:tr w:rsidR="00040A01" w:rsidRPr="00E30D7A" w14:paraId="2438393E"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D478E8" w14:textId="77777777" w:rsidR="00040A01" w:rsidRPr="00E30D7A" w:rsidRDefault="00040A01" w:rsidP="00CB4017">
            <w:pPr>
              <w:pStyle w:val="TableTextNormal"/>
              <w:spacing w:before="0" w:after="0"/>
              <w:rPr>
                <w:rFonts w:ascii="Garamond" w:hAnsi="Garamond"/>
                <w:color w:val="000000"/>
                <w:sz w:val="24"/>
                <w:szCs w:val="24"/>
              </w:rPr>
            </w:pPr>
          </w:p>
          <w:p w14:paraId="4828A3E1" w14:textId="1BD39E7E"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34AB763" wp14:editId="546A2CE7">
                  <wp:extent cx="114300" cy="1143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8949AE">
              <w:rPr>
                <w:rFonts w:ascii="Garamond" w:hAnsi="Garamond"/>
                <w:i/>
                <w:color w:val="000000"/>
                <w:sz w:val="24"/>
                <w:szCs w:val="24"/>
              </w:rPr>
              <w:t>FundiIKrahasim</w:t>
            </w:r>
            <w:r w:rsidR="00421CDD" w:rsidRPr="008949AE">
              <w:rPr>
                <w:rFonts w:ascii="Garamond" w:hAnsi="Garamond"/>
                <w:i/>
                <w:color w:val="000000"/>
                <w:sz w:val="24"/>
                <w:szCs w:val="24"/>
              </w:rPr>
              <w:t>it</w:t>
            </w:r>
            <w:r w:rsidRPr="00E30D7A">
              <w:rPr>
                <w:rFonts w:ascii="Garamond" w:hAnsi="Garamond"/>
                <w:color w:val="000000"/>
                <w:sz w:val="24"/>
                <w:szCs w:val="24"/>
              </w:rPr>
              <w:t xml:space="preserve">: </w:t>
            </w:r>
            <w:r w:rsidRPr="008949AE">
              <w:rPr>
                <w:rFonts w:ascii="Garamond" w:hAnsi="Garamond"/>
                <w:i/>
                <w:color w:val="000000"/>
                <w:sz w:val="24"/>
                <w:szCs w:val="24"/>
              </w:rPr>
              <w:t>VleraOperativeEKrahasimit</w:t>
            </w:r>
            <w:r w:rsidR="00F97994" w:rsidRPr="00E30D7A">
              <w:rPr>
                <w:rFonts w:ascii="Garamond" w:hAnsi="Garamond"/>
                <w:color w:val="000000"/>
                <w:sz w:val="24"/>
                <w:szCs w:val="24"/>
              </w:rPr>
              <w:t xml:space="preserve"> </w:t>
            </w:r>
          </w:p>
          <w:p w14:paraId="5A23C7E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30F49410" w14:textId="4E20C428"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Fundi i krahasimit</w:t>
            </w:r>
          </w:p>
          <w:p w14:paraId="31E0F4AB"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5D731D4F" w14:textId="514BFEDC" w:rsidR="00040A01" w:rsidRPr="00E30D7A"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Fundi i krahasimit</w:t>
            </w:r>
          </w:p>
        </w:tc>
      </w:tr>
      <w:tr w:rsidR="00040A01" w:rsidRPr="00E30D7A" w14:paraId="6ECB3CC4"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F8B553" w14:textId="77777777" w:rsidR="00040A01" w:rsidRPr="00E30D7A" w:rsidRDefault="00040A01" w:rsidP="00CB4017">
            <w:pPr>
              <w:pStyle w:val="TableTextNormal"/>
              <w:spacing w:before="0" w:after="0"/>
              <w:ind w:left="0"/>
              <w:rPr>
                <w:rFonts w:ascii="Garamond" w:hAnsi="Garamond"/>
                <w:color w:val="000000"/>
                <w:sz w:val="24"/>
                <w:szCs w:val="24"/>
              </w:rPr>
            </w:pPr>
          </w:p>
          <w:p w14:paraId="4FC6EA7C" w14:textId="54D352D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8496EE4" wp14:editId="042FD38F">
                  <wp:extent cx="114300" cy="1143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B4017" w:rsidRPr="008949AE">
              <w:rPr>
                <w:rFonts w:ascii="Garamond" w:hAnsi="Garamond"/>
                <w:i/>
                <w:color w:val="000000"/>
                <w:sz w:val="24"/>
                <w:szCs w:val="24"/>
              </w:rPr>
              <w:t>FundiIVargut</w:t>
            </w:r>
            <w:r w:rsidRPr="00E30D7A">
              <w:rPr>
                <w:rFonts w:ascii="Garamond" w:hAnsi="Garamond"/>
                <w:color w:val="000000"/>
                <w:sz w:val="24"/>
                <w:szCs w:val="24"/>
              </w:rPr>
              <w:t>: Reale</w:t>
            </w:r>
            <w:r w:rsidR="00F97994" w:rsidRPr="00E30D7A">
              <w:rPr>
                <w:rFonts w:ascii="Garamond" w:hAnsi="Garamond"/>
                <w:color w:val="000000"/>
                <w:sz w:val="24"/>
                <w:szCs w:val="24"/>
              </w:rPr>
              <w:t xml:space="preserve"> </w:t>
            </w:r>
          </w:p>
          <w:p w14:paraId="1D1E70E3"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546FC61A" w14:textId="3A922AAB"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Fundi i vargut </w:t>
            </w:r>
          </w:p>
          <w:p w14:paraId="5F0FC80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lastRenderedPageBreak/>
              <w:t>-- Përkufizimi--</w:t>
            </w:r>
          </w:p>
          <w:p w14:paraId="49737E90" w14:textId="4D62DAF5" w:rsidR="00040A01" w:rsidRPr="00E30D7A"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Fundi i vargut</w:t>
            </w:r>
          </w:p>
        </w:tc>
      </w:tr>
    </w:tbl>
    <w:p w14:paraId="05E71EF9" w14:textId="77777777" w:rsidR="00040A01" w:rsidRPr="00E30D7A" w:rsidRDefault="00040A01" w:rsidP="00040A01">
      <w:pPr>
        <w:pStyle w:val="Notes"/>
        <w:rPr>
          <w:rFonts w:ascii="Garamond" w:hAnsi="Garamond"/>
          <w:sz w:val="24"/>
          <w:szCs w:val="24"/>
        </w:rPr>
      </w:pPr>
    </w:p>
    <w:p w14:paraId="7F1CBCDC" w14:textId="3F5FB468" w:rsidR="00040A01" w:rsidRPr="00DB048A" w:rsidRDefault="00C3374B" w:rsidP="00421CDD">
      <w:pPr>
        <w:pStyle w:val="TEKSTIII"/>
        <w:rPr>
          <w:b/>
          <w:noProof w:val="0"/>
        </w:rPr>
      </w:pPr>
      <w:bookmarkStart w:id="35" w:name="_Toc92876369"/>
      <w:r w:rsidRPr="00DB048A">
        <w:rPr>
          <w:b/>
          <w:noProof w:val="0"/>
        </w:rPr>
        <w:t>3.1.3.9</w:t>
      </w:r>
      <w:r w:rsidR="005D572E" w:rsidRPr="00DB048A">
        <w:rPr>
          <w:b/>
          <w:noProof w:val="0"/>
        </w:rPr>
        <w:t xml:space="preserve"> K</w:t>
      </w:r>
      <w:r w:rsidR="00DB048A" w:rsidRPr="00DB048A">
        <w:rPr>
          <w:b/>
          <w:noProof w:val="0"/>
        </w:rPr>
        <w:t>ufizimet</w:t>
      </w:r>
      <w:bookmarkEnd w:id="35"/>
    </w:p>
    <w:p w14:paraId="0C863F8F" w14:textId="77777777" w:rsidR="00040A01" w:rsidRPr="00E30D7A" w:rsidRDefault="00040A01" w:rsidP="00C3374B">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78AA2E68" w14:textId="3D1A7340" w:rsidR="00040A01" w:rsidRPr="00421CDD" w:rsidRDefault="00421CDD" w:rsidP="00421CDD">
      <w:pPr>
        <w:pStyle w:val="Notes"/>
        <w:ind w:firstLine="284"/>
        <w:rPr>
          <w:rFonts w:ascii="Garamond" w:hAnsi="Garamond"/>
          <w:color w:val="000000"/>
          <w:sz w:val="24"/>
          <w:szCs w:val="24"/>
        </w:rPr>
      </w:pPr>
      <w:r>
        <w:rPr>
          <w:rFonts w:ascii="Garamond" w:hAnsi="Garamond"/>
          <w:color w:val="000000"/>
          <w:sz w:val="24"/>
          <w:szCs w:val="24"/>
        </w:rPr>
        <w:t>Kufizimet</w:t>
      </w:r>
    </w:p>
    <w:p w14:paraId="33C347A4" w14:textId="77777777" w:rsidR="00040A01" w:rsidRPr="00E30D7A" w:rsidRDefault="00040A01" w:rsidP="00C3374B">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4A5723F2" w14:textId="3AC4371E" w:rsidR="00040A01" w:rsidRPr="00421CDD" w:rsidRDefault="00421CDD" w:rsidP="00421CDD">
      <w:pPr>
        <w:pStyle w:val="Notes"/>
        <w:ind w:firstLine="284"/>
        <w:rPr>
          <w:rFonts w:ascii="Garamond" w:hAnsi="Garamond"/>
          <w:color w:val="000000"/>
          <w:sz w:val="24"/>
          <w:szCs w:val="24"/>
        </w:rPr>
      </w:pPr>
      <w:r>
        <w:rPr>
          <w:rFonts w:ascii="Garamond" w:hAnsi="Garamond"/>
          <w:color w:val="000000"/>
          <w:sz w:val="24"/>
          <w:szCs w:val="24"/>
        </w:rPr>
        <w:t>Kufizimet</w:t>
      </w:r>
    </w:p>
    <w:p w14:paraId="0C0AD5A8" w14:textId="77777777" w:rsidR="00040A01" w:rsidRPr="00E30D7A" w:rsidRDefault="00040A01" w:rsidP="00C3374B">
      <w:pPr>
        <w:ind w:firstLine="284"/>
        <w:jc w:val="both"/>
        <w:rPr>
          <w:rFonts w:ascii="Garamond" w:hAnsi="Garamond"/>
          <w:b/>
          <w:noProof w:val="0"/>
          <w:color w:val="000000"/>
        </w:rPr>
      </w:pPr>
      <w:r w:rsidRPr="00E30D7A">
        <w:rPr>
          <w:rFonts w:ascii="Garamond" w:hAnsi="Garamond"/>
          <w:b/>
          <w:noProof w:val="0"/>
          <w:color w:val="000000"/>
        </w:rPr>
        <w:t>-- Tipi i elementit --</w:t>
      </w:r>
    </w:p>
    <w:p w14:paraId="16B3403C" w14:textId="77777777" w:rsidR="00040A01" w:rsidRPr="00E30D7A" w:rsidRDefault="00040A01" w:rsidP="00C3374B">
      <w:pPr>
        <w:ind w:firstLine="284"/>
        <w:rPr>
          <w:rFonts w:ascii="Garamond" w:hAnsi="Garamond"/>
          <w:i/>
          <w:noProof w:val="0"/>
        </w:rPr>
      </w:pPr>
      <w:r w:rsidRPr="00E30D7A">
        <w:rPr>
          <w:rFonts w:ascii="Garamond" w:hAnsi="Garamond"/>
          <w:i/>
          <w:noProof w:val="0"/>
        </w:rPr>
        <w:t>DataType</w:t>
      </w:r>
    </w:p>
    <w:p w14:paraId="37904F7B" w14:textId="77777777" w:rsidR="00C3374B" w:rsidRPr="00E30D7A" w:rsidRDefault="00C3374B" w:rsidP="00C3374B">
      <w:pPr>
        <w:ind w:firstLine="284"/>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740EDCE"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5B40C18"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7899CA8E"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EFBFB2" w14:textId="0DC60BFD"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9D3C74D" wp14:editId="0C91B136">
                  <wp:extent cx="114300" cy="11430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KufizimetEVargut</w:t>
            </w:r>
            <w:r w:rsidRPr="00E30D7A">
              <w:rPr>
                <w:rFonts w:ascii="Garamond" w:hAnsi="Garamond"/>
                <w:color w:val="000000"/>
                <w:sz w:val="24"/>
                <w:szCs w:val="24"/>
              </w:rPr>
              <w:t xml:space="preserve"> tek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w:t>
            </w:r>
          </w:p>
        </w:tc>
      </w:tr>
      <w:tr w:rsidR="00040A01" w:rsidRPr="00E30D7A" w14:paraId="7CB74B63"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FCA0F2" w14:textId="3EB76D9E"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C482F18" wp14:editId="08439AB1">
                  <wp:extent cx="114300" cy="1143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KufizimeTëTjera</w:t>
            </w:r>
            <w:r w:rsidRPr="00E30D7A">
              <w:rPr>
                <w:rFonts w:ascii="Garamond" w:hAnsi="Garamond"/>
                <w:color w:val="000000"/>
                <w:sz w:val="24"/>
                <w:szCs w:val="24"/>
              </w:rPr>
              <w:t xml:space="preserve"> tek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w:t>
            </w:r>
          </w:p>
        </w:tc>
      </w:tr>
      <w:tr w:rsidR="00040A01" w:rsidRPr="00E30D7A" w14:paraId="4859CE82"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D40F40" w14:textId="5C78D42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4922C27" wp14:editId="16B4A252">
                  <wp:extent cx="114300" cy="1143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KategoriaEKufizimeve</w:t>
            </w:r>
            <w:r w:rsidRPr="00E30D7A">
              <w:rPr>
                <w:rFonts w:ascii="Garamond" w:hAnsi="Garamond"/>
                <w:color w:val="000000"/>
                <w:sz w:val="24"/>
                <w:szCs w:val="24"/>
              </w:rPr>
              <w:t xml:space="preserve"> tek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w:t>
            </w:r>
          </w:p>
        </w:tc>
      </w:tr>
      <w:tr w:rsidR="00040A01" w:rsidRPr="00E30D7A" w14:paraId="12BF7D6D"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543D46" w14:textId="2F3F439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AC3E893" wp14:editId="38BE1F80">
                  <wp:extent cx="114300" cy="1143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KufizimiSkalar</w:t>
            </w:r>
            <w:r w:rsidRPr="00E30D7A">
              <w:rPr>
                <w:rFonts w:ascii="Garamond" w:hAnsi="Garamond"/>
                <w:color w:val="000000"/>
                <w:sz w:val="24"/>
                <w:szCs w:val="24"/>
              </w:rPr>
              <w:t xml:space="preserve"> tek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w:t>
            </w:r>
          </w:p>
        </w:tc>
      </w:tr>
    </w:tbl>
    <w:p w14:paraId="573B6DA7"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7ABBD3E"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DEA7C35"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7A23DE5F"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87D203" w14:textId="77777777" w:rsidR="00040A01" w:rsidRPr="00E30D7A" w:rsidRDefault="00040A01" w:rsidP="00CB4017">
            <w:pPr>
              <w:pStyle w:val="TableTextNormal"/>
              <w:spacing w:before="0" w:after="0"/>
              <w:rPr>
                <w:rFonts w:ascii="Garamond" w:hAnsi="Garamond"/>
                <w:color w:val="000000"/>
                <w:sz w:val="24"/>
                <w:szCs w:val="24"/>
              </w:rPr>
            </w:pPr>
          </w:p>
          <w:p w14:paraId="7383191D" w14:textId="4269E1B8" w:rsidR="00040A01" w:rsidRPr="00421CDD"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0CB5201" wp14:editId="4315EEC4">
                  <wp:extent cx="111125" cy="1111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r w:rsidR="00F97994" w:rsidRPr="00E30D7A">
              <w:rPr>
                <w:rFonts w:ascii="Garamond" w:hAnsi="Garamond"/>
                <w:color w:val="000000"/>
                <w:sz w:val="24"/>
                <w:szCs w:val="24"/>
              </w:rPr>
              <w:t xml:space="preserve"> </w:t>
            </w:r>
            <w:r w:rsidR="00421CDD">
              <w:rPr>
                <w:rFonts w:ascii="Garamond" w:hAnsi="Garamond"/>
                <w:color w:val="000000"/>
                <w:sz w:val="24"/>
                <w:szCs w:val="24"/>
              </w:rPr>
              <w:t>Emërtimi</w:t>
            </w:r>
            <w:r w:rsidRPr="00E30D7A">
              <w:rPr>
                <w:rFonts w:ascii="Garamond" w:hAnsi="Garamond"/>
                <w:color w:val="000000"/>
                <w:sz w:val="24"/>
                <w:szCs w:val="24"/>
              </w:rPr>
              <w:t xml:space="preserve">: </w:t>
            </w:r>
            <w:r w:rsidRPr="008949AE">
              <w:rPr>
                <w:rFonts w:ascii="Garamond" w:hAnsi="Garamond"/>
                <w:i/>
                <w:color w:val="000000"/>
                <w:sz w:val="24"/>
                <w:szCs w:val="24"/>
              </w:rPr>
              <w:t>KarakteriIVargut</w:t>
            </w:r>
            <w:r w:rsidR="00F97994" w:rsidRPr="00E30D7A">
              <w:rPr>
                <w:rFonts w:ascii="Garamond" w:hAnsi="Garamond"/>
                <w:color w:val="000000"/>
                <w:sz w:val="24"/>
                <w:szCs w:val="24"/>
              </w:rPr>
              <w:t xml:space="preserve"> </w:t>
            </w:r>
          </w:p>
          <w:p w14:paraId="076752FE"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sz w:val="24"/>
                <w:szCs w:val="24"/>
              </w:rPr>
              <w:t xml:space="preserve"> </w:t>
            </w:r>
            <w:r w:rsidRPr="00E30D7A">
              <w:rPr>
                <w:rFonts w:ascii="Garamond" w:hAnsi="Garamond"/>
                <w:b/>
                <w:color w:val="000000"/>
                <w:sz w:val="24"/>
                <w:szCs w:val="24"/>
              </w:rPr>
              <w:t xml:space="preserve">-- Emri -- </w:t>
            </w:r>
          </w:p>
          <w:p w14:paraId="4AE5540B" w14:textId="6BE93969"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Emërtimi</w:t>
            </w:r>
          </w:p>
          <w:p w14:paraId="5AD603AF"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Përkufizimi -- </w:t>
            </w:r>
          </w:p>
          <w:p w14:paraId="56CFBA1D" w14:textId="6D4C6AAD" w:rsidR="00040A01" w:rsidRPr="00E30D7A"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Emërtimi</w:t>
            </w:r>
          </w:p>
        </w:tc>
      </w:tr>
      <w:tr w:rsidR="00040A01" w:rsidRPr="00E30D7A" w14:paraId="329703A4"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16DBAC" w14:textId="77777777" w:rsidR="00040A01" w:rsidRPr="00E30D7A" w:rsidRDefault="00040A01" w:rsidP="00CB4017">
            <w:pPr>
              <w:pStyle w:val="TableTextNormal"/>
              <w:spacing w:before="0" w:after="0"/>
              <w:rPr>
                <w:rFonts w:ascii="Garamond" w:hAnsi="Garamond"/>
                <w:color w:val="000000"/>
                <w:sz w:val="24"/>
                <w:szCs w:val="24"/>
              </w:rPr>
            </w:pPr>
          </w:p>
          <w:p w14:paraId="7DDEA7B4" w14:textId="25B8ABCB" w:rsidR="00040A01" w:rsidRPr="00421CDD" w:rsidRDefault="00040A01" w:rsidP="00CB4017">
            <w:pPr>
              <w:pStyle w:val="TableTextNormal"/>
              <w:spacing w:before="0" w:after="0"/>
              <w:rPr>
                <w:rStyle w:val="TableFieldLabel"/>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B75BF87" wp14:editId="2F416E38">
                  <wp:extent cx="114300" cy="1143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421CDD" w:rsidRPr="008949AE">
              <w:rPr>
                <w:rFonts w:ascii="Garamond" w:hAnsi="Garamond"/>
                <w:i/>
                <w:color w:val="000000"/>
                <w:sz w:val="24"/>
                <w:szCs w:val="24"/>
              </w:rPr>
              <w:t>KarakteristikatEKufizimeve</w:t>
            </w:r>
            <w:r w:rsidRPr="00E30D7A">
              <w:rPr>
                <w:rFonts w:ascii="Garamond" w:hAnsi="Garamond"/>
                <w:color w:val="000000"/>
                <w:sz w:val="24"/>
                <w:szCs w:val="24"/>
              </w:rPr>
              <w:t xml:space="preserve">: </w:t>
            </w:r>
            <w:r w:rsidRPr="008949AE">
              <w:rPr>
                <w:rFonts w:ascii="Garamond" w:hAnsi="Garamond"/>
                <w:i/>
                <w:color w:val="000000"/>
                <w:sz w:val="24"/>
                <w:szCs w:val="24"/>
              </w:rPr>
              <w:t>VleraELlojitTëFenomenit</w:t>
            </w:r>
            <w:r w:rsidR="00F97994" w:rsidRPr="00E30D7A">
              <w:rPr>
                <w:rFonts w:ascii="Garamond" w:hAnsi="Garamond"/>
                <w:color w:val="000000"/>
                <w:sz w:val="24"/>
                <w:szCs w:val="24"/>
              </w:rPr>
              <w:t xml:space="preserve"> </w:t>
            </w:r>
          </w:p>
          <w:p w14:paraId="61D49801" w14:textId="31638A3F" w:rsidR="00040A01" w:rsidRPr="00E30D7A" w:rsidRDefault="00F97994" w:rsidP="00CB4017">
            <w:pPr>
              <w:pStyle w:val="TableTextNormal"/>
              <w:spacing w:before="0" w:after="0"/>
              <w:rPr>
                <w:rFonts w:ascii="Garamond" w:hAnsi="Garamond"/>
                <w:color w:val="000000"/>
                <w:sz w:val="24"/>
                <w:szCs w:val="24"/>
              </w:rPr>
            </w:pPr>
            <w:r w:rsidRPr="00E30D7A">
              <w:rPr>
                <w:rFonts w:ascii="Garamond" w:hAnsi="Garamond"/>
                <w:sz w:val="24"/>
                <w:szCs w:val="24"/>
              </w:rPr>
              <w:t xml:space="preserve"> </w:t>
            </w:r>
            <w:r w:rsidR="00040A01" w:rsidRPr="00E30D7A">
              <w:rPr>
                <w:rFonts w:ascii="Garamond" w:hAnsi="Garamond"/>
                <w:b/>
                <w:color w:val="000000"/>
                <w:sz w:val="24"/>
                <w:szCs w:val="24"/>
              </w:rPr>
              <w:t xml:space="preserve">-- Emri -- </w:t>
            </w:r>
          </w:p>
          <w:p w14:paraId="0C3E0E8B" w14:textId="27A560AA"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Karakteristikat e kufizimeve</w:t>
            </w:r>
          </w:p>
          <w:p w14:paraId="43C0AD8F"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Përkufizimi -- </w:t>
            </w:r>
          </w:p>
          <w:p w14:paraId="51CF103A"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Karakteristikat e kufizimeve</w:t>
            </w:r>
          </w:p>
          <w:p w14:paraId="0FAE73A4" w14:textId="77777777" w:rsidR="00040A01" w:rsidRPr="00E30D7A" w:rsidRDefault="00040A01" w:rsidP="00CB4017">
            <w:pPr>
              <w:pStyle w:val="TableTextNormal"/>
              <w:tabs>
                <w:tab w:val="left" w:pos="720"/>
              </w:tabs>
              <w:spacing w:before="0" w:after="0"/>
              <w:rPr>
                <w:rFonts w:ascii="Garamond" w:hAnsi="Garamond"/>
                <w:color w:val="000000"/>
                <w:sz w:val="24"/>
                <w:szCs w:val="24"/>
              </w:rPr>
            </w:pPr>
          </w:p>
        </w:tc>
      </w:tr>
    </w:tbl>
    <w:p w14:paraId="667372BB"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4935E5B0"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76056D10" w14:textId="78A46BFF" w:rsidR="00040A01" w:rsidRPr="00E30D7A" w:rsidRDefault="00F97994" w:rsidP="00CB4017">
            <w:pPr>
              <w:pStyle w:val="TableHeadingLight"/>
              <w:spacing w:before="0" w:after="0"/>
              <w:ind w:left="0"/>
              <w:rPr>
                <w:rFonts w:ascii="Garamond" w:hAnsi="Garamond"/>
                <w:sz w:val="24"/>
                <w:szCs w:val="24"/>
              </w:rPr>
            </w:pPr>
            <w:r w:rsidRPr="00E30D7A">
              <w:rPr>
                <w:rFonts w:ascii="Garamond" w:hAnsi="Garamond"/>
                <w:sz w:val="24"/>
                <w:szCs w:val="24"/>
              </w:rPr>
              <w:t xml:space="preserve"> </w:t>
            </w:r>
            <w:r w:rsidR="00040A01" w:rsidRPr="00E30D7A">
              <w:rPr>
                <w:rFonts w:ascii="Garamond" w:hAnsi="Garamond"/>
                <w:sz w:val="24"/>
                <w:szCs w:val="24"/>
              </w:rPr>
              <w:t>LIDHJE</w:t>
            </w:r>
          </w:p>
        </w:tc>
      </w:tr>
      <w:tr w:rsidR="00040A01" w:rsidRPr="00E30D7A" w14:paraId="24741286"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33B979EA" w14:textId="77777777" w:rsidR="00040A01" w:rsidRPr="00E30D7A" w:rsidRDefault="00040A01" w:rsidP="00CB4017">
            <w:pPr>
              <w:pStyle w:val="TableTextNormal"/>
              <w:spacing w:before="0" w:after="0"/>
              <w:rPr>
                <w:rFonts w:ascii="Garamond" w:hAnsi="Garamond"/>
                <w:color w:val="000000"/>
                <w:sz w:val="24"/>
                <w:szCs w:val="24"/>
              </w:rPr>
            </w:pPr>
          </w:p>
          <w:p w14:paraId="6746DC08" w14:textId="6E98E8B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C2E1B74" wp14:editId="0FE02B6D">
                  <wp:extent cx="114300" cy="11430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8949AE">
              <w:rPr>
                <w:rStyle w:val="TableFieldLabel"/>
                <w:rFonts w:ascii="Garamond" w:hAnsi="Garamond"/>
                <w:i/>
                <w:sz w:val="24"/>
                <w:szCs w:val="24"/>
              </w:rPr>
              <w:t>direction</w:t>
            </w:r>
            <w:r w:rsidRPr="00E30D7A">
              <w:rPr>
                <w:rStyle w:val="TableFieldLabel"/>
                <w:rFonts w:ascii="Garamond" w:hAnsi="Garamond"/>
                <w:sz w:val="24"/>
                <w:szCs w:val="24"/>
              </w:rPr>
              <w:t>:</w:t>
            </w:r>
            <w:r w:rsidR="00421CDD">
              <w:rPr>
                <w:rFonts w:ascii="Garamond" w:hAnsi="Garamond"/>
                <w:color w:val="000000"/>
                <w:sz w:val="24"/>
                <w:szCs w:val="24"/>
              </w:rPr>
              <w:t xml:space="preserve"> Burimi -&gt; Destinacioni)</w:t>
            </w:r>
          </w:p>
        </w:tc>
      </w:tr>
      <w:tr w:rsidR="00040A01" w:rsidRPr="00E30D7A" w14:paraId="21A169A6"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3A7283B" w14:textId="2DE8B539"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8949A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KarakteristikatEVëzhgimit</w:t>
            </w:r>
            <w:r w:rsidR="00421CDD">
              <w:rPr>
                <w:rFonts w:ascii="Garamond" w:hAnsi="Garamond"/>
                <w:color w:val="000000"/>
                <w:sz w:val="24"/>
                <w:szCs w:val="24"/>
              </w:rPr>
              <w:t xml:space="preserve"> «</w:t>
            </w:r>
            <w:r w:rsidR="00421CDD" w:rsidRPr="00421CDD">
              <w:rPr>
                <w:rFonts w:ascii="Garamond" w:hAnsi="Garamond"/>
                <w:i/>
                <w:color w:val="000000"/>
                <w:sz w:val="24"/>
                <w:szCs w:val="24"/>
              </w:rPr>
              <w:t>type</w:t>
            </w:r>
            <w:r w:rsidR="00421CDD">
              <w:rPr>
                <w:rFonts w:ascii="Garamond" w:hAnsi="Garamond"/>
                <w:color w:val="000000"/>
                <w:sz w:val="24"/>
                <w:szCs w:val="24"/>
              </w:rPr>
              <w:t>»</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EBF1516" w14:textId="141AF709"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Objektivi: (</w:t>
            </w:r>
            <w:r w:rsidRPr="008949A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Kufizimet</w:t>
            </w:r>
            <w:r w:rsidRPr="00E30D7A">
              <w:rPr>
                <w:rFonts w:ascii="Garamond" w:hAnsi="Garamond"/>
                <w:color w:val="000000"/>
                <w:sz w:val="24"/>
                <w:szCs w:val="24"/>
              </w:rPr>
              <w:t xml:space="preserve"> «</w:t>
            </w:r>
            <w:r w:rsidRPr="00421CDD">
              <w:rPr>
                <w:rFonts w:ascii="Garamond" w:hAnsi="Garamond"/>
                <w:i/>
                <w:color w:val="000000"/>
                <w:sz w:val="24"/>
                <w:szCs w:val="24"/>
              </w:rPr>
              <w:t>dataType</w:t>
            </w:r>
            <w:r w:rsidRPr="00E30D7A">
              <w:rPr>
                <w:rFonts w:ascii="Garamond" w:hAnsi="Garamond"/>
                <w:color w:val="000000"/>
                <w:sz w:val="24"/>
                <w:szCs w:val="24"/>
              </w:rPr>
              <w:t>»</w:t>
            </w:r>
          </w:p>
          <w:p w14:paraId="5398A291" w14:textId="77777777" w:rsidR="00040A01" w:rsidRPr="00E30D7A" w:rsidRDefault="00040A01" w:rsidP="00CB4017">
            <w:pPr>
              <w:pStyle w:val="TableTextNormal"/>
              <w:spacing w:before="0" w:after="0"/>
              <w:rPr>
                <w:rFonts w:ascii="Garamond" w:hAnsi="Garamond"/>
                <w:color w:val="000000"/>
                <w:sz w:val="24"/>
                <w:szCs w:val="24"/>
              </w:rPr>
            </w:pPr>
          </w:p>
        </w:tc>
      </w:tr>
    </w:tbl>
    <w:p w14:paraId="57E16387" w14:textId="77777777" w:rsidR="00C3374B" w:rsidRPr="00E30D7A" w:rsidRDefault="00C3374B" w:rsidP="00C3374B">
      <w:pPr>
        <w:pStyle w:val="TEKSTIII"/>
        <w:rPr>
          <w:noProof w:val="0"/>
        </w:rPr>
      </w:pPr>
      <w:bookmarkStart w:id="36" w:name="_Toc92876370"/>
      <w:bookmarkStart w:id="37" w:name="BKM_33088170_F94F_4CBF_81E4_B0312B7AB1B4"/>
      <w:bookmarkEnd w:id="33"/>
    </w:p>
    <w:p w14:paraId="4C3FF58E" w14:textId="6E85AEC8" w:rsidR="00040A01" w:rsidRPr="00DB048A" w:rsidRDefault="00C3374B" w:rsidP="00421CDD">
      <w:pPr>
        <w:pStyle w:val="TEKSTIII"/>
        <w:rPr>
          <w:b/>
          <w:noProof w:val="0"/>
        </w:rPr>
      </w:pPr>
      <w:r w:rsidRPr="00DB048A">
        <w:rPr>
          <w:b/>
          <w:noProof w:val="0"/>
        </w:rPr>
        <w:t>3.1.3.10 K</w:t>
      </w:r>
      <w:r w:rsidR="00DB048A" w:rsidRPr="00DB048A">
        <w:rPr>
          <w:b/>
          <w:noProof w:val="0"/>
        </w:rPr>
        <w:t>ufizimi skalar</w:t>
      </w:r>
      <w:bookmarkEnd w:id="36"/>
    </w:p>
    <w:p w14:paraId="4CBC1829" w14:textId="2A6A5EB4" w:rsidR="00040A01" w:rsidRPr="00E30D7A" w:rsidRDefault="00040A01" w:rsidP="00230C70">
      <w:pPr>
        <w:pStyle w:val="Notes"/>
        <w:ind w:firstLine="284"/>
        <w:rPr>
          <w:rFonts w:ascii="Garamond" w:hAnsi="Garamond"/>
          <w:color w:val="000000"/>
          <w:sz w:val="24"/>
          <w:szCs w:val="24"/>
        </w:rPr>
      </w:pPr>
      <w:r w:rsidRPr="00E30D7A">
        <w:rPr>
          <w:rFonts w:ascii="Garamond" w:hAnsi="Garamond"/>
          <w:b/>
          <w:color w:val="000000"/>
          <w:sz w:val="24"/>
          <w:szCs w:val="24"/>
        </w:rPr>
        <w:t>--</w:t>
      </w:r>
      <w:r w:rsidR="00F97994" w:rsidRPr="00E30D7A">
        <w:rPr>
          <w:rFonts w:ascii="Garamond" w:hAnsi="Garamond"/>
          <w:b/>
          <w:color w:val="000000"/>
          <w:sz w:val="24"/>
          <w:szCs w:val="24"/>
        </w:rPr>
        <w:t xml:space="preserve"> </w:t>
      </w:r>
      <w:r w:rsidRPr="00E30D7A">
        <w:rPr>
          <w:rFonts w:ascii="Garamond" w:hAnsi="Garamond"/>
          <w:b/>
          <w:color w:val="000000"/>
          <w:sz w:val="24"/>
          <w:szCs w:val="24"/>
        </w:rPr>
        <w:t xml:space="preserve">Emri -- </w:t>
      </w:r>
    </w:p>
    <w:p w14:paraId="479A626F" w14:textId="025E45D0" w:rsidR="00040A01" w:rsidRPr="00421CDD" w:rsidRDefault="00421CDD" w:rsidP="00421CDD">
      <w:pPr>
        <w:pStyle w:val="Notes"/>
        <w:ind w:firstLine="284"/>
        <w:rPr>
          <w:rFonts w:ascii="Garamond" w:hAnsi="Garamond"/>
          <w:color w:val="000000"/>
          <w:sz w:val="24"/>
          <w:szCs w:val="24"/>
        </w:rPr>
      </w:pPr>
      <w:r>
        <w:rPr>
          <w:rFonts w:ascii="Garamond" w:hAnsi="Garamond"/>
          <w:color w:val="000000"/>
          <w:sz w:val="24"/>
          <w:szCs w:val="24"/>
        </w:rPr>
        <w:t xml:space="preserve">Kufizimi skalar </w:t>
      </w:r>
    </w:p>
    <w:p w14:paraId="08BF23F4" w14:textId="54D82B7F" w:rsidR="00040A01" w:rsidRPr="00E30D7A" w:rsidRDefault="00040A01" w:rsidP="00230C70">
      <w:pPr>
        <w:pStyle w:val="Notes"/>
        <w:ind w:firstLine="284"/>
        <w:rPr>
          <w:rFonts w:ascii="Garamond" w:hAnsi="Garamond"/>
          <w:color w:val="000000"/>
          <w:sz w:val="24"/>
          <w:szCs w:val="24"/>
        </w:rPr>
      </w:pPr>
      <w:r w:rsidRPr="00E30D7A">
        <w:rPr>
          <w:rFonts w:ascii="Garamond" w:hAnsi="Garamond"/>
          <w:b/>
          <w:color w:val="000000"/>
          <w:sz w:val="24"/>
          <w:szCs w:val="24"/>
        </w:rPr>
        <w:t>--</w:t>
      </w:r>
      <w:r w:rsidR="00F97994" w:rsidRPr="00E30D7A">
        <w:rPr>
          <w:rFonts w:ascii="Garamond" w:hAnsi="Garamond"/>
          <w:b/>
          <w:color w:val="000000"/>
          <w:sz w:val="24"/>
          <w:szCs w:val="24"/>
        </w:rPr>
        <w:t xml:space="preserve"> </w:t>
      </w:r>
      <w:r w:rsidRPr="00E30D7A">
        <w:rPr>
          <w:rFonts w:ascii="Garamond" w:hAnsi="Garamond"/>
          <w:b/>
          <w:color w:val="000000"/>
          <w:sz w:val="24"/>
          <w:szCs w:val="24"/>
        </w:rPr>
        <w:t xml:space="preserve">Përkufizimi -- </w:t>
      </w:r>
    </w:p>
    <w:p w14:paraId="652C11BB" w14:textId="75A8EACA" w:rsidR="00040A01" w:rsidRPr="00E30D7A" w:rsidRDefault="00040A01" w:rsidP="00421CDD">
      <w:pPr>
        <w:pStyle w:val="Notes"/>
        <w:ind w:firstLine="284"/>
        <w:rPr>
          <w:rFonts w:ascii="Garamond" w:hAnsi="Garamond"/>
          <w:sz w:val="24"/>
          <w:szCs w:val="24"/>
        </w:rPr>
      </w:pPr>
      <w:r w:rsidRPr="00E30D7A">
        <w:rPr>
          <w:rFonts w:ascii="Garamond" w:hAnsi="Garamond"/>
          <w:color w:val="000000"/>
          <w:sz w:val="24"/>
          <w:szCs w:val="24"/>
        </w:rPr>
        <w:t xml:space="preserve">Kufizimi skalar </w:t>
      </w:r>
    </w:p>
    <w:p w14:paraId="66B11FBA" w14:textId="77777777" w:rsidR="00040A01" w:rsidRPr="00E30D7A" w:rsidRDefault="00040A01" w:rsidP="00230C70">
      <w:pPr>
        <w:ind w:firstLine="284"/>
        <w:jc w:val="both"/>
        <w:rPr>
          <w:rFonts w:ascii="Garamond" w:hAnsi="Garamond"/>
          <w:b/>
          <w:noProof w:val="0"/>
          <w:color w:val="000000"/>
        </w:rPr>
      </w:pPr>
      <w:r w:rsidRPr="00E30D7A">
        <w:rPr>
          <w:rFonts w:ascii="Garamond" w:hAnsi="Garamond"/>
          <w:b/>
          <w:noProof w:val="0"/>
          <w:color w:val="000000"/>
        </w:rPr>
        <w:t>-- Tipi i elementit --</w:t>
      </w:r>
    </w:p>
    <w:p w14:paraId="341B18E2" w14:textId="77777777" w:rsidR="00040A01" w:rsidRPr="00E30D7A" w:rsidRDefault="00040A01" w:rsidP="00230C70">
      <w:pPr>
        <w:ind w:firstLine="284"/>
        <w:rPr>
          <w:rFonts w:ascii="Garamond" w:hAnsi="Garamond"/>
          <w:noProof w:val="0"/>
        </w:rPr>
      </w:pPr>
      <w:r w:rsidRPr="00E30D7A">
        <w:rPr>
          <w:rFonts w:ascii="Garamond" w:hAnsi="Garamond"/>
          <w:i/>
          <w:noProof w:val="0"/>
        </w:rPr>
        <w:t>DataType</w:t>
      </w:r>
    </w:p>
    <w:p w14:paraId="0E9668AD" w14:textId="77777777" w:rsidR="00040A01" w:rsidRPr="00E30D7A" w:rsidRDefault="00040A01" w:rsidP="00040A01">
      <w:pPr>
        <w:pStyle w:val="TableHeading"/>
        <w:spacing w:before="0" w:after="0"/>
        <w:ind w:left="0" w:right="0"/>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BB83EB4"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B3A6EC5"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1BDE0EA9"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4A4FA3" w14:textId="7FA23A94"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5EEB8DC" wp14:editId="5236959B">
                  <wp:extent cx="114300" cy="1143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KufizimiSkalar</w:t>
            </w:r>
            <w:r w:rsidRPr="00E30D7A">
              <w:rPr>
                <w:rFonts w:ascii="Garamond" w:hAnsi="Garamond"/>
                <w:color w:val="000000"/>
                <w:sz w:val="24"/>
                <w:szCs w:val="24"/>
              </w:rPr>
              <w:t xml:space="preserve"> tek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w:t>
            </w:r>
          </w:p>
        </w:tc>
      </w:tr>
    </w:tbl>
    <w:p w14:paraId="30E53958"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75EF096A"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4D5B78A"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lastRenderedPageBreak/>
              <w:t>ATRIBUTE</w:t>
            </w:r>
          </w:p>
        </w:tc>
      </w:tr>
      <w:tr w:rsidR="00040A01" w:rsidRPr="00E30D7A" w14:paraId="48A01EEB"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491101" w14:textId="77777777" w:rsidR="00040A01" w:rsidRPr="00E30D7A" w:rsidRDefault="00040A01" w:rsidP="00CB4017">
            <w:pPr>
              <w:pStyle w:val="TableTextNormal"/>
              <w:spacing w:before="0" w:after="0"/>
              <w:rPr>
                <w:rFonts w:ascii="Garamond" w:hAnsi="Garamond"/>
                <w:color w:val="000000"/>
                <w:sz w:val="24"/>
                <w:szCs w:val="24"/>
              </w:rPr>
            </w:pPr>
          </w:p>
          <w:p w14:paraId="1908C3FB" w14:textId="19E3934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316324E" wp14:editId="55948964">
                  <wp:extent cx="114300" cy="1143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421CDD">
              <w:rPr>
                <w:rFonts w:ascii="Garamond" w:hAnsi="Garamond"/>
                <w:color w:val="000000"/>
                <w:sz w:val="24"/>
                <w:szCs w:val="24"/>
              </w:rPr>
              <w:t>Krahasimi</w:t>
            </w:r>
            <w:r w:rsidRPr="00E30D7A">
              <w:rPr>
                <w:rFonts w:ascii="Garamond" w:hAnsi="Garamond"/>
                <w:color w:val="000000"/>
                <w:sz w:val="24"/>
                <w:szCs w:val="24"/>
              </w:rPr>
              <w:t xml:space="preserve">: </w:t>
            </w:r>
            <w:r w:rsidRPr="008949AE">
              <w:rPr>
                <w:rFonts w:ascii="Garamond" w:hAnsi="Garamond"/>
                <w:i/>
                <w:color w:val="000000"/>
                <w:sz w:val="24"/>
                <w:szCs w:val="24"/>
              </w:rPr>
              <w:t>VleraOperativeEKrahasimit</w:t>
            </w:r>
            <w:r w:rsidR="00F97994" w:rsidRPr="00E30D7A">
              <w:rPr>
                <w:rFonts w:ascii="Garamond" w:hAnsi="Garamond"/>
                <w:color w:val="000000"/>
                <w:sz w:val="24"/>
                <w:szCs w:val="24"/>
              </w:rPr>
              <w:t xml:space="preserve"> </w:t>
            </w:r>
          </w:p>
          <w:p w14:paraId="0053249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Emri -- </w:t>
            </w:r>
          </w:p>
          <w:p w14:paraId="3636800D" w14:textId="12E58976"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Krahasimi </w:t>
            </w:r>
          </w:p>
          <w:p w14:paraId="63DB3FF4"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Përkufizimi -- </w:t>
            </w:r>
          </w:p>
          <w:p w14:paraId="1A3399CD" w14:textId="0AD725D9" w:rsidR="00040A01" w:rsidRPr="00E30D7A"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Krahasimi </w:t>
            </w:r>
          </w:p>
        </w:tc>
      </w:tr>
      <w:tr w:rsidR="00040A01" w:rsidRPr="00E30D7A" w14:paraId="0CAD6A1D"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1CF0838" w14:textId="77777777" w:rsidR="00040A01" w:rsidRPr="00E30D7A" w:rsidRDefault="00040A01" w:rsidP="00CB4017">
            <w:pPr>
              <w:pStyle w:val="TableTextNormal"/>
              <w:spacing w:before="0" w:after="0"/>
              <w:rPr>
                <w:rFonts w:ascii="Garamond" w:hAnsi="Garamond"/>
                <w:color w:val="000000"/>
                <w:sz w:val="24"/>
                <w:szCs w:val="24"/>
              </w:rPr>
            </w:pPr>
          </w:p>
          <w:p w14:paraId="15916975" w14:textId="0A40EAF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E679DDD" wp14:editId="28200DA4">
                  <wp:extent cx="114300" cy="11430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421CDD">
              <w:rPr>
                <w:rFonts w:ascii="Garamond" w:hAnsi="Garamond"/>
                <w:color w:val="000000"/>
                <w:sz w:val="24"/>
                <w:szCs w:val="24"/>
              </w:rPr>
              <w:t>Uom</w:t>
            </w:r>
            <w:r w:rsidRPr="00E30D7A">
              <w:rPr>
                <w:rFonts w:ascii="Garamond" w:hAnsi="Garamond"/>
                <w:color w:val="000000"/>
                <w:sz w:val="24"/>
                <w:szCs w:val="24"/>
              </w:rPr>
              <w:t xml:space="preserve">: </w:t>
            </w:r>
            <w:r w:rsidRPr="008949AE">
              <w:rPr>
                <w:rFonts w:ascii="Garamond" w:hAnsi="Garamond"/>
                <w:i/>
                <w:color w:val="000000"/>
                <w:sz w:val="24"/>
                <w:szCs w:val="24"/>
              </w:rPr>
              <w:t>NjësiaMatëse</w:t>
            </w:r>
            <w:r w:rsidR="00F97994" w:rsidRPr="00E30D7A">
              <w:rPr>
                <w:rFonts w:ascii="Garamond" w:hAnsi="Garamond"/>
                <w:color w:val="000000"/>
                <w:sz w:val="24"/>
                <w:szCs w:val="24"/>
              </w:rPr>
              <w:t xml:space="preserve"> </w:t>
            </w:r>
          </w:p>
          <w:p w14:paraId="06875DB0"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36E3CDC2" w14:textId="25F62328"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Uom</w:t>
            </w:r>
          </w:p>
          <w:p w14:paraId="5C596F94"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07EF917F" w14:textId="6EAF7C56" w:rsidR="00040A01" w:rsidRPr="00E30D7A"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Uom – Njësia matëse</w:t>
            </w:r>
          </w:p>
        </w:tc>
      </w:tr>
      <w:tr w:rsidR="00040A01" w:rsidRPr="00E30D7A" w14:paraId="4570248C"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CC9E1E" w14:textId="77777777" w:rsidR="00040A01" w:rsidRPr="00E30D7A" w:rsidRDefault="00040A01" w:rsidP="00CB4017">
            <w:pPr>
              <w:pStyle w:val="TableTextNormal"/>
              <w:spacing w:before="0" w:after="0"/>
              <w:rPr>
                <w:rFonts w:ascii="Garamond" w:hAnsi="Garamond"/>
                <w:color w:val="000000"/>
                <w:sz w:val="24"/>
                <w:szCs w:val="24"/>
              </w:rPr>
            </w:pPr>
          </w:p>
          <w:p w14:paraId="66A832CB" w14:textId="7F4911B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0B804B2" wp14:editId="5E9922BD">
                  <wp:extent cx="114300" cy="1143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421CDD">
              <w:rPr>
                <w:rFonts w:ascii="Garamond" w:hAnsi="Garamond"/>
                <w:color w:val="000000"/>
                <w:sz w:val="24"/>
                <w:szCs w:val="24"/>
              </w:rPr>
              <w:t>Vlera</w:t>
            </w:r>
            <w:r w:rsidRPr="00E30D7A">
              <w:rPr>
                <w:rFonts w:ascii="Garamond" w:hAnsi="Garamond"/>
                <w:color w:val="000000"/>
                <w:sz w:val="24"/>
                <w:szCs w:val="24"/>
              </w:rPr>
              <w:t>: Reale</w:t>
            </w:r>
            <w:r w:rsidR="00F97994" w:rsidRPr="00E30D7A">
              <w:rPr>
                <w:rFonts w:ascii="Garamond" w:hAnsi="Garamond"/>
                <w:color w:val="000000"/>
                <w:sz w:val="24"/>
                <w:szCs w:val="24"/>
              </w:rPr>
              <w:t xml:space="preserve"> </w:t>
            </w:r>
          </w:p>
          <w:p w14:paraId="5DB1951F" w14:textId="77777777" w:rsidR="00040A01" w:rsidRPr="00E30D7A" w:rsidRDefault="00040A01" w:rsidP="00CB4017">
            <w:pPr>
              <w:pStyle w:val="TableTextNormal"/>
              <w:spacing w:before="0" w:after="0"/>
              <w:rPr>
                <w:rFonts w:ascii="Garamond" w:hAnsi="Garamond"/>
                <w:b/>
                <w:color w:val="000000"/>
                <w:sz w:val="24"/>
                <w:szCs w:val="24"/>
              </w:rPr>
            </w:pPr>
            <w:r w:rsidRPr="00E30D7A">
              <w:rPr>
                <w:rFonts w:ascii="Garamond" w:hAnsi="Garamond"/>
                <w:b/>
                <w:color w:val="000000"/>
                <w:sz w:val="24"/>
                <w:szCs w:val="24"/>
              </w:rPr>
              <w:t xml:space="preserve">-- Emri -- </w:t>
            </w:r>
          </w:p>
          <w:p w14:paraId="643E22DE" w14:textId="4389313C"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Vlera </w:t>
            </w:r>
          </w:p>
          <w:p w14:paraId="3ECC8F1E" w14:textId="77777777" w:rsidR="00040A01" w:rsidRPr="00E30D7A" w:rsidRDefault="00040A01" w:rsidP="00CB4017">
            <w:pPr>
              <w:pStyle w:val="TableTextNormal"/>
              <w:spacing w:before="0" w:after="0"/>
              <w:rPr>
                <w:rFonts w:ascii="Garamond" w:hAnsi="Garamond"/>
                <w:b/>
                <w:color w:val="000000"/>
                <w:sz w:val="24"/>
                <w:szCs w:val="24"/>
              </w:rPr>
            </w:pPr>
            <w:r w:rsidRPr="00E30D7A">
              <w:rPr>
                <w:rFonts w:ascii="Garamond" w:hAnsi="Garamond"/>
                <w:b/>
                <w:color w:val="000000"/>
                <w:sz w:val="24"/>
                <w:szCs w:val="24"/>
              </w:rPr>
              <w:t xml:space="preserve">-- Përkufizimi -- </w:t>
            </w:r>
          </w:p>
          <w:p w14:paraId="085F2737" w14:textId="0132ACF5" w:rsidR="00040A01" w:rsidRPr="00E30D7A"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Vlera </w:t>
            </w:r>
          </w:p>
        </w:tc>
      </w:tr>
    </w:tbl>
    <w:p w14:paraId="7A36F835" w14:textId="77777777" w:rsidR="00040A01" w:rsidRPr="00E30D7A" w:rsidRDefault="00040A01" w:rsidP="00040A01">
      <w:pPr>
        <w:pStyle w:val="Notes"/>
        <w:rPr>
          <w:rFonts w:ascii="Garamond" w:hAnsi="Garamond"/>
          <w:sz w:val="24"/>
          <w:szCs w:val="24"/>
        </w:rPr>
      </w:pPr>
    </w:p>
    <w:p w14:paraId="00FCDD1D" w14:textId="011344EC" w:rsidR="00040A01" w:rsidRPr="00DB048A" w:rsidRDefault="009609F3" w:rsidP="00421CDD">
      <w:pPr>
        <w:pStyle w:val="TEKSTIII"/>
        <w:rPr>
          <w:b/>
          <w:noProof w:val="0"/>
        </w:rPr>
      </w:pPr>
      <w:bookmarkStart w:id="38" w:name="_Toc92876371"/>
      <w:bookmarkStart w:id="39" w:name="BKM_CA92B51A_25CD_493B_B91E_A1E0331FF706"/>
      <w:bookmarkEnd w:id="37"/>
      <w:r w:rsidRPr="00DB048A">
        <w:rPr>
          <w:b/>
          <w:noProof w:val="0"/>
        </w:rPr>
        <w:t>3.1.3.11 K</w:t>
      </w:r>
      <w:r w:rsidR="00DB048A" w:rsidRPr="00DB048A">
        <w:rPr>
          <w:b/>
          <w:noProof w:val="0"/>
        </w:rPr>
        <w:t>ufizime të tjera</w:t>
      </w:r>
      <w:bookmarkEnd w:id="38"/>
    </w:p>
    <w:p w14:paraId="7FBB40A0" w14:textId="77777777" w:rsidR="00040A01" w:rsidRPr="00E30D7A" w:rsidRDefault="00040A01" w:rsidP="009609F3">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3F1A0C82" w14:textId="6705BB8E" w:rsidR="00040A01" w:rsidRPr="00E30D7A" w:rsidRDefault="00040A01" w:rsidP="00421CDD">
      <w:pPr>
        <w:pStyle w:val="Notes"/>
        <w:ind w:firstLine="284"/>
        <w:rPr>
          <w:rFonts w:ascii="Garamond" w:hAnsi="Garamond"/>
          <w:sz w:val="24"/>
          <w:szCs w:val="24"/>
        </w:rPr>
      </w:pPr>
      <w:r w:rsidRPr="00E30D7A">
        <w:rPr>
          <w:rFonts w:ascii="Garamond" w:hAnsi="Garamond"/>
          <w:color w:val="000000"/>
          <w:sz w:val="24"/>
          <w:szCs w:val="24"/>
        </w:rPr>
        <w:t xml:space="preserve">Kufizime të tjera </w:t>
      </w:r>
    </w:p>
    <w:p w14:paraId="655EB197" w14:textId="77777777" w:rsidR="00040A01" w:rsidRPr="00E30D7A" w:rsidRDefault="00040A01" w:rsidP="009609F3">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4A830575" w14:textId="61F92EFE" w:rsidR="00040A01" w:rsidRPr="00E30D7A" w:rsidRDefault="00040A01" w:rsidP="00421CDD">
      <w:pPr>
        <w:pStyle w:val="Notes"/>
        <w:ind w:firstLine="284"/>
        <w:rPr>
          <w:rFonts w:ascii="Garamond" w:hAnsi="Garamond"/>
          <w:sz w:val="24"/>
          <w:szCs w:val="24"/>
        </w:rPr>
      </w:pPr>
      <w:r w:rsidRPr="00E30D7A">
        <w:rPr>
          <w:rFonts w:ascii="Garamond" w:hAnsi="Garamond"/>
          <w:color w:val="000000"/>
          <w:sz w:val="24"/>
          <w:szCs w:val="24"/>
        </w:rPr>
        <w:t xml:space="preserve">Kufizime të tjera </w:t>
      </w:r>
    </w:p>
    <w:p w14:paraId="1F752A5B" w14:textId="77777777" w:rsidR="00040A01" w:rsidRPr="00E30D7A" w:rsidRDefault="00040A01" w:rsidP="009609F3">
      <w:pPr>
        <w:ind w:firstLine="284"/>
        <w:jc w:val="both"/>
        <w:rPr>
          <w:rFonts w:ascii="Garamond" w:hAnsi="Garamond"/>
          <w:b/>
          <w:noProof w:val="0"/>
          <w:color w:val="000000"/>
        </w:rPr>
      </w:pPr>
      <w:r w:rsidRPr="00E30D7A">
        <w:rPr>
          <w:rFonts w:ascii="Garamond" w:hAnsi="Garamond"/>
          <w:b/>
          <w:noProof w:val="0"/>
          <w:color w:val="000000"/>
        </w:rPr>
        <w:t>-- Tipi i elementit --</w:t>
      </w:r>
    </w:p>
    <w:p w14:paraId="6CE69828" w14:textId="77777777" w:rsidR="00040A01" w:rsidRPr="00E30D7A" w:rsidRDefault="00040A01" w:rsidP="009609F3">
      <w:pPr>
        <w:ind w:firstLine="284"/>
        <w:rPr>
          <w:rFonts w:ascii="Garamond" w:hAnsi="Garamond"/>
          <w:noProof w:val="0"/>
        </w:rPr>
      </w:pPr>
      <w:r w:rsidRPr="00E30D7A">
        <w:rPr>
          <w:rFonts w:ascii="Garamond" w:hAnsi="Garamond"/>
          <w:i/>
          <w:noProof w:val="0"/>
        </w:rPr>
        <w:t>DataType</w:t>
      </w:r>
    </w:p>
    <w:p w14:paraId="6956640F"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AB82A97"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2498D22"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34AD5439"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646C983" w14:textId="497E77F3"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3D69317" wp14:editId="49D59872">
                  <wp:extent cx="114300" cy="11430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KufizimeTëTjera</w:t>
            </w:r>
            <w:r w:rsidRPr="00E30D7A">
              <w:rPr>
                <w:rFonts w:ascii="Garamond" w:hAnsi="Garamond"/>
                <w:color w:val="000000"/>
                <w:sz w:val="24"/>
                <w:szCs w:val="24"/>
              </w:rPr>
              <w:t xml:space="preserve"> tek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w:t>
            </w:r>
          </w:p>
        </w:tc>
      </w:tr>
    </w:tbl>
    <w:p w14:paraId="7884D9EF"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52AFD631"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BA98DC1"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559A3571"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B8EEAB" w14:textId="77777777" w:rsidR="00040A01" w:rsidRPr="00E30D7A" w:rsidRDefault="00040A01" w:rsidP="00CB4017">
            <w:pPr>
              <w:pStyle w:val="TableTextNormal"/>
              <w:spacing w:before="0" w:after="0"/>
              <w:rPr>
                <w:rFonts w:ascii="Garamond" w:hAnsi="Garamond"/>
                <w:color w:val="000000"/>
                <w:sz w:val="24"/>
                <w:szCs w:val="24"/>
              </w:rPr>
            </w:pPr>
          </w:p>
          <w:p w14:paraId="03BD6811" w14:textId="5EC22404" w:rsidR="00040A01" w:rsidRPr="00421CDD"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2462502" wp14:editId="78067E29">
                  <wp:extent cx="114300" cy="1143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D6989">
              <w:rPr>
                <w:rFonts w:ascii="Garamond" w:hAnsi="Garamond"/>
                <w:color w:val="000000"/>
                <w:sz w:val="24"/>
                <w:szCs w:val="24"/>
              </w:rPr>
              <w:t>Përkufizimi</w:t>
            </w:r>
            <w:r w:rsidRPr="00E30D7A">
              <w:rPr>
                <w:rFonts w:ascii="Garamond" w:hAnsi="Garamond"/>
                <w:color w:val="000000"/>
                <w:sz w:val="24"/>
                <w:szCs w:val="24"/>
              </w:rPr>
              <w:t xml:space="preserve">: </w:t>
            </w:r>
            <w:r w:rsidRPr="008949AE">
              <w:rPr>
                <w:rFonts w:ascii="Garamond" w:hAnsi="Garamond"/>
                <w:i/>
                <w:color w:val="000000"/>
                <w:sz w:val="24"/>
                <w:szCs w:val="24"/>
              </w:rPr>
              <w:t>KarakteriIVargut</w:t>
            </w:r>
            <w:r w:rsidR="00F97994" w:rsidRPr="00E30D7A">
              <w:rPr>
                <w:rFonts w:ascii="Garamond" w:hAnsi="Garamond"/>
                <w:color w:val="000000"/>
                <w:sz w:val="24"/>
                <w:szCs w:val="24"/>
              </w:rPr>
              <w:t xml:space="preserve"> </w:t>
            </w:r>
          </w:p>
          <w:p w14:paraId="144DF72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16D4DA0D" w14:textId="3C56887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Përkufi</w:t>
            </w:r>
            <w:r w:rsidR="00421CDD">
              <w:rPr>
                <w:rFonts w:ascii="Garamond" w:hAnsi="Garamond"/>
                <w:color w:val="000000"/>
                <w:sz w:val="24"/>
                <w:szCs w:val="24"/>
              </w:rPr>
              <w:t>zimi</w:t>
            </w:r>
          </w:p>
          <w:p w14:paraId="7EBDED40"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59D82F44" w14:textId="5EBDD13C" w:rsidR="00040A01" w:rsidRPr="00421CDD" w:rsidRDefault="00421CDD" w:rsidP="00CB4017">
            <w:pPr>
              <w:pStyle w:val="TableTextNormal"/>
              <w:spacing w:before="0" w:after="0"/>
              <w:rPr>
                <w:rFonts w:ascii="Garamond" w:hAnsi="Garamond"/>
                <w:color w:val="000000"/>
                <w:sz w:val="24"/>
                <w:szCs w:val="24"/>
              </w:rPr>
            </w:pPr>
            <w:r>
              <w:rPr>
                <w:rFonts w:ascii="Garamond" w:hAnsi="Garamond"/>
                <w:color w:val="000000"/>
                <w:sz w:val="24"/>
                <w:szCs w:val="24"/>
              </w:rPr>
              <w:t>Përkufizimi</w:t>
            </w:r>
          </w:p>
        </w:tc>
      </w:tr>
    </w:tbl>
    <w:p w14:paraId="180125EA" w14:textId="77777777" w:rsidR="00040A01" w:rsidRPr="00E30D7A" w:rsidRDefault="00040A01" w:rsidP="009609F3">
      <w:pPr>
        <w:pStyle w:val="TEKSTIII"/>
        <w:rPr>
          <w:noProof w:val="0"/>
        </w:rPr>
      </w:pPr>
    </w:p>
    <w:p w14:paraId="61A5A1B6" w14:textId="42E7F8D4" w:rsidR="00040A01" w:rsidRPr="00DB048A" w:rsidRDefault="009609F3" w:rsidP="00421CDD">
      <w:pPr>
        <w:pStyle w:val="TEKSTIII"/>
        <w:rPr>
          <w:b/>
          <w:noProof w:val="0"/>
        </w:rPr>
      </w:pPr>
      <w:bookmarkStart w:id="40" w:name="_Toc92876372"/>
      <w:bookmarkStart w:id="41" w:name="BKM_540EE82E_BBA9_4F80_8A3B_854FDFBF9E18"/>
      <w:bookmarkEnd w:id="39"/>
      <w:r w:rsidRPr="00DB048A">
        <w:rPr>
          <w:b/>
          <w:noProof w:val="0"/>
        </w:rPr>
        <w:t>3.1.3.12 K</w:t>
      </w:r>
      <w:r w:rsidR="00DB048A" w:rsidRPr="00DB048A">
        <w:rPr>
          <w:b/>
          <w:noProof w:val="0"/>
        </w:rPr>
        <w:t>ufizimet e vargut</w:t>
      </w:r>
      <w:bookmarkEnd w:id="40"/>
    </w:p>
    <w:p w14:paraId="2A39B5FC" w14:textId="77777777" w:rsidR="00040A01" w:rsidRPr="00E30D7A" w:rsidRDefault="00040A01" w:rsidP="009609F3">
      <w:pPr>
        <w:pStyle w:val="Notes"/>
        <w:ind w:firstLine="284"/>
        <w:rPr>
          <w:rFonts w:ascii="Garamond" w:hAnsi="Garamond"/>
          <w:b/>
          <w:color w:val="000000"/>
          <w:sz w:val="24"/>
          <w:szCs w:val="24"/>
        </w:rPr>
      </w:pPr>
      <w:r w:rsidRPr="00E30D7A">
        <w:rPr>
          <w:rFonts w:ascii="Garamond" w:hAnsi="Garamond"/>
          <w:b/>
          <w:color w:val="000000"/>
          <w:sz w:val="24"/>
          <w:szCs w:val="24"/>
        </w:rPr>
        <w:t xml:space="preserve">-- Emri -- </w:t>
      </w:r>
    </w:p>
    <w:p w14:paraId="499AD1B8" w14:textId="283171E9" w:rsidR="00040A01" w:rsidRPr="00421CDD" w:rsidRDefault="00421CDD" w:rsidP="00421CDD">
      <w:pPr>
        <w:pStyle w:val="Notes"/>
        <w:ind w:firstLine="284"/>
        <w:rPr>
          <w:rFonts w:ascii="Garamond" w:hAnsi="Garamond"/>
          <w:color w:val="000000"/>
          <w:sz w:val="24"/>
          <w:szCs w:val="24"/>
        </w:rPr>
      </w:pPr>
      <w:r>
        <w:rPr>
          <w:rFonts w:ascii="Garamond" w:hAnsi="Garamond"/>
          <w:color w:val="000000"/>
          <w:sz w:val="24"/>
          <w:szCs w:val="24"/>
        </w:rPr>
        <w:t xml:space="preserve">Kufizimet e vargut </w:t>
      </w:r>
    </w:p>
    <w:p w14:paraId="536C581C" w14:textId="77777777" w:rsidR="00040A01" w:rsidRPr="00E30D7A" w:rsidRDefault="00040A01" w:rsidP="009609F3">
      <w:pPr>
        <w:pStyle w:val="Notes"/>
        <w:ind w:firstLine="284"/>
        <w:rPr>
          <w:rFonts w:ascii="Garamond" w:hAnsi="Garamond"/>
          <w:b/>
          <w:color w:val="000000"/>
          <w:sz w:val="24"/>
          <w:szCs w:val="24"/>
        </w:rPr>
      </w:pPr>
      <w:r w:rsidRPr="00E30D7A">
        <w:rPr>
          <w:rFonts w:ascii="Garamond" w:hAnsi="Garamond"/>
          <w:b/>
          <w:color w:val="000000"/>
          <w:sz w:val="24"/>
          <w:szCs w:val="24"/>
        </w:rPr>
        <w:t xml:space="preserve">-- Përkufizimi -- </w:t>
      </w:r>
    </w:p>
    <w:p w14:paraId="2059F2DF" w14:textId="0BEBC1FA" w:rsidR="00040A01" w:rsidRPr="00421CDD" w:rsidRDefault="00421CDD" w:rsidP="00421CDD">
      <w:pPr>
        <w:pStyle w:val="Notes"/>
        <w:ind w:firstLine="284"/>
        <w:rPr>
          <w:rFonts w:ascii="Garamond" w:hAnsi="Garamond"/>
          <w:color w:val="000000"/>
          <w:sz w:val="24"/>
          <w:szCs w:val="24"/>
        </w:rPr>
      </w:pPr>
      <w:r>
        <w:rPr>
          <w:rFonts w:ascii="Garamond" w:hAnsi="Garamond"/>
          <w:color w:val="000000"/>
          <w:sz w:val="24"/>
          <w:szCs w:val="24"/>
        </w:rPr>
        <w:t xml:space="preserve">Kufizimet e vargut </w:t>
      </w:r>
    </w:p>
    <w:p w14:paraId="35C71C45" w14:textId="77777777" w:rsidR="00040A01" w:rsidRPr="00E30D7A" w:rsidRDefault="00040A01" w:rsidP="009609F3">
      <w:pPr>
        <w:ind w:firstLine="284"/>
        <w:jc w:val="both"/>
        <w:rPr>
          <w:rFonts w:ascii="Garamond" w:hAnsi="Garamond"/>
          <w:b/>
          <w:noProof w:val="0"/>
          <w:color w:val="000000"/>
        </w:rPr>
      </w:pPr>
      <w:r w:rsidRPr="00E30D7A">
        <w:rPr>
          <w:rFonts w:ascii="Garamond" w:hAnsi="Garamond"/>
          <w:b/>
          <w:noProof w:val="0"/>
          <w:color w:val="000000"/>
        </w:rPr>
        <w:t>-- Tipi i elementit --</w:t>
      </w:r>
    </w:p>
    <w:p w14:paraId="329452F1" w14:textId="77777777" w:rsidR="00040A01" w:rsidRPr="00E30D7A" w:rsidRDefault="00040A01" w:rsidP="009609F3">
      <w:pPr>
        <w:ind w:firstLine="284"/>
        <w:rPr>
          <w:rFonts w:ascii="Garamond" w:hAnsi="Garamond"/>
          <w:noProof w:val="0"/>
        </w:rPr>
      </w:pPr>
      <w:r w:rsidRPr="00E30D7A">
        <w:rPr>
          <w:rFonts w:ascii="Garamond" w:hAnsi="Garamond"/>
          <w:i/>
          <w:noProof w:val="0"/>
        </w:rPr>
        <w:t>DataType</w:t>
      </w:r>
    </w:p>
    <w:p w14:paraId="236BC393" w14:textId="77777777" w:rsidR="00040A01" w:rsidRPr="00E30D7A" w:rsidRDefault="00040A01" w:rsidP="00040A01">
      <w:pPr>
        <w:pStyle w:val="TableHeading"/>
        <w:spacing w:before="0" w:after="0"/>
        <w:ind w:left="0" w:right="0"/>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7C459C06"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83AA129"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5A92862D"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7F9562" w14:textId="115BD40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C22F331" wp14:editId="53D861DC">
                  <wp:extent cx="114300" cy="1143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KufizimetEVargut</w:t>
            </w:r>
            <w:r w:rsidRPr="00E30D7A">
              <w:rPr>
                <w:rFonts w:ascii="Garamond" w:hAnsi="Garamond"/>
                <w:color w:val="000000"/>
                <w:sz w:val="24"/>
                <w:szCs w:val="24"/>
              </w:rPr>
              <w:t xml:space="preserve"> tek «</w:t>
            </w:r>
            <w:r w:rsidRPr="00421CDD">
              <w:rPr>
                <w:rFonts w:ascii="Garamond" w:hAnsi="Garamond"/>
                <w:i/>
                <w:color w:val="000000"/>
                <w:sz w:val="24"/>
                <w:szCs w:val="24"/>
              </w:rPr>
              <w:t>dataType</w:t>
            </w:r>
            <w:r w:rsidRPr="00E30D7A">
              <w:rPr>
                <w:rFonts w:ascii="Garamond" w:hAnsi="Garamond"/>
                <w:color w:val="000000"/>
                <w:sz w:val="24"/>
                <w:szCs w:val="24"/>
              </w:rPr>
              <w:t xml:space="preserve">» </w:t>
            </w:r>
            <w:r w:rsidRPr="00E30D7A">
              <w:rPr>
                <w:rFonts w:ascii="Garamond" w:hAnsi="Garamond"/>
                <w:i/>
                <w:color w:val="000000"/>
                <w:sz w:val="24"/>
                <w:szCs w:val="24"/>
              </w:rPr>
              <w:t>Kufizimet</w:t>
            </w:r>
          </w:p>
        </w:tc>
      </w:tr>
    </w:tbl>
    <w:p w14:paraId="42324151"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3B0E35AB"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D009985"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lastRenderedPageBreak/>
              <w:t>ATRIBUTE</w:t>
            </w:r>
          </w:p>
        </w:tc>
      </w:tr>
      <w:tr w:rsidR="00040A01" w:rsidRPr="00E30D7A" w14:paraId="329E7505" w14:textId="77777777" w:rsidTr="00AA13A9">
        <w:trPr>
          <w:trHeight w:val="1100"/>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B2DBD5C" w14:textId="6C10C13A" w:rsidR="00040A01" w:rsidRPr="00DB048A" w:rsidRDefault="00040A01" w:rsidP="00CB4017">
            <w:pPr>
              <w:pStyle w:val="TableTextNormal"/>
              <w:tabs>
                <w:tab w:val="left" w:pos="1674"/>
              </w:tabs>
              <w:spacing w:before="0" w:after="0"/>
              <w:ind w:left="0"/>
              <w:rPr>
                <w:rFonts w:ascii="Garamond" w:hAnsi="Garamond"/>
                <w:color w:val="000000"/>
                <w:sz w:val="16"/>
                <w:szCs w:val="24"/>
              </w:rPr>
            </w:pPr>
          </w:p>
          <w:p w14:paraId="14C63CE7" w14:textId="269B7BA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F2F2491" wp14:editId="3E9A9AE1">
                  <wp:extent cx="114300" cy="11430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B048A">
              <w:rPr>
                <w:rFonts w:ascii="Garamond" w:hAnsi="Garamond"/>
                <w:color w:val="000000"/>
                <w:sz w:val="24"/>
                <w:szCs w:val="24"/>
              </w:rPr>
              <w:t>Uom</w:t>
            </w:r>
            <w:r w:rsidRPr="00E30D7A">
              <w:rPr>
                <w:rFonts w:ascii="Garamond" w:hAnsi="Garamond"/>
                <w:color w:val="000000"/>
                <w:sz w:val="24"/>
                <w:szCs w:val="24"/>
              </w:rPr>
              <w:t xml:space="preserve">: </w:t>
            </w:r>
            <w:r w:rsidRPr="008949AE">
              <w:rPr>
                <w:rFonts w:ascii="Garamond" w:hAnsi="Garamond"/>
                <w:i/>
                <w:color w:val="000000"/>
                <w:sz w:val="24"/>
                <w:szCs w:val="24"/>
              </w:rPr>
              <w:t>NjësiaMatëse</w:t>
            </w:r>
            <w:r w:rsidR="00F97994" w:rsidRPr="00E30D7A">
              <w:rPr>
                <w:rFonts w:ascii="Garamond" w:hAnsi="Garamond"/>
                <w:color w:val="000000"/>
                <w:sz w:val="24"/>
                <w:szCs w:val="24"/>
              </w:rPr>
              <w:t xml:space="preserve"> </w:t>
            </w:r>
          </w:p>
          <w:p w14:paraId="141B328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726E18E4" w14:textId="77777777"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t>Uom</w:t>
            </w:r>
          </w:p>
          <w:p w14:paraId="04BDD75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sz w:val="24"/>
                <w:szCs w:val="24"/>
              </w:rPr>
              <w:t xml:space="preserve"> </w:t>
            </w:r>
            <w:r w:rsidRPr="00E30D7A">
              <w:rPr>
                <w:rFonts w:ascii="Garamond" w:hAnsi="Garamond"/>
                <w:b/>
                <w:color w:val="000000"/>
                <w:sz w:val="24"/>
                <w:szCs w:val="24"/>
              </w:rPr>
              <w:t>-- Përkufizimi --</w:t>
            </w:r>
          </w:p>
          <w:p w14:paraId="179B0F16" w14:textId="5841B6DA" w:rsidR="00040A01" w:rsidRPr="00E30D7A" w:rsidRDefault="00F97994" w:rsidP="00CB4017">
            <w:pPr>
              <w:rPr>
                <w:rFonts w:ascii="Garamond" w:hAnsi="Garamond"/>
                <w:noProof w:val="0"/>
                <w:lang w:eastAsia="sq-AL"/>
              </w:rPr>
            </w:pPr>
            <w:r w:rsidRPr="00E30D7A">
              <w:rPr>
                <w:rFonts w:ascii="Garamond" w:hAnsi="Garamond"/>
                <w:noProof w:val="0"/>
                <w:color w:val="000000"/>
              </w:rPr>
              <w:t xml:space="preserve"> </w:t>
            </w:r>
            <w:r w:rsidR="00040A01" w:rsidRPr="00E30D7A">
              <w:rPr>
                <w:rFonts w:ascii="Garamond" w:hAnsi="Garamond"/>
                <w:noProof w:val="0"/>
                <w:color w:val="000000"/>
              </w:rPr>
              <w:t>Uom – Njësia matëse</w:t>
            </w:r>
          </w:p>
        </w:tc>
      </w:tr>
      <w:tr w:rsidR="00040A01" w:rsidRPr="00E30D7A" w14:paraId="27E0E251" w14:textId="77777777" w:rsidTr="00AA13A9">
        <w:trPr>
          <w:trHeight w:val="1475"/>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FC09E0" w14:textId="77777777" w:rsidR="00040A01" w:rsidRPr="00DB048A" w:rsidRDefault="00040A01" w:rsidP="00DB048A">
            <w:pPr>
              <w:pStyle w:val="TableTextNormal"/>
              <w:spacing w:before="0" w:after="0"/>
              <w:ind w:left="0"/>
              <w:rPr>
                <w:rFonts w:ascii="Garamond" w:hAnsi="Garamond"/>
                <w:color w:val="000000"/>
                <w:sz w:val="14"/>
                <w:szCs w:val="24"/>
              </w:rPr>
            </w:pPr>
          </w:p>
          <w:p w14:paraId="77138DAB" w14:textId="60D1E5F3"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C347929" wp14:editId="1419086B">
                  <wp:extent cx="114300" cy="1143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B048A">
              <w:rPr>
                <w:rFonts w:ascii="Garamond" w:hAnsi="Garamond"/>
                <w:color w:val="000000"/>
                <w:sz w:val="24"/>
                <w:szCs w:val="24"/>
              </w:rPr>
              <w:t>Vlera</w:t>
            </w:r>
            <w:r w:rsidRPr="00E30D7A">
              <w:rPr>
                <w:rFonts w:ascii="Garamond" w:hAnsi="Garamond"/>
                <w:color w:val="000000"/>
                <w:sz w:val="24"/>
                <w:szCs w:val="24"/>
              </w:rPr>
              <w:t>: KufijtëEVargut</w:t>
            </w:r>
            <w:r w:rsidR="00F97994" w:rsidRPr="00E30D7A">
              <w:rPr>
                <w:rFonts w:ascii="Garamond" w:hAnsi="Garamond"/>
                <w:color w:val="000000"/>
                <w:sz w:val="24"/>
                <w:szCs w:val="24"/>
              </w:rPr>
              <w:t xml:space="preserve"> </w:t>
            </w:r>
          </w:p>
          <w:p w14:paraId="442EDB46" w14:textId="77777777" w:rsidR="00040A01" w:rsidRPr="00E30D7A" w:rsidRDefault="00040A01" w:rsidP="00CB4017">
            <w:pPr>
              <w:pStyle w:val="TableTextNormal"/>
              <w:spacing w:before="0" w:after="0"/>
              <w:rPr>
                <w:rFonts w:ascii="Garamond" w:hAnsi="Garamond"/>
                <w:b/>
                <w:color w:val="000000"/>
                <w:sz w:val="24"/>
                <w:szCs w:val="24"/>
              </w:rPr>
            </w:pPr>
            <w:r w:rsidRPr="00E30D7A">
              <w:rPr>
                <w:rFonts w:ascii="Garamond" w:hAnsi="Garamond"/>
                <w:b/>
                <w:color w:val="000000"/>
                <w:sz w:val="24"/>
                <w:szCs w:val="24"/>
              </w:rPr>
              <w:t xml:space="preserve">-- Emri -- </w:t>
            </w:r>
          </w:p>
          <w:p w14:paraId="6C261711" w14:textId="2F7738F4" w:rsidR="00040A01" w:rsidRPr="00DB048A" w:rsidRDefault="00DB048A" w:rsidP="00DB048A">
            <w:pPr>
              <w:pStyle w:val="TableTextNormal"/>
              <w:spacing w:before="0" w:after="0"/>
              <w:rPr>
                <w:rFonts w:ascii="Garamond" w:hAnsi="Garamond"/>
                <w:color w:val="000000"/>
                <w:sz w:val="24"/>
                <w:szCs w:val="24"/>
              </w:rPr>
            </w:pPr>
            <w:r>
              <w:rPr>
                <w:rFonts w:ascii="Garamond" w:hAnsi="Garamond"/>
                <w:color w:val="000000"/>
                <w:sz w:val="24"/>
                <w:szCs w:val="24"/>
              </w:rPr>
              <w:t>Vlera</w:t>
            </w:r>
          </w:p>
          <w:p w14:paraId="0C4FE163" w14:textId="77777777" w:rsidR="00040A01" w:rsidRPr="00E30D7A" w:rsidRDefault="00040A01" w:rsidP="00CB4017">
            <w:pPr>
              <w:pStyle w:val="TableTextNormal"/>
              <w:spacing w:before="0" w:after="0"/>
              <w:rPr>
                <w:rFonts w:ascii="Garamond" w:hAnsi="Garamond"/>
                <w:b/>
                <w:color w:val="000000"/>
                <w:sz w:val="24"/>
                <w:szCs w:val="24"/>
              </w:rPr>
            </w:pPr>
            <w:r w:rsidRPr="00E30D7A">
              <w:rPr>
                <w:rFonts w:ascii="Garamond" w:hAnsi="Garamond"/>
                <w:sz w:val="24"/>
                <w:szCs w:val="24"/>
              </w:rPr>
              <w:t xml:space="preserve"> </w:t>
            </w:r>
            <w:r w:rsidRPr="00E30D7A">
              <w:rPr>
                <w:rFonts w:ascii="Garamond" w:hAnsi="Garamond"/>
                <w:b/>
                <w:color w:val="000000"/>
                <w:sz w:val="24"/>
                <w:szCs w:val="24"/>
              </w:rPr>
              <w:t xml:space="preserve">-- Përkufizimi -- </w:t>
            </w:r>
          </w:p>
          <w:p w14:paraId="0EC49DA8" w14:textId="4D27FAB5" w:rsidR="00040A01" w:rsidRPr="00DB048A" w:rsidRDefault="00DB048A" w:rsidP="00DB048A">
            <w:pPr>
              <w:pStyle w:val="TableTextNormal"/>
              <w:spacing w:before="0" w:after="0"/>
              <w:rPr>
                <w:rFonts w:ascii="Garamond" w:hAnsi="Garamond"/>
                <w:color w:val="000000"/>
                <w:sz w:val="24"/>
                <w:szCs w:val="24"/>
              </w:rPr>
            </w:pPr>
            <w:r>
              <w:rPr>
                <w:rFonts w:ascii="Garamond" w:hAnsi="Garamond"/>
                <w:color w:val="000000"/>
                <w:sz w:val="24"/>
                <w:szCs w:val="24"/>
              </w:rPr>
              <w:t>Vlera</w:t>
            </w:r>
          </w:p>
        </w:tc>
      </w:tr>
      <w:bookmarkEnd w:id="41"/>
    </w:tbl>
    <w:p w14:paraId="19672871" w14:textId="77777777" w:rsidR="00040A01" w:rsidRPr="00E30D7A" w:rsidRDefault="00040A01" w:rsidP="00040A01">
      <w:pPr>
        <w:rPr>
          <w:rFonts w:ascii="Garamond" w:hAnsi="Garamond"/>
          <w:noProof w:val="0"/>
          <w:lang w:eastAsia="sq-AL"/>
        </w:rPr>
      </w:pPr>
    </w:p>
    <w:p w14:paraId="3597ED08" w14:textId="375A4857" w:rsidR="009609F3" w:rsidRPr="00DB048A" w:rsidRDefault="009609F3" w:rsidP="00CB4017">
      <w:pPr>
        <w:pStyle w:val="TEKSTIII"/>
        <w:rPr>
          <w:b/>
          <w:noProof w:val="0"/>
        </w:rPr>
      </w:pPr>
      <w:bookmarkStart w:id="42" w:name="_Toc92876373"/>
      <w:bookmarkStart w:id="43" w:name="BKM_312E0EEF_AE64_4FE6_AE4B_8ED6AB04BA84"/>
      <w:bookmarkStart w:id="44" w:name="BKM_53B54C9E_D1A8_45ED_9BDA_B2849DDC6026"/>
      <w:bookmarkStart w:id="45" w:name="BKM_C3DECC0C_EF6B_462B_BE64_3DF1A3874790"/>
      <w:r w:rsidRPr="00DB048A">
        <w:rPr>
          <w:b/>
          <w:noProof w:val="0"/>
        </w:rPr>
        <w:t>3.1.3.13 K</w:t>
      </w:r>
      <w:r w:rsidR="00DB048A" w:rsidRPr="00DB048A">
        <w:rPr>
          <w:b/>
          <w:noProof w:val="0"/>
        </w:rPr>
        <w:t>urba e kampionimit</w:t>
      </w:r>
      <w:bookmarkEnd w:id="42"/>
    </w:p>
    <w:p w14:paraId="51D85C47" w14:textId="286F39DE" w:rsidR="00040A01" w:rsidRPr="00AA13A9" w:rsidRDefault="00AA13A9" w:rsidP="00AA13A9">
      <w:pPr>
        <w:ind w:firstLine="284"/>
        <w:rPr>
          <w:rFonts w:ascii="Garamond" w:hAnsi="Garamond"/>
          <w:b/>
          <w:noProof w:val="0"/>
          <w:lang w:eastAsia="sq-AL"/>
        </w:rPr>
      </w:pPr>
      <w:r w:rsidRPr="00AA13A9">
        <w:rPr>
          <w:rFonts w:ascii="Garamond" w:hAnsi="Garamond"/>
          <w:b/>
          <w:noProof w:val="0"/>
          <w:lang w:eastAsia="sq-AL"/>
        </w:rPr>
        <w:t>-</w:t>
      </w:r>
      <w:r>
        <w:rPr>
          <w:rFonts w:ascii="Garamond" w:hAnsi="Garamond"/>
          <w:b/>
          <w:noProof w:val="0"/>
          <w:lang w:eastAsia="sq-AL"/>
        </w:rPr>
        <w:t xml:space="preserve">- </w:t>
      </w:r>
      <w:r w:rsidR="00040A01" w:rsidRPr="00AA13A9">
        <w:rPr>
          <w:rFonts w:ascii="Garamond" w:hAnsi="Garamond"/>
          <w:b/>
          <w:noProof w:val="0"/>
          <w:lang w:eastAsia="sq-AL"/>
        </w:rPr>
        <w:t>Emri</w:t>
      </w:r>
      <w:r>
        <w:rPr>
          <w:rFonts w:ascii="Garamond" w:hAnsi="Garamond"/>
          <w:b/>
          <w:noProof w:val="0"/>
          <w:lang w:eastAsia="sq-AL"/>
        </w:rPr>
        <w:t xml:space="preserve"> </w:t>
      </w:r>
      <w:r w:rsidR="00040A01" w:rsidRPr="00AA13A9">
        <w:rPr>
          <w:rFonts w:ascii="Garamond" w:hAnsi="Garamond"/>
          <w:b/>
          <w:noProof w:val="0"/>
          <w:lang w:eastAsia="sq-AL"/>
        </w:rPr>
        <w:t>--</w:t>
      </w:r>
    </w:p>
    <w:p w14:paraId="1291B752" w14:textId="2003BA0F" w:rsidR="00040A01" w:rsidRPr="00E30D7A" w:rsidRDefault="00AA13A9" w:rsidP="00AA13A9">
      <w:pPr>
        <w:pStyle w:val="Notes"/>
        <w:tabs>
          <w:tab w:val="left" w:pos="720"/>
        </w:tabs>
        <w:ind w:firstLine="284"/>
        <w:rPr>
          <w:rFonts w:ascii="Garamond" w:hAnsi="Garamond"/>
          <w:sz w:val="24"/>
          <w:szCs w:val="24"/>
        </w:rPr>
      </w:pPr>
      <w:r>
        <w:rPr>
          <w:rFonts w:ascii="Garamond" w:hAnsi="Garamond"/>
          <w:sz w:val="24"/>
          <w:szCs w:val="24"/>
        </w:rPr>
        <w:t xml:space="preserve">Kurba e Kampionimit </w:t>
      </w:r>
    </w:p>
    <w:p w14:paraId="7B3271F8" w14:textId="1E956A72" w:rsidR="00040A01" w:rsidRPr="00AA13A9" w:rsidRDefault="00AA13A9" w:rsidP="00AA13A9">
      <w:pPr>
        <w:ind w:firstLine="284"/>
        <w:rPr>
          <w:rFonts w:ascii="Garamond" w:hAnsi="Garamond"/>
          <w:b/>
          <w:noProof w:val="0"/>
          <w:lang w:eastAsia="sq-AL"/>
        </w:rPr>
      </w:pPr>
      <w:r w:rsidRPr="00AA13A9">
        <w:rPr>
          <w:rFonts w:ascii="Garamond" w:hAnsi="Garamond"/>
          <w:b/>
          <w:noProof w:val="0"/>
          <w:lang w:eastAsia="sq-AL"/>
        </w:rPr>
        <w:t>-</w:t>
      </w:r>
      <w:r>
        <w:rPr>
          <w:rFonts w:ascii="Garamond" w:hAnsi="Garamond"/>
          <w:b/>
          <w:noProof w:val="0"/>
          <w:lang w:eastAsia="sq-AL"/>
        </w:rPr>
        <w:t xml:space="preserve">- </w:t>
      </w:r>
      <w:r w:rsidR="00040A01" w:rsidRPr="00AA13A9">
        <w:rPr>
          <w:rFonts w:ascii="Garamond" w:hAnsi="Garamond"/>
          <w:b/>
          <w:noProof w:val="0"/>
          <w:lang w:eastAsia="sq-AL"/>
        </w:rPr>
        <w:t>Përkufizimi</w:t>
      </w:r>
      <w:r>
        <w:rPr>
          <w:rFonts w:ascii="Garamond" w:hAnsi="Garamond"/>
          <w:b/>
          <w:noProof w:val="0"/>
          <w:lang w:eastAsia="sq-AL"/>
        </w:rPr>
        <w:t xml:space="preserve"> </w:t>
      </w:r>
      <w:r w:rsidR="00040A01" w:rsidRPr="00AA13A9">
        <w:rPr>
          <w:rFonts w:ascii="Garamond" w:hAnsi="Garamond"/>
          <w:b/>
          <w:noProof w:val="0"/>
          <w:lang w:eastAsia="sq-AL"/>
        </w:rPr>
        <w:t>--</w:t>
      </w:r>
    </w:p>
    <w:p w14:paraId="672623A3" w14:textId="76229254" w:rsidR="00040A01" w:rsidRPr="00AA13A9" w:rsidRDefault="00040A01" w:rsidP="00AA13A9">
      <w:pPr>
        <w:pStyle w:val="Notes"/>
        <w:ind w:firstLine="284"/>
        <w:jc w:val="both"/>
        <w:rPr>
          <w:rFonts w:ascii="Garamond" w:hAnsi="Garamond"/>
          <w:sz w:val="24"/>
          <w:szCs w:val="24"/>
        </w:rPr>
      </w:pPr>
      <w:r w:rsidRPr="00E30D7A">
        <w:rPr>
          <w:rFonts w:ascii="Garamond" w:hAnsi="Garamond"/>
          <w:color w:val="000000"/>
          <w:sz w:val="24"/>
          <w:szCs w:val="24"/>
        </w:rPr>
        <w:t xml:space="preserve">Një mënyrë e zakonshme e marrjes së mostrave është me anë të një lakoreje. Klasa </w:t>
      </w:r>
      <w:r w:rsidRPr="00E30D7A">
        <w:rPr>
          <w:rFonts w:ascii="Garamond" w:hAnsi="Garamond"/>
          <w:i/>
          <w:color w:val="000000"/>
          <w:sz w:val="24"/>
          <w:szCs w:val="24"/>
        </w:rPr>
        <w:t xml:space="preserve">KurbaEKampionimit </w:t>
      </w:r>
      <w:r w:rsidRPr="00E30D7A">
        <w:rPr>
          <w:rFonts w:ascii="Garamond" w:hAnsi="Garamond"/>
          <w:color w:val="000000"/>
          <w:sz w:val="24"/>
          <w:szCs w:val="24"/>
        </w:rPr>
        <w:t>është një shembull i «</w:t>
      </w:r>
      <w:r w:rsidRPr="00AA13A9">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TipiIVeçorive</w:t>
      </w:r>
      <w:r w:rsidRPr="00E30D7A">
        <w:rPr>
          <w:rFonts w:ascii="Garamond" w:hAnsi="Garamond"/>
          <w:color w:val="000000"/>
          <w:sz w:val="24"/>
          <w:szCs w:val="24"/>
        </w:rPr>
        <w:t xml:space="preserve"> (ISO 19109), i cili për këtë arsye paraqet një tipar veçorie </w:t>
      </w:r>
      <w:r w:rsidRPr="00E30D7A">
        <w:rPr>
          <w:rFonts w:ascii="Garamond" w:hAnsi="Garamond"/>
          <w:i/>
          <w:color w:val="000000"/>
          <w:sz w:val="24"/>
          <w:szCs w:val="24"/>
        </w:rPr>
        <w:t>KurbaEKampionimit</w:t>
      </w:r>
      <w:r w:rsidR="00AA13A9">
        <w:rPr>
          <w:rFonts w:ascii="Garamond" w:hAnsi="Garamond"/>
          <w:color w:val="000000"/>
          <w:sz w:val="24"/>
          <w:szCs w:val="24"/>
        </w:rPr>
        <w:t>.</w:t>
      </w:r>
    </w:p>
    <w:p w14:paraId="3D320300" w14:textId="77777777" w:rsidR="00040A01" w:rsidRPr="00E30D7A" w:rsidRDefault="00040A01" w:rsidP="009609F3">
      <w:pPr>
        <w:ind w:firstLine="284"/>
        <w:jc w:val="both"/>
        <w:rPr>
          <w:rFonts w:ascii="Garamond" w:hAnsi="Garamond"/>
          <w:b/>
          <w:noProof w:val="0"/>
          <w:color w:val="000000"/>
        </w:rPr>
      </w:pPr>
      <w:r w:rsidRPr="00E30D7A">
        <w:rPr>
          <w:rFonts w:ascii="Garamond" w:hAnsi="Garamond"/>
          <w:b/>
          <w:noProof w:val="0"/>
          <w:color w:val="000000"/>
        </w:rPr>
        <w:t>-- Tipi i elementit --</w:t>
      </w:r>
    </w:p>
    <w:p w14:paraId="42A9E839" w14:textId="77777777" w:rsidR="00040A01" w:rsidRPr="00E30D7A" w:rsidRDefault="00040A01" w:rsidP="009609F3">
      <w:pPr>
        <w:ind w:firstLine="284"/>
        <w:rPr>
          <w:rStyle w:val="Italics"/>
          <w:rFonts w:ascii="Garamond" w:eastAsia="Calibri" w:hAnsi="Garamond"/>
          <w:noProof w:val="0"/>
        </w:rPr>
      </w:pPr>
      <w:r w:rsidRPr="00E30D7A">
        <w:rPr>
          <w:rStyle w:val="Italics"/>
          <w:rFonts w:ascii="Garamond" w:eastAsia="Calibri" w:hAnsi="Garamond"/>
          <w:noProof w:val="0"/>
        </w:rPr>
        <w:t xml:space="preserve"> FeatureType</w:t>
      </w:r>
    </w:p>
    <w:p w14:paraId="0B3EA8A7" w14:textId="77777777" w:rsidR="00040A01" w:rsidRPr="00E30D7A" w:rsidRDefault="00040A01" w:rsidP="00040A01">
      <w:pPr>
        <w:rPr>
          <w:rFonts w:ascii="Garamond" w:hAnsi="Garamond"/>
          <w:noProof w:val="0"/>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0193E07C"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DD8CF41"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24C2A1AE"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17AFDE" w14:textId="385549F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F64A147" wp14:editId="728BE14E">
                  <wp:extent cx="114300" cy="1143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AA13A9">
              <w:rPr>
                <w:rFonts w:ascii="Garamond" w:hAnsi="Garamond"/>
                <w:i/>
                <w:color w:val="000000"/>
                <w:sz w:val="24"/>
                <w:szCs w:val="24"/>
              </w:rPr>
              <w:t>f</w:t>
            </w:r>
            <w:r w:rsidRPr="00AA13A9">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r w:rsidRPr="00E30D7A">
              <w:rPr>
                <w:rFonts w:ascii="Garamond" w:hAnsi="Garamond"/>
                <w:color w:val="000000"/>
                <w:sz w:val="24"/>
                <w:szCs w:val="24"/>
              </w:rPr>
              <w:t xml:space="preserve"> tek «</w:t>
            </w:r>
            <w:r w:rsidR="00AA13A9">
              <w:rPr>
                <w:rFonts w:ascii="Garamond" w:hAnsi="Garamond"/>
                <w:i/>
                <w:color w:val="000000"/>
                <w:sz w:val="24"/>
                <w:szCs w:val="24"/>
              </w:rPr>
              <w:t>f</w:t>
            </w:r>
            <w:r w:rsidRPr="00AA13A9">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p>
        </w:tc>
      </w:tr>
    </w:tbl>
    <w:p w14:paraId="59C160DF"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35FDBE70"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AAE263C"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55ECDAAA"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27FA514" w14:textId="6DE67DB4"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B4F563B" wp14:editId="2DAC2107">
                  <wp:extent cx="114300" cy="1143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Shpime</w:t>
            </w:r>
            <w:r w:rsidRPr="00E30D7A">
              <w:rPr>
                <w:rFonts w:ascii="Garamond" w:hAnsi="Garamond"/>
                <w:color w:val="000000"/>
                <w:sz w:val="24"/>
                <w:szCs w:val="24"/>
              </w:rPr>
              <w:t xml:space="preserve"> tek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p>
        </w:tc>
      </w:tr>
      <w:tr w:rsidR="00040A01" w:rsidRPr="00E30D7A" w14:paraId="21E394E9"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8D82E5" w14:textId="7E39A07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F7BCC4E" wp14:editId="0B59A01C">
                  <wp:extent cx="114300" cy="1143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Përshkoj</w:t>
            </w:r>
            <w:r w:rsidRPr="00E30D7A">
              <w:rPr>
                <w:rFonts w:ascii="Garamond" w:hAnsi="Garamond"/>
                <w:color w:val="000000"/>
                <w:sz w:val="24"/>
                <w:szCs w:val="24"/>
              </w:rPr>
              <w:t xml:space="preserve"> tek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p>
        </w:tc>
      </w:tr>
      <w:tr w:rsidR="00040A01" w:rsidRPr="00E30D7A" w14:paraId="1DB5D808"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D48317" w14:textId="206D2A33"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8600880" wp14:editId="6732BE0F">
                  <wp:extent cx="114300" cy="1143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SeksioniStratigrafik</w:t>
            </w:r>
            <w:r w:rsidRPr="00E30D7A">
              <w:rPr>
                <w:rFonts w:ascii="Garamond" w:hAnsi="Garamond"/>
                <w:color w:val="000000"/>
                <w:sz w:val="24"/>
                <w:szCs w:val="24"/>
              </w:rPr>
              <w:t xml:space="preserve"> tek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p>
        </w:tc>
      </w:tr>
      <w:tr w:rsidR="00040A01" w:rsidRPr="00E30D7A" w14:paraId="3FB2376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2D7A1B" w14:textId="417CA61E"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0B2420F" wp14:editId="719CEF8B">
                  <wp:extent cx="114300" cy="1143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Vëzhgimi</w:t>
            </w:r>
            <w:r w:rsidRPr="00E30D7A">
              <w:rPr>
                <w:rFonts w:ascii="Garamond" w:hAnsi="Garamond"/>
                <w:color w:val="000000"/>
                <w:sz w:val="24"/>
                <w:szCs w:val="24"/>
              </w:rPr>
              <w:t xml:space="preserve"> tek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p>
        </w:tc>
      </w:tr>
      <w:tr w:rsidR="00040A01" w:rsidRPr="00E30D7A" w14:paraId="63DE8E89"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050D5E" w14:textId="19DC772E"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C9EAD3F" wp14:editId="5E690634">
                  <wp:extent cx="114300" cy="1143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Profili</w:t>
            </w:r>
            <w:r w:rsidRPr="00E30D7A">
              <w:rPr>
                <w:rFonts w:ascii="Garamond" w:hAnsi="Garamond"/>
                <w:color w:val="000000"/>
                <w:sz w:val="24"/>
                <w:szCs w:val="24"/>
              </w:rPr>
              <w:t xml:space="preserve"> tek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p>
        </w:tc>
      </w:tr>
      <w:tr w:rsidR="00040A01" w:rsidRPr="00E30D7A" w14:paraId="1915011E"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0F113B" w14:textId="3594687D"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E1FDB31" wp14:editId="2728F2FE">
                  <wp:extent cx="114300" cy="1143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Shpime</w:t>
            </w:r>
            <w:r w:rsidRPr="00E30D7A">
              <w:rPr>
                <w:rFonts w:ascii="Garamond" w:hAnsi="Garamond"/>
                <w:color w:val="000000"/>
                <w:sz w:val="24"/>
                <w:szCs w:val="24"/>
              </w:rPr>
              <w:t xml:space="preserve"> tek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p>
        </w:tc>
      </w:tr>
      <w:tr w:rsidR="00040A01" w:rsidRPr="00E30D7A" w14:paraId="717116FE"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5D898F7" w14:textId="58C0D8C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8FECE6A" wp14:editId="1241B80A">
                  <wp:extent cx="114300" cy="1143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Interval</w:t>
            </w:r>
            <w:r w:rsidRPr="00E30D7A">
              <w:rPr>
                <w:rFonts w:ascii="Garamond" w:hAnsi="Garamond"/>
                <w:color w:val="000000"/>
                <w:sz w:val="24"/>
                <w:szCs w:val="24"/>
              </w:rPr>
              <w:t xml:space="preserve"> tek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p>
        </w:tc>
      </w:tr>
      <w:tr w:rsidR="00040A01" w:rsidRPr="00E30D7A" w14:paraId="05B32282"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A8BF142" w14:textId="6104087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E3E10F3" wp14:editId="2E1D38C2">
                  <wp:extent cx="114300" cy="1143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Trajektore</w:t>
            </w:r>
            <w:r w:rsidRPr="00E30D7A">
              <w:rPr>
                <w:rFonts w:ascii="Garamond" w:hAnsi="Garamond"/>
                <w:color w:val="000000"/>
                <w:sz w:val="24"/>
                <w:szCs w:val="24"/>
              </w:rPr>
              <w:t xml:space="preserve"> tek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p>
        </w:tc>
      </w:tr>
    </w:tbl>
    <w:p w14:paraId="443F8B2D"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0D036C99"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4CB0ECB"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484A66EC"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769DDCE" w14:textId="77777777" w:rsidR="00040A01" w:rsidRPr="00E30D7A" w:rsidRDefault="00040A01" w:rsidP="00CB4017">
            <w:pPr>
              <w:pStyle w:val="TableTextNormal"/>
              <w:spacing w:before="0" w:after="0"/>
              <w:ind w:left="0"/>
              <w:rPr>
                <w:rFonts w:ascii="Garamond" w:hAnsi="Garamond"/>
                <w:color w:val="000000"/>
                <w:sz w:val="24"/>
                <w:szCs w:val="24"/>
              </w:rPr>
            </w:pPr>
          </w:p>
          <w:p w14:paraId="2818538F" w14:textId="6482C1D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2173555" wp14:editId="3F65C2F7">
                  <wp:extent cx="114300" cy="1143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8949AE">
              <w:rPr>
                <w:rStyle w:val="TableFieldLabel"/>
                <w:rFonts w:ascii="Garamond" w:hAnsi="Garamond"/>
                <w:i/>
                <w:sz w:val="24"/>
                <w:szCs w:val="24"/>
              </w:rPr>
              <w:t>direction</w:t>
            </w:r>
            <w:r w:rsidRPr="00E30D7A">
              <w:rPr>
                <w:rStyle w:val="TableFieldLabel"/>
                <w:rFonts w:ascii="Garamond" w:hAnsi="Garamond"/>
                <w:sz w:val="24"/>
                <w:szCs w:val="24"/>
              </w:rPr>
              <w:t>:</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AA13A9" w:rsidRPr="008949AE">
              <w:rPr>
                <w:rFonts w:ascii="Garamond" w:hAnsi="Garamond"/>
                <w:i/>
                <w:color w:val="000000"/>
                <w:sz w:val="24"/>
                <w:szCs w:val="24"/>
              </w:rPr>
              <w:t>Geometry</w:t>
            </w:r>
          </w:p>
        </w:tc>
      </w:tr>
      <w:tr w:rsidR="00040A01" w:rsidRPr="00E30D7A" w14:paraId="58FE4CB5"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695B3AA2" w14:textId="3602622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301F1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r w:rsidRPr="00E30D7A">
              <w:rPr>
                <w:rFonts w:ascii="Garamond" w:hAnsi="Garamond"/>
                <w:color w:val="000000"/>
                <w:sz w:val="24"/>
                <w:szCs w:val="24"/>
              </w:rPr>
              <w:t xml:space="preserve"> «</w:t>
            </w:r>
            <w:r w:rsidR="00301F1D" w:rsidRPr="00301F1D">
              <w:rPr>
                <w:rFonts w:ascii="Garamond" w:hAnsi="Garamond"/>
                <w:i/>
                <w:color w:val="000000"/>
                <w:sz w:val="24"/>
                <w:szCs w:val="24"/>
              </w:rPr>
              <w:t>f</w:t>
            </w:r>
            <w:r w:rsidRPr="00301F1D">
              <w:rPr>
                <w:rFonts w:ascii="Garamond" w:hAnsi="Garamond"/>
                <w:i/>
                <w:color w:val="000000"/>
                <w:sz w:val="24"/>
                <w:szCs w:val="24"/>
              </w:rPr>
              <w:t>eatureType</w:t>
            </w:r>
            <w:r w:rsidRPr="00E30D7A">
              <w:rPr>
                <w:rFonts w:ascii="Garamond" w:hAnsi="Garamond"/>
                <w:color w:val="000000"/>
                <w:sz w:val="24"/>
                <w:szCs w:val="24"/>
              </w:rPr>
              <w:t>»</w:t>
            </w:r>
          </w:p>
          <w:p w14:paraId="6BE53CF4"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DF3B1F2" w14:textId="3660CA0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Formë</w:t>
            </w:r>
            <w:r w:rsidRPr="00E30D7A">
              <w:rPr>
                <w:rFonts w:ascii="Garamond" w:hAnsi="Garamond"/>
                <w:color w:val="000000"/>
                <w:sz w:val="24"/>
                <w:szCs w:val="24"/>
              </w:rPr>
              <w:t xml:space="preserve"> (</w:t>
            </w:r>
            <w:r w:rsidRPr="00301F1D">
              <w:rPr>
                <w:rFonts w:ascii="Garamond" w:hAnsi="Garamond"/>
                <w:i/>
                <w:color w:val="000000"/>
                <w:sz w:val="24"/>
                <w:szCs w:val="24"/>
              </w:rPr>
              <w:t>Class</w:t>
            </w:r>
            <w:r w:rsidRPr="00E30D7A">
              <w:rPr>
                <w:rFonts w:ascii="Garamond" w:hAnsi="Garamond"/>
                <w:color w:val="000000"/>
                <w:sz w:val="24"/>
                <w:szCs w:val="24"/>
              </w:rPr>
              <w:t>) GM_Kurb «</w:t>
            </w:r>
            <w:r w:rsidRPr="00AA13A9">
              <w:rPr>
                <w:rFonts w:ascii="Garamond" w:hAnsi="Garamond"/>
                <w:i/>
                <w:color w:val="000000"/>
                <w:sz w:val="24"/>
                <w:szCs w:val="24"/>
              </w:rPr>
              <w:t>type</w:t>
            </w:r>
            <w:r w:rsidR="00AA13A9">
              <w:rPr>
                <w:rFonts w:ascii="Garamond" w:hAnsi="Garamond"/>
                <w:color w:val="000000"/>
                <w:sz w:val="24"/>
                <w:szCs w:val="24"/>
              </w:rPr>
              <w:t>»</w:t>
            </w:r>
          </w:p>
        </w:tc>
      </w:tr>
    </w:tbl>
    <w:p w14:paraId="2ED193A5" w14:textId="77777777" w:rsidR="00040A01" w:rsidRPr="00E30D7A" w:rsidRDefault="00040A01" w:rsidP="00040A01">
      <w:pPr>
        <w:pStyle w:val="Notes"/>
        <w:rPr>
          <w:rFonts w:ascii="Garamond" w:hAnsi="Garamond"/>
          <w:sz w:val="24"/>
          <w:szCs w:val="24"/>
        </w:rPr>
      </w:pPr>
    </w:p>
    <w:p w14:paraId="3F49B833" w14:textId="3B42260F" w:rsidR="00040A01" w:rsidRPr="00DB048A" w:rsidRDefault="009609F3" w:rsidP="00AA13A9">
      <w:pPr>
        <w:pStyle w:val="TEKSTIII"/>
        <w:rPr>
          <w:b/>
          <w:noProof w:val="0"/>
        </w:rPr>
      </w:pPr>
      <w:bookmarkStart w:id="46" w:name="_Toc92876374"/>
      <w:bookmarkEnd w:id="43"/>
      <w:r w:rsidRPr="00DB048A">
        <w:rPr>
          <w:b/>
          <w:noProof w:val="0"/>
        </w:rPr>
        <w:t>3.1.3.14 L</w:t>
      </w:r>
      <w:r w:rsidR="00DB048A" w:rsidRPr="00DB048A">
        <w:rPr>
          <w:b/>
          <w:noProof w:val="0"/>
        </w:rPr>
        <w:t>loji bazë</w:t>
      </w:r>
      <w:bookmarkEnd w:id="46"/>
    </w:p>
    <w:p w14:paraId="0A2C4729" w14:textId="77777777" w:rsidR="00040A01" w:rsidRPr="00E30D7A" w:rsidRDefault="00040A01" w:rsidP="009609F3">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62B3CADF" w14:textId="4E2E4790" w:rsidR="00040A01" w:rsidRPr="00AA13A9" w:rsidRDefault="00AA13A9" w:rsidP="00AA13A9">
      <w:pPr>
        <w:pStyle w:val="Notes"/>
        <w:ind w:firstLine="284"/>
        <w:rPr>
          <w:rFonts w:ascii="Garamond" w:hAnsi="Garamond"/>
          <w:color w:val="000000"/>
          <w:sz w:val="24"/>
          <w:szCs w:val="24"/>
        </w:rPr>
      </w:pPr>
      <w:r>
        <w:rPr>
          <w:rFonts w:ascii="Garamond" w:hAnsi="Garamond"/>
          <w:color w:val="000000"/>
          <w:sz w:val="24"/>
          <w:szCs w:val="24"/>
        </w:rPr>
        <w:t>Lloji bazë</w:t>
      </w:r>
    </w:p>
    <w:p w14:paraId="267AC247" w14:textId="77777777" w:rsidR="00040A01" w:rsidRPr="00E30D7A" w:rsidRDefault="00040A01" w:rsidP="009609F3">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00A1E406" w14:textId="17A0EABE" w:rsidR="00040A01" w:rsidRPr="00AA13A9" w:rsidRDefault="00040A01" w:rsidP="00AA13A9">
      <w:pPr>
        <w:pStyle w:val="Notes"/>
        <w:ind w:firstLine="284"/>
        <w:rPr>
          <w:rFonts w:ascii="Garamond" w:hAnsi="Garamond"/>
          <w:color w:val="000000"/>
          <w:sz w:val="24"/>
          <w:szCs w:val="24"/>
        </w:rPr>
      </w:pPr>
      <w:r w:rsidRPr="00E30D7A">
        <w:rPr>
          <w:rFonts w:ascii="Garamond" w:hAnsi="Garamond"/>
          <w:color w:val="000000"/>
          <w:sz w:val="24"/>
          <w:szCs w:val="24"/>
        </w:rPr>
        <w:t>Skema për llojet themelore t</w:t>
      </w:r>
      <w:r w:rsidR="00AA13A9">
        <w:rPr>
          <w:rFonts w:ascii="Garamond" w:hAnsi="Garamond"/>
          <w:color w:val="000000"/>
          <w:sz w:val="24"/>
          <w:szCs w:val="24"/>
        </w:rPr>
        <w:t xml:space="preserve">ë përdorura nga tema të shumta </w:t>
      </w:r>
    </w:p>
    <w:p w14:paraId="532C1CA1" w14:textId="5A3CA377" w:rsidR="00040A01" w:rsidRPr="00DB048A" w:rsidRDefault="009609F3" w:rsidP="00AA13A9">
      <w:pPr>
        <w:pStyle w:val="TEKSTIII"/>
        <w:rPr>
          <w:b/>
          <w:noProof w:val="0"/>
        </w:rPr>
      </w:pPr>
      <w:bookmarkStart w:id="47" w:name="_Toc92876375"/>
      <w:r w:rsidRPr="00DB048A">
        <w:rPr>
          <w:b/>
          <w:noProof w:val="0"/>
        </w:rPr>
        <w:t>3.1.3.15 M</w:t>
      </w:r>
      <w:r w:rsidR="00DB048A" w:rsidRPr="00DB048A">
        <w:rPr>
          <w:b/>
          <w:noProof w:val="0"/>
        </w:rPr>
        <w:t>atja statistikore</w:t>
      </w:r>
      <w:bookmarkEnd w:id="47"/>
    </w:p>
    <w:p w14:paraId="5E532A86" w14:textId="77777777" w:rsidR="00040A01" w:rsidRPr="00E30D7A" w:rsidRDefault="00040A01" w:rsidP="009609F3">
      <w:pPr>
        <w:pStyle w:val="Notes"/>
        <w:ind w:firstLine="284"/>
        <w:rPr>
          <w:rFonts w:ascii="Garamond" w:hAnsi="Garamond"/>
          <w:color w:val="000000"/>
          <w:sz w:val="24"/>
          <w:szCs w:val="24"/>
        </w:rPr>
      </w:pPr>
      <w:r w:rsidRPr="00E30D7A">
        <w:rPr>
          <w:rFonts w:ascii="Garamond" w:hAnsi="Garamond"/>
          <w:b/>
          <w:color w:val="000000"/>
          <w:sz w:val="24"/>
          <w:szCs w:val="24"/>
        </w:rPr>
        <w:t xml:space="preserve">-- Emri -- </w:t>
      </w:r>
    </w:p>
    <w:p w14:paraId="247CD2B5" w14:textId="04F8FEB6" w:rsidR="00040A01" w:rsidRPr="00AA13A9" w:rsidRDefault="00AA13A9" w:rsidP="00AA13A9">
      <w:pPr>
        <w:pStyle w:val="Notes"/>
        <w:ind w:firstLine="284"/>
        <w:rPr>
          <w:rFonts w:ascii="Garamond" w:hAnsi="Garamond"/>
          <w:color w:val="000000"/>
          <w:sz w:val="24"/>
          <w:szCs w:val="24"/>
        </w:rPr>
      </w:pPr>
      <w:r>
        <w:rPr>
          <w:rFonts w:ascii="Garamond" w:hAnsi="Garamond"/>
          <w:color w:val="000000"/>
          <w:sz w:val="24"/>
          <w:szCs w:val="24"/>
        </w:rPr>
        <w:t xml:space="preserve">Matja statistikore </w:t>
      </w:r>
    </w:p>
    <w:p w14:paraId="63AC2698" w14:textId="77777777" w:rsidR="00040A01" w:rsidRPr="00E30D7A" w:rsidRDefault="00040A01" w:rsidP="009609F3">
      <w:pPr>
        <w:pStyle w:val="Notes"/>
        <w:ind w:firstLine="284"/>
        <w:rPr>
          <w:rFonts w:ascii="Garamond" w:hAnsi="Garamond"/>
          <w:color w:val="000000"/>
          <w:sz w:val="24"/>
          <w:szCs w:val="24"/>
        </w:rPr>
      </w:pPr>
      <w:r w:rsidRPr="00E30D7A">
        <w:rPr>
          <w:rFonts w:ascii="Garamond" w:hAnsi="Garamond"/>
          <w:b/>
          <w:color w:val="000000"/>
          <w:sz w:val="24"/>
          <w:szCs w:val="24"/>
        </w:rPr>
        <w:lastRenderedPageBreak/>
        <w:t xml:space="preserve">-- Përkufizimi -- </w:t>
      </w:r>
    </w:p>
    <w:p w14:paraId="77F2C387" w14:textId="5F504297" w:rsidR="00040A01" w:rsidRPr="00AA13A9" w:rsidRDefault="00AA13A9" w:rsidP="00AA13A9">
      <w:pPr>
        <w:pStyle w:val="Notes"/>
        <w:ind w:firstLine="284"/>
        <w:rPr>
          <w:rFonts w:ascii="Garamond" w:hAnsi="Garamond"/>
          <w:color w:val="000000"/>
          <w:sz w:val="24"/>
          <w:szCs w:val="24"/>
        </w:rPr>
      </w:pPr>
      <w:r>
        <w:rPr>
          <w:rFonts w:ascii="Garamond" w:hAnsi="Garamond"/>
          <w:color w:val="000000"/>
          <w:sz w:val="24"/>
          <w:szCs w:val="24"/>
        </w:rPr>
        <w:t xml:space="preserve">Matja statistikore </w:t>
      </w:r>
    </w:p>
    <w:p w14:paraId="37440F19" w14:textId="77777777" w:rsidR="00040A01" w:rsidRPr="00E30D7A" w:rsidRDefault="00040A01" w:rsidP="009609F3">
      <w:pPr>
        <w:ind w:firstLine="284"/>
        <w:jc w:val="both"/>
        <w:rPr>
          <w:rFonts w:ascii="Garamond" w:hAnsi="Garamond"/>
          <w:b/>
          <w:noProof w:val="0"/>
          <w:color w:val="000000"/>
        </w:rPr>
      </w:pPr>
      <w:r w:rsidRPr="00E30D7A">
        <w:rPr>
          <w:rFonts w:ascii="Garamond" w:hAnsi="Garamond"/>
          <w:b/>
          <w:noProof w:val="0"/>
          <w:color w:val="000000"/>
        </w:rPr>
        <w:t>-- Tipi i elementit --</w:t>
      </w:r>
    </w:p>
    <w:p w14:paraId="49041211" w14:textId="77777777" w:rsidR="00040A01" w:rsidRPr="00E30D7A" w:rsidRDefault="00040A01" w:rsidP="009609F3">
      <w:pPr>
        <w:ind w:firstLine="284"/>
        <w:rPr>
          <w:rFonts w:ascii="Garamond" w:hAnsi="Garamond"/>
          <w:noProof w:val="0"/>
        </w:rPr>
      </w:pPr>
      <w:r w:rsidRPr="00E30D7A">
        <w:rPr>
          <w:rFonts w:ascii="Garamond" w:hAnsi="Garamond"/>
          <w:i/>
          <w:noProof w:val="0"/>
        </w:rPr>
        <w:t>Type</w:t>
      </w:r>
    </w:p>
    <w:p w14:paraId="3C35E3CD" w14:textId="77777777" w:rsidR="00040A01" w:rsidRPr="00E30D7A" w:rsidRDefault="00040A01" w:rsidP="00040A01">
      <w:pPr>
        <w:pStyle w:val="TableHeading"/>
        <w:spacing w:before="0" w:after="0"/>
        <w:ind w:left="0" w:right="0"/>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5E8787D6"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A711034"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260B7C8F"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72FAC8" w14:textId="373DCE28"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DF54357" wp14:editId="052530A2">
                  <wp:extent cx="114300" cy="1143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Agreguar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MatjaStatistikore</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MatjaStatistikore</w:t>
            </w:r>
          </w:p>
        </w:tc>
      </w:tr>
    </w:tbl>
    <w:p w14:paraId="21B652BE"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57B4AE01"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A90FFDD"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BRENDSHME</w:t>
            </w:r>
          </w:p>
        </w:tc>
      </w:tr>
      <w:tr w:rsidR="00040A01" w:rsidRPr="00E30D7A" w14:paraId="73593571"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844BB5" w14:textId="6FFF1FEA"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EC76A06" wp14:editId="433B6AB4">
                  <wp:extent cx="114300" cy="11430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Agreguar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MatjaStatistikore</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MatjaStatistikore</w:t>
            </w:r>
          </w:p>
        </w:tc>
      </w:tr>
    </w:tbl>
    <w:p w14:paraId="40643653"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05E4EE0E"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F84D4CF"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017303D8"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8D554B" w14:textId="77777777" w:rsidR="00040A01" w:rsidRPr="00E30D7A" w:rsidRDefault="00040A01" w:rsidP="00CB4017">
            <w:pPr>
              <w:pStyle w:val="TableTextNormal"/>
              <w:spacing w:before="0" w:after="0"/>
              <w:rPr>
                <w:rFonts w:ascii="Garamond" w:hAnsi="Garamond"/>
                <w:color w:val="000000"/>
                <w:sz w:val="24"/>
                <w:szCs w:val="24"/>
              </w:rPr>
            </w:pPr>
          </w:p>
          <w:p w14:paraId="4315889A" w14:textId="72A1C1AD"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979656A" wp14:editId="21346E2C">
                  <wp:extent cx="114300" cy="1143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AA13A9" w:rsidRPr="008949AE">
              <w:rPr>
                <w:rFonts w:ascii="Garamond" w:hAnsi="Garamond"/>
                <w:i/>
                <w:color w:val="000000"/>
                <w:sz w:val="24"/>
                <w:szCs w:val="24"/>
              </w:rPr>
              <w:t>AgreguarTjetër</w:t>
            </w:r>
            <w:r w:rsidRPr="00E30D7A">
              <w:rPr>
                <w:rFonts w:ascii="Garamond" w:hAnsi="Garamond"/>
                <w:color w:val="000000"/>
                <w:sz w:val="24"/>
                <w:szCs w:val="24"/>
              </w:rPr>
              <w:t>: Çdo</w:t>
            </w:r>
            <w:r w:rsidR="00F97994" w:rsidRPr="00E30D7A">
              <w:rPr>
                <w:rFonts w:ascii="Garamond" w:hAnsi="Garamond"/>
                <w:color w:val="000000"/>
                <w:sz w:val="24"/>
                <w:szCs w:val="24"/>
              </w:rPr>
              <w:t xml:space="preserve"> </w:t>
            </w:r>
          </w:p>
          <w:p w14:paraId="2C265B1B"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50C1AAED" w14:textId="4290088D" w:rsidR="00040A01" w:rsidRPr="00AA13A9" w:rsidRDefault="00AA13A9" w:rsidP="00CB4017">
            <w:pPr>
              <w:pStyle w:val="TableTextNormal"/>
              <w:spacing w:before="0" w:after="0"/>
              <w:rPr>
                <w:rFonts w:ascii="Garamond" w:hAnsi="Garamond"/>
                <w:color w:val="000000" w:themeColor="text1"/>
                <w:sz w:val="24"/>
                <w:szCs w:val="24"/>
              </w:rPr>
            </w:pPr>
            <w:r>
              <w:rPr>
                <w:rFonts w:ascii="Garamond" w:hAnsi="Garamond"/>
                <w:color w:val="000000" w:themeColor="text1"/>
                <w:sz w:val="24"/>
                <w:szCs w:val="24"/>
              </w:rPr>
              <w:t xml:space="preserve">Agregim tjetër </w:t>
            </w:r>
          </w:p>
          <w:p w14:paraId="30C72EE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4FD38A71" w14:textId="3BDEBBB1" w:rsidR="00040A01" w:rsidRPr="00AA13A9" w:rsidRDefault="00AA13A9" w:rsidP="00CB4017">
            <w:pPr>
              <w:pStyle w:val="TableTextNormal"/>
              <w:spacing w:before="0" w:after="0"/>
              <w:rPr>
                <w:rFonts w:ascii="Garamond" w:hAnsi="Garamond"/>
                <w:color w:val="000000" w:themeColor="text1"/>
                <w:sz w:val="24"/>
                <w:szCs w:val="24"/>
              </w:rPr>
            </w:pPr>
            <w:r>
              <w:rPr>
                <w:rFonts w:ascii="Garamond" w:hAnsi="Garamond"/>
                <w:color w:val="000000" w:themeColor="text1"/>
                <w:sz w:val="24"/>
                <w:szCs w:val="24"/>
              </w:rPr>
              <w:t>Agregim tjetër</w:t>
            </w:r>
          </w:p>
        </w:tc>
      </w:tr>
      <w:tr w:rsidR="00040A01" w:rsidRPr="00E30D7A" w14:paraId="46A15906"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67336F" w14:textId="77777777" w:rsidR="00040A01" w:rsidRPr="00E30D7A" w:rsidRDefault="00040A01" w:rsidP="00CB4017">
            <w:pPr>
              <w:pStyle w:val="TableTextNormal"/>
              <w:spacing w:before="0" w:after="0"/>
              <w:rPr>
                <w:rFonts w:ascii="Garamond" w:hAnsi="Garamond"/>
                <w:color w:val="000000"/>
                <w:sz w:val="24"/>
                <w:szCs w:val="24"/>
              </w:rPr>
            </w:pPr>
          </w:p>
          <w:p w14:paraId="391E5114" w14:textId="7396D36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3735F94" wp14:editId="2C26A98D">
                  <wp:extent cx="114300" cy="1143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AA13A9">
              <w:rPr>
                <w:rFonts w:ascii="Garamond" w:hAnsi="Garamond"/>
                <w:color w:val="000000"/>
                <w:sz w:val="24"/>
                <w:szCs w:val="24"/>
              </w:rPr>
              <w:t>Emërtimi</w:t>
            </w:r>
            <w:r w:rsidRPr="00E30D7A">
              <w:rPr>
                <w:rFonts w:ascii="Garamond" w:hAnsi="Garamond"/>
                <w:color w:val="000000"/>
                <w:sz w:val="24"/>
                <w:szCs w:val="24"/>
              </w:rPr>
              <w:t xml:space="preserve">: </w:t>
            </w:r>
            <w:r w:rsidRPr="008949AE">
              <w:rPr>
                <w:rFonts w:ascii="Garamond" w:hAnsi="Garamond"/>
                <w:i/>
                <w:color w:val="000000"/>
                <w:sz w:val="24"/>
                <w:szCs w:val="24"/>
              </w:rPr>
              <w:t>KarakteriIVargut</w:t>
            </w:r>
            <w:r w:rsidR="00F97994" w:rsidRPr="00E30D7A">
              <w:rPr>
                <w:rFonts w:ascii="Garamond" w:hAnsi="Garamond"/>
                <w:color w:val="000000"/>
                <w:sz w:val="24"/>
                <w:szCs w:val="24"/>
              </w:rPr>
              <w:t xml:space="preserve"> </w:t>
            </w:r>
          </w:p>
          <w:p w14:paraId="5B1930F9"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6102E1E8" w14:textId="7C392108" w:rsidR="00040A01" w:rsidRPr="00E30D7A"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Emërtimi</w:t>
            </w:r>
          </w:p>
        </w:tc>
      </w:tr>
      <w:tr w:rsidR="00040A01" w:rsidRPr="00E30D7A" w14:paraId="40809E49"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E1098E" w14:textId="77777777" w:rsidR="00040A01" w:rsidRPr="00E30D7A" w:rsidRDefault="00040A01" w:rsidP="00CB4017">
            <w:pPr>
              <w:pStyle w:val="TableTextNormal"/>
              <w:spacing w:before="0" w:after="0"/>
              <w:ind w:left="0"/>
              <w:rPr>
                <w:rFonts w:ascii="Garamond" w:hAnsi="Garamond"/>
                <w:color w:val="000000"/>
                <w:sz w:val="24"/>
                <w:szCs w:val="24"/>
              </w:rPr>
            </w:pPr>
          </w:p>
          <w:p w14:paraId="78B87586" w14:textId="1C9DBA1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2435891" wp14:editId="4CA9A46B">
                  <wp:extent cx="114300" cy="1143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AA13A9" w:rsidRPr="008949AE">
              <w:rPr>
                <w:rFonts w:ascii="Garamond" w:hAnsi="Garamond"/>
                <w:i/>
                <w:color w:val="000000"/>
                <w:sz w:val="24"/>
                <w:szCs w:val="24"/>
              </w:rPr>
              <w:t>FunksioniStatistikor</w:t>
            </w:r>
            <w:r w:rsidRPr="00E30D7A">
              <w:rPr>
                <w:rFonts w:ascii="Garamond" w:hAnsi="Garamond"/>
                <w:color w:val="000000"/>
                <w:sz w:val="24"/>
                <w:szCs w:val="24"/>
              </w:rPr>
              <w:t xml:space="preserve">: </w:t>
            </w:r>
            <w:r w:rsidRPr="008949AE">
              <w:rPr>
                <w:rFonts w:ascii="Garamond" w:hAnsi="Garamond"/>
                <w:i/>
                <w:color w:val="000000"/>
                <w:sz w:val="24"/>
                <w:szCs w:val="24"/>
              </w:rPr>
              <w:t>VleraELlojitTëFunksionitStatistikor</w:t>
            </w:r>
          </w:p>
          <w:p w14:paraId="57819DA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Emri -- </w:t>
            </w:r>
          </w:p>
          <w:p w14:paraId="4076F9D2" w14:textId="69F8FD23" w:rsidR="00040A01" w:rsidRPr="00AA13A9"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Funksioni statistikor </w:t>
            </w:r>
          </w:p>
          <w:p w14:paraId="2F5AB7FE"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Përkufizimi -- </w:t>
            </w:r>
          </w:p>
          <w:p w14:paraId="3C2DB4DF" w14:textId="22F40652" w:rsidR="00040A01" w:rsidRPr="00E30D7A"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Funksioni statistikor</w:t>
            </w:r>
          </w:p>
        </w:tc>
      </w:tr>
      <w:tr w:rsidR="00040A01" w:rsidRPr="00E30D7A" w14:paraId="6CEC3489"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45371B" w14:textId="77777777" w:rsidR="00040A01" w:rsidRPr="00E30D7A" w:rsidRDefault="00040A01" w:rsidP="00CB4017">
            <w:pPr>
              <w:pStyle w:val="TableTextNormal"/>
              <w:spacing w:before="0" w:after="0"/>
              <w:ind w:left="0"/>
              <w:rPr>
                <w:rFonts w:ascii="Garamond" w:hAnsi="Garamond"/>
                <w:color w:val="000000"/>
                <w:sz w:val="24"/>
                <w:szCs w:val="24"/>
              </w:rPr>
            </w:pPr>
          </w:p>
          <w:p w14:paraId="2F40AB45" w14:textId="0063C4D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3156C5F" wp14:editId="07EB47A4">
                  <wp:extent cx="114300" cy="1143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AA13A9" w:rsidRPr="008949AE">
              <w:rPr>
                <w:rFonts w:ascii="Garamond" w:hAnsi="Garamond"/>
                <w:i/>
                <w:color w:val="000000"/>
                <w:sz w:val="24"/>
                <w:szCs w:val="24"/>
              </w:rPr>
              <w:t>GjatësiEAgreguar</w:t>
            </w:r>
            <w:r w:rsidRPr="00E30D7A">
              <w:rPr>
                <w:rFonts w:ascii="Garamond" w:hAnsi="Garamond"/>
                <w:color w:val="000000"/>
                <w:sz w:val="24"/>
                <w:szCs w:val="24"/>
              </w:rPr>
              <w:t>: Gjatësi</w:t>
            </w:r>
            <w:r w:rsidR="00F97994" w:rsidRPr="00E30D7A">
              <w:rPr>
                <w:rFonts w:ascii="Garamond" w:hAnsi="Garamond"/>
                <w:color w:val="000000"/>
                <w:sz w:val="24"/>
                <w:szCs w:val="24"/>
              </w:rPr>
              <w:t xml:space="preserve"> </w:t>
            </w:r>
          </w:p>
          <w:p w14:paraId="5EF73FB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16AF39A6" w14:textId="0E821EF5" w:rsidR="00040A01" w:rsidRPr="00AA13A9"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Gjatësia e agreguar </w:t>
            </w:r>
          </w:p>
          <w:p w14:paraId="5B435F55"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0866DB00" w14:textId="30EA43BF" w:rsidR="00040A01" w:rsidRPr="00E30D7A"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Gjatësia e agreguar. </w:t>
            </w:r>
          </w:p>
        </w:tc>
      </w:tr>
      <w:tr w:rsidR="00040A01" w:rsidRPr="00E30D7A" w14:paraId="4C8991CF"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A86C0C" w14:textId="77777777" w:rsidR="00040A01" w:rsidRPr="00E30D7A" w:rsidRDefault="00040A01" w:rsidP="00CB4017">
            <w:pPr>
              <w:pStyle w:val="TableTextNormal"/>
              <w:spacing w:before="0" w:after="0"/>
              <w:rPr>
                <w:rFonts w:ascii="Garamond" w:hAnsi="Garamond"/>
                <w:color w:val="000000"/>
                <w:sz w:val="24"/>
                <w:szCs w:val="24"/>
              </w:rPr>
            </w:pPr>
          </w:p>
          <w:p w14:paraId="27D59245" w14:textId="5B932C0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8280ADC" wp14:editId="6335812C">
                  <wp:extent cx="114300" cy="1143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AA13A9" w:rsidRPr="008949AE">
              <w:rPr>
                <w:rFonts w:ascii="Garamond" w:hAnsi="Garamond"/>
                <w:i/>
                <w:color w:val="000000"/>
                <w:sz w:val="24"/>
                <w:szCs w:val="24"/>
              </w:rPr>
              <w:t>PeriudhaKohoreEAgreguar</w:t>
            </w:r>
            <w:r w:rsidRPr="00E30D7A">
              <w:rPr>
                <w:rFonts w:ascii="Garamond" w:hAnsi="Garamond"/>
                <w:color w:val="000000"/>
                <w:sz w:val="24"/>
                <w:szCs w:val="24"/>
              </w:rPr>
              <w:t>: Kohëzgjatja</w:t>
            </w:r>
            <w:r w:rsidR="00F97994" w:rsidRPr="00E30D7A">
              <w:rPr>
                <w:rFonts w:ascii="Garamond" w:hAnsi="Garamond"/>
                <w:color w:val="000000"/>
                <w:sz w:val="24"/>
                <w:szCs w:val="24"/>
              </w:rPr>
              <w:t xml:space="preserve"> </w:t>
            </w:r>
          </w:p>
          <w:p w14:paraId="47592FAB"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Emri -- </w:t>
            </w:r>
          </w:p>
          <w:p w14:paraId="1937096F" w14:textId="380D28D1" w:rsidR="00040A01" w:rsidRPr="00AA13A9"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Periudha kohore e agreguar </w:t>
            </w:r>
          </w:p>
          <w:p w14:paraId="6F71A3B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Përkufizimi -- </w:t>
            </w:r>
          </w:p>
          <w:p w14:paraId="7FC891AD" w14:textId="4A46B630" w:rsidR="00040A01" w:rsidRPr="00E30D7A"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Periudha kohore e agreguar</w:t>
            </w:r>
          </w:p>
        </w:tc>
      </w:tr>
      <w:tr w:rsidR="00040A01" w:rsidRPr="00E30D7A" w14:paraId="7D9DE4C7"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AB84B2" w14:textId="77777777" w:rsidR="00040A01" w:rsidRPr="00E30D7A" w:rsidRDefault="00040A01" w:rsidP="00CB4017">
            <w:pPr>
              <w:pStyle w:val="TableTextNormal"/>
              <w:spacing w:before="0" w:after="0"/>
              <w:rPr>
                <w:rFonts w:ascii="Garamond" w:hAnsi="Garamond"/>
                <w:color w:val="000000"/>
                <w:sz w:val="24"/>
                <w:szCs w:val="24"/>
              </w:rPr>
            </w:pPr>
          </w:p>
          <w:p w14:paraId="6D6A5970" w14:textId="456CA53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6A95A5D" wp14:editId="79FC7268">
                  <wp:extent cx="114300" cy="1143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AA13A9" w:rsidRPr="008949AE">
              <w:rPr>
                <w:rFonts w:ascii="Garamond" w:hAnsi="Garamond"/>
                <w:i/>
                <w:color w:val="000000"/>
                <w:sz w:val="24"/>
                <w:szCs w:val="24"/>
              </w:rPr>
              <w:t>VëllimiIAgreguar</w:t>
            </w:r>
            <w:r w:rsidRPr="00E30D7A">
              <w:rPr>
                <w:rFonts w:ascii="Garamond" w:hAnsi="Garamond"/>
                <w:color w:val="000000"/>
                <w:sz w:val="24"/>
                <w:szCs w:val="24"/>
              </w:rPr>
              <w:t>: Vëllimi</w:t>
            </w:r>
            <w:r w:rsidR="00F97994" w:rsidRPr="00E30D7A">
              <w:rPr>
                <w:rFonts w:ascii="Garamond" w:hAnsi="Garamond"/>
                <w:color w:val="000000"/>
                <w:sz w:val="24"/>
                <w:szCs w:val="24"/>
              </w:rPr>
              <w:t xml:space="preserve"> </w:t>
            </w:r>
          </w:p>
          <w:p w14:paraId="23F613ED"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3CB0152C" w14:textId="740AC887" w:rsidR="00040A01" w:rsidRPr="00AA13A9"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Vëllimi i agreguar </w:t>
            </w:r>
          </w:p>
          <w:p w14:paraId="4A2919DE"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0B41FD45" w14:textId="4A112D8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Vël</w:t>
            </w:r>
            <w:r w:rsidR="00AA13A9">
              <w:rPr>
                <w:rFonts w:ascii="Garamond" w:hAnsi="Garamond"/>
                <w:color w:val="000000"/>
                <w:sz w:val="24"/>
                <w:szCs w:val="24"/>
              </w:rPr>
              <w:t>limi i agreguar</w:t>
            </w:r>
          </w:p>
        </w:tc>
      </w:tr>
      <w:tr w:rsidR="00040A01" w:rsidRPr="00E30D7A" w14:paraId="35FD6762"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5EA6A6" w14:textId="77777777" w:rsidR="00040A01" w:rsidRPr="00E30D7A" w:rsidRDefault="00040A01" w:rsidP="00CB4017">
            <w:pPr>
              <w:pStyle w:val="TableTextNormal"/>
              <w:spacing w:before="0" w:after="0"/>
              <w:rPr>
                <w:rFonts w:ascii="Garamond" w:hAnsi="Garamond"/>
                <w:color w:val="000000"/>
                <w:sz w:val="24"/>
                <w:szCs w:val="24"/>
              </w:rPr>
            </w:pPr>
          </w:p>
          <w:p w14:paraId="6661BD3D" w14:textId="3F07249C"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4BDEAB4" wp14:editId="64E1DD05">
                  <wp:extent cx="114300" cy="1143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AA13A9" w:rsidRPr="008949AE">
              <w:rPr>
                <w:rFonts w:ascii="Garamond" w:hAnsi="Garamond"/>
                <w:i/>
                <w:color w:val="000000"/>
                <w:sz w:val="24"/>
                <w:szCs w:val="24"/>
              </w:rPr>
              <w:t>ZonëEAgreguar</w:t>
            </w:r>
            <w:r w:rsidRPr="00E30D7A">
              <w:rPr>
                <w:rFonts w:ascii="Garamond" w:hAnsi="Garamond"/>
                <w:color w:val="000000"/>
                <w:sz w:val="24"/>
                <w:szCs w:val="24"/>
              </w:rPr>
              <w:t>: Zonë</w:t>
            </w:r>
            <w:r w:rsidR="00F97994" w:rsidRPr="00E30D7A">
              <w:rPr>
                <w:rFonts w:ascii="Garamond" w:hAnsi="Garamond"/>
                <w:color w:val="000000"/>
                <w:sz w:val="24"/>
                <w:szCs w:val="24"/>
              </w:rPr>
              <w:t xml:space="preserve"> </w:t>
            </w:r>
          </w:p>
          <w:p w14:paraId="4EA5BE60"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Emri -- </w:t>
            </w:r>
          </w:p>
          <w:p w14:paraId="6100B9C2" w14:textId="101451F6" w:rsidR="00040A01" w:rsidRPr="00E30D7A"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Zonë e agreguar </w:t>
            </w:r>
          </w:p>
          <w:p w14:paraId="73E33DD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lastRenderedPageBreak/>
              <w:t xml:space="preserve">-- Përkufizimi -- </w:t>
            </w:r>
          </w:p>
          <w:p w14:paraId="11FD1AE4" w14:textId="7598858F" w:rsidR="00040A01" w:rsidRPr="00AA13A9" w:rsidRDefault="00AA13A9" w:rsidP="00CB4017">
            <w:pPr>
              <w:pStyle w:val="TableTextNormal"/>
              <w:spacing w:before="0" w:after="0"/>
              <w:rPr>
                <w:rFonts w:ascii="Garamond" w:hAnsi="Garamond"/>
                <w:color w:val="000000"/>
                <w:sz w:val="24"/>
                <w:szCs w:val="24"/>
              </w:rPr>
            </w:pPr>
            <w:r>
              <w:rPr>
                <w:rFonts w:ascii="Garamond" w:hAnsi="Garamond"/>
                <w:color w:val="000000"/>
                <w:sz w:val="24"/>
                <w:szCs w:val="24"/>
              </w:rPr>
              <w:t>Zonë e agreguar</w:t>
            </w:r>
          </w:p>
        </w:tc>
      </w:tr>
    </w:tbl>
    <w:p w14:paraId="5573EA2D"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1AF73B94"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AEB9670"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675BE21E"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9B55E08" w14:textId="77777777" w:rsidR="00040A01" w:rsidRPr="00E30D7A" w:rsidRDefault="00040A01" w:rsidP="00CB4017">
            <w:pPr>
              <w:pStyle w:val="TableTextNormal"/>
              <w:spacing w:before="0" w:after="0"/>
              <w:ind w:left="0"/>
              <w:rPr>
                <w:rFonts w:ascii="Garamond" w:hAnsi="Garamond"/>
                <w:color w:val="000000"/>
                <w:sz w:val="24"/>
                <w:szCs w:val="24"/>
              </w:rPr>
            </w:pPr>
          </w:p>
          <w:p w14:paraId="384C6F70" w14:textId="3A81480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7E8FCA8" wp14:editId="50318BD4">
                  <wp:extent cx="114300" cy="1143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8949AE">
              <w:rPr>
                <w:rStyle w:val="TableFieldLabel"/>
                <w:rFonts w:ascii="Garamond" w:hAnsi="Garamond"/>
                <w:i/>
                <w:sz w:val="24"/>
                <w:szCs w:val="24"/>
              </w:rPr>
              <w:t>direction</w:t>
            </w:r>
            <w:r w:rsidRPr="00E30D7A">
              <w:rPr>
                <w:rStyle w:val="TableFieldLabel"/>
                <w:rFonts w:ascii="Garamond" w:hAnsi="Garamond"/>
                <w:sz w:val="24"/>
                <w:szCs w:val="24"/>
              </w:rPr>
              <w:t>:</w:t>
            </w:r>
            <w:r w:rsidR="00AA13A9">
              <w:rPr>
                <w:rFonts w:ascii="Garamond" w:hAnsi="Garamond"/>
                <w:color w:val="000000"/>
                <w:sz w:val="24"/>
                <w:szCs w:val="24"/>
              </w:rPr>
              <w:t xml:space="preserve"> Burimi -&gt; Destinacioni)</w:t>
            </w:r>
          </w:p>
        </w:tc>
      </w:tr>
      <w:tr w:rsidR="00040A01" w:rsidRPr="00E30D7A" w14:paraId="7F19B637"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AFE8F36"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BB694B">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KarakteristikatEVëzhgimit</w:t>
            </w:r>
            <w:r w:rsidRPr="00E30D7A">
              <w:rPr>
                <w:rFonts w:ascii="Garamond" w:hAnsi="Garamond"/>
                <w:color w:val="000000"/>
                <w:sz w:val="24"/>
                <w:szCs w:val="24"/>
              </w:rPr>
              <w:t xml:space="preserve"> «</w:t>
            </w:r>
            <w:r w:rsidRPr="00AA13A9">
              <w:rPr>
                <w:rFonts w:ascii="Garamond" w:hAnsi="Garamond"/>
                <w:i/>
                <w:color w:val="000000"/>
                <w:sz w:val="24"/>
                <w:szCs w:val="24"/>
              </w:rPr>
              <w:t>type</w:t>
            </w:r>
            <w:r w:rsidRPr="00E30D7A">
              <w:rPr>
                <w:rFonts w:ascii="Garamond" w:hAnsi="Garamond"/>
                <w:color w:val="000000"/>
                <w:sz w:val="24"/>
                <w:szCs w:val="24"/>
              </w:rPr>
              <w:t>»</w:t>
            </w:r>
          </w:p>
          <w:p w14:paraId="22C8DD31"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9D72E57" w14:textId="0C56A8A4"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Objektivi: (</w:t>
            </w:r>
            <w:r w:rsidRPr="00BB694B">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MatjaStatistikore</w:t>
            </w:r>
            <w:r w:rsidR="00AA13A9">
              <w:rPr>
                <w:rFonts w:ascii="Garamond" w:hAnsi="Garamond"/>
                <w:color w:val="000000"/>
                <w:sz w:val="24"/>
                <w:szCs w:val="24"/>
              </w:rPr>
              <w:t xml:space="preserve"> «</w:t>
            </w:r>
            <w:r w:rsidR="00AA13A9" w:rsidRPr="00AA13A9">
              <w:rPr>
                <w:rFonts w:ascii="Garamond" w:hAnsi="Garamond"/>
                <w:i/>
                <w:color w:val="000000"/>
                <w:sz w:val="24"/>
                <w:szCs w:val="24"/>
              </w:rPr>
              <w:t>type</w:t>
            </w:r>
            <w:r w:rsidR="00AA13A9">
              <w:rPr>
                <w:rFonts w:ascii="Garamond" w:hAnsi="Garamond"/>
                <w:color w:val="000000"/>
                <w:sz w:val="24"/>
                <w:szCs w:val="24"/>
              </w:rPr>
              <w:t>»</w:t>
            </w:r>
          </w:p>
        </w:tc>
      </w:tr>
    </w:tbl>
    <w:p w14:paraId="18704A6D" w14:textId="77777777" w:rsidR="00040A01" w:rsidRPr="00E30D7A" w:rsidRDefault="00040A01" w:rsidP="00040A01">
      <w:pPr>
        <w:pStyle w:val="Notes"/>
        <w:rPr>
          <w:rFonts w:ascii="Garamond" w:hAnsi="Garamond"/>
          <w:sz w:val="24"/>
          <w:szCs w:val="24"/>
        </w:rPr>
      </w:pPr>
    </w:p>
    <w:p w14:paraId="3237B806" w14:textId="7334F7F2" w:rsidR="00040A01" w:rsidRPr="00DB048A" w:rsidRDefault="009609F3" w:rsidP="00AA13A9">
      <w:pPr>
        <w:pStyle w:val="TEKSTIII"/>
        <w:rPr>
          <w:b/>
          <w:noProof w:val="0"/>
        </w:rPr>
      </w:pPr>
      <w:bookmarkStart w:id="48" w:name="_Toc92876376"/>
      <w:bookmarkEnd w:id="44"/>
      <w:bookmarkEnd w:id="45"/>
      <w:r w:rsidRPr="00DB048A">
        <w:rPr>
          <w:b/>
          <w:noProof w:val="0"/>
        </w:rPr>
        <w:t>3.1.3.16 M</w:t>
      </w:r>
      <w:r w:rsidR="00DB048A" w:rsidRPr="00DB048A">
        <w:rPr>
          <w:b/>
          <w:noProof w:val="0"/>
        </w:rPr>
        <w:t>bulimi diskret</w:t>
      </w:r>
      <w:bookmarkEnd w:id="48"/>
    </w:p>
    <w:p w14:paraId="1E9B8E6E" w14:textId="63CBEF96" w:rsidR="00040A01" w:rsidRPr="00E30D7A" w:rsidRDefault="00040A01" w:rsidP="009609F3">
      <w:pPr>
        <w:ind w:firstLine="284"/>
        <w:jc w:val="both"/>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Emri</w:t>
      </w:r>
      <w:r w:rsidR="00BB694B">
        <w:rPr>
          <w:rFonts w:ascii="Garamond" w:hAnsi="Garamond"/>
          <w:b/>
          <w:noProof w:val="0"/>
          <w:lang w:eastAsia="sq-AL"/>
        </w:rPr>
        <w:t xml:space="preserve"> </w:t>
      </w:r>
      <w:r w:rsidRPr="00E30D7A">
        <w:rPr>
          <w:rFonts w:ascii="Garamond" w:hAnsi="Garamond"/>
          <w:b/>
          <w:noProof w:val="0"/>
          <w:lang w:eastAsia="sq-AL"/>
        </w:rPr>
        <w:t>--</w:t>
      </w:r>
    </w:p>
    <w:p w14:paraId="1EC0A7CC" w14:textId="00A8EF9C" w:rsidR="00040A01" w:rsidRPr="00E30D7A" w:rsidRDefault="00AA13A9" w:rsidP="00AA13A9">
      <w:pPr>
        <w:pStyle w:val="Notes"/>
        <w:tabs>
          <w:tab w:val="left" w:pos="720"/>
        </w:tabs>
        <w:ind w:firstLine="284"/>
        <w:jc w:val="both"/>
        <w:rPr>
          <w:rFonts w:ascii="Garamond" w:hAnsi="Garamond"/>
          <w:sz w:val="24"/>
          <w:szCs w:val="24"/>
        </w:rPr>
      </w:pPr>
      <w:r>
        <w:rPr>
          <w:rFonts w:ascii="Garamond" w:hAnsi="Garamond"/>
          <w:sz w:val="24"/>
          <w:szCs w:val="24"/>
        </w:rPr>
        <w:t xml:space="preserve">Mbulimi diskret </w:t>
      </w:r>
    </w:p>
    <w:p w14:paraId="5FF201BE" w14:textId="2D048CDA" w:rsidR="00040A01" w:rsidRPr="00E30D7A" w:rsidRDefault="00BB694B" w:rsidP="00BB694B">
      <w:pPr>
        <w:pStyle w:val="Notes"/>
        <w:ind w:firstLine="284"/>
        <w:jc w:val="both"/>
        <w:rPr>
          <w:rFonts w:ascii="Garamond" w:hAnsi="Garamond"/>
          <w:b/>
          <w:color w:val="000000"/>
          <w:sz w:val="24"/>
          <w:szCs w:val="24"/>
        </w:rPr>
      </w:pPr>
      <w:r w:rsidRPr="00BB694B">
        <w:rPr>
          <w:rFonts w:ascii="Garamond" w:hAnsi="Garamond"/>
          <w:b/>
          <w:color w:val="000000"/>
          <w:sz w:val="24"/>
          <w:szCs w:val="24"/>
        </w:rPr>
        <w:t>-</w:t>
      </w:r>
      <w:r>
        <w:rPr>
          <w:rFonts w:ascii="Garamond" w:hAnsi="Garamond"/>
          <w:b/>
          <w:color w:val="000000"/>
          <w:sz w:val="24"/>
          <w:szCs w:val="24"/>
        </w:rPr>
        <w:t xml:space="preserve">- </w:t>
      </w:r>
      <w:r w:rsidR="00040A01" w:rsidRPr="00E30D7A">
        <w:rPr>
          <w:rFonts w:ascii="Garamond" w:hAnsi="Garamond"/>
          <w:b/>
          <w:color w:val="000000"/>
          <w:sz w:val="24"/>
          <w:szCs w:val="24"/>
        </w:rPr>
        <w:t>Përkufizimi</w:t>
      </w:r>
      <w:r>
        <w:rPr>
          <w:rFonts w:ascii="Garamond" w:hAnsi="Garamond"/>
          <w:b/>
          <w:color w:val="000000"/>
          <w:sz w:val="24"/>
          <w:szCs w:val="24"/>
        </w:rPr>
        <w:t xml:space="preserve"> </w:t>
      </w:r>
      <w:r w:rsidR="00040A01" w:rsidRPr="00E30D7A">
        <w:rPr>
          <w:rFonts w:ascii="Garamond" w:hAnsi="Garamond"/>
          <w:b/>
          <w:color w:val="000000"/>
          <w:sz w:val="24"/>
          <w:szCs w:val="24"/>
        </w:rPr>
        <w:t>--</w:t>
      </w:r>
    </w:p>
    <w:p w14:paraId="5C4FE99C" w14:textId="305607A3" w:rsidR="00040A01" w:rsidRPr="00CB4017" w:rsidRDefault="00040A01" w:rsidP="00CB4017">
      <w:pPr>
        <w:pStyle w:val="Notes"/>
        <w:ind w:firstLine="284"/>
        <w:jc w:val="both"/>
        <w:rPr>
          <w:rFonts w:ascii="Garamond" w:hAnsi="Garamond"/>
          <w:sz w:val="24"/>
          <w:szCs w:val="24"/>
        </w:rPr>
      </w:pPr>
      <w:r w:rsidRPr="00E30D7A">
        <w:rPr>
          <w:rFonts w:ascii="Garamond" w:hAnsi="Garamond"/>
          <w:i/>
          <w:color w:val="000000"/>
          <w:sz w:val="24"/>
          <w:szCs w:val="24"/>
        </w:rPr>
        <w:t>MbulimiDiskret</w:t>
      </w:r>
      <w:r w:rsidRPr="00E30D7A">
        <w:rPr>
          <w:rFonts w:ascii="Garamond" w:hAnsi="Garamond"/>
          <w:color w:val="000000"/>
          <w:sz w:val="24"/>
          <w:szCs w:val="24"/>
        </w:rPr>
        <w:t xml:space="preserve"> është një nënklasë e </w:t>
      </w:r>
      <w:r w:rsidRPr="00E30D7A">
        <w:rPr>
          <w:rFonts w:ascii="Garamond" w:hAnsi="Garamond"/>
          <w:i/>
          <w:color w:val="000000"/>
          <w:sz w:val="24"/>
          <w:szCs w:val="24"/>
        </w:rPr>
        <w:t>Mbulimit</w:t>
      </w:r>
      <w:r w:rsidRPr="00E30D7A">
        <w:rPr>
          <w:rFonts w:ascii="Garamond" w:hAnsi="Garamond"/>
          <w:color w:val="000000"/>
          <w:sz w:val="24"/>
          <w:szCs w:val="24"/>
        </w:rPr>
        <w:t xml:space="preserve"> që kthen një rekord të vetëm vlerash për çdo pozicion të drejtpërdrejtë brenda një objekti të vetëm gjeometrik në </w:t>
      </w:r>
      <w:r w:rsidRPr="00AA13A9">
        <w:rPr>
          <w:rFonts w:ascii="Garamond" w:hAnsi="Garamond"/>
          <w:i/>
          <w:color w:val="000000"/>
          <w:sz w:val="24"/>
          <w:szCs w:val="24"/>
        </w:rPr>
        <w:t>domein</w:t>
      </w:r>
      <w:r w:rsidR="00AA13A9">
        <w:rPr>
          <w:rFonts w:ascii="Garamond" w:hAnsi="Garamond"/>
          <w:color w:val="000000"/>
          <w:sz w:val="24"/>
          <w:szCs w:val="24"/>
        </w:rPr>
        <w:t>-</w:t>
      </w:r>
      <w:r w:rsidR="00CB4017">
        <w:rPr>
          <w:rFonts w:ascii="Garamond" w:hAnsi="Garamond"/>
          <w:color w:val="000000"/>
          <w:sz w:val="24"/>
          <w:szCs w:val="24"/>
        </w:rPr>
        <w:t>in e tij kohor-hapësinor.</w:t>
      </w:r>
    </w:p>
    <w:p w14:paraId="00C1DCF8" w14:textId="77777777" w:rsidR="00040A01" w:rsidRPr="00E30D7A" w:rsidRDefault="00040A01" w:rsidP="009609F3">
      <w:pPr>
        <w:ind w:firstLine="284"/>
        <w:jc w:val="both"/>
        <w:rPr>
          <w:rFonts w:ascii="Garamond" w:hAnsi="Garamond"/>
          <w:b/>
          <w:noProof w:val="0"/>
          <w:color w:val="000000"/>
        </w:rPr>
      </w:pPr>
      <w:r w:rsidRPr="00E30D7A">
        <w:rPr>
          <w:rFonts w:ascii="Garamond" w:hAnsi="Garamond"/>
          <w:b/>
          <w:noProof w:val="0"/>
          <w:color w:val="000000"/>
        </w:rPr>
        <w:t>-- Tipi i elementit --</w:t>
      </w:r>
    </w:p>
    <w:p w14:paraId="2846BAA9" w14:textId="77777777" w:rsidR="00040A01" w:rsidRPr="00E30D7A" w:rsidRDefault="00040A01" w:rsidP="009609F3">
      <w:pPr>
        <w:ind w:firstLine="284"/>
        <w:jc w:val="both"/>
        <w:rPr>
          <w:rStyle w:val="Italics"/>
          <w:rFonts w:ascii="Garamond" w:eastAsia="Calibri" w:hAnsi="Garamond"/>
          <w:noProof w:val="0"/>
        </w:rPr>
      </w:pPr>
      <w:r w:rsidRPr="00E30D7A">
        <w:rPr>
          <w:rStyle w:val="Italics"/>
          <w:rFonts w:ascii="Garamond" w:eastAsia="Calibri" w:hAnsi="Garamond"/>
          <w:noProof w:val="0"/>
        </w:rPr>
        <w:t xml:space="preserve"> Type</w:t>
      </w:r>
    </w:p>
    <w:p w14:paraId="4B3B8642" w14:textId="77777777" w:rsidR="009609F3" w:rsidRPr="00E30D7A" w:rsidRDefault="009609F3" w:rsidP="009609F3">
      <w:pPr>
        <w:ind w:firstLine="284"/>
        <w:jc w:val="both"/>
        <w:rPr>
          <w:rFonts w:ascii="Garamond" w:hAnsi="Garamond"/>
          <w:noProof w:val="0"/>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3D6B55C4"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C73B173"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20A840BF"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C61F36" w14:textId="33C5FE9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7CE12D8" wp14:editId="57B59F3D">
                  <wp:extent cx="114300" cy="1143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w:t>
            </w:r>
          </w:p>
        </w:tc>
      </w:tr>
      <w:tr w:rsidR="00040A01" w:rsidRPr="00E30D7A" w14:paraId="3A06F3CE"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C8A8F7" w14:textId="7461DA4C" w:rsidR="00040A01" w:rsidRPr="00E30D7A" w:rsidRDefault="00040A01" w:rsidP="00301F1D">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DAADEE5" wp14:editId="4F35DB12">
                  <wp:extent cx="114300" cy="1143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Agreguar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r w:rsidRPr="00E30D7A">
              <w:rPr>
                <w:rFonts w:ascii="Garamond" w:hAnsi="Garamond"/>
                <w:color w:val="000000"/>
                <w:sz w:val="24"/>
                <w:szCs w:val="24"/>
              </w:rPr>
              <w:t xml:space="preserve"> tek «</w:t>
            </w:r>
            <w:r w:rsidR="00301F1D">
              <w:rPr>
                <w:rFonts w:ascii="Garamond" w:hAnsi="Garamond"/>
                <w:i/>
                <w:color w:val="000000"/>
                <w:sz w:val="24"/>
                <w:szCs w:val="24"/>
              </w:rPr>
              <w:t>fe</w:t>
            </w:r>
            <w:r w:rsidRPr="00AA13A9">
              <w:rPr>
                <w:rFonts w:ascii="Garamond" w:hAnsi="Garamond"/>
                <w:i/>
                <w:color w:val="000000"/>
                <w:sz w:val="24"/>
                <w:szCs w:val="24"/>
              </w:rPr>
              <w:t>atureType</w:t>
            </w:r>
            <w:r w:rsidRPr="00E30D7A">
              <w:rPr>
                <w:rFonts w:ascii="Garamond" w:hAnsi="Garamond"/>
                <w:color w:val="000000"/>
                <w:sz w:val="24"/>
                <w:szCs w:val="24"/>
              </w:rPr>
              <w:t xml:space="preserve">» </w:t>
            </w:r>
            <w:r w:rsidRPr="00E30D7A">
              <w:rPr>
                <w:rFonts w:ascii="Garamond" w:hAnsi="Garamond"/>
                <w:i/>
                <w:color w:val="000000"/>
                <w:sz w:val="24"/>
                <w:szCs w:val="24"/>
              </w:rPr>
              <w:t>VëzhgimiDiskretIMbulimit</w:t>
            </w:r>
          </w:p>
        </w:tc>
      </w:tr>
    </w:tbl>
    <w:p w14:paraId="37C40B37"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BE9B7DE"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6EF0D9A"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041B14A3"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3FA147" w14:textId="380FC063"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0222052" wp14:editId="183EE161">
                  <wp:extent cx="114300" cy="1143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MbulimiIPikaveDiskrete</w:t>
            </w:r>
            <w:r w:rsidRPr="00E30D7A">
              <w:rPr>
                <w:rFonts w:ascii="Garamond" w:hAnsi="Garamond"/>
                <w:color w:val="000000"/>
                <w:sz w:val="24"/>
                <w:szCs w:val="24"/>
              </w:rPr>
              <w:t xml:space="preserve"> tek «type</w:t>
            </w:r>
            <w:r w:rsidRPr="00AA13A9">
              <w:rPr>
                <w:rFonts w:ascii="Garamond" w:hAnsi="Garamond"/>
                <w:i/>
                <w:color w:val="000000"/>
                <w:sz w:val="24"/>
                <w:szCs w:val="24"/>
              </w:rPr>
              <w:t>»</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1C5C7822"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F35DA6" w14:textId="5FF2771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F58F5D1" wp14:editId="52DB39E0">
                  <wp:extent cx="114300" cy="1143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w:t>
            </w:r>
            <w:r w:rsidR="00F97994" w:rsidRPr="00E30D7A">
              <w:rPr>
                <w:rFonts w:ascii="Garamond" w:hAnsi="Garamond"/>
                <w:color w:val="000000"/>
                <w:sz w:val="24"/>
                <w:szCs w:val="24"/>
              </w:rPr>
              <w:t xml:space="preserve"> </w:t>
            </w:r>
            <w:r w:rsidRPr="00E30D7A">
              <w:rPr>
                <w:rFonts w:ascii="Garamond" w:hAnsi="Garamond"/>
                <w:i/>
                <w:color w:val="000000"/>
                <w:sz w:val="24"/>
                <w:szCs w:val="24"/>
              </w:rPr>
              <w:t>MbulimiDiskretIKohës</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26760800"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796720" w14:textId="5B56ED5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F48363E" wp14:editId="5055C9A1">
                  <wp:extent cx="114300" cy="1143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MbulimiINgurtëDiskret</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216397AA"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1DA585" w14:textId="18FB9E8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6250EEB" wp14:editId="56B9F049">
                  <wp:extent cx="114300" cy="1143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Realizuar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SeriKohoreTVP</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0CB89028"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BE1F04" w14:textId="549A5F8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6441316" wp14:editId="6C9D026A">
                  <wp:extent cx="114300" cy="1143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MbulimiSipërfaqesDiskrete</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68658269"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7F0EBF" w14:textId="459356F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E728B07" wp14:editId="6B4C6262">
                  <wp:extent cx="114300" cy="1143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Realizuar nga</w:t>
            </w:r>
            <w:r w:rsidR="00F97994" w:rsidRPr="00E30D7A">
              <w:rPr>
                <w:rFonts w:ascii="Garamond" w:hAnsi="Garamond"/>
                <w:color w:val="000000"/>
                <w:sz w:val="24"/>
                <w:szCs w:val="24"/>
              </w:rPr>
              <w:t xml:space="preserve"> </w:t>
            </w:r>
            <w:r w:rsidRPr="00E30D7A">
              <w:rPr>
                <w:rFonts w:ascii="Garamond" w:hAnsi="Garamond"/>
                <w:i/>
                <w:color w:val="000000"/>
                <w:sz w:val="24"/>
                <w:szCs w:val="24"/>
              </w:rPr>
              <w:t>ImazhiIKlasifikuar</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1D8D181D"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48EBDC" w14:textId="4DFCA9B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C673772" wp14:editId="4EC6F558">
                  <wp:extent cx="114300" cy="1143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Realizuar nga</w:t>
            </w:r>
            <w:r w:rsidR="00F97994" w:rsidRPr="00E30D7A">
              <w:rPr>
                <w:rFonts w:ascii="Garamond" w:hAnsi="Garamond"/>
                <w:color w:val="000000"/>
                <w:sz w:val="24"/>
                <w:szCs w:val="24"/>
              </w:rPr>
              <w:t xml:space="preserve"> </w:t>
            </w:r>
            <w:r w:rsidRPr="00E30D7A">
              <w:rPr>
                <w:rFonts w:ascii="Garamond" w:hAnsi="Garamond"/>
                <w:i/>
                <w:color w:val="000000"/>
                <w:sz w:val="24"/>
                <w:szCs w:val="24"/>
              </w:rPr>
              <w:t>TipologjiaEMbulimit</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3EAEB6F4"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8E2C50F" w14:textId="2C9D5E0D"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1BEFE38" wp14:editId="572B8E99">
                  <wp:extent cx="114300" cy="1143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MbulimiLakoresDiskrete</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4C62CA7F"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FAD74B3" w14:textId="6C983E7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D0A5EC5" wp14:editId="51E28794">
                  <wp:extent cx="114300" cy="1143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Realizuar nga «</w:t>
            </w:r>
            <w:r w:rsidR="00AA13A9">
              <w:rPr>
                <w:rFonts w:ascii="Garamond" w:hAnsi="Garamond"/>
                <w:i/>
                <w:color w:val="000000"/>
                <w:sz w:val="24"/>
                <w:szCs w:val="24"/>
              </w:rPr>
              <w:t xml:space="preserve"> f</w:t>
            </w:r>
            <w:r w:rsidR="00AA13A9" w:rsidRPr="00AA13A9">
              <w:rPr>
                <w:rFonts w:ascii="Garamond" w:hAnsi="Garamond"/>
                <w:i/>
                <w:color w:val="000000"/>
                <w:sz w:val="24"/>
                <w:szCs w:val="24"/>
              </w:rPr>
              <w:t>eatureType</w:t>
            </w:r>
            <w:r w:rsidR="00AA13A9" w:rsidRPr="00E30D7A">
              <w:rPr>
                <w:rFonts w:ascii="Garamond" w:hAnsi="Garamond"/>
                <w:color w:val="000000"/>
                <w:sz w:val="24"/>
                <w:szCs w:val="24"/>
              </w:rPr>
              <w:t xml:space="preserve"> </w:t>
            </w:r>
            <w:r w:rsidRPr="00E30D7A">
              <w:rPr>
                <w:rFonts w:ascii="Garamond" w:hAnsi="Garamond"/>
                <w:color w:val="000000"/>
                <w:sz w:val="24"/>
                <w:szCs w:val="24"/>
              </w:rPr>
              <w:t xml:space="preserve">» </w:t>
            </w:r>
            <w:r w:rsidRPr="00E30D7A">
              <w:rPr>
                <w:rFonts w:ascii="Garamond" w:hAnsi="Garamond"/>
                <w:i/>
                <w:color w:val="000000"/>
                <w:sz w:val="24"/>
                <w:szCs w:val="24"/>
              </w:rPr>
              <w:t>SasiaKohoreEShtrirjesSëDomeinit</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51DF4879"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4FF5151" w14:textId="5520D19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A7814B3" wp14:editId="6BBF125B">
                  <wp:extent cx="114300" cy="1143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Realizuar nga </w:t>
            </w:r>
            <w:r w:rsidRPr="00E30D7A">
              <w:rPr>
                <w:rFonts w:ascii="Garamond" w:hAnsi="Garamond"/>
                <w:i/>
                <w:color w:val="000000"/>
                <w:sz w:val="24"/>
                <w:szCs w:val="24"/>
              </w:rPr>
              <w:t>ImazhiISegmentuar</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r w:rsidR="00040A01" w:rsidRPr="00E30D7A" w14:paraId="6662A393"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EC1EB3" w14:textId="4098CB64"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C302CAA" wp14:editId="7F2E361E">
                  <wp:extent cx="114300" cy="1143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MbulimiDiskretIRrjetit</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p>
        </w:tc>
      </w:tr>
    </w:tbl>
    <w:p w14:paraId="712A23A1"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09D83B16"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78A5C089"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11B7DCB9"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75F8373" w14:textId="77777777" w:rsidR="00040A01" w:rsidRPr="00E30D7A" w:rsidRDefault="00040A01" w:rsidP="00CB4017">
            <w:pPr>
              <w:pStyle w:val="TableTextNormal"/>
              <w:spacing w:before="0" w:after="0"/>
              <w:ind w:left="0"/>
              <w:rPr>
                <w:rFonts w:ascii="Garamond" w:hAnsi="Garamond"/>
                <w:color w:val="000000"/>
                <w:sz w:val="24"/>
                <w:szCs w:val="24"/>
              </w:rPr>
            </w:pPr>
          </w:p>
          <w:p w14:paraId="34DCB27B" w14:textId="07FD1AC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ADF1E3A" wp14:editId="4C975E54">
                  <wp:extent cx="114300" cy="1143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Pr="00E30D7A">
              <w:rPr>
                <w:rFonts w:ascii="Garamond" w:hAnsi="Garamond"/>
                <w:i/>
                <w:color w:val="000000"/>
                <w:sz w:val="24"/>
                <w:szCs w:val="24"/>
              </w:rPr>
              <w:t>FunksioniIMbulimit</w:t>
            </w:r>
          </w:p>
        </w:tc>
      </w:tr>
      <w:tr w:rsidR="00040A01" w:rsidRPr="00E30D7A" w14:paraId="780CDBEC"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59B55F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Elementi (</w:t>
            </w:r>
            <w:r w:rsidRPr="00AA13A9">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VleraEGjeometrisë</w:t>
            </w:r>
            <w:r w:rsidRPr="00E30D7A">
              <w:rPr>
                <w:rFonts w:ascii="Garamond" w:hAnsi="Garamond"/>
                <w:color w:val="000000"/>
                <w:sz w:val="24"/>
                <w:szCs w:val="24"/>
              </w:rPr>
              <w:t xml:space="preserve"> </w:t>
            </w:r>
          </w:p>
          <w:p w14:paraId="433E87E7" w14:textId="37062B2D" w:rsidR="00040A01" w:rsidRPr="00E30D7A" w:rsidRDefault="00040A01" w:rsidP="00CB4017">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Pr="00E30D7A">
              <w:rPr>
                <w:rFonts w:ascii="Garamond" w:hAnsi="Garamond"/>
                <w:color w:val="000000"/>
                <w:sz w:val="24"/>
                <w:szCs w:val="24"/>
              </w:rPr>
              <w:t>[0..*]</w:t>
            </w:r>
          </w:p>
          <w:p w14:paraId="50F07D36" w14:textId="2D4C309A" w:rsidR="00040A01" w:rsidRPr="00E30D7A" w:rsidRDefault="00040A01" w:rsidP="00CB4017">
            <w:pPr>
              <w:pStyle w:val="TableTextNormal"/>
              <w:tabs>
                <w:tab w:val="left" w:pos="1431"/>
              </w:tabs>
              <w:spacing w:before="0" w:after="0"/>
              <w:ind w:left="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350067B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Objektivi: Koleksioni publik (</w:t>
            </w:r>
            <w:r w:rsidRPr="00AA13A9">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MbulimiDiskret</w:t>
            </w:r>
            <w:r w:rsidRPr="00E30D7A">
              <w:rPr>
                <w:rFonts w:ascii="Garamond" w:hAnsi="Garamond"/>
                <w:color w:val="000000"/>
                <w:sz w:val="24"/>
                <w:szCs w:val="24"/>
              </w:rPr>
              <w:t xml:space="preserve"> «</w:t>
            </w:r>
            <w:r w:rsidRPr="00AA13A9">
              <w:rPr>
                <w:rFonts w:ascii="Garamond" w:hAnsi="Garamond"/>
                <w:i/>
                <w:color w:val="000000"/>
                <w:sz w:val="24"/>
                <w:szCs w:val="24"/>
              </w:rPr>
              <w:t>type</w:t>
            </w:r>
            <w:r w:rsidRPr="00E30D7A">
              <w:rPr>
                <w:rFonts w:ascii="Garamond" w:hAnsi="Garamond"/>
                <w:color w:val="000000"/>
                <w:sz w:val="24"/>
                <w:szCs w:val="24"/>
              </w:rPr>
              <w:t>»</w:t>
            </w:r>
          </w:p>
          <w:p w14:paraId="6B97D548" w14:textId="7E37F565" w:rsidR="00040A01" w:rsidRPr="00E30D7A" w:rsidRDefault="00040A01" w:rsidP="00CB4017">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Pr="00E30D7A">
              <w:rPr>
                <w:rFonts w:ascii="Garamond" w:hAnsi="Garamond"/>
                <w:color w:val="000000"/>
                <w:sz w:val="24"/>
                <w:szCs w:val="24"/>
              </w:rPr>
              <w:t>[0..*]</w:t>
            </w:r>
          </w:p>
          <w:p w14:paraId="3ADE2A63" w14:textId="77777777" w:rsidR="00040A01" w:rsidRPr="00E30D7A" w:rsidRDefault="00040A01" w:rsidP="00CB4017">
            <w:pPr>
              <w:pStyle w:val="TableTextNormal"/>
              <w:spacing w:before="0" w:after="0"/>
              <w:rPr>
                <w:rFonts w:ascii="Garamond" w:hAnsi="Garamond"/>
                <w:color w:val="000000"/>
                <w:sz w:val="24"/>
                <w:szCs w:val="24"/>
              </w:rPr>
            </w:pPr>
          </w:p>
        </w:tc>
      </w:tr>
    </w:tbl>
    <w:p w14:paraId="205DE346" w14:textId="77777777" w:rsidR="00040A01" w:rsidRPr="00E30D7A" w:rsidRDefault="00040A01" w:rsidP="00040A01">
      <w:pPr>
        <w:rPr>
          <w:rFonts w:ascii="Garamond" w:hAnsi="Garamond"/>
          <w:noProof w:val="0"/>
        </w:rPr>
      </w:pPr>
    </w:p>
    <w:p w14:paraId="34763709" w14:textId="42B800DD" w:rsidR="009609F3" w:rsidRPr="00DB048A" w:rsidRDefault="009609F3" w:rsidP="00AA13A9">
      <w:pPr>
        <w:pStyle w:val="TEKSTIII"/>
        <w:rPr>
          <w:b/>
          <w:noProof w:val="0"/>
        </w:rPr>
      </w:pPr>
      <w:bookmarkStart w:id="49" w:name="_Toc92876377"/>
      <w:bookmarkStart w:id="50" w:name="BKM_8B67A680_304C_4758_9AA1_9172795D367C"/>
      <w:bookmarkStart w:id="51" w:name="BKM_15E367F6_B831_4F51_BE94_7354AEE5A257"/>
      <w:bookmarkStart w:id="52" w:name="BKM_B49DC2B0_F0DC_4EAC_A3BD_6EBF1E6EA556"/>
      <w:bookmarkEnd w:id="23"/>
      <w:r w:rsidRPr="00DB048A">
        <w:rPr>
          <w:b/>
          <w:noProof w:val="0"/>
        </w:rPr>
        <w:t>3.1.3.17 O</w:t>
      </w:r>
      <w:r w:rsidR="00DB048A" w:rsidRPr="00DB048A">
        <w:rPr>
          <w:b/>
          <w:noProof w:val="0"/>
        </w:rPr>
        <w:t>bjekti</w:t>
      </w:r>
      <w:bookmarkEnd w:id="49"/>
    </w:p>
    <w:p w14:paraId="5B2D66DE" w14:textId="5FCE3B48" w:rsidR="00040A01" w:rsidRPr="00E30D7A" w:rsidRDefault="00040A01" w:rsidP="009609F3">
      <w:pPr>
        <w:ind w:firstLine="284"/>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Emri</w:t>
      </w:r>
      <w:r w:rsidR="00BB694B">
        <w:rPr>
          <w:rFonts w:ascii="Garamond" w:hAnsi="Garamond"/>
          <w:b/>
          <w:noProof w:val="0"/>
          <w:lang w:eastAsia="sq-AL"/>
        </w:rPr>
        <w:t xml:space="preserve"> </w:t>
      </w:r>
      <w:r w:rsidRPr="00E30D7A">
        <w:rPr>
          <w:rFonts w:ascii="Garamond" w:hAnsi="Garamond"/>
          <w:b/>
          <w:noProof w:val="0"/>
          <w:lang w:eastAsia="sq-AL"/>
        </w:rPr>
        <w:t>--</w:t>
      </w:r>
    </w:p>
    <w:p w14:paraId="77D04775" w14:textId="67DF30C8" w:rsidR="00040A01" w:rsidRPr="00E30D7A" w:rsidRDefault="00AA13A9" w:rsidP="00CB4017">
      <w:pPr>
        <w:ind w:firstLine="284"/>
        <w:rPr>
          <w:rFonts w:ascii="Garamond" w:hAnsi="Garamond"/>
          <w:noProof w:val="0"/>
          <w:lang w:eastAsia="sq-AL"/>
        </w:rPr>
      </w:pPr>
      <w:r>
        <w:rPr>
          <w:rFonts w:ascii="Garamond" w:hAnsi="Garamond"/>
          <w:noProof w:val="0"/>
          <w:lang w:eastAsia="sq-AL"/>
        </w:rPr>
        <w:t>Objekti</w:t>
      </w:r>
    </w:p>
    <w:p w14:paraId="0C525A87" w14:textId="483B6E90" w:rsidR="00040A01" w:rsidRPr="00BB694B" w:rsidRDefault="00BB694B" w:rsidP="00BB694B">
      <w:pPr>
        <w:ind w:firstLine="284"/>
        <w:rPr>
          <w:rFonts w:ascii="Garamond" w:hAnsi="Garamond"/>
          <w:b/>
          <w:noProof w:val="0"/>
          <w:lang w:eastAsia="sq-AL"/>
        </w:rPr>
      </w:pPr>
      <w:r w:rsidRPr="00BB694B">
        <w:rPr>
          <w:rFonts w:ascii="Garamond" w:hAnsi="Garamond"/>
          <w:b/>
          <w:noProof w:val="0"/>
          <w:lang w:eastAsia="sq-AL"/>
        </w:rPr>
        <w:t>-</w:t>
      </w:r>
      <w:r>
        <w:rPr>
          <w:rFonts w:ascii="Garamond" w:hAnsi="Garamond"/>
          <w:b/>
          <w:noProof w:val="0"/>
          <w:lang w:eastAsia="sq-AL"/>
        </w:rPr>
        <w:t xml:space="preserve">- </w:t>
      </w:r>
      <w:r w:rsidR="00040A01" w:rsidRPr="00BB694B">
        <w:rPr>
          <w:rFonts w:ascii="Garamond" w:hAnsi="Garamond"/>
          <w:b/>
          <w:noProof w:val="0"/>
          <w:lang w:eastAsia="sq-AL"/>
        </w:rPr>
        <w:t>Përkufizimi</w:t>
      </w:r>
      <w:r>
        <w:rPr>
          <w:rFonts w:ascii="Garamond" w:hAnsi="Garamond"/>
          <w:b/>
          <w:noProof w:val="0"/>
          <w:lang w:eastAsia="sq-AL"/>
        </w:rPr>
        <w:t xml:space="preserve"> </w:t>
      </w:r>
      <w:r w:rsidR="00040A01" w:rsidRPr="00BB694B">
        <w:rPr>
          <w:rFonts w:ascii="Garamond" w:hAnsi="Garamond"/>
          <w:b/>
          <w:noProof w:val="0"/>
          <w:lang w:eastAsia="sq-AL"/>
        </w:rPr>
        <w:t>--</w:t>
      </w:r>
    </w:p>
    <w:p w14:paraId="7A5D4AC7" w14:textId="40F7CDD2" w:rsidR="00040A01" w:rsidRPr="00AA13A9" w:rsidRDefault="00040A01" w:rsidP="00AA13A9">
      <w:pPr>
        <w:pStyle w:val="Notes"/>
        <w:ind w:firstLine="284"/>
        <w:jc w:val="both"/>
        <w:rPr>
          <w:rFonts w:ascii="Garamond" w:hAnsi="Garamond"/>
          <w:color w:val="000000"/>
          <w:sz w:val="24"/>
          <w:szCs w:val="24"/>
        </w:rPr>
      </w:pPr>
      <w:r w:rsidRPr="00E30D7A">
        <w:rPr>
          <w:rFonts w:ascii="Garamond" w:hAnsi="Garamond"/>
          <w:i/>
          <w:color w:val="000000"/>
          <w:sz w:val="24"/>
          <w:szCs w:val="24"/>
        </w:rPr>
        <w:t>Objekti</w:t>
      </w:r>
      <w:r w:rsidRPr="00E30D7A">
        <w:rPr>
          <w:rFonts w:ascii="Garamond" w:hAnsi="Garamond"/>
          <w:color w:val="000000"/>
          <w:sz w:val="24"/>
          <w:szCs w:val="24"/>
        </w:rPr>
        <w:t xml:space="preserve"> është klasa rrënjësore e taksonomisë së objektit gjeometrik dhe mbështet ndërfaqet e zakonshme për të gjitha objektet gjeometrike të referuara në mënyrë gjeografike. Rastet e </w:t>
      </w:r>
      <w:r w:rsidRPr="00E30D7A">
        <w:rPr>
          <w:rFonts w:ascii="Garamond" w:hAnsi="Garamond"/>
          <w:i/>
          <w:color w:val="000000"/>
          <w:sz w:val="24"/>
          <w:szCs w:val="24"/>
        </w:rPr>
        <w:t>Objektit</w:t>
      </w:r>
      <w:r w:rsidRPr="00E30D7A">
        <w:rPr>
          <w:rFonts w:ascii="Garamond" w:hAnsi="Garamond"/>
          <w:color w:val="000000"/>
          <w:sz w:val="24"/>
          <w:szCs w:val="24"/>
        </w:rPr>
        <w:t xml:space="preserve"> </w:t>
      </w:r>
      <w:r w:rsidRPr="00E30D7A">
        <w:rPr>
          <w:rFonts w:ascii="Garamond" w:hAnsi="Garamond"/>
          <w:color w:val="000000"/>
          <w:sz w:val="24"/>
          <w:szCs w:val="24"/>
        </w:rPr>
        <w:lastRenderedPageBreak/>
        <w:t>janë grupe pozicionesh të drejtpërdrejta në një sistem të veçantë të referencave</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koordinative. Një </w:t>
      </w:r>
      <w:r w:rsidRPr="00E30D7A">
        <w:rPr>
          <w:rFonts w:ascii="Garamond" w:hAnsi="Garamond"/>
          <w:i/>
          <w:color w:val="000000"/>
          <w:sz w:val="24"/>
          <w:szCs w:val="24"/>
        </w:rPr>
        <w:t>Objekt</w:t>
      </w:r>
      <w:r w:rsidRPr="00E30D7A">
        <w:rPr>
          <w:rFonts w:ascii="Garamond" w:hAnsi="Garamond"/>
          <w:color w:val="000000"/>
          <w:sz w:val="24"/>
          <w:szCs w:val="24"/>
        </w:rPr>
        <w:t xml:space="preserve"> mund të konsiderohet si një grup i pafund pikash që plotëson ndërfaqet e vendosura të operacionit për një seri pozicionesh të drejtpërdrejta, </w:t>
      </w:r>
      <w:r w:rsidR="00BB694B">
        <w:rPr>
          <w:rFonts w:ascii="Garamond" w:hAnsi="Garamond"/>
          <w:color w:val="000000"/>
          <w:sz w:val="24"/>
          <w:szCs w:val="24"/>
        </w:rPr>
        <w:t>«</w:t>
      </w:r>
      <w:r w:rsidRPr="00E30D7A">
        <w:rPr>
          <w:rFonts w:ascii="Garamond" w:hAnsi="Garamond"/>
          <w:i/>
          <w:color w:val="000000"/>
          <w:sz w:val="24"/>
          <w:szCs w:val="24"/>
        </w:rPr>
        <w:t>PozicionIDrejtpërdrejtë</w:t>
      </w:r>
      <w:r w:rsidR="00BB694B">
        <w:rPr>
          <w:rFonts w:ascii="Garamond" w:hAnsi="Garamond"/>
          <w:color w:val="000000"/>
          <w:sz w:val="24"/>
          <w:szCs w:val="24"/>
        </w:rPr>
        <w:t>»</w:t>
      </w:r>
      <w:r w:rsidRPr="00E30D7A">
        <w:rPr>
          <w:rFonts w:ascii="Garamond" w:hAnsi="Garamond"/>
          <w:color w:val="000000"/>
          <w:sz w:val="24"/>
          <w:szCs w:val="24"/>
        </w:rPr>
        <w:t xml:space="preserve">. Ky standard përqendrohet në klasat e gjeometrisë së vektorit, por puna e ardhshme mund të përdorë </w:t>
      </w:r>
      <w:r w:rsidRPr="00E30D7A">
        <w:rPr>
          <w:rFonts w:ascii="Garamond" w:hAnsi="Garamond"/>
          <w:i/>
          <w:color w:val="000000"/>
          <w:sz w:val="24"/>
          <w:szCs w:val="24"/>
        </w:rPr>
        <w:t>Objektin</w:t>
      </w:r>
      <w:r w:rsidRPr="00E30D7A">
        <w:rPr>
          <w:rFonts w:ascii="Garamond" w:hAnsi="Garamond"/>
          <w:color w:val="000000"/>
          <w:sz w:val="24"/>
          <w:szCs w:val="24"/>
        </w:rPr>
        <w:t xml:space="preserve"> si një </w:t>
      </w:r>
      <w:r w:rsidR="00AA13A9">
        <w:rPr>
          <w:rFonts w:ascii="Garamond" w:hAnsi="Garamond"/>
          <w:color w:val="000000"/>
          <w:sz w:val="24"/>
          <w:szCs w:val="24"/>
        </w:rPr>
        <w:t xml:space="preserve">klasë rrënjësore pa modifikim. </w:t>
      </w:r>
    </w:p>
    <w:p w14:paraId="680A9C5E" w14:textId="77777777" w:rsidR="00040A01" w:rsidRPr="00E30D7A" w:rsidRDefault="00040A01" w:rsidP="009609F3">
      <w:pPr>
        <w:ind w:firstLine="284"/>
        <w:jc w:val="both"/>
        <w:rPr>
          <w:rFonts w:ascii="Garamond" w:hAnsi="Garamond"/>
          <w:b/>
          <w:noProof w:val="0"/>
          <w:color w:val="000000"/>
        </w:rPr>
      </w:pPr>
      <w:r w:rsidRPr="00E30D7A">
        <w:rPr>
          <w:rFonts w:ascii="Garamond" w:hAnsi="Garamond"/>
          <w:b/>
          <w:noProof w:val="0"/>
          <w:color w:val="000000"/>
        </w:rPr>
        <w:t>-- Tipi i elementit --</w:t>
      </w:r>
    </w:p>
    <w:p w14:paraId="5EB0B6AA" w14:textId="721F0751" w:rsidR="00040A01" w:rsidRPr="00CB4017" w:rsidRDefault="00040A01" w:rsidP="00CB4017">
      <w:pPr>
        <w:pStyle w:val="Notes"/>
        <w:spacing w:after="120"/>
        <w:ind w:firstLine="284"/>
        <w:rPr>
          <w:rFonts w:ascii="Garamond" w:hAnsi="Garamond"/>
          <w:sz w:val="24"/>
          <w:szCs w:val="24"/>
        </w:rPr>
      </w:pPr>
      <w:r w:rsidRPr="00E30D7A">
        <w:rPr>
          <w:rStyle w:val="Italics"/>
          <w:rFonts w:ascii="Garamond" w:eastAsia="Calibri" w:hAnsi="Garamond"/>
          <w:sz w:val="24"/>
          <w:szCs w:val="24"/>
        </w:rPr>
        <w:t xml:space="preserve"> 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40E2EC5"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C5C82AE"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79CD69D1"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250212" w14:textId="7729582F" w:rsidR="00040A01" w:rsidRPr="00E30D7A" w:rsidRDefault="00040A01" w:rsidP="00BB694B">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60A8C63" wp14:editId="3DB8A3EE">
                  <wp:extent cx="114300" cy="114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Aggregation </w:t>
            </w:r>
            <w:r w:rsidR="00BB694B">
              <w:rPr>
                <w:rFonts w:ascii="Garamond" w:hAnsi="Garamond"/>
                <w:color w:val="000000"/>
                <w:sz w:val="24"/>
                <w:szCs w:val="24"/>
              </w:rPr>
              <w:t>nga</w:t>
            </w:r>
            <w:r w:rsidRPr="00E30D7A">
              <w:rPr>
                <w:rFonts w:ascii="Garamond" w:hAnsi="Garamond"/>
                <w:color w:val="000000"/>
                <w:sz w:val="24"/>
                <w:szCs w:val="24"/>
              </w:rPr>
              <w:t xml:space="preserve">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Objekti</w:t>
            </w:r>
            <w:r w:rsidRPr="00E30D7A">
              <w:rPr>
                <w:rFonts w:ascii="Garamond" w:hAnsi="Garamond"/>
                <w:color w:val="000000"/>
                <w:sz w:val="24"/>
                <w:szCs w:val="24"/>
              </w:rPr>
              <w:t xml:space="preserve"> tek «</w:t>
            </w:r>
            <w:r w:rsidR="00AA13A9">
              <w:rPr>
                <w:rFonts w:ascii="Garamond" w:hAnsi="Garamond"/>
                <w:i/>
                <w:color w:val="000000"/>
                <w:sz w:val="24"/>
                <w:szCs w:val="24"/>
              </w:rPr>
              <w:t>f</w:t>
            </w:r>
            <w:r w:rsidR="00AA13A9" w:rsidRPr="00AA13A9">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VëzhgimiGjeometris</w:t>
            </w:r>
          </w:p>
        </w:tc>
      </w:tr>
      <w:tr w:rsidR="00040A01" w:rsidRPr="00E30D7A" w14:paraId="2C6F1265"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616BBD" w14:textId="0CC0E59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F75C5DD" wp14:editId="1434986A">
                  <wp:extent cx="114300" cy="1143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Realizimi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Objekti</w:t>
            </w:r>
            <w:r w:rsidRPr="00E30D7A">
              <w:rPr>
                <w:rFonts w:ascii="Garamond" w:hAnsi="Garamond"/>
                <w:color w:val="000000"/>
                <w:sz w:val="24"/>
                <w:szCs w:val="24"/>
              </w:rPr>
              <w:t xml:space="preserve"> tek</w:t>
            </w:r>
            <w:r w:rsidR="00F97994" w:rsidRPr="00E30D7A">
              <w:rPr>
                <w:rFonts w:ascii="Garamond" w:hAnsi="Garamond"/>
                <w:color w:val="000000"/>
                <w:sz w:val="24"/>
                <w:szCs w:val="24"/>
              </w:rPr>
              <w:t xml:space="preserve"> </w:t>
            </w:r>
            <w:r w:rsidRPr="00E30D7A">
              <w:rPr>
                <w:rFonts w:ascii="Garamond" w:hAnsi="Garamond"/>
                <w:i/>
                <w:color w:val="000000"/>
                <w:sz w:val="24"/>
                <w:szCs w:val="24"/>
              </w:rPr>
              <w:t>GrupTransfinite</w:t>
            </w:r>
            <w:r w:rsidRPr="00E30D7A">
              <w:rPr>
                <w:rFonts w:ascii="Garamond" w:hAnsi="Garamond"/>
                <w:color w:val="000000"/>
                <w:sz w:val="24"/>
                <w:szCs w:val="24"/>
              </w:rPr>
              <w:t xml:space="preserve"> &lt;DirectPosition&gt;</w:t>
            </w:r>
          </w:p>
        </w:tc>
      </w:tr>
    </w:tbl>
    <w:p w14:paraId="3C217346"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F4147C2"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A502250"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625BA5E5"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6A9826" w14:textId="2A6873A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0C7C7FD" wp14:editId="4B501890">
                  <wp:extent cx="114300" cy="1143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GjeometriaENjëParametri</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Objekti</w:t>
            </w:r>
          </w:p>
        </w:tc>
      </w:tr>
      <w:tr w:rsidR="00040A01" w:rsidRPr="00E30D7A" w14:paraId="7D3AC3D4"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F835F4" w14:textId="4C0663A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ACB3C7B" wp14:editId="41DC114D">
                  <wp:extent cx="114300" cy="1143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IVjetër</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Objekti</w:t>
            </w:r>
          </w:p>
        </w:tc>
      </w:tr>
      <w:tr w:rsidR="00040A01" w:rsidRPr="00E30D7A" w14:paraId="50A86DFD"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779553" w14:textId="71E08EA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2908FEA" wp14:editId="6EEDCEC9">
                  <wp:extent cx="114300" cy="1143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Përmbledhje</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Objekti</w:t>
            </w:r>
          </w:p>
        </w:tc>
      </w:tr>
      <w:tr w:rsidR="00040A01" w:rsidRPr="00E30D7A" w14:paraId="05909FEF"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905EC5" w14:textId="6EF1B7DE"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422D980" wp14:editId="37FECD4E">
                  <wp:extent cx="114300" cy="1143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Realizuar nga </w:t>
            </w:r>
            <w:r w:rsidRPr="00E30D7A">
              <w:rPr>
                <w:rFonts w:ascii="Garamond" w:hAnsi="Garamond"/>
                <w:i/>
                <w:color w:val="000000"/>
                <w:sz w:val="24"/>
                <w:szCs w:val="24"/>
              </w:rPr>
              <w:t>Objekti</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Objekti</w:t>
            </w:r>
          </w:p>
        </w:tc>
      </w:tr>
      <w:tr w:rsidR="00040A01" w:rsidRPr="00E30D7A" w14:paraId="74C180D2"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544AAD" w14:textId="7079913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516FFF4" wp14:editId="1E660C95">
                  <wp:extent cx="114300" cy="1143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Komplekse</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Objekti</w:t>
            </w:r>
          </w:p>
        </w:tc>
      </w:tr>
      <w:tr w:rsidR="00040A01" w:rsidRPr="00E30D7A" w14:paraId="1C67E162"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77FE69" w14:textId="556B73D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BFD7AE8" wp14:editId="5660FAC2">
                  <wp:extent cx="114300" cy="1143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GjeometriaLokale</w:t>
            </w:r>
            <w:r w:rsidRPr="00E30D7A">
              <w:rPr>
                <w:rFonts w:ascii="Garamond" w:hAnsi="Garamond"/>
                <w:color w:val="000000"/>
                <w:sz w:val="24"/>
                <w:szCs w:val="24"/>
              </w:rPr>
              <w:t xml:space="preserve"> tek «</w:t>
            </w:r>
            <w:r w:rsidRPr="00AA13A9">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Objekti</w:t>
            </w:r>
          </w:p>
        </w:tc>
      </w:tr>
    </w:tbl>
    <w:p w14:paraId="619B19DC" w14:textId="77777777" w:rsidR="00040A01" w:rsidRPr="00E30D7A" w:rsidRDefault="00040A01" w:rsidP="00040A01">
      <w:pPr>
        <w:pStyle w:val="Notes"/>
        <w:rPr>
          <w:rFonts w:ascii="Garamond" w:hAnsi="Garamond"/>
          <w:sz w:val="24"/>
          <w:szCs w:val="24"/>
        </w:rPr>
      </w:pPr>
    </w:p>
    <w:tbl>
      <w:tblPr>
        <w:tblW w:w="9908" w:type="dxa"/>
        <w:tblInd w:w="10" w:type="dxa"/>
        <w:tblLayout w:type="fixed"/>
        <w:tblCellMar>
          <w:left w:w="10" w:type="dxa"/>
          <w:right w:w="10" w:type="dxa"/>
        </w:tblCellMar>
        <w:tblLook w:val="04A0" w:firstRow="1" w:lastRow="0" w:firstColumn="1" w:lastColumn="0" w:noHBand="0" w:noVBand="1"/>
      </w:tblPr>
      <w:tblGrid>
        <w:gridCol w:w="5400"/>
        <w:gridCol w:w="4508"/>
      </w:tblGrid>
      <w:tr w:rsidR="00040A01" w:rsidRPr="00E30D7A" w14:paraId="155DDE01" w14:textId="77777777" w:rsidTr="00F97994">
        <w:trPr>
          <w:tblHeader/>
        </w:trPr>
        <w:tc>
          <w:tcPr>
            <w:tcW w:w="9908"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163BF620"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5A17E0F3" w14:textId="77777777" w:rsidTr="00F97994">
        <w:tc>
          <w:tcPr>
            <w:tcW w:w="9908"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D1A7E91" w14:textId="77777777" w:rsidR="00040A01" w:rsidRPr="00E30D7A" w:rsidRDefault="00040A01" w:rsidP="00CB4017">
            <w:pPr>
              <w:pStyle w:val="TableTextNormal"/>
              <w:spacing w:before="0" w:after="0"/>
              <w:ind w:left="0"/>
              <w:rPr>
                <w:rFonts w:ascii="Garamond" w:hAnsi="Garamond"/>
                <w:color w:val="000000"/>
                <w:sz w:val="24"/>
                <w:szCs w:val="24"/>
              </w:rPr>
            </w:pPr>
          </w:p>
          <w:p w14:paraId="45B55F5A" w14:textId="1CF6DEF1" w:rsidR="00040A01" w:rsidRPr="00AA13A9"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180D491" wp14:editId="2667B4B1">
                  <wp:extent cx="114300" cy="1143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Pr="00E30D7A">
              <w:rPr>
                <w:rFonts w:ascii="Garamond" w:hAnsi="Garamond"/>
                <w:i/>
                <w:color w:val="000000"/>
                <w:sz w:val="24"/>
                <w:szCs w:val="24"/>
              </w:rPr>
              <w:t>SistemiReferuesKordinativ</w:t>
            </w:r>
          </w:p>
        </w:tc>
      </w:tr>
      <w:tr w:rsidR="00040A01" w:rsidRPr="00E30D7A" w14:paraId="56962C08"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611DC1A3"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Publik </w:t>
            </w:r>
            <w:r w:rsidRPr="00E30D7A">
              <w:rPr>
                <w:rFonts w:ascii="Garamond" w:hAnsi="Garamond"/>
                <w:i/>
                <w:color w:val="000000"/>
                <w:sz w:val="24"/>
                <w:szCs w:val="24"/>
              </w:rPr>
              <w:t>Objekti</w:t>
            </w:r>
            <w:r w:rsidRPr="00E30D7A">
              <w:rPr>
                <w:rFonts w:ascii="Garamond" w:hAnsi="Garamond"/>
                <w:color w:val="000000"/>
                <w:sz w:val="24"/>
                <w:szCs w:val="24"/>
              </w:rPr>
              <w:t xml:space="preserve"> (</w:t>
            </w:r>
            <w:r w:rsidRPr="00AA13A9">
              <w:rPr>
                <w:rFonts w:ascii="Garamond" w:hAnsi="Garamond"/>
                <w:i/>
                <w:color w:val="000000"/>
                <w:sz w:val="24"/>
                <w:szCs w:val="24"/>
              </w:rPr>
              <w:t>Class</w:t>
            </w:r>
            <w:r w:rsidRPr="00E30D7A">
              <w:rPr>
                <w:rFonts w:ascii="Garamond" w:hAnsi="Garamond"/>
                <w:color w:val="000000"/>
                <w:sz w:val="24"/>
                <w:szCs w:val="24"/>
              </w:rPr>
              <w:t>) Objekti «</w:t>
            </w:r>
            <w:r w:rsidRPr="00AA13A9">
              <w:rPr>
                <w:rFonts w:ascii="Garamond" w:hAnsi="Garamond"/>
                <w:i/>
                <w:color w:val="000000"/>
                <w:sz w:val="24"/>
                <w:szCs w:val="24"/>
              </w:rPr>
              <w:t>type</w:t>
            </w:r>
            <w:r w:rsidRPr="00E30D7A">
              <w:rPr>
                <w:rFonts w:ascii="Garamond" w:hAnsi="Garamond"/>
                <w:color w:val="000000"/>
                <w:sz w:val="24"/>
                <w:szCs w:val="24"/>
              </w:rPr>
              <w:t>»</w:t>
            </w:r>
          </w:p>
          <w:p w14:paraId="3905875A" w14:textId="5EA680E6" w:rsidR="00040A01" w:rsidRPr="00E30D7A" w:rsidRDefault="00040A01" w:rsidP="00CB4017">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AA13A9">
              <w:rPr>
                <w:rFonts w:ascii="Garamond" w:hAnsi="Garamond"/>
                <w:color w:val="000000"/>
                <w:sz w:val="24"/>
                <w:szCs w:val="24"/>
              </w:rPr>
              <w:t>[0..*]</w:t>
            </w:r>
          </w:p>
        </w:tc>
        <w:tc>
          <w:tcPr>
            <w:tcW w:w="4508" w:type="dxa"/>
            <w:tcBorders>
              <w:top w:val="nil"/>
              <w:left w:val="nil"/>
              <w:bottom w:val="single" w:sz="4" w:space="0" w:color="9F9F9F"/>
              <w:right w:val="single" w:sz="4" w:space="0" w:color="9F9F9F"/>
            </w:tcBorders>
            <w:tcMar>
              <w:top w:w="0" w:type="dxa"/>
              <w:left w:w="3" w:type="dxa"/>
              <w:bottom w:w="0" w:type="dxa"/>
              <w:right w:w="10" w:type="dxa"/>
            </w:tcMar>
          </w:tcPr>
          <w:p w14:paraId="24265014"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Objektivi: CRS (</w:t>
            </w:r>
            <w:r w:rsidRPr="00BB694B">
              <w:rPr>
                <w:rFonts w:ascii="Garamond" w:hAnsi="Garamond"/>
                <w:i/>
                <w:color w:val="000000"/>
                <w:sz w:val="24"/>
                <w:szCs w:val="24"/>
              </w:rPr>
              <w:t>Class</w:t>
            </w:r>
            <w:r w:rsidRPr="00E30D7A">
              <w:rPr>
                <w:rFonts w:ascii="Garamond" w:hAnsi="Garamond"/>
                <w:color w:val="000000"/>
                <w:sz w:val="24"/>
                <w:szCs w:val="24"/>
              </w:rPr>
              <w:t>) SC_CRS «</w:t>
            </w:r>
            <w:r w:rsidRPr="00AA13A9">
              <w:rPr>
                <w:rFonts w:ascii="Garamond" w:hAnsi="Garamond"/>
                <w:i/>
                <w:color w:val="000000"/>
                <w:sz w:val="24"/>
                <w:szCs w:val="24"/>
              </w:rPr>
              <w:t>type</w:t>
            </w:r>
            <w:r w:rsidRPr="00E30D7A">
              <w:rPr>
                <w:rFonts w:ascii="Garamond" w:hAnsi="Garamond"/>
                <w:color w:val="000000"/>
                <w:sz w:val="24"/>
                <w:szCs w:val="24"/>
              </w:rPr>
              <w:t>»</w:t>
            </w:r>
          </w:p>
          <w:p w14:paraId="2219E5EB" w14:textId="431BECDB" w:rsidR="00040A01" w:rsidRPr="00E30D7A" w:rsidRDefault="00040A01" w:rsidP="00CB4017">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AA13A9">
              <w:rPr>
                <w:rFonts w:ascii="Garamond" w:hAnsi="Garamond"/>
                <w:color w:val="000000"/>
                <w:sz w:val="24"/>
                <w:szCs w:val="24"/>
              </w:rPr>
              <w:t>[0..1]</w:t>
            </w:r>
          </w:p>
        </w:tc>
      </w:tr>
      <w:tr w:rsidR="00040A01" w:rsidRPr="00E30D7A" w14:paraId="0D6B1190" w14:textId="77777777" w:rsidTr="00F97994">
        <w:tc>
          <w:tcPr>
            <w:tcW w:w="9908"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A240991" w14:textId="77777777" w:rsidR="00040A01" w:rsidRPr="00E30D7A" w:rsidRDefault="00040A01" w:rsidP="00CB4017">
            <w:pPr>
              <w:pStyle w:val="TableTextNormal"/>
              <w:spacing w:before="0" w:after="0"/>
              <w:ind w:left="0"/>
              <w:rPr>
                <w:rFonts w:ascii="Garamond" w:hAnsi="Garamond"/>
                <w:color w:val="000000"/>
                <w:sz w:val="24"/>
                <w:szCs w:val="24"/>
              </w:rPr>
            </w:pPr>
          </w:p>
          <w:p w14:paraId="351BFAA3" w14:textId="26656CE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38BA0FF" wp14:editId="4EAC4767">
                  <wp:extent cx="114300" cy="1143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AA13A9">
              <w:rPr>
                <w:rFonts w:ascii="Garamond" w:hAnsi="Garamond"/>
                <w:color w:val="000000"/>
                <w:sz w:val="24"/>
                <w:szCs w:val="24"/>
              </w:rPr>
              <w:t>SpatialComposition</w:t>
            </w:r>
          </w:p>
        </w:tc>
      </w:tr>
      <w:tr w:rsidR="00040A01" w:rsidRPr="00E30D7A" w14:paraId="17CECB2B"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F8D8CB0"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w:t>
            </w:r>
            <w:r w:rsidRPr="00E30D7A">
              <w:rPr>
                <w:rFonts w:ascii="Garamond" w:hAnsi="Garamond"/>
                <w:i/>
                <w:color w:val="000000"/>
                <w:sz w:val="24"/>
                <w:szCs w:val="24"/>
              </w:rPr>
              <w:t>ElementHapësinor</w:t>
            </w:r>
            <w:r w:rsidRPr="00E30D7A">
              <w:rPr>
                <w:rFonts w:ascii="Garamond" w:hAnsi="Garamond"/>
                <w:color w:val="000000"/>
                <w:sz w:val="24"/>
                <w:szCs w:val="24"/>
              </w:rPr>
              <w:t xml:space="preserve"> (</w:t>
            </w:r>
            <w:r w:rsidRPr="00AA13A9">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Objekti</w:t>
            </w:r>
            <w:r w:rsidRPr="00E30D7A">
              <w:rPr>
                <w:rFonts w:ascii="Garamond" w:hAnsi="Garamond"/>
                <w:color w:val="000000"/>
                <w:sz w:val="24"/>
                <w:szCs w:val="24"/>
              </w:rPr>
              <w:t xml:space="preserve"> «</w:t>
            </w:r>
            <w:r w:rsidRPr="00AA13A9">
              <w:rPr>
                <w:rFonts w:ascii="Garamond" w:hAnsi="Garamond"/>
                <w:i/>
                <w:color w:val="000000"/>
                <w:sz w:val="24"/>
                <w:szCs w:val="24"/>
              </w:rPr>
              <w:t>type</w:t>
            </w:r>
            <w:r w:rsidRPr="00E30D7A">
              <w:rPr>
                <w:rFonts w:ascii="Garamond" w:hAnsi="Garamond"/>
                <w:color w:val="000000"/>
                <w:sz w:val="24"/>
                <w:szCs w:val="24"/>
              </w:rPr>
              <w:t>»</w:t>
            </w:r>
          </w:p>
          <w:p w14:paraId="49925499" w14:textId="18071787" w:rsidR="00040A01" w:rsidRPr="00E30D7A" w:rsidRDefault="00040A01" w:rsidP="00CB4017">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AA13A9">
              <w:rPr>
                <w:rFonts w:ascii="Garamond" w:hAnsi="Garamond"/>
                <w:color w:val="000000"/>
                <w:sz w:val="24"/>
                <w:szCs w:val="24"/>
              </w:rPr>
              <w:t>[0..*]</w:t>
            </w:r>
          </w:p>
        </w:tc>
        <w:tc>
          <w:tcPr>
            <w:tcW w:w="4508" w:type="dxa"/>
            <w:tcBorders>
              <w:top w:val="nil"/>
              <w:left w:val="nil"/>
              <w:bottom w:val="single" w:sz="4" w:space="0" w:color="9F9F9F"/>
              <w:right w:val="single" w:sz="4" w:space="0" w:color="9F9F9F"/>
            </w:tcBorders>
            <w:tcMar>
              <w:top w:w="0" w:type="dxa"/>
              <w:left w:w="3" w:type="dxa"/>
              <w:bottom w:w="0" w:type="dxa"/>
              <w:right w:w="10" w:type="dxa"/>
            </w:tcMar>
          </w:tcPr>
          <w:p w14:paraId="0DC4443B"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Objektivi: (</w:t>
            </w:r>
            <w:r w:rsidRPr="00AA13A9">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FushaEObjektit</w:t>
            </w:r>
            <w:r w:rsidRPr="00E30D7A">
              <w:rPr>
                <w:rFonts w:ascii="Garamond" w:hAnsi="Garamond"/>
                <w:color w:val="000000"/>
                <w:sz w:val="24"/>
                <w:szCs w:val="24"/>
              </w:rPr>
              <w:t xml:space="preserve"> «</w:t>
            </w:r>
            <w:r w:rsidRPr="00AA13A9">
              <w:rPr>
                <w:rFonts w:ascii="Garamond" w:hAnsi="Garamond"/>
                <w:i/>
                <w:color w:val="000000"/>
                <w:sz w:val="24"/>
                <w:szCs w:val="24"/>
              </w:rPr>
              <w:t>type</w:t>
            </w:r>
            <w:r w:rsidRPr="00E30D7A">
              <w:rPr>
                <w:rFonts w:ascii="Garamond" w:hAnsi="Garamond"/>
                <w:color w:val="000000"/>
                <w:sz w:val="24"/>
                <w:szCs w:val="24"/>
              </w:rPr>
              <w:t>»</w:t>
            </w:r>
          </w:p>
          <w:p w14:paraId="3D7A4C52" w14:textId="77777777" w:rsidR="00040A01" w:rsidRPr="00E30D7A" w:rsidRDefault="00040A01" w:rsidP="00CB4017">
            <w:pPr>
              <w:pStyle w:val="TableTextNormal"/>
              <w:spacing w:before="0" w:after="0"/>
              <w:rPr>
                <w:rFonts w:ascii="Garamond" w:hAnsi="Garamond"/>
                <w:color w:val="000000"/>
                <w:sz w:val="24"/>
                <w:szCs w:val="24"/>
              </w:rPr>
            </w:pPr>
          </w:p>
        </w:tc>
      </w:tr>
      <w:tr w:rsidR="00040A01" w:rsidRPr="00E30D7A" w14:paraId="632376F5" w14:textId="77777777" w:rsidTr="00F97994">
        <w:tc>
          <w:tcPr>
            <w:tcW w:w="9908"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355013E" w14:textId="77777777" w:rsidR="00040A01" w:rsidRPr="00E30D7A" w:rsidRDefault="00040A01" w:rsidP="00CB4017">
            <w:pPr>
              <w:pStyle w:val="TableTextNormal"/>
              <w:spacing w:before="0" w:after="0"/>
              <w:ind w:left="0"/>
              <w:rPr>
                <w:rFonts w:ascii="Garamond" w:hAnsi="Garamond"/>
                <w:color w:val="000000"/>
                <w:sz w:val="24"/>
                <w:szCs w:val="24"/>
              </w:rPr>
            </w:pPr>
          </w:p>
          <w:p w14:paraId="4C88010C" w14:textId="5104D40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23C227E" wp14:editId="18042114">
                  <wp:extent cx="114300" cy="1143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AA13A9" w:rsidRPr="00BB694B">
              <w:rPr>
                <w:rFonts w:ascii="Garamond" w:hAnsi="Garamond"/>
                <w:i/>
                <w:color w:val="000000"/>
                <w:sz w:val="24"/>
                <w:szCs w:val="24"/>
              </w:rPr>
              <w:t>Geometry</w:t>
            </w:r>
          </w:p>
          <w:p w14:paraId="58B64289" w14:textId="1C02C479"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Gjeometria do të lidhë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me një obje</w:t>
            </w:r>
            <w:r w:rsidR="00AA13A9">
              <w:rPr>
                <w:rFonts w:ascii="Garamond" w:hAnsi="Garamond"/>
                <w:color w:val="000000"/>
                <w:sz w:val="24"/>
                <w:szCs w:val="24"/>
              </w:rPr>
              <w:t xml:space="preserve">kt që përshkruan formën e tij. </w:t>
            </w:r>
          </w:p>
        </w:tc>
      </w:tr>
      <w:tr w:rsidR="00040A01" w:rsidRPr="00E30D7A" w14:paraId="7957B2DB"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62977223"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AA13A9">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«FeatureType»</w:t>
            </w:r>
          </w:p>
          <w:p w14:paraId="6702A073" w14:textId="77777777" w:rsidR="00040A01" w:rsidRPr="00E30D7A" w:rsidRDefault="00040A01" w:rsidP="00CB4017">
            <w:pPr>
              <w:pStyle w:val="TableTextNormal"/>
              <w:spacing w:before="0" w:after="0"/>
              <w:rPr>
                <w:rFonts w:ascii="Garamond" w:hAnsi="Garamond"/>
                <w:color w:val="000000"/>
                <w:sz w:val="24"/>
                <w:szCs w:val="24"/>
              </w:rPr>
            </w:pPr>
          </w:p>
        </w:tc>
        <w:tc>
          <w:tcPr>
            <w:tcW w:w="4508" w:type="dxa"/>
            <w:tcBorders>
              <w:top w:val="nil"/>
              <w:left w:val="nil"/>
              <w:bottom w:val="single" w:sz="4" w:space="0" w:color="9F9F9F"/>
              <w:right w:val="single" w:sz="4" w:space="0" w:color="9F9F9F"/>
            </w:tcBorders>
            <w:tcMar>
              <w:top w:w="0" w:type="dxa"/>
              <w:left w:w="3" w:type="dxa"/>
              <w:bottom w:w="0" w:type="dxa"/>
              <w:right w:w="10" w:type="dxa"/>
            </w:tcMar>
          </w:tcPr>
          <w:p w14:paraId="6AD23FA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Objektivi: Formë (</w:t>
            </w:r>
            <w:r w:rsidRPr="00AA13A9">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Objekti</w:t>
            </w:r>
            <w:r w:rsidRPr="00E30D7A">
              <w:rPr>
                <w:rFonts w:ascii="Garamond" w:hAnsi="Garamond"/>
                <w:color w:val="000000"/>
                <w:sz w:val="24"/>
                <w:szCs w:val="24"/>
              </w:rPr>
              <w:t xml:space="preserve"> «</w:t>
            </w:r>
            <w:r w:rsidRPr="00AA13A9">
              <w:rPr>
                <w:rFonts w:ascii="Garamond" w:hAnsi="Garamond"/>
                <w:i/>
                <w:color w:val="000000"/>
                <w:sz w:val="24"/>
                <w:szCs w:val="24"/>
              </w:rPr>
              <w:t>type</w:t>
            </w:r>
            <w:r w:rsidRPr="00E30D7A">
              <w:rPr>
                <w:rFonts w:ascii="Garamond" w:hAnsi="Garamond"/>
                <w:color w:val="000000"/>
                <w:sz w:val="24"/>
                <w:szCs w:val="24"/>
              </w:rPr>
              <w:t>»</w:t>
            </w:r>
          </w:p>
          <w:p w14:paraId="1EE0EEBE" w14:textId="77777777" w:rsidR="00040A01" w:rsidRPr="00E30D7A" w:rsidRDefault="00040A01" w:rsidP="00CB4017">
            <w:pPr>
              <w:pStyle w:val="TableTextNormal"/>
              <w:tabs>
                <w:tab w:val="left" w:pos="1440"/>
              </w:tabs>
              <w:spacing w:before="0" w:after="0"/>
              <w:rPr>
                <w:rFonts w:ascii="Garamond" w:hAnsi="Garamond"/>
                <w:color w:val="000000"/>
                <w:sz w:val="24"/>
                <w:szCs w:val="24"/>
              </w:rPr>
            </w:pPr>
          </w:p>
          <w:p w14:paraId="3633B947" w14:textId="77777777"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Gjeometria do të lidhë një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me një objekt që përshkruan formën e tij.</w:t>
            </w:r>
          </w:p>
        </w:tc>
      </w:tr>
      <w:tr w:rsidR="00040A01" w:rsidRPr="00E30D7A" w14:paraId="513542F4" w14:textId="77777777" w:rsidTr="00F97994">
        <w:tc>
          <w:tcPr>
            <w:tcW w:w="9908"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34756223" w14:textId="77777777" w:rsidR="00040A01" w:rsidRPr="00E30D7A" w:rsidRDefault="00040A01" w:rsidP="00CB4017">
            <w:pPr>
              <w:pStyle w:val="TableTextNormal"/>
              <w:spacing w:before="0" w:after="0"/>
              <w:ind w:left="0"/>
              <w:rPr>
                <w:rFonts w:ascii="Garamond" w:hAnsi="Garamond"/>
                <w:color w:val="000000"/>
                <w:sz w:val="24"/>
                <w:szCs w:val="24"/>
              </w:rPr>
            </w:pPr>
          </w:p>
          <w:p w14:paraId="15E0193F" w14:textId="414634C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175C5EB" wp14:editId="4E36B76A">
                  <wp:extent cx="114300" cy="1143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p>
        </w:tc>
      </w:tr>
      <w:tr w:rsidR="00040A01" w:rsidRPr="00E30D7A" w14:paraId="4C524619"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035665E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AA13A9">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Agreguar</w:t>
            </w:r>
            <w:r w:rsidRPr="00E30D7A">
              <w:rPr>
                <w:rFonts w:ascii="Garamond" w:hAnsi="Garamond"/>
                <w:color w:val="000000"/>
                <w:sz w:val="24"/>
                <w:szCs w:val="24"/>
              </w:rPr>
              <w:t xml:space="preserve"> «</w:t>
            </w:r>
            <w:r w:rsidRPr="00AA13A9">
              <w:rPr>
                <w:rFonts w:ascii="Garamond" w:hAnsi="Garamond"/>
                <w:i/>
                <w:color w:val="000000"/>
                <w:sz w:val="24"/>
                <w:szCs w:val="24"/>
              </w:rPr>
              <w:t>type</w:t>
            </w:r>
            <w:r w:rsidRPr="00E30D7A">
              <w:rPr>
                <w:rFonts w:ascii="Garamond" w:hAnsi="Garamond"/>
                <w:color w:val="000000"/>
                <w:sz w:val="24"/>
                <w:szCs w:val="24"/>
              </w:rPr>
              <w:t>»</w:t>
            </w:r>
          </w:p>
          <w:p w14:paraId="249031E6" w14:textId="77777777" w:rsidR="00040A01" w:rsidRPr="00E30D7A" w:rsidRDefault="00040A01" w:rsidP="00CB4017">
            <w:pPr>
              <w:pStyle w:val="TableTextNormal"/>
              <w:spacing w:before="0" w:after="0"/>
              <w:rPr>
                <w:rFonts w:ascii="Garamond" w:hAnsi="Garamond"/>
                <w:color w:val="000000"/>
                <w:sz w:val="24"/>
                <w:szCs w:val="24"/>
              </w:rPr>
            </w:pPr>
          </w:p>
        </w:tc>
        <w:tc>
          <w:tcPr>
            <w:tcW w:w="4508" w:type="dxa"/>
            <w:tcBorders>
              <w:top w:val="nil"/>
              <w:left w:val="nil"/>
              <w:bottom w:val="single" w:sz="4" w:space="0" w:color="9F9F9F"/>
              <w:right w:val="single" w:sz="4" w:space="0" w:color="9F9F9F"/>
            </w:tcBorders>
            <w:tcMar>
              <w:top w:w="0" w:type="dxa"/>
              <w:left w:w="3" w:type="dxa"/>
              <w:bottom w:w="0" w:type="dxa"/>
              <w:right w:w="10" w:type="dxa"/>
            </w:tcMar>
          </w:tcPr>
          <w:p w14:paraId="4AD71C5F"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Objektivi: (</w:t>
            </w:r>
            <w:r w:rsidRPr="00AA13A9">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Objekti</w:t>
            </w:r>
            <w:r w:rsidRPr="00E30D7A">
              <w:rPr>
                <w:rFonts w:ascii="Garamond" w:hAnsi="Garamond"/>
                <w:color w:val="000000"/>
                <w:sz w:val="24"/>
                <w:szCs w:val="24"/>
              </w:rPr>
              <w:t xml:space="preserve"> «</w:t>
            </w:r>
            <w:r w:rsidRPr="00AA13A9">
              <w:rPr>
                <w:rFonts w:ascii="Garamond" w:hAnsi="Garamond"/>
                <w:i/>
                <w:color w:val="000000"/>
                <w:sz w:val="24"/>
                <w:szCs w:val="24"/>
              </w:rPr>
              <w:t>type</w:t>
            </w:r>
            <w:r w:rsidRPr="00E30D7A">
              <w:rPr>
                <w:rFonts w:ascii="Garamond" w:hAnsi="Garamond"/>
                <w:color w:val="000000"/>
                <w:sz w:val="24"/>
                <w:szCs w:val="24"/>
              </w:rPr>
              <w:t>»</w:t>
            </w:r>
          </w:p>
          <w:p w14:paraId="6F19D020" w14:textId="0FF046DB" w:rsidR="00040A01" w:rsidRPr="00E30D7A" w:rsidRDefault="00040A01" w:rsidP="00CB4017">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AA13A9">
              <w:rPr>
                <w:rFonts w:ascii="Garamond" w:hAnsi="Garamond"/>
                <w:color w:val="000000"/>
                <w:sz w:val="24"/>
                <w:szCs w:val="24"/>
              </w:rPr>
              <w:t>[0..*]</w:t>
            </w:r>
          </w:p>
        </w:tc>
      </w:tr>
    </w:tbl>
    <w:p w14:paraId="0B580B45"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7D1635D3"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BB515E8"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23B2DDB6"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81BE9F8" w14:textId="77777777" w:rsidR="00040A01" w:rsidRPr="00E30D7A" w:rsidRDefault="00040A01" w:rsidP="00CB4017">
            <w:pPr>
              <w:pStyle w:val="TableTextNormal"/>
              <w:spacing w:before="0" w:after="0"/>
              <w:ind w:left="0"/>
              <w:rPr>
                <w:rFonts w:ascii="Garamond" w:hAnsi="Garamond"/>
                <w:color w:val="000000"/>
                <w:sz w:val="24"/>
                <w:szCs w:val="24"/>
              </w:rPr>
            </w:pPr>
          </w:p>
          <w:p w14:paraId="0A8895CF" w14:textId="017A4CF6" w:rsidR="00040A01" w:rsidRPr="00E30D7A" w:rsidRDefault="00040A01" w:rsidP="00BB694B">
            <w:pPr>
              <w:pStyle w:val="TableTextNormal"/>
              <w:numPr>
                <w:ilvl w:val="0"/>
                <w:numId w:val="43"/>
              </w:numPr>
              <w:spacing w:before="0" w:after="0"/>
              <w:rPr>
                <w:rFonts w:ascii="Garamond" w:hAnsi="Garamond"/>
                <w:color w:val="000000"/>
                <w:sz w:val="24"/>
                <w:szCs w:val="24"/>
              </w:rPr>
            </w:pPr>
            <w:r w:rsidRPr="00E30D7A">
              <w:rPr>
                <w:rFonts w:ascii="Garamond" w:hAnsi="Garamond"/>
                <w:color w:val="000000"/>
                <w:sz w:val="24"/>
                <w:szCs w:val="24"/>
              </w:rPr>
              <w:t>Kufiri</w:t>
            </w:r>
            <w:r w:rsidR="00AA13A9">
              <w:rPr>
                <w:rFonts w:ascii="Garamond" w:hAnsi="Garamond"/>
                <w:color w:val="000000"/>
                <w:sz w:val="24"/>
                <w:szCs w:val="24"/>
              </w:rPr>
              <w:t>: KufiriPublik</w:t>
            </w:r>
          </w:p>
          <w:p w14:paraId="4D66D622" w14:textId="53F55B9D" w:rsidR="00AA13A9" w:rsidRDefault="00BB694B" w:rsidP="00BB694B">
            <w:pPr>
              <w:pStyle w:val="TableTextNormal"/>
              <w:spacing w:before="0" w:after="0"/>
              <w:ind w:left="360"/>
              <w:rPr>
                <w:rFonts w:ascii="Garamond" w:hAnsi="Garamond"/>
                <w:b/>
                <w:sz w:val="24"/>
                <w:szCs w:val="24"/>
              </w:rPr>
            </w:pPr>
            <w:r w:rsidRPr="00BB694B">
              <w:rPr>
                <w:rFonts w:ascii="Garamond" w:hAnsi="Garamond"/>
                <w:b/>
                <w:sz w:val="24"/>
                <w:szCs w:val="24"/>
              </w:rPr>
              <w:t>-</w:t>
            </w:r>
            <w:r>
              <w:rPr>
                <w:rFonts w:ascii="Garamond" w:hAnsi="Garamond"/>
                <w:b/>
                <w:sz w:val="24"/>
                <w:szCs w:val="24"/>
              </w:rPr>
              <w:t xml:space="preserve">- </w:t>
            </w:r>
            <w:r w:rsidR="00AA13A9">
              <w:rPr>
                <w:rFonts w:ascii="Garamond" w:hAnsi="Garamond"/>
                <w:b/>
                <w:sz w:val="24"/>
                <w:szCs w:val="24"/>
              </w:rPr>
              <w:t>Emri --</w:t>
            </w:r>
          </w:p>
          <w:p w14:paraId="3C7160B6" w14:textId="7D31AC4A" w:rsidR="00040A01" w:rsidRPr="00AA13A9" w:rsidRDefault="00AA13A9" w:rsidP="00CB4017">
            <w:pPr>
              <w:pStyle w:val="TableTextNormal"/>
              <w:spacing w:before="0" w:after="0"/>
              <w:rPr>
                <w:rFonts w:ascii="Garamond" w:hAnsi="Garamond"/>
                <w:b/>
                <w:sz w:val="24"/>
                <w:szCs w:val="24"/>
              </w:rPr>
            </w:pPr>
            <w:r w:rsidRPr="00AA13A9">
              <w:rPr>
                <w:rFonts w:ascii="Garamond" w:hAnsi="Garamond"/>
                <w:sz w:val="24"/>
                <w:szCs w:val="24"/>
              </w:rPr>
              <w:t>Kufiri</w:t>
            </w:r>
          </w:p>
          <w:p w14:paraId="6497FDDB" w14:textId="06C88755" w:rsidR="00040A01" w:rsidRPr="00E30D7A" w:rsidRDefault="00040A01" w:rsidP="00CB4017">
            <w:pPr>
              <w:pStyle w:val="TableTextNormal"/>
              <w:spacing w:before="0" w:after="0"/>
              <w:rPr>
                <w:rFonts w:ascii="Garamond" w:hAnsi="Garamond"/>
                <w:b/>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r w:rsidR="00AA13A9">
              <w:rPr>
                <w:rFonts w:ascii="Garamond" w:hAnsi="Garamond"/>
                <w:b/>
                <w:sz w:val="24"/>
                <w:szCs w:val="24"/>
              </w:rPr>
              <w:t xml:space="preserve"> </w:t>
            </w:r>
            <w:r w:rsidRPr="00E30D7A">
              <w:rPr>
                <w:rFonts w:ascii="Garamond" w:hAnsi="Garamond"/>
                <w:b/>
                <w:sz w:val="24"/>
                <w:szCs w:val="24"/>
              </w:rPr>
              <w:t>--</w:t>
            </w:r>
          </w:p>
          <w:p w14:paraId="3A3BD04D" w14:textId="38FC2EBC"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i/>
                <w:color w:val="000000"/>
                <w:sz w:val="24"/>
                <w:szCs w:val="24"/>
              </w:rPr>
              <w:t>kufitar</w:t>
            </w:r>
            <w:r w:rsidR="00AA13A9">
              <w:rPr>
                <w:rFonts w:ascii="Garamond" w:hAnsi="Garamond"/>
                <w:color w:val="000000"/>
                <w:sz w:val="24"/>
                <w:szCs w:val="24"/>
              </w:rPr>
              <w:t>”</w:t>
            </w:r>
            <w:r w:rsidRPr="00E30D7A">
              <w:rPr>
                <w:rFonts w:ascii="Garamond" w:hAnsi="Garamond"/>
                <w:color w:val="000000"/>
                <w:sz w:val="24"/>
                <w:szCs w:val="24"/>
              </w:rPr>
              <w:t xml:space="preserve"> do të kthejë një grup të caktuar objektesh që përmbajnë të gjitha pikat në kufirin e këtij objekti. Grupi i fundit i objekteve do të jetë në të njëjtin sistem referimi koordinues. Nëse </w:t>
            </w:r>
            <w:r w:rsidRPr="00E30D7A">
              <w:rPr>
                <w:rFonts w:ascii="Garamond" w:hAnsi="Garamond"/>
                <w:i/>
                <w:color w:val="000000"/>
                <w:sz w:val="24"/>
                <w:szCs w:val="24"/>
              </w:rPr>
              <w:t>Objekti</w:t>
            </w:r>
            <w:r w:rsidRPr="00E30D7A">
              <w:rPr>
                <w:rFonts w:ascii="Garamond" w:hAnsi="Garamond"/>
                <w:color w:val="000000"/>
                <w:sz w:val="24"/>
                <w:szCs w:val="24"/>
              </w:rPr>
              <w:t xml:space="preserve"> është në një Kompleks, atëherë kufiri i kthyer </w:t>
            </w:r>
            <w:r w:rsidRPr="00E30D7A">
              <w:rPr>
                <w:rFonts w:ascii="Garamond" w:hAnsi="Garamond"/>
                <w:i/>
                <w:color w:val="000000"/>
                <w:sz w:val="24"/>
                <w:szCs w:val="24"/>
              </w:rPr>
              <w:t>Objektit</w:t>
            </w:r>
            <w:r w:rsidRPr="00E30D7A">
              <w:rPr>
                <w:rFonts w:ascii="Garamond" w:hAnsi="Garamond"/>
                <w:color w:val="000000"/>
                <w:sz w:val="24"/>
                <w:szCs w:val="24"/>
              </w:rPr>
              <w:t xml:space="preserve"> do të jetë në të njëjtin </w:t>
            </w:r>
            <w:r w:rsidRPr="00E30D7A">
              <w:rPr>
                <w:rFonts w:ascii="Garamond" w:hAnsi="Garamond"/>
                <w:color w:val="000000"/>
                <w:sz w:val="24"/>
                <w:szCs w:val="24"/>
              </w:rPr>
              <w:lastRenderedPageBreak/>
              <w:t xml:space="preserve">Kompleks. Secila prej nënklasave të </w:t>
            </w:r>
            <w:r w:rsidRPr="00E30D7A">
              <w:rPr>
                <w:rFonts w:ascii="Garamond" w:hAnsi="Garamond"/>
                <w:i/>
                <w:color w:val="000000"/>
                <w:sz w:val="24"/>
                <w:szCs w:val="24"/>
              </w:rPr>
              <w:t>Objektit</w:t>
            </w:r>
            <w:r w:rsidRPr="00E30D7A">
              <w:rPr>
                <w:rFonts w:ascii="Garamond" w:hAnsi="Garamond"/>
                <w:color w:val="000000"/>
                <w:sz w:val="24"/>
                <w:szCs w:val="24"/>
              </w:rPr>
              <w:t xml:space="preserve"> të përshkruara më poshtë do të specifikojë më plotësisht organizimin e bashkësisë së tyre. Elementet e një kufiri do të jenë në dimension më </w:t>
            </w:r>
            <w:r w:rsidR="00AA13A9">
              <w:rPr>
                <w:rFonts w:ascii="Garamond" w:hAnsi="Garamond"/>
                <w:color w:val="000000"/>
                <w:sz w:val="24"/>
                <w:szCs w:val="24"/>
              </w:rPr>
              <w:t>të vogël se elementi origjinal.</w:t>
            </w:r>
          </w:p>
        </w:tc>
      </w:tr>
      <w:tr w:rsidR="00040A01" w:rsidRPr="00E30D7A" w14:paraId="0D7714C7"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FF04A63" w14:textId="77777777" w:rsidR="00040A01" w:rsidRPr="00E30D7A" w:rsidRDefault="00040A01" w:rsidP="00CB4017">
            <w:pPr>
              <w:pStyle w:val="TableTextNormal"/>
              <w:spacing w:before="0" w:after="0"/>
              <w:ind w:left="0"/>
              <w:rPr>
                <w:rFonts w:ascii="Garamond" w:hAnsi="Garamond"/>
                <w:color w:val="000000"/>
                <w:sz w:val="24"/>
                <w:szCs w:val="24"/>
              </w:rPr>
            </w:pPr>
          </w:p>
          <w:p w14:paraId="60628570" w14:textId="546D492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86413D2" wp14:editId="42592C9E">
                  <wp:extent cx="114300" cy="1143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D6989">
              <w:rPr>
                <w:rFonts w:ascii="Garamond" w:hAnsi="Garamond"/>
                <w:color w:val="000000"/>
                <w:sz w:val="24"/>
                <w:szCs w:val="24"/>
              </w:rPr>
              <w:t>Bufer (rreze: Distanca</w:t>
            </w:r>
            <w:r w:rsidR="00AA13A9">
              <w:rPr>
                <w:rFonts w:ascii="Garamond" w:hAnsi="Garamond"/>
                <w:color w:val="000000"/>
                <w:sz w:val="24"/>
                <w:szCs w:val="24"/>
              </w:rPr>
              <w:t>)</w:t>
            </w:r>
            <w:r w:rsidRPr="00E30D7A">
              <w:rPr>
                <w:rFonts w:ascii="Garamond" w:hAnsi="Garamond"/>
                <w:color w:val="000000"/>
                <w:sz w:val="24"/>
                <w:szCs w:val="24"/>
              </w:rPr>
              <w:t xml:space="preserve">: Objekt </w:t>
            </w:r>
          </w:p>
          <w:p w14:paraId="52B97AC7" w14:textId="55FC6D91" w:rsidR="00AA13A9" w:rsidRDefault="00040A01" w:rsidP="00CB4017">
            <w:pPr>
              <w:pStyle w:val="TableTextNormal"/>
              <w:spacing w:before="0" w:after="0"/>
              <w:rPr>
                <w:rFonts w:ascii="Garamond" w:hAnsi="Garamond"/>
                <w:b/>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Emri</w:t>
            </w:r>
            <w:r w:rsidR="00CB4017">
              <w:rPr>
                <w:rFonts w:ascii="Garamond" w:hAnsi="Garamond"/>
                <w:b/>
                <w:sz w:val="24"/>
                <w:szCs w:val="24"/>
              </w:rPr>
              <w:t xml:space="preserve"> --</w:t>
            </w:r>
          </w:p>
          <w:p w14:paraId="042DDDA9" w14:textId="30A818A8" w:rsidR="00040A01" w:rsidRPr="00BB694B" w:rsidRDefault="00040A01" w:rsidP="00CB4017">
            <w:pPr>
              <w:pStyle w:val="TableTextNormal"/>
              <w:spacing w:before="0" w:after="0"/>
              <w:rPr>
                <w:rFonts w:ascii="Garamond" w:hAnsi="Garamond"/>
                <w:b/>
                <w:i/>
                <w:sz w:val="24"/>
                <w:szCs w:val="24"/>
              </w:rPr>
            </w:pPr>
            <w:r w:rsidRPr="00BB694B">
              <w:rPr>
                <w:rFonts w:ascii="Garamond" w:hAnsi="Garamond"/>
                <w:i/>
                <w:sz w:val="24"/>
                <w:szCs w:val="24"/>
              </w:rPr>
              <w:t>Buffer</w:t>
            </w:r>
          </w:p>
          <w:p w14:paraId="6E9D532A" w14:textId="50043B87" w:rsidR="00040A01" w:rsidRPr="00E30D7A" w:rsidRDefault="00040A01" w:rsidP="00CB4017">
            <w:pPr>
              <w:pStyle w:val="TableTextNormal"/>
              <w:spacing w:before="0" w:after="0"/>
              <w:rPr>
                <w:rFonts w:ascii="Garamond" w:hAnsi="Garamond"/>
                <w:b/>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p>
          <w:p w14:paraId="248C69FF" w14:textId="1546CE05"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i/>
                <w:color w:val="000000"/>
                <w:sz w:val="24"/>
                <w:szCs w:val="24"/>
              </w:rPr>
              <w:t>buffer</w:t>
            </w:r>
            <w:r w:rsidR="00AA13A9">
              <w:rPr>
                <w:rFonts w:ascii="Garamond" w:hAnsi="Garamond"/>
                <w:color w:val="000000"/>
                <w:sz w:val="24"/>
                <w:szCs w:val="24"/>
              </w:rPr>
              <w:t>”</w:t>
            </w:r>
            <w:r w:rsidRPr="00E30D7A">
              <w:rPr>
                <w:rFonts w:ascii="Garamond" w:hAnsi="Garamond"/>
                <w:color w:val="000000"/>
                <w:sz w:val="24"/>
                <w:szCs w:val="24"/>
              </w:rPr>
              <w:t xml:space="preserve"> do të kthejë një objekt që përmban të gjitha pikat që kanë një distancë mes objekteve të tjera. Objekti i kthyer është në të njëjtin sistem referimi me këtë objekt origjinal. Përmasa e </w:t>
            </w:r>
            <w:r w:rsidRPr="00E30D7A">
              <w:rPr>
                <w:rFonts w:ascii="Garamond" w:hAnsi="Garamond"/>
                <w:i/>
                <w:color w:val="000000"/>
                <w:sz w:val="24"/>
                <w:szCs w:val="24"/>
              </w:rPr>
              <w:t>Objektit</w:t>
            </w:r>
            <w:r w:rsidRPr="00E30D7A">
              <w:rPr>
                <w:rFonts w:ascii="Garamond" w:hAnsi="Garamond"/>
                <w:color w:val="000000"/>
                <w:sz w:val="24"/>
                <w:szCs w:val="24"/>
              </w:rPr>
              <w:t xml:space="preserve"> të kthyer është normalisht e njëjtë me shtrirjen koordinative - një koleksion i sipërfaqeve në hapësirën 2D dhe një koleksion i trupave të ngurtë në hapësirën 3D, por ky mund të jetë i përcaktuar nga aplikacioni.</w:t>
            </w:r>
          </w:p>
          <w:p w14:paraId="3F968B9E" w14:textId="4207B75D"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Ka raste për të cilat ky objekt do të ishte pjesërisht jashtë </w:t>
            </w:r>
            <w:r w:rsidRPr="00AA13A9">
              <w:rPr>
                <w:rFonts w:ascii="Garamond" w:hAnsi="Garamond"/>
                <w:i/>
                <w:color w:val="000000"/>
                <w:sz w:val="24"/>
                <w:szCs w:val="24"/>
              </w:rPr>
              <w:t>domein</w:t>
            </w:r>
            <w:r w:rsidR="00AA13A9">
              <w:rPr>
                <w:rFonts w:ascii="Garamond" w:hAnsi="Garamond"/>
                <w:color w:val="000000"/>
                <w:sz w:val="24"/>
                <w:szCs w:val="24"/>
              </w:rPr>
              <w:t>-</w:t>
            </w:r>
            <w:r w:rsidRPr="00E30D7A">
              <w:rPr>
                <w:rFonts w:ascii="Garamond" w:hAnsi="Garamond"/>
                <w:color w:val="000000"/>
                <w:sz w:val="24"/>
                <w:szCs w:val="24"/>
              </w:rPr>
              <w:t>it të vlefshmërisë së sistemit të referencës koord</w:t>
            </w:r>
            <w:r w:rsidR="00AA13A9">
              <w:rPr>
                <w:rFonts w:ascii="Garamond" w:hAnsi="Garamond"/>
                <w:color w:val="000000"/>
                <w:sz w:val="24"/>
                <w:szCs w:val="24"/>
              </w:rPr>
              <w:t>inuese të objektit.</w:t>
            </w:r>
          </w:p>
        </w:tc>
      </w:tr>
      <w:tr w:rsidR="00040A01" w:rsidRPr="00E30D7A" w14:paraId="57C44D91"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64CABF" w14:textId="77777777" w:rsidR="00040A01" w:rsidRPr="00E30D7A" w:rsidRDefault="00040A01" w:rsidP="00CB4017">
            <w:pPr>
              <w:pStyle w:val="TableTextNormal"/>
              <w:spacing w:before="0" w:after="0"/>
              <w:ind w:left="0"/>
              <w:rPr>
                <w:rFonts w:ascii="Garamond" w:hAnsi="Garamond"/>
                <w:color w:val="000000"/>
                <w:sz w:val="24"/>
                <w:szCs w:val="24"/>
              </w:rPr>
            </w:pPr>
          </w:p>
          <w:p w14:paraId="31C2BA8F" w14:textId="7825BCAC" w:rsidR="00040A01" w:rsidRPr="00E30D7A" w:rsidRDefault="00720DE9" w:rsidP="00CB4017">
            <w:pPr>
              <w:pStyle w:val="TableTextNormal"/>
              <w:spacing w:before="0" w:after="0"/>
              <w:rPr>
                <w:rFonts w:ascii="Garamond" w:hAnsi="Garamond"/>
                <w:color w:val="000000"/>
                <w:sz w:val="24"/>
                <w:szCs w:val="24"/>
              </w:rPr>
            </w:pPr>
            <w:r>
              <w:pict w14:anchorId="0CF39848">
                <v:shape id="_x0000_i1029" type="#_x0000_t75" style="width:7.5pt;height:7.5pt;visibility:visible;mso-wrap-style:square" o:bullet="t">
                  <v:imagedata r:id="rId29" o:title=""/>
                </v:shape>
              </w:pict>
            </w:r>
            <w:r w:rsidR="00F97994" w:rsidRPr="00E30D7A">
              <w:rPr>
                <w:rFonts w:ascii="Garamond" w:hAnsi="Garamond"/>
                <w:color w:val="000000"/>
                <w:sz w:val="24"/>
                <w:szCs w:val="24"/>
              </w:rPr>
              <w:t xml:space="preserve"> </w:t>
            </w:r>
            <w:r w:rsidR="00AA13A9">
              <w:rPr>
                <w:rFonts w:ascii="Garamond" w:hAnsi="Garamond"/>
                <w:color w:val="000000"/>
                <w:sz w:val="24"/>
                <w:szCs w:val="24"/>
              </w:rPr>
              <w:t>Centroid</w:t>
            </w:r>
            <w:r w:rsidR="00040A01" w:rsidRPr="00E30D7A">
              <w:rPr>
                <w:rFonts w:ascii="Garamond" w:hAnsi="Garamond"/>
                <w:color w:val="000000"/>
                <w:sz w:val="24"/>
                <w:szCs w:val="24"/>
              </w:rPr>
              <w:t xml:space="preserve">: </w:t>
            </w:r>
            <w:r w:rsidR="00040A01" w:rsidRPr="00BB694B">
              <w:rPr>
                <w:rFonts w:ascii="Garamond" w:hAnsi="Garamond"/>
                <w:i/>
                <w:color w:val="000000"/>
                <w:sz w:val="24"/>
                <w:szCs w:val="24"/>
              </w:rPr>
              <w:t>PozicionIDrejtpërdrejtë</w:t>
            </w:r>
            <w:r w:rsidR="00040A01" w:rsidRPr="00E30D7A">
              <w:rPr>
                <w:rFonts w:ascii="Garamond" w:hAnsi="Garamond"/>
                <w:color w:val="000000"/>
                <w:sz w:val="24"/>
                <w:szCs w:val="24"/>
              </w:rPr>
              <w:t xml:space="preserve"> </w:t>
            </w:r>
          </w:p>
          <w:p w14:paraId="2EF8C0E7" w14:textId="76D4AD48" w:rsidR="00AA13A9" w:rsidRDefault="00AA13A9" w:rsidP="00CB4017">
            <w:pPr>
              <w:pStyle w:val="TableTextNormal"/>
              <w:spacing w:before="0" w:after="0"/>
              <w:rPr>
                <w:rFonts w:ascii="Garamond" w:hAnsi="Garamond"/>
                <w:b/>
                <w:sz w:val="24"/>
                <w:szCs w:val="24"/>
              </w:rPr>
            </w:pPr>
            <w:r>
              <w:rPr>
                <w:rFonts w:ascii="Garamond" w:hAnsi="Garamond"/>
                <w:b/>
                <w:sz w:val="24"/>
                <w:szCs w:val="24"/>
              </w:rPr>
              <w:t>-- Emri --</w:t>
            </w:r>
          </w:p>
          <w:p w14:paraId="26062716" w14:textId="180D3058" w:rsidR="00040A01" w:rsidRPr="00AA13A9" w:rsidRDefault="00040A01" w:rsidP="00CB4017">
            <w:pPr>
              <w:pStyle w:val="TableTextNormal"/>
              <w:spacing w:before="0" w:after="0"/>
              <w:rPr>
                <w:rFonts w:ascii="Garamond" w:hAnsi="Garamond"/>
                <w:b/>
                <w:sz w:val="24"/>
                <w:szCs w:val="24"/>
              </w:rPr>
            </w:pPr>
            <w:r w:rsidRPr="00E30D7A">
              <w:rPr>
                <w:rFonts w:ascii="Garamond" w:hAnsi="Garamond"/>
                <w:sz w:val="24"/>
                <w:szCs w:val="24"/>
              </w:rPr>
              <w:t>Centroid</w:t>
            </w:r>
          </w:p>
          <w:p w14:paraId="55163B53" w14:textId="60D10F31" w:rsidR="00040A01" w:rsidRPr="00E30D7A" w:rsidRDefault="00AA13A9" w:rsidP="00CB4017">
            <w:pPr>
              <w:pStyle w:val="TableTextNormal"/>
              <w:spacing w:before="0" w:after="0"/>
              <w:rPr>
                <w:rFonts w:ascii="Garamond" w:hAnsi="Garamond"/>
                <w:b/>
                <w:sz w:val="24"/>
                <w:szCs w:val="24"/>
              </w:rPr>
            </w:pPr>
            <w:r w:rsidRPr="00AA13A9">
              <w:rPr>
                <w:rFonts w:ascii="Garamond" w:hAnsi="Garamond"/>
                <w:b/>
                <w:sz w:val="24"/>
                <w:szCs w:val="24"/>
              </w:rPr>
              <w:t>-</w:t>
            </w:r>
            <w:r>
              <w:rPr>
                <w:rFonts w:ascii="Garamond" w:hAnsi="Garamond"/>
                <w:b/>
                <w:sz w:val="24"/>
                <w:szCs w:val="24"/>
              </w:rPr>
              <w:t xml:space="preserve">- </w:t>
            </w:r>
            <w:r w:rsidR="00040A01" w:rsidRPr="00E30D7A">
              <w:rPr>
                <w:rFonts w:ascii="Garamond" w:hAnsi="Garamond"/>
                <w:b/>
                <w:sz w:val="24"/>
                <w:szCs w:val="24"/>
              </w:rPr>
              <w:t>Përkufizimi</w:t>
            </w:r>
            <w:r>
              <w:rPr>
                <w:rFonts w:ascii="Garamond" w:hAnsi="Garamond"/>
                <w:b/>
                <w:sz w:val="24"/>
                <w:szCs w:val="24"/>
              </w:rPr>
              <w:t xml:space="preserve"> </w:t>
            </w:r>
            <w:r w:rsidR="00040A01" w:rsidRPr="00E30D7A">
              <w:rPr>
                <w:rFonts w:ascii="Garamond" w:hAnsi="Garamond"/>
                <w:b/>
                <w:sz w:val="24"/>
                <w:szCs w:val="24"/>
              </w:rPr>
              <w:t>--</w:t>
            </w:r>
          </w:p>
          <w:p w14:paraId="50EED22B" w14:textId="4F40A34A"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color w:val="000000"/>
                <w:sz w:val="24"/>
                <w:szCs w:val="24"/>
              </w:rPr>
              <w:t>centroid</w:t>
            </w:r>
            <w:r w:rsidR="00AA13A9">
              <w:rPr>
                <w:rFonts w:ascii="Garamond" w:hAnsi="Garamond"/>
                <w:color w:val="000000"/>
                <w:sz w:val="24"/>
                <w:szCs w:val="24"/>
              </w:rPr>
              <w:t>”</w:t>
            </w:r>
            <w:r w:rsidRPr="00E30D7A">
              <w:rPr>
                <w:rFonts w:ascii="Garamond" w:hAnsi="Garamond"/>
                <w:color w:val="000000"/>
                <w:sz w:val="24"/>
                <w:szCs w:val="24"/>
              </w:rPr>
              <w:t xml:space="preserve"> do të kthejë centroidin matematik në objekt. Rezultati nuk është i garantuar të jetë në objekt, por koleksionet heterogjene të centroidit marrin parasysh vetëm ato me dimension më të madh. Për shembull, kur llogaritni centroidin e sipërfaqeve, një mesatare merret e ponderuar sipas zonës. Mund të ketë raste për të cilat do të ishte jashtë </w:t>
            </w:r>
            <w:r w:rsidRPr="00AA13A9">
              <w:rPr>
                <w:rFonts w:ascii="Garamond" w:hAnsi="Garamond"/>
                <w:i/>
                <w:color w:val="000000"/>
                <w:sz w:val="24"/>
                <w:szCs w:val="24"/>
              </w:rPr>
              <w:t>domein</w:t>
            </w:r>
            <w:r w:rsidR="00AA13A9">
              <w:rPr>
                <w:rFonts w:ascii="Garamond" w:hAnsi="Garamond"/>
                <w:color w:val="000000"/>
                <w:sz w:val="24"/>
                <w:szCs w:val="24"/>
              </w:rPr>
              <w:t>-</w:t>
            </w:r>
            <w:r w:rsidRPr="00E30D7A">
              <w:rPr>
                <w:rFonts w:ascii="Garamond" w:hAnsi="Garamond"/>
                <w:color w:val="000000"/>
                <w:sz w:val="24"/>
                <w:szCs w:val="24"/>
              </w:rPr>
              <w:t>it të vlefshmërisë së sistemit të Objektit Referues Koordinativ, por kjo nuk ka gjasa, pasi fusha e vlefshmërisë së shumicës së sistemeve të referencës koordinuese është konvekse. Nëse ky rast nuk ka gjasa të paraqitet, zbatimi do të vendosë për veprimet e mëpasshme.</w:t>
            </w:r>
          </w:p>
          <w:p w14:paraId="75018E7D" w14:textId="77777777" w:rsidR="00040A01" w:rsidRPr="00E30D7A" w:rsidRDefault="00040A01" w:rsidP="00CB4017">
            <w:pPr>
              <w:pStyle w:val="TableTextNormal"/>
              <w:spacing w:before="0" w:after="0"/>
              <w:jc w:val="right"/>
              <w:rPr>
                <w:rFonts w:ascii="Garamond" w:hAnsi="Garamond"/>
                <w:color w:val="000000"/>
                <w:sz w:val="24"/>
                <w:szCs w:val="24"/>
              </w:rPr>
            </w:pPr>
          </w:p>
        </w:tc>
      </w:tr>
      <w:tr w:rsidR="00040A01" w:rsidRPr="00E30D7A" w14:paraId="4F6AC401"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E08CC5" w14:textId="77777777" w:rsidR="00040A01" w:rsidRPr="00E30D7A" w:rsidRDefault="00040A01" w:rsidP="00CB4017">
            <w:pPr>
              <w:pStyle w:val="TableTextNormal"/>
              <w:spacing w:before="0" w:after="0"/>
              <w:ind w:left="0"/>
              <w:rPr>
                <w:rFonts w:ascii="Garamond" w:hAnsi="Garamond"/>
                <w:color w:val="000000"/>
                <w:sz w:val="24"/>
                <w:szCs w:val="24"/>
              </w:rPr>
            </w:pPr>
          </w:p>
          <w:p w14:paraId="4959FA9C" w14:textId="2684DB6B" w:rsidR="00040A01" w:rsidRPr="00E30D7A" w:rsidRDefault="00720DE9" w:rsidP="00CB4017">
            <w:pPr>
              <w:pStyle w:val="TableTextNormal"/>
              <w:spacing w:before="0" w:after="0"/>
              <w:rPr>
                <w:rFonts w:ascii="Garamond" w:hAnsi="Garamond"/>
                <w:color w:val="000000"/>
                <w:sz w:val="24"/>
                <w:szCs w:val="24"/>
              </w:rPr>
            </w:pPr>
            <w:r>
              <w:pict w14:anchorId="375A83F3">
                <v:shape id="_x0000_i1030" type="#_x0000_t75" style="width:7.5pt;height:7.5pt;visibility:visible;mso-wrap-style:square">
                  <v:imagedata r:id="rId29" o:title=""/>
                </v:shape>
              </w:pict>
            </w:r>
            <w:r w:rsidR="00F97994" w:rsidRPr="00E30D7A">
              <w:rPr>
                <w:rFonts w:ascii="Garamond" w:hAnsi="Garamond"/>
                <w:color w:val="000000"/>
                <w:sz w:val="24"/>
                <w:szCs w:val="24"/>
              </w:rPr>
              <w:t xml:space="preserve"> </w:t>
            </w:r>
            <w:r w:rsidR="00AA13A9">
              <w:rPr>
                <w:rFonts w:ascii="Garamond" w:hAnsi="Garamond"/>
                <w:color w:val="000000"/>
                <w:sz w:val="24"/>
                <w:szCs w:val="24"/>
              </w:rPr>
              <w:t xml:space="preserve">Përfundim: Kompleks </w:t>
            </w:r>
          </w:p>
          <w:p w14:paraId="2292F99D" w14:textId="4D6C7A71" w:rsidR="00AA13A9" w:rsidRDefault="00F97994" w:rsidP="00CB4017">
            <w:pPr>
              <w:pStyle w:val="TableTextNormal"/>
              <w:spacing w:before="0" w:after="0"/>
              <w:rPr>
                <w:rFonts w:ascii="Garamond" w:hAnsi="Garamond"/>
                <w:b/>
                <w:sz w:val="24"/>
                <w:szCs w:val="24"/>
              </w:rPr>
            </w:pPr>
            <w:r w:rsidRPr="00E30D7A">
              <w:rPr>
                <w:rFonts w:ascii="Garamond" w:hAnsi="Garamond"/>
                <w:sz w:val="24"/>
                <w:szCs w:val="24"/>
              </w:rPr>
              <w:t xml:space="preserve"> </w:t>
            </w:r>
            <w:r w:rsidR="00040A01" w:rsidRPr="00E30D7A">
              <w:rPr>
                <w:rFonts w:ascii="Garamond" w:hAnsi="Garamond"/>
                <w:b/>
                <w:sz w:val="24"/>
                <w:szCs w:val="24"/>
              </w:rPr>
              <w:t>--</w:t>
            </w:r>
            <w:r w:rsidR="00BB694B">
              <w:rPr>
                <w:rFonts w:ascii="Garamond" w:hAnsi="Garamond"/>
                <w:b/>
                <w:sz w:val="24"/>
                <w:szCs w:val="24"/>
              </w:rPr>
              <w:t xml:space="preserve"> </w:t>
            </w:r>
            <w:r w:rsidR="00040A01" w:rsidRPr="00E30D7A">
              <w:rPr>
                <w:rFonts w:ascii="Garamond" w:hAnsi="Garamond"/>
                <w:b/>
                <w:sz w:val="24"/>
                <w:szCs w:val="24"/>
              </w:rPr>
              <w:t>Emri</w:t>
            </w:r>
            <w:r w:rsidR="00AA13A9">
              <w:rPr>
                <w:rFonts w:ascii="Garamond" w:hAnsi="Garamond"/>
                <w:b/>
                <w:sz w:val="24"/>
                <w:szCs w:val="24"/>
              </w:rPr>
              <w:t xml:space="preserve"> --</w:t>
            </w:r>
          </w:p>
          <w:p w14:paraId="60CF89C6" w14:textId="7B7ECA1B" w:rsidR="00040A01" w:rsidRPr="00AA13A9" w:rsidRDefault="00040A01" w:rsidP="00CB4017">
            <w:pPr>
              <w:pStyle w:val="TableTextNormal"/>
              <w:spacing w:before="0" w:after="0"/>
              <w:rPr>
                <w:rFonts w:ascii="Garamond" w:hAnsi="Garamond"/>
                <w:b/>
                <w:sz w:val="24"/>
                <w:szCs w:val="24"/>
              </w:rPr>
            </w:pPr>
            <w:r w:rsidRPr="00E30D7A">
              <w:rPr>
                <w:rFonts w:ascii="Garamond" w:hAnsi="Garamond"/>
                <w:sz w:val="24"/>
                <w:szCs w:val="24"/>
              </w:rPr>
              <w:t>Përfundim</w:t>
            </w:r>
          </w:p>
          <w:p w14:paraId="31ADBD46" w14:textId="2C45BDDD" w:rsidR="00AA13A9" w:rsidRDefault="00AA13A9" w:rsidP="00CB4017">
            <w:pPr>
              <w:pStyle w:val="TableTextNormal"/>
              <w:spacing w:before="0" w:after="0"/>
              <w:rPr>
                <w:rFonts w:ascii="Garamond" w:hAnsi="Garamond"/>
                <w:b/>
                <w:sz w:val="24"/>
                <w:szCs w:val="24"/>
              </w:rPr>
            </w:pPr>
            <w:r w:rsidRPr="00AA13A9">
              <w:rPr>
                <w:rFonts w:ascii="Garamond" w:hAnsi="Garamond"/>
                <w:b/>
                <w:sz w:val="24"/>
                <w:szCs w:val="24"/>
              </w:rPr>
              <w:t>-</w:t>
            </w:r>
            <w:r>
              <w:rPr>
                <w:rFonts w:ascii="Garamond" w:hAnsi="Garamond"/>
                <w:b/>
                <w:sz w:val="24"/>
                <w:szCs w:val="24"/>
              </w:rPr>
              <w:t>- Përkufizimi --</w:t>
            </w:r>
          </w:p>
          <w:p w14:paraId="3B809898" w14:textId="7142EA3D" w:rsidR="00040A01" w:rsidRPr="00AA13A9" w:rsidRDefault="00040A01" w:rsidP="00CB4017">
            <w:pPr>
              <w:pStyle w:val="TableTextNormal"/>
              <w:spacing w:before="0" w:after="0"/>
              <w:rPr>
                <w:rFonts w:ascii="Garamond" w:hAnsi="Garamond"/>
                <w:b/>
                <w:sz w:val="24"/>
                <w:szCs w:val="24"/>
              </w:rPr>
            </w:pPr>
            <w:r w:rsidRPr="00E30D7A">
              <w:rPr>
                <w:rFonts w:ascii="Garamond" w:hAnsi="Garamond"/>
                <w:sz w:val="24"/>
                <w:szCs w:val="24"/>
              </w:rPr>
              <w:t>Përfundim</w:t>
            </w:r>
          </w:p>
        </w:tc>
      </w:tr>
      <w:tr w:rsidR="00040A01" w:rsidRPr="00E30D7A" w14:paraId="7FCCC768"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EE2A76" w14:textId="1E28402F" w:rsidR="00040A01" w:rsidRPr="00E30D7A" w:rsidRDefault="00040A01" w:rsidP="00CB4017">
            <w:pPr>
              <w:pStyle w:val="TableTextNormal"/>
              <w:spacing w:before="0" w:after="0"/>
              <w:rPr>
                <w:rFonts w:ascii="Garamond" w:hAnsi="Garamond"/>
                <w:color w:val="000000"/>
                <w:sz w:val="24"/>
                <w:szCs w:val="24"/>
              </w:rPr>
            </w:pPr>
          </w:p>
          <w:p w14:paraId="597027EA" w14:textId="1A59D91E"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72F42F7" wp14:editId="5B28B314">
                  <wp:extent cx="114300" cy="1143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AA13A9" w:rsidRPr="00BB694B">
              <w:rPr>
                <w:rFonts w:ascii="Garamond" w:hAnsi="Garamond"/>
                <w:i/>
                <w:color w:val="000000"/>
                <w:sz w:val="24"/>
                <w:szCs w:val="24"/>
              </w:rPr>
              <w:t>ConvexHull</w:t>
            </w:r>
            <w:r w:rsidR="00AA13A9">
              <w:rPr>
                <w:rFonts w:ascii="Garamond" w:hAnsi="Garamond"/>
                <w:color w:val="000000"/>
                <w:sz w:val="24"/>
                <w:szCs w:val="24"/>
              </w:rPr>
              <w:t xml:space="preserve">: Objekti </w:t>
            </w:r>
          </w:p>
          <w:p w14:paraId="0157BE32" w14:textId="55A21711" w:rsidR="00AA13A9" w:rsidRDefault="00AA13A9" w:rsidP="00CB4017">
            <w:pPr>
              <w:pStyle w:val="TableTextNormal"/>
              <w:spacing w:before="0" w:after="0"/>
              <w:rPr>
                <w:rFonts w:ascii="Garamond" w:hAnsi="Garamond"/>
                <w:b/>
                <w:sz w:val="24"/>
                <w:szCs w:val="24"/>
              </w:rPr>
            </w:pPr>
            <w:r>
              <w:rPr>
                <w:rFonts w:ascii="Garamond" w:hAnsi="Garamond"/>
                <w:b/>
                <w:sz w:val="24"/>
                <w:szCs w:val="24"/>
              </w:rPr>
              <w:t>--</w:t>
            </w:r>
            <w:r w:rsidR="00BB694B">
              <w:rPr>
                <w:rFonts w:ascii="Garamond" w:hAnsi="Garamond"/>
                <w:b/>
                <w:sz w:val="24"/>
                <w:szCs w:val="24"/>
              </w:rPr>
              <w:t xml:space="preserve"> </w:t>
            </w:r>
            <w:r>
              <w:rPr>
                <w:rFonts w:ascii="Garamond" w:hAnsi="Garamond"/>
                <w:b/>
                <w:sz w:val="24"/>
                <w:szCs w:val="24"/>
              </w:rPr>
              <w:t>Emri --</w:t>
            </w:r>
          </w:p>
          <w:p w14:paraId="39A07B2F" w14:textId="6C472B5F" w:rsidR="00040A01" w:rsidRPr="00BB694B" w:rsidRDefault="00040A01" w:rsidP="00CB4017">
            <w:pPr>
              <w:pStyle w:val="TableTextNormal"/>
              <w:spacing w:before="0" w:after="0"/>
              <w:rPr>
                <w:rFonts w:ascii="Garamond" w:hAnsi="Garamond"/>
                <w:b/>
                <w:i/>
                <w:sz w:val="24"/>
                <w:szCs w:val="24"/>
              </w:rPr>
            </w:pPr>
            <w:r w:rsidRPr="00BB694B">
              <w:rPr>
                <w:rFonts w:ascii="Garamond" w:hAnsi="Garamond"/>
                <w:i/>
                <w:color w:val="000000"/>
                <w:sz w:val="24"/>
                <w:szCs w:val="24"/>
              </w:rPr>
              <w:t>ConvexHull</w:t>
            </w:r>
          </w:p>
          <w:p w14:paraId="5CA27F4E" w14:textId="285E53D2" w:rsidR="00040A01" w:rsidRPr="00E30D7A" w:rsidRDefault="00AA13A9" w:rsidP="00CB4017">
            <w:pPr>
              <w:pStyle w:val="TableTextNormal"/>
              <w:spacing w:before="0" w:after="0"/>
              <w:rPr>
                <w:rFonts w:ascii="Garamond" w:hAnsi="Garamond"/>
                <w:b/>
                <w:sz w:val="24"/>
                <w:szCs w:val="24"/>
              </w:rPr>
            </w:pPr>
            <w:r w:rsidRPr="00AA13A9">
              <w:rPr>
                <w:rFonts w:ascii="Garamond" w:hAnsi="Garamond"/>
                <w:b/>
                <w:sz w:val="24"/>
                <w:szCs w:val="24"/>
              </w:rPr>
              <w:t>-</w:t>
            </w:r>
            <w:r>
              <w:rPr>
                <w:rFonts w:ascii="Garamond" w:hAnsi="Garamond"/>
                <w:b/>
                <w:sz w:val="24"/>
                <w:szCs w:val="24"/>
              </w:rPr>
              <w:t xml:space="preserve">- </w:t>
            </w:r>
            <w:r w:rsidR="00040A01" w:rsidRPr="00E30D7A">
              <w:rPr>
                <w:rFonts w:ascii="Garamond" w:hAnsi="Garamond"/>
                <w:b/>
                <w:sz w:val="24"/>
                <w:szCs w:val="24"/>
              </w:rPr>
              <w:t>Përkufizimi</w:t>
            </w:r>
            <w:r>
              <w:rPr>
                <w:rFonts w:ascii="Garamond" w:hAnsi="Garamond"/>
                <w:b/>
                <w:sz w:val="24"/>
                <w:szCs w:val="24"/>
              </w:rPr>
              <w:t xml:space="preserve"> </w:t>
            </w:r>
            <w:r w:rsidR="00040A01" w:rsidRPr="00E30D7A">
              <w:rPr>
                <w:rFonts w:ascii="Garamond" w:hAnsi="Garamond"/>
                <w:b/>
                <w:sz w:val="24"/>
                <w:szCs w:val="24"/>
              </w:rPr>
              <w:t>--</w:t>
            </w:r>
          </w:p>
          <w:p w14:paraId="10A0B1AC" w14:textId="4E4622B5"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Bashkësia gjeometrike në të cilën çdo pikë e tretë në segmentin e vijës së drejtë, bashkon dy pika në grup të cilat përfshihen gjithashtu në një bashkësi operacioni </w:t>
            </w:r>
            <w:r w:rsidR="00AA13A9">
              <w:rPr>
                <w:rFonts w:ascii="Garamond" w:hAnsi="Garamond"/>
                <w:color w:val="000000"/>
                <w:sz w:val="24"/>
                <w:szCs w:val="24"/>
              </w:rPr>
              <w:t>“</w:t>
            </w:r>
            <w:r w:rsidRPr="00BB694B">
              <w:rPr>
                <w:rFonts w:ascii="Garamond" w:hAnsi="Garamond"/>
                <w:i/>
                <w:color w:val="000000"/>
                <w:sz w:val="24"/>
                <w:szCs w:val="24"/>
              </w:rPr>
              <w:t>ConvexHull</w:t>
            </w:r>
            <w:r w:rsidR="00AA13A9">
              <w:rPr>
                <w:rFonts w:ascii="Garamond" w:hAnsi="Garamond"/>
                <w:color w:val="000000"/>
                <w:sz w:val="24"/>
                <w:szCs w:val="24"/>
              </w:rPr>
              <w:t>”</w:t>
            </w:r>
            <w:r w:rsidRPr="00E30D7A">
              <w:rPr>
                <w:rFonts w:ascii="Garamond" w:hAnsi="Garamond"/>
                <w:color w:val="000000"/>
                <w:sz w:val="24"/>
                <w:szCs w:val="24"/>
              </w:rPr>
              <w:t xml:space="preserve">. Mund të ketë raste për të cilat ky objekt do të ishte pjesërisht jashtë </w:t>
            </w:r>
            <w:r w:rsidRPr="00AA13A9">
              <w:rPr>
                <w:rFonts w:ascii="Garamond" w:hAnsi="Garamond"/>
                <w:i/>
                <w:color w:val="000000"/>
                <w:sz w:val="24"/>
                <w:szCs w:val="24"/>
              </w:rPr>
              <w:t>domein</w:t>
            </w:r>
            <w:r w:rsidR="00AA13A9">
              <w:rPr>
                <w:rFonts w:ascii="Garamond" w:hAnsi="Garamond"/>
                <w:color w:val="000000"/>
                <w:sz w:val="24"/>
                <w:szCs w:val="24"/>
              </w:rPr>
              <w:t>-</w:t>
            </w:r>
            <w:r w:rsidRPr="00E30D7A">
              <w:rPr>
                <w:rFonts w:ascii="Garamond" w:hAnsi="Garamond"/>
                <w:color w:val="000000"/>
                <w:sz w:val="24"/>
                <w:szCs w:val="24"/>
              </w:rPr>
              <w:t>it të vlefshmërisë së sistemit të referencës koordinuese të objektit, por kjo nuk ka gjasa, pasi fusha e vlefshmërisë së shumicës së sistemeve të referencës koordinuese është konvek</w:t>
            </w:r>
            <w:r w:rsidR="00222E7E">
              <w:rPr>
                <w:rFonts w:ascii="Garamond" w:hAnsi="Garamond"/>
                <w:color w:val="000000"/>
                <w:sz w:val="24"/>
                <w:szCs w:val="24"/>
              </w:rPr>
              <w:t>se.</w:t>
            </w:r>
          </w:p>
        </w:tc>
      </w:tr>
      <w:tr w:rsidR="00040A01" w:rsidRPr="00E30D7A" w14:paraId="0BD76602"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0ADC43" w14:textId="77777777" w:rsidR="00040A01" w:rsidRPr="00E30D7A" w:rsidRDefault="00040A01" w:rsidP="00CB4017">
            <w:pPr>
              <w:pStyle w:val="TableTextNormal"/>
              <w:spacing w:before="0" w:after="0"/>
              <w:rPr>
                <w:rFonts w:ascii="Garamond" w:hAnsi="Garamond"/>
                <w:color w:val="000000"/>
                <w:sz w:val="24"/>
                <w:szCs w:val="24"/>
              </w:rPr>
            </w:pPr>
          </w:p>
          <w:p w14:paraId="31B0DD5E" w14:textId="13B846B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36AECB1" wp14:editId="780727C0">
                  <wp:extent cx="114300" cy="1143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BB694B">
              <w:rPr>
                <w:rFonts w:ascii="Garamond" w:hAnsi="Garamond"/>
                <w:i/>
                <w:color w:val="000000"/>
                <w:sz w:val="24"/>
                <w:szCs w:val="24"/>
              </w:rPr>
              <w:t>DimensioniKordinativ</w:t>
            </w:r>
            <w:r w:rsidRPr="00E30D7A">
              <w:rPr>
                <w:rFonts w:ascii="Garamond" w:hAnsi="Garamond"/>
                <w:color w:val="000000"/>
                <w:sz w:val="24"/>
                <w:szCs w:val="24"/>
              </w:rPr>
              <w:t xml:space="preserve">: </w:t>
            </w:r>
            <w:r w:rsidRPr="00BB694B">
              <w:rPr>
                <w:rFonts w:ascii="Garamond" w:hAnsi="Garamond"/>
                <w:i/>
                <w:color w:val="000000"/>
                <w:sz w:val="24"/>
                <w:szCs w:val="24"/>
              </w:rPr>
              <w:t>NumërIPlotë</w:t>
            </w:r>
            <w:r w:rsidRPr="00E30D7A">
              <w:rPr>
                <w:rFonts w:ascii="Garamond" w:hAnsi="Garamond"/>
                <w:color w:val="000000"/>
                <w:sz w:val="24"/>
                <w:szCs w:val="24"/>
              </w:rPr>
              <w:t xml:space="preserve"> </w:t>
            </w:r>
          </w:p>
          <w:p w14:paraId="1DA2A4E0" w14:textId="465BD518" w:rsidR="00222E7E" w:rsidRDefault="00222E7E" w:rsidP="00CB4017">
            <w:pPr>
              <w:pStyle w:val="TableTextNormal"/>
              <w:spacing w:before="0" w:after="0"/>
              <w:rPr>
                <w:rFonts w:ascii="Garamond" w:hAnsi="Garamond"/>
                <w:b/>
                <w:sz w:val="24"/>
                <w:szCs w:val="24"/>
              </w:rPr>
            </w:pPr>
            <w:r>
              <w:rPr>
                <w:rFonts w:ascii="Garamond" w:hAnsi="Garamond"/>
                <w:b/>
                <w:sz w:val="24"/>
                <w:szCs w:val="24"/>
              </w:rPr>
              <w:t>--</w:t>
            </w:r>
            <w:r w:rsidR="00BB694B">
              <w:rPr>
                <w:rFonts w:ascii="Garamond" w:hAnsi="Garamond"/>
                <w:b/>
                <w:sz w:val="24"/>
                <w:szCs w:val="24"/>
              </w:rPr>
              <w:t xml:space="preserve"> </w:t>
            </w:r>
            <w:r>
              <w:rPr>
                <w:rFonts w:ascii="Garamond" w:hAnsi="Garamond"/>
                <w:b/>
                <w:sz w:val="24"/>
                <w:szCs w:val="24"/>
              </w:rPr>
              <w:t>Emri --</w:t>
            </w:r>
          </w:p>
          <w:p w14:paraId="6C17A39E" w14:textId="039BDF86" w:rsidR="00040A01" w:rsidRPr="00222E7E" w:rsidRDefault="00040A01" w:rsidP="00CB4017">
            <w:pPr>
              <w:pStyle w:val="TableTextNormal"/>
              <w:spacing w:before="0" w:after="0"/>
              <w:rPr>
                <w:rFonts w:ascii="Garamond" w:hAnsi="Garamond"/>
                <w:b/>
                <w:sz w:val="24"/>
                <w:szCs w:val="24"/>
              </w:rPr>
            </w:pPr>
            <w:r w:rsidRPr="00222E7E">
              <w:rPr>
                <w:rFonts w:ascii="Garamond" w:hAnsi="Garamond"/>
                <w:color w:val="000000"/>
                <w:sz w:val="24"/>
                <w:szCs w:val="24"/>
              </w:rPr>
              <w:t>Dimensioni koordinativ</w:t>
            </w:r>
          </w:p>
          <w:p w14:paraId="61ECCA13" w14:textId="4C0AE577" w:rsidR="00040A01" w:rsidRPr="00E30D7A" w:rsidRDefault="00040A01" w:rsidP="00CB4017">
            <w:pPr>
              <w:pStyle w:val="TableTextNormal"/>
              <w:spacing w:before="0" w:after="0"/>
              <w:rPr>
                <w:rFonts w:ascii="Garamond" w:hAnsi="Garamond"/>
                <w:b/>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r w:rsidR="00222E7E">
              <w:rPr>
                <w:rFonts w:ascii="Garamond" w:hAnsi="Garamond"/>
                <w:b/>
                <w:sz w:val="24"/>
                <w:szCs w:val="24"/>
              </w:rPr>
              <w:t xml:space="preserve"> </w:t>
            </w:r>
            <w:r w:rsidRPr="00E30D7A">
              <w:rPr>
                <w:rFonts w:ascii="Garamond" w:hAnsi="Garamond"/>
                <w:b/>
                <w:sz w:val="24"/>
                <w:szCs w:val="24"/>
              </w:rPr>
              <w:t>--</w:t>
            </w:r>
          </w:p>
          <w:p w14:paraId="54112779" w14:textId="77777777"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Numri i matjeve ose koordinatave të nevojshme për të përshkruar një pozicion në një sistem koordinativ.</w:t>
            </w:r>
          </w:p>
          <w:p w14:paraId="541384B8" w14:textId="5C220FBD"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lastRenderedPageBreak/>
              <w:t xml:space="preserve">Funksioni </w:t>
            </w:r>
            <w:r w:rsidR="00AA13A9">
              <w:rPr>
                <w:rFonts w:ascii="Garamond" w:hAnsi="Garamond"/>
                <w:color w:val="000000"/>
                <w:sz w:val="24"/>
                <w:szCs w:val="24"/>
              </w:rPr>
              <w:t>“</w:t>
            </w:r>
            <w:r w:rsidRPr="00E30D7A">
              <w:rPr>
                <w:rFonts w:ascii="Garamond" w:hAnsi="Garamond"/>
                <w:i/>
                <w:color w:val="000000"/>
                <w:sz w:val="24"/>
                <w:szCs w:val="24"/>
              </w:rPr>
              <w:t>DimensioniKoordinativ</w:t>
            </w:r>
            <w:r w:rsidR="00AA13A9">
              <w:rPr>
                <w:rFonts w:ascii="Garamond" w:hAnsi="Garamond"/>
                <w:color w:val="000000"/>
                <w:sz w:val="24"/>
                <w:szCs w:val="24"/>
              </w:rPr>
              <w:t>”</w:t>
            </w:r>
            <w:r w:rsidRPr="00E30D7A">
              <w:rPr>
                <w:rFonts w:ascii="Garamond" w:hAnsi="Garamond"/>
                <w:color w:val="000000"/>
                <w:sz w:val="24"/>
                <w:szCs w:val="24"/>
              </w:rPr>
              <w:t xml:space="preserve"> do të kthejë dimensionin e koordinatave që përcaktojnë objektin, në të njëjtin dimension të sistemit ref</w:t>
            </w:r>
            <w:r w:rsidR="00222E7E">
              <w:rPr>
                <w:rFonts w:ascii="Garamond" w:hAnsi="Garamond"/>
                <w:color w:val="000000"/>
                <w:sz w:val="24"/>
                <w:szCs w:val="24"/>
              </w:rPr>
              <w:t>erues koordinativ për objektin.</w:t>
            </w:r>
          </w:p>
        </w:tc>
      </w:tr>
      <w:tr w:rsidR="00040A01" w:rsidRPr="00E30D7A" w14:paraId="29ACF621"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710210" w14:textId="77777777" w:rsidR="00040A01" w:rsidRPr="00E30D7A" w:rsidRDefault="00040A01" w:rsidP="00CB4017">
            <w:pPr>
              <w:pStyle w:val="TableTextNormal"/>
              <w:spacing w:before="0" w:after="0"/>
              <w:ind w:left="0"/>
              <w:rPr>
                <w:rFonts w:ascii="Garamond" w:hAnsi="Garamond"/>
                <w:color w:val="000000"/>
                <w:sz w:val="24"/>
                <w:szCs w:val="24"/>
              </w:rPr>
            </w:pPr>
          </w:p>
          <w:p w14:paraId="47690783" w14:textId="141796A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58CEEB4" wp14:editId="4AAE5644">
                  <wp:extent cx="114300" cy="1143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Dimensioni: </w:t>
            </w:r>
            <w:r w:rsidRPr="00BB694B">
              <w:rPr>
                <w:rFonts w:ascii="Garamond" w:hAnsi="Garamond"/>
                <w:i/>
                <w:color w:val="000000"/>
                <w:sz w:val="24"/>
                <w:szCs w:val="24"/>
              </w:rPr>
              <w:t>NumërIPlotë</w:t>
            </w:r>
            <w:r w:rsidRPr="00E30D7A">
              <w:rPr>
                <w:rFonts w:ascii="Garamond" w:hAnsi="Garamond"/>
                <w:color w:val="000000"/>
                <w:sz w:val="24"/>
                <w:szCs w:val="24"/>
              </w:rPr>
              <w:t xml:space="preserve"> </w:t>
            </w:r>
          </w:p>
          <w:p w14:paraId="215FB119" w14:textId="5911E7B6" w:rsidR="00222E7E" w:rsidRDefault="00222E7E" w:rsidP="00CB4017">
            <w:pPr>
              <w:pStyle w:val="TableTextNormal"/>
              <w:spacing w:before="0" w:after="0"/>
              <w:rPr>
                <w:rFonts w:ascii="Garamond" w:hAnsi="Garamond"/>
                <w:b/>
                <w:sz w:val="24"/>
                <w:szCs w:val="24"/>
              </w:rPr>
            </w:pPr>
            <w:r>
              <w:rPr>
                <w:rFonts w:ascii="Garamond" w:hAnsi="Garamond"/>
                <w:b/>
                <w:sz w:val="24"/>
                <w:szCs w:val="24"/>
              </w:rPr>
              <w:t>--</w:t>
            </w:r>
            <w:r w:rsidR="00BB694B">
              <w:rPr>
                <w:rFonts w:ascii="Garamond" w:hAnsi="Garamond"/>
                <w:b/>
                <w:sz w:val="24"/>
                <w:szCs w:val="24"/>
              </w:rPr>
              <w:t xml:space="preserve"> </w:t>
            </w:r>
            <w:r>
              <w:rPr>
                <w:rFonts w:ascii="Garamond" w:hAnsi="Garamond"/>
                <w:b/>
                <w:sz w:val="24"/>
                <w:szCs w:val="24"/>
              </w:rPr>
              <w:t>Emri --</w:t>
            </w:r>
          </w:p>
          <w:p w14:paraId="1F0C61C5" w14:textId="6F19C2DA" w:rsidR="00040A01" w:rsidRPr="00222E7E" w:rsidRDefault="00040A01" w:rsidP="00CB4017">
            <w:pPr>
              <w:pStyle w:val="TableTextNormal"/>
              <w:spacing w:before="0" w:after="0"/>
              <w:rPr>
                <w:rFonts w:ascii="Garamond" w:hAnsi="Garamond"/>
                <w:b/>
                <w:sz w:val="24"/>
                <w:szCs w:val="24"/>
              </w:rPr>
            </w:pPr>
            <w:r w:rsidRPr="00222E7E">
              <w:rPr>
                <w:rFonts w:ascii="Garamond" w:hAnsi="Garamond"/>
                <w:color w:val="000000"/>
                <w:sz w:val="24"/>
                <w:szCs w:val="24"/>
              </w:rPr>
              <w:t>Dimensioni</w:t>
            </w:r>
          </w:p>
          <w:p w14:paraId="390F8960" w14:textId="1EF31706" w:rsidR="00040A01" w:rsidRPr="00E30D7A" w:rsidRDefault="00040A01" w:rsidP="00CB4017">
            <w:pPr>
              <w:pStyle w:val="TableTextNormal"/>
              <w:spacing w:before="0" w:after="0"/>
              <w:rPr>
                <w:rFonts w:ascii="Garamond" w:hAnsi="Garamond"/>
                <w:b/>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p>
          <w:p w14:paraId="2415F44E" w14:textId="76ED63F8"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i </w:t>
            </w:r>
            <w:r w:rsidR="00AA13A9">
              <w:rPr>
                <w:rFonts w:ascii="Garamond" w:hAnsi="Garamond"/>
                <w:color w:val="000000"/>
                <w:sz w:val="24"/>
                <w:szCs w:val="24"/>
              </w:rPr>
              <w:t>“</w:t>
            </w:r>
            <w:r w:rsidRPr="00E30D7A">
              <w:rPr>
                <w:rFonts w:ascii="Garamond" w:hAnsi="Garamond"/>
                <w:color w:val="000000"/>
                <w:sz w:val="24"/>
                <w:szCs w:val="24"/>
              </w:rPr>
              <w:t>dimensionit</w:t>
            </w:r>
            <w:r w:rsidR="00AA13A9">
              <w:rPr>
                <w:rFonts w:ascii="Garamond" w:hAnsi="Garamond"/>
                <w:color w:val="000000"/>
                <w:sz w:val="24"/>
                <w:szCs w:val="24"/>
              </w:rPr>
              <w:t>”</w:t>
            </w:r>
            <w:r w:rsidRPr="00E30D7A">
              <w:rPr>
                <w:rFonts w:ascii="Garamond" w:hAnsi="Garamond"/>
                <w:color w:val="000000"/>
                <w:sz w:val="24"/>
                <w:szCs w:val="24"/>
              </w:rPr>
              <w:t xml:space="preserve"> është të kthejë dimensionin e këtij </w:t>
            </w:r>
            <w:r w:rsidRPr="00E30D7A">
              <w:rPr>
                <w:rFonts w:ascii="Garamond" w:hAnsi="Garamond"/>
                <w:i/>
                <w:color w:val="000000"/>
                <w:sz w:val="24"/>
                <w:szCs w:val="24"/>
              </w:rPr>
              <w:t>Objekti</w:t>
            </w:r>
            <w:r w:rsidRPr="00E30D7A">
              <w:rPr>
                <w:rFonts w:ascii="Garamond" w:hAnsi="Garamond"/>
                <w:color w:val="000000"/>
                <w:sz w:val="24"/>
                <w:szCs w:val="24"/>
              </w:rPr>
              <w:t>, në vlerë më të vogël ose të barabartë me dimensionin koordinues. Dimensioni i një koleksioni të objekteve gjeometrike do të jetë dimensioni më i madh i secilës prej pjesëve të tij. Pikat janë 0-dimensionale, kthesat janë 1-dimensionale, sipërfaqet janë 2-dimensionale, dhe trupat e ngurtë janë 3-dimensionalë. Në nivel lokal, dimensioni i një objekti gjeometrik në një pikë është dimensioni i një lagjeje lokale të pikës 3/4 që është dimensioni i lagjes më të mirë lokale të koordinatave të pikës.</w:t>
            </w:r>
          </w:p>
          <w:p w14:paraId="794A124C" w14:textId="77777777" w:rsidR="00040A01" w:rsidRPr="00E30D7A" w:rsidRDefault="00040A01" w:rsidP="00CB4017">
            <w:pPr>
              <w:pStyle w:val="TableTextNormal"/>
              <w:spacing w:before="0" w:after="0"/>
              <w:jc w:val="right"/>
              <w:rPr>
                <w:rFonts w:ascii="Garamond" w:hAnsi="Garamond"/>
                <w:color w:val="000000"/>
                <w:sz w:val="24"/>
                <w:szCs w:val="24"/>
              </w:rPr>
            </w:pPr>
          </w:p>
        </w:tc>
      </w:tr>
      <w:tr w:rsidR="00040A01" w:rsidRPr="00E30D7A" w14:paraId="5C9F9BD7"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B6B2807" w14:textId="3F91974D" w:rsidR="00040A01" w:rsidRPr="00E30D7A" w:rsidRDefault="00040A01" w:rsidP="00CB4017">
            <w:pPr>
              <w:pStyle w:val="TableTextNormal"/>
              <w:spacing w:before="0" w:after="0"/>
              <w:rPr>
                <w:rFonts w:ascii="Garamond" w:hAnsi="Garamond"/>
                <w:color w:val="000000"/>
                <w:sz w:val="24"/>
                <w:szCs w:val="24"/>
              </w:rPr>
            </w:pPr>
          </w:p>
          <w:p w14:paraId="08EB7ECC" w14:textId="33ACA3F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D30579B" wp14:editId="629D942C">
                  <wp:extent cx="114300" cy="1143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Distanca: Distanca </w:t>
            </w:r>
          </w:p>
          <w:p w14:paraId="2B282EA1" w14:textId="6EC6F5DA" w:rsidR="00222E7E" w:rsidRDefault="00222E7E" w:rsidP="00CB4017">
            <w:pPr>
              <w:pStyle w:val="TableTextNormal"/>
              <w:spacing w:before="0" w:after="0"/>
              <w:rPr>
                <w:rFonts w:ascii="Garamond" w:hAnsi="Garamond"/>
                <w:b/>
                <w:sz w:val="24"/>
                <w:szCs w:val="24"/>
              </w:rPr>
            </w:pPr>
            <w:r>
              <w:rPr>
                <w:rFonts w:ascii="Garamond" w:hAnsi="Garamond"/>
                <w:b/>
                <w:sz w:val="24"/>
                <w:szCs w:val="24"/>
              </w:rPr>
              <w:t>--</w:t>
            </w:r>
            <w:r w:rsidR="00BB694B">
              <w:rPr>
                <w:rFonts w:ascii="Garamond" w:hAnsi="Garamond"/>
                <w:b/>
                <w:sz w:val="24"/>
                <w:szCs w:val="24"/>
              </w:rPr>
              <w:t xml:space="preserve"> </w:t>
            </w:r>
            <w:r>
              <w:rPr>
                <w:rFonts w:ascii="Garamond" w:hAnsi="Garamond"/>
                <w:b/>
                <w:sz w:val="24"/>
                <w:szCs w:val="24"/>
              </w:rPr>
              <w:t>Emri --</w:t>
            </w:r>
          </w:p>
          <w:p w14:paraId="428CE79E" w14:textId="7ADDD458" w:rsidR="00040A01" w:rsidRPr="00222E7E" w:rsidRDefault="00040A01" w:rsidP="00CB4017">
            <w:pPr>
              <w:pStyle w:val="TableTextNormal"/>
              <w:spacing w:before="0" w:after="0"/>
              <w:rPr>
                <w:rFonts w:ascii="Garamond" w:hAnsi="Garamond"/>
                <w:b/>
                <w:sz w:val="24"/>
                <w:szCs w:val="24"/>
              </w:rPr>
            </w:pPr>
            <w:r w:rsidRPr="00222E7E">
              <w:rPr>
                <w:rFonts w:ascii="Garamond" w:hAnsi="Garamond"/>
                <w:color w:val="000000"/>
                <w:sz w:val="24"/>
                <w:szCs w:val="24"/>
              </w:rPr>
              <w:t>Distanca</w:t>
            </w:r>
          </w:p>
          <w:p w14:paraId="329E63B4" w14:textId="68694B2E"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r w:rsidR="00BB694B">
              <w:rPr>
                <w:rFonts w:ascii="Garamond" w:hAnsi="Garamond"/>
                <w:b/>
                <w:sz w:val="24"/>
                <w:szCs w:val="24"/>
              </w:rPr>
              <w:t xml:space="preserve"> </w:t>
            </w:r>
            <w:r w:rsidRPr="00E30D7A">
              <w:rPr>
                <w:rFonts w:ascii="Garamond" w:hAnsi="Garamond"/>
                <w:b/>
                <w:sz w:val="24"/>
                <w:szCs w:val="24"/>
              </w:rPr>
              <w:t>--</w:t>
            </w:r>
          </w:p>
          <w:p w14:paraId="0163B8ED" w14:textId="79F91D2A"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i/>
                <w:color w:val="000000"/>
                <w:sz w:val="24"/>
                <w:szCs w:val="24"/>
              </w:rPr>
              <w:t>Distancë</w:t>
            </w:r>
            <w:r w:rsidR="00AA13A9">
              <w:rPr>
                <w:rFonts w:ascii="Garamond" w:hAnsi="Garamond"/>
                <w:color w:val="000000"/>
                <w:sz w:val="24"/>
                <w:szCs w:val="24"/>
              </w:rPr>
              <w:t>”</w:t>
            </w:r>
            <w:r w:rsidRPr="00E30D7A">
              <w:rPr>
                <w:rFonts w:ascii="Garamond" w:hAnsi="Garamond"/>
                <w:color w:val="000000"/>
                <w:sz w:val="24"/>
                <w:szCs w:val="24"/>
              </w:rPr>
              <w:t xml:space="preserve"> do të kthejë distancën midis një </w:t>
            </w:r>
            <w:r w:rsidRPr="00E30D7A">
              <w:rPr>
                <w:rFonts w:ascii="Garamond" w:hAnsi="Garamond"/>
                <w:i/>
                <w:color w:val="000000"/>
                <w:sz w:val="24"/>
                <w:szCs w:val="24"/>
              </w:rPr>
              <w:t>Objekti</w:t>
            </w:r>
            <w:r w:rsidRPr="00E30D7A">
              <w:rPr>
                <w:rFonts w:ascii="Garamond" w:hAnsi="Garamond"/>
                <w:color w:val="000000"/>
                <w:sz w:val="24"/>
                <w:szCs w:val="24"/>
              </w:rPr>
              <w:t xml:space="preserve"> dhe një </w:t>
            </w:r>
            <w:r w:rsidRPr="00E30D7A">
              <w:rPr>
                <w:rFonts w:ascii="Garamond" w:hAnsi="Garamond"/>
                <w:i/>
                <w:color w:val="000000"/>
                <w:sz w:val="24"/>
                <w:szCs w:val="24"/>
              </w:rPr>
              <w:t>Objekti</w:t>
            </w:r>
            <w:r w:rsidRPr="00E30D7A">
              <w:rPr>
                <w:rFonts w:ascii="Garamond" w:hAnsi="Garamond"/>
                <w:color w:val="000000"/>
                <w:sz w:val="24"/>
                <w:szCs w:val="24"/>
              </w:rPr>
              <w:t xml:space="preserve"> tjetër. Kjo distancë caktohet të jetë kufiri më i madh i poshtëm i bashkësisë së distancave midis të gjitha çifteve të pikave që përfshijnë secilin prej dy </w:t>
            </w:r>
            <w:r w:rsidRPr="00E30D7A">
              <w:rPr>
                <w:rFonts w:ascii="Garamond" w:hAnsi="Garamond"/>
                <w:i/>
                <w:color w:val="000000"/>
                <w:sz w:val="24"/>
                <w:szCs w:val="24"/>
              </w:rPr>
              <w:t>Objekteve</w:t>
            </w:r>
            <w:r w:rsidRPr="00E30D7A">
              <w:rPr>
                <w:rFonts w:ascii="Garamond" w:hAnsi="Garamond"/>
                <w:color w:val="000000"/>
                <w:sz w:val="24"/>
                <w:szCs w:val="24"/>
              </w:rPr>
              <w:t xml:space="preserve">. Një vlerë </w:t>
            </w:r>
            <w:r w:rsidR="00AA13A9">
              <w:rPr>
                <w:rFonts w:ascii="Garamond" w:hAnsi="Garamond"/>
                <w:color w:val="000000"/>
                <w:sz w:val="24"/>
                <w:szCs w:val="24"/>
              </w:rPr>
              <w:t>“</w:t>
            </w:r>
            <w:r w:rsidRPr="00E30D7A">
              <w:rPr>
                <w:rFonts w:ascii="Garamond" w:hAnsi="Garamond"/>
                <w:color w:val="000000"/>
                <w:sz w:val="24"/>
                <w:szCs w:val="24"/>
              </w:rPr>
              <w:t>distancë</w:t>
            </w:r>
            <w:r w:rsidR="00AA13A9">
              <w:rPr>
                <w:rFonts w:ascii="Garamond" w:hAnsi="Garamond"/>
                <w:color w:val="000000"/>
                <w:sz w:val="24"/>
                <w:szCs w:val="24"/>
              </w:rPr>
              <w:t>”</w:t>
            </w:r>
            <w:r w:rsidRPr="00E30D7A">
              <w:rPr>
                <w:rFonts w:ascii="Garamond" w:hAnsi="Garamond"/>
                <w:color w:val="000000"/>
                <w:sz w:val="24"/>
                <w:szCs w:val="24"/>
              </w:rPr>
              <w:t xml:space="preserve"> do të jetë një numër pozitiv i lidhur me njësitë e distancës të tilla si metra ose këmbë standarde. Nëse është e nevojshme, objekti i dytë gjeometrik do të shndërrohet në të njëjtin sistem referimi koordinues si i pari para se të llogaritet distanca.</w:t>
            </w:r>
          </w:p>
          <w:p w14:paraId="69BA08FA" w14:textId="42D498F1"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Nëse distanca e objekteve gjeometrike mbivendoset, ose preket, atëherë largësia e tyre do të jetë zero. Disa zbatime aktuale përdorin një distancë </w:t>
            </w:r>
            <w:r w:rsidR="00AA13A9">
              <w:rPr>
                <w:rFonts w:ascii="Garamond" w:hAnsi="Garamond"/>
                <w:color w:val="000000"/>
                <w:sz w:val="24"/>
                <w:szCs w:val="24"/>
              </w:rPr>
              <w:t>“</w:t>
            </w:r>
            <w:r w:rsidRPr="00E30D7A">
              <w:rPr>
                <w:rFonts w:ascii="Garamond" w:hAnsi="Garamond"/>
                <w:color w:val="000000"/>
                <w:sz w:val="24"/>
                <w:szCs w:val="24"/>
              </w:rPr>
              <w:t>negative</w:t>
            </w:r>
            <w:r w:rsidR="00AA13A9">
              <w:rPr>
                <w:rFonts w:ascii="Garamond" w:hAnsi="Garamond"/>
                <w:color w:val="000000"/>
                <w:sz w:val="24"/>
                <w:szCs w:val="24"/>
              </w:rPr>
              <w:t>”</w:t>
            </w:r>
            <w:r w:rsidRPr="00E30D7A">
              <w:rPr>
                <w:rFonts w:ascii="Garamond" w:hAnsi="Garamond"/>
                <w:color w:val="000000"/>
                <w:sz w:val="24"/>
                <w:szCs w:val="24"/>
              </w:rPr>
              <w:t xml:space="preserve"> për raste të tilla, por qasja nuk është as praktikisht dhe as teorikisht e zbatueshme. Lloji </w:t>
            </w:r>
            <w:r w:rsidR="00AA13A9">
              <w:rPr>
                <w:rFonts w:ascii="Garamond" w:hAnsi="Garamond"/>
                <w:color w:val="000000"/>
                <w:sz w:val="24"/>
                <w:szCs w:val="24"/>
              </w:rPr>
              <w:t>“</w:t>
            </w:r>
            <w:r w:rsidRPr="00E30D7A">
              <w:rPr>
                <w:rFonts w:ascii="Garamond" w:hAnsi="Garamond"/>
                <w:i/>
                <w:color w:val="000000"/>
                <w:sz w:val="24"/>
                <w:szCs w:val="24"/>
              </w:rPr>
              <w:t>Distanca</w:t>
            </w:r>
            <w:r w:rsidR="00AA13A9">
              <w:rPr>
                <w:rFonts w:ascii="Garamond" w:hAnsi="Garamond"/>
                <w:color w:val="000000"/>
                <w:sz w:val="24"/>
                <w:szCs w:val="24"/>
              </w:rPr>
              <w:t>”</w:t>
            </w:r>
            <w:r w:rsidRPr="00E30D7A">
              <w:rPr>
                <w:rFonts w:ascii="Garamond" w:hAnsi="Garamond"/>
                <w:color w:val="000000"/>
                <w:sz w:val="24"/>
                <w:szCs w:val="24"/>
              </w:rPr>
              <w:t xml:space="preserve"> është një nga njësitë e llojeve të masave të përf</w:t>
            </w:r>
            <w:r w:rsidR="00222E7E">
              <w:rPr>
                <w:rFonts w:ascii="Garamond" w:hAnsi="Garamond"/>
                <w:color w:val="000000"/>
                <w:sz w:val="24"/>
                <w:szCs w:val="24"/>
              </w:rPr>
              <w:t>shira në anekset e ISO 15046-3.</w:t>
            </w:r>
          </w:p>
          <w:p w14:paraId="4BE2F361" w14:textId="17734CD4"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Shënim: Roli i sistemit të referencës në llogaritjet e distancës është i rëndësishëm. Në përgjithësi, ekzistojnë të paktën tre lloje distancash që mund të përcaktohen midis pikave: distanca e hartës, distanca gjeodezike dhe distanca e terrenit. Distanca e hartës, është distanca midis pikave siç përcaktohet nga pozicionet e tyre në një projeksion koordinativ (si p.sh. në hartë kur shkalla merret parasysh). Distanca e hartës është zakonisht e saktë për zona të vogla ku funksionet e shkallës kanë derivate të sjella mirë. Distanca gjeodezike është gjatësia e kurbës më të shkurtër midis atyre dy pikave përgjatë sipërfaqes së modelit të tokës që përdoret nga sistemi i referimit të koordinatave. Distanca e terrenit mund të bazohet ose në një distancë gjeodezike</w:t>
            </w:r>
            <w:r w:rsidR="00222E7E">
              <w:rPr>
                <w:rFonts w:ascii="Garamond" w:hAnsi="Garamond"/>
                <w:color w:val="000000"/>
                <w:sz w:val="24"/>
                <w:szCs w:val="24"/>
              </w:rPr>
              <w:t xml:space="preserve"> ose në një distancë të hartës.</w:t>
            </w:r>
          </w:p>
        </w:tc>
      </w:tr>
      <w:tr w:rsidR="00040A01" w:rsidRPr="00E30D7A" w14:paraId="265D5053"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22A6B82" w14:textId="77777777" w:rsidR="00040A01" w:rsidRPr="00E30D7A" w:rsidRDefault="00040A01" w:rsidP="00CB4017">
            <w:pPr>
              <w:pStyle w:val="TableTextNormal"/>
              <w:spacing w:before="0" w:after="0"/>
              <w:rPr>
                <w:rFonts w:ascii="Garamond" w:hAnsi="Garamond"/>
                <w:color w:val="000000"/>
                <w:sz w:val="24"/>
                <w:szCs w:val="24"/>
              </w:rPr>
            </w:pPr>
          </w:p>
          <w:p w14:paraId="606B4359" w14:textId="1DC011C9" w:rsidR="00040A01" w:rsidRPr="00E30D7A" w:rsidRDefault="00720DE9" w:rsidP="00CB4017">
            <w:pPr>
              <w:pStyle w:val="TableTextNormal"/>
              <w:spacing w:before="0" w:after="0"/>
              <w:rPr>
                <w:rFonts w:ascii="Garamond" w:hAnsi="Garamond"/>
                <w:color w:val="000000"/>
                <w:sz w:val="24"/>
                <w:szCs w:val="24"/>
              </w:rPr>
            </w:pPr>
            <w:r>
              <w:pict w14:anchorId="788B942A">
                <v:shape id="_x0000_i1031" type="#_x0000_t75" style="width:7.5pt;height:7.5pt;visibility:visible;mso-wrap-style:square">
                  <v:imagedata r:id="rId29" o:title=""/>
                </v:shape>
              </w:pict>
            </w:r>
            <w:r w:rsidR="00F97994" w:rsidRPr="00E30D7A">
              <w:rPr>
                <w:rFonts w:ascii="Garamond" w:hAnsi="Garamond"/>
                <w:color w:val="000000"/>
                <w:sz w:val="24"/>
                <w:szCs w:val="24"/>
              </w:rPr>
              <w:t xml:space="preserve"> </w:t>
            </w:r>
            <w:r w:rsidR="00222E7E">
              <w:rPr>
                <w:rFonts w:ascii="Garamond" w:hAnsi="Garamond"/>
                <w:color w:val="000000"/>
                <w:sz w:val="24"/>
                <w:szCs w:val="24"/>
              </w:rPr>
              <w:t xml:space="preserve">Mbulesë: </w:t>
            </w:r>
            <w:r w:rsidR="00040A01" w:rsidRPr="00E30D7A">
              <w:rPr>
                <w:rFonts w:ascii="Garamond" w:hAnsi="Garamond"/>
                <w:color w:val="000000"/>
                <w:sz w:val="24"/>
                <w:szCs w:val="24"/>
              </w:rPr>
              <w:t xml:space="preserve">Mbulesë </w:t>
            </w:r>
          </w:p>
          <w:p w14:paraId="77CFAFD7" w14:textId="3D7E6D27" w:rsidR="00222E7E" w:rsidRDefault="00222E7E" w:rsidP="00CB4017">
            <w:pPr>
              <w:pStyle w:val="TableTextNormal"/>
              <w:spacing w:before="0" w:after="0"/>
              <w:rPr>
                <w:rFonts w:ascii="Garamond" w:hAnsi="Garamond"/>
                <w:b/>
                <w:sz w:val="24"/>
                <w:szCs w:val="24"/>
              </w:rPr>
            </w:pPr>
            <w:r>
              <w:rPr>
                <w:rFonts w:ascii="Garamond" w:hAnsi="Garamond"/>
                <w:b/>
                <w:sz w:val="24"/>
                <w:szCs w:val="24"/>
              </w:rPr>
              <w:t>-- Emri --</w:t>
            </w:r>
          </w:p>
          <w:p w14:paraId="3D3F3CCA" w14:textId="7599D26C" w:rsidR="00040A01" w:rsidRPr="00222E7E" w:rsidRDefault="00040A01" w:rsidP="00CB4017">
            <w:pPr>
              <w:pStyle w:val="TableTextNormal"/>
              <w:spacing w:before="0" w:after="0"/>
              <w:rPr>
                <w:rFonts w:ascii="Garamond" w:hAnsi="Garamond"/>
                <w:b/>
                <w:sz w:val="24"/>
                <w:szCs w:val="24"/>
              </w:rPr>
            </w:pPr>
            <w:r w:rsidRPr="00222E7E">
              <w:rPr>
                <w:rFonts w:ascii="Garamond" w:hAnsi="Garamond"/>
                <w:color w:val="000000"/>
                <w:sz w:val="24"/>
                <w:szCs w:val="24"/>
              </w:rPr>
              <w:t>Distanca</w:t>
            </w:r>
          </w:p>
          <w:p w14:paraId="3E0BDB30" w14:textId="6D965594" w:rsidR="00040A01" w:rsidRPr="00E30D7A" w:rsidRDefault="00222E7E" w:rsidP="00CB4017">
            <w:pPr>
              <w:pStyle w:val="TableTextNormal"/>
              <w:spacing w:before="0" w:after="0"/>
              <w:rPr>
                <w:rFonts w:ascii="Garamond" w:hAnsi="Garamond"/>
                <w:color w:val="000000"/>
                <w:sz w:val="24"/>
                <w:szCs w:val="24"/>
              </w:rPr>
            </w:pPr>
            <w:r w:rsidRPr="00222E7E">
              <w:rPr>
                <w:rFonts w:ascii="Garamond" w:hAnsi="Garamond"/>
                <w:b/>
                <w:sz w:val="24"/>
                <w:szCs w:val="24"/>
              </w:rPr>
              <w:t>-</w:t>
            </w:r>
            <w:r>
              <w:rPr>
                <w:rFonts w:ascii="Garamond" w:hAnsi="Garamond"/>
                <w:b/>
                <w:sz w:val="24"/>
                <w:szCs w:val="24"/>
              </w:rPr>
              <w:t xml:space="preserve">- </w:t>
            </w:r>
            <w:r w:rsidR="00040A01" w:rsidRPr="00E30D7A">
              <w:rPr>
                <w:rFonts w:ascii="Garamond" w:hAnsi="Garamond"/>
                <w:b/>
                <w:sz w:val="24"/>
                <w:szCs w:val="24"/>
              </w:rPr>
              <w:t>Përkufizimi</w:t>
            </w:r>
            <w:r>
              <w:rPr>
                <w:rFonts w:ascii="Garamond" w:hAnsi="Garamond"/>
                <w:b/>
                <w:sz w:val="24"/>
                <w:szCs w:val="24"/>
              </w:rPr>
              <w:t xml:space="preserve"> </w:t>
            </w:r>
            <w:r w:rsidR="00040A01" w:rsidRPr="00E30D7A">
              <w:rPr>
                <w:rFonts w:ascii="Garamond" w:hAnsi="Garamond"/>
                <w:b/>
                <w:sz w:val="24"/>
                <w:szCs w:val="24"/>
              </w:rPr>
              <w:t>--</w:t>
            </w:r>
          </w:p>
          <w:p w14:paraId="4783CD07" w14:textId="6E0A0C4E"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i/>
                <w:color w:val="000000"/>
                <w:sz w:val="24"/>
                <w:szCs w:val="24"/>
              </w:rPr>
              <w:t>Mbulesë</w:t>
            </w:r>
            <w:r w:rsidR="00AA13A9">
              <w:rPr>
                <w:rFonts w:ascii="Garamond" w:hAnsi="Garamond"/>
                <w:color w:val="000000"/>
                <w:sz w:val="24"/>
                <w:szCs w:val="24"/>
              </w:rPr>
              <w:t>”</w:t>
            </w:r>
            <w:r w:rsidRPr="00E30D7A">
              <w:rPr>
                <w:rFonts w:ascii="Garamond" w:hAnsi="Garamond"/>
                <w:color w:val="000000"/>
                <w:sz w:val="24"/>
                <w:szCs w:val="24"/>
              </w:rPr>
              <w:t xml:space="preserve"> do të kthejë kutinë minimale të kufirit për këtë objekt. Ky do të jetë rajoni i koordinatave që përfshin vlerën minimale dhe maksimale për secilën koordinatë dhe merr </w:t>
            </w:r>
            <w:r w:rsidRPr="00E30D7A">
              <w:rPr>
                <w:rFonts w:ascii="Garamond" w:hAnsi="Garamond"/>
                <w:i/>
                <w:color w:val="000000"/>
                <w:sz w:val="24"/>
                <w:szCs w:val="24"/>
              </w:rPr>
              <w:t>PozicioninDirekt</w:t>
            </w:r>
            <w:r w:rsidRPr="00E30D7A">
              <w:rPr>
                <w:rFonts w:ascii="Garamond" w:hAnsi="Garamond"/>
                <w:color w:val="000000"/>
                <w:sz w:val="24"/>
                <w:szCs w:val="24"/>
              </w:rPr>
              <w:t xml:space="preserve"> në këtë objekt. Paraqitja më e thjeshtë për një mbulesë përbëhet nga dy </w:t>
            </w:r>
            <w:r w:rsidRPr="00E30D7A">
              <w:rPr>
                <w:rFonts w:ascii="Garamond" w:hAnsi="Garamond"/>
                <w:i/>
                <w:color w:val="000000"/>
                <w:sz w:val="24"/>
                <w:szCs w:val="24"/>
              </w:rPr>
              <w:t>PozicioneDirekte</w:t>
            </w:r>
            <w:r w:rsidRPr="00E30D7A">
              <w:rPr>
                <w:rFonts w:ascii="Garamond" w:hAnsi="Garamond"/>
                <w:color w:val="000000"/>
                <w:sz w:val="24"/>
                <w:szCs w:val="24"/>
              </w:rPr>
              <w:t xml:space="preserve">, e para që përmban të gjitha minimumet për secilën koordinatë dhe e dyta që përmban të gjitha maksimumet. Sidoqoftë, ka raste për të cilat këto dy pozicione mund të jenë jashtë </w:t>
            </w:r>
            <w:r w:rsidRPr="00222E7E">
              <w:rPr>
                <w:rFonts w:ascii="Garamond" w:hAnsi="Garamond"/>
                <w:i/>
                <w:color w:val="000000"/>
                <w:sz w:val="24"/>
                <w:szCs w:val="24"/>
              </w:rPr>
              <w:t>domein</w:t>
            </w:r>
            <w:r w:rsidR="00222E7E">
              <w:rPr>
                <w:rFonts w:ascii="Garamond" w:hAnsi="Garamond"/>
                <w:color w:val="000000"/>
                <w:sz w:val="24"/>
                <w:szCs w:val="24"/>
              </w:rPr>
              <w:t>-</w:t>
            </w:r>
            <w:r w:rsidRPr="00E30D7A">
              <w:rPr>
                <w:rFonts w:ascii="Garamond" w:hAnsi="Garamond"/>
                <w:color w:val="000000"/>
                <w:sz w:val="24"/>
                <w:szCs w:val="24"/>
              </w:rPr>
              <w:t>it të vlefshmërisë së sistemit të refer</w:t>
            </w:r>
            <w:r w:rsidR="00222E7E">
              <w:rPr>
                <w:rFonts w:ascii="Garamond" w:hAnsi="Garamond"/>
                <w:color w:val="000000"/>
                <w:sz w:val="24"/>
                <w:szCs w:val="24"/>
              </w:rPr>
              <w:t>encës koordinuese të objektit.</w:t>
            </w:r>
          </w:p>
        </w:tc>
      </w:tr>
      <w:tr w:rsidR="00040A01" w:rsidRPr="00E30D7A" w14:paraId="3D6003B2"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DF3E44" w14:textId="77777777" w:rsidR="00040A01" w:rsidRPr="00E30D7A" w:rsidRDefault="00040A01" w:rsidP="00CB4017">
            <w:pPr>
              <w:pStyle w:val="TableTextNormal"/>
              <w:spacing w:before="0" w:after="0"/>
              <w:rPr>
                <w:rFonts w:ascii="Garamond" w:hAnsi="Garamond"/>
                <w:color w:val="000000"/>
                <w:sz w:val="24"/>
                <w:szCs w:val="24"/>
              </w:rPr>
            </w:pPr>
          </w:p>
          <w:p w14:paraId="6364A6CB" w14:textId="6AEBF57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5188E58" wp14:editId="4A19B9E2">
                  <wp:extent cx="114300" cy="1143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Cikli: </w:t>
            </w:r>
            <w:r w:rsidRPr="00BB694B">
              <w:rPr>
                <w:rFonts w:ascii="Garamond" w:hAnsi="Garamond"/>
                <w:i/>
                <w:color w:val="000000"/>
                <w:sz w:val="24"/>
                <w:szCs w:val="24"/>
              </w:rPr>
              <w:t>Boolean</w:t>
            </w:r>
            <w:r w:rsidRPr="00E30D7A">
              <w:rPr>
                <w:rFonts w:ascii="Garamond" w:hAnsi="Garamond"/>
                <w:color w:val="000000"/>
                <w:sz w:val="24"/>
                <w:szCs w:val="24"/>
              </w:rPr>
              <w:t xml:space="preserve"> </w:t>
            </w:r>
          </w:p>
          <w:p w14:paraId="603DD100" w14:textId="2A7605DE" w:rsidR="00222E7E" w:rsidRDefault="00222E7E" w:rsidP="00CB4017">
            <w:pPr>
              <w:pStyle w:val="TableTextNormal"/>
              <w:spacing w:before="0" w:after="0"/>
              <w:rPr>
                <w:rFonts w:ascii="Garamond" w:hAnsi="Garamond"/>
                <w:b/>
                <w:sz w:val="24"/>
                <w:szCs w:val="24"/>
              </w:rPr>
            </w:pPr>
            <w:r>
              <w:rPr>
                <w:rFonts w:ascii="Garamond" w:hAnsi="Garamond"/>
                <w:b/>
                <w:sz w:val="24"/>
                <w:szCs w:val="24"/>
              </w:rPr>
              <w:lastRenderedPageBreak/>
              <w:t>--</w:t>
            </w:r>
            <w:r w:rsidR="00BB694B">
              <w:rPr>
                <w:rFonts w:ascii="Garamond" w:hAnsi="Garamond"/>
                <w:b/>
                <w:sz w:val="24"/>
                <w:szCs w:val="24"/>
              </w:rPr>
              <w:t xml:space="preserve"> </w:t>
            </w:r>
            <w:r>
              <w:rPr>
                <w:rFonts w:ascii="Garamond" w:hAnsi="Garamond"/>
                <w:b/>
                <w:sz w:val="24"/>
                <w:szCs w:val="24"/>
              </w:rPr>
              <w:t>Emri --</w:t>
            </w:r>
          </w:p>
          <w:p w14:paraId="1CE6828A" w14:textId="3E87C93D" w:rsidR="00040A01" w:rsidRPr="00222E7E" w:rsidRDefault="00040A01" w:rsidP="00CB4017">
            <w:pPr>
              <w:pStyle w:val="TableTextNormal"/>
              <w:spacing w:before="0" w:after="0"/>
              <w:rPr>
                <w:rFonts w:ascii="Garamond" w:hAnsi="Garamond"/>
                <w:b/>
                <w:sz w:val="24"/>
                <w:szCs w:val="24"/>
              </w:rPr>
            </w:pPr>
            <w:r w:rsidRPr="00222E7E">
              <w:rPr>
                <w:rFonts w:ascii="Garamond" w:hAnsi="Garamond"/>
                <w:color w:val="000000"/>
                <w:sz w:val="24"/>
                <w:szCs w:val="24"/>
              </w:rPr>
              <w:t>Cikli</w:t>
            </w:r>
          </w:p>
          <w:p w14:paraId="522AB289" w14:textId="0CCBED8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r w:rsidR="00222E7E">
              <w:rPr>
                <w:rFonts w:ascii="Garamond" w:hAnsi="Garamond"/>
                <w:b/>
                <w:sz w:val="24"/>
                <w:szCs w:val="24"/>
              </w:rPr>
              <w:t xml:space="preserve"> </w:t>
            </w:r>
            <w:r w:rsidRPr="00E30D7A">
              <w:rPr>
                <w:rFonts w:ascii="Garamond" w:hAnsi="Garamond"/>
                <w:b/>
                <w:sz w:val="24"/>
                <w:szCs w:val="24"/>
              </w:rPr>
              <w:t>--</w:t>
            </w:r>
          </w:p>
          <w:p w14:paraId="4B1019C5" w14:textId="439B4FC3"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i/>
                <w:color w:val="000000"/>
                <w:sz w:val="24"/>
                <w:szCs w:val="24"/>
              </w:rPr>
              <w:t>Cikli</w:t>
            </w:r>
            <w:r w:rsidR="00AA13A9">
              <w:rPr>
                <w:rFonts w:ascii="Garamond" w:hAnsi="Garamond"/>
                <w:color w:val="000000"/>
                <w:sz w:val="24"/>
                <w:szCs w:val="24"/>
              </w:rPr>
              <w:t>”</w:t>
            </w:r>
            <w:r w:rsidRPr="00E30D7A">
              <w:rPr>
                <w:rFonts w:ascii="Garamond" w:hAnsi="Garamond"/>
                <w:color w:val="000000"/>
                <w:sz w:val="24"/>
                <w:szCs w:val="24"/>
              </w:rPr>
              <w:t xml:space="preserve"> do të kthehet real nëse ky objekt ka një kufi të zbrazët pas thjeshtimit topologjik (heqja e mbivendosjeve ndërmjet komponentëve në agregat jo të strukturuar, siç janë nënklasat e agregatit). Kjo gjendje është referuar si </w:t>
            </w:r>
            <w:r w:rsidR="00AA13A9">
              <w:rPr>
                <w:rFonts w:ascii="Garamond" w:hAnsi="Garamond"/>
                <w:color w:val="000000"/>
                <w:sz w:val="24"/>
                <w:szCs w:val="24"/>
              </w:rPr>
              <w:t>“</w:t>
            </w:r>
            <w:r w:rsidRPr="00E30D7A">
              <w:rPr>
                <w:rFonts w:ascii="Garamond" w:hAnsi="Garamond"/>
                <w:color w:val="000000"/>
                <w:sz w:val="24"/>
                <w:szCs w:val="24"/>
              </w:rPr>
              <w:t>e mbyllur</w:t>
            </w:r>
            <w:r w:rsidR="00AA13A9">
              <w:rPr>
                <w:rFonts w:ascii="Garamond" w:hAnsi="Garamond"/>
                <w:color w:val="000000"/>
                <w:sz w:val="24"/>
                <w:szCs w:val="24"/>
              </w:rPr>
              <w:t>”</w:t>
            </w:r>
            <w:r w:rsidRPr="00E30D7A">
              <w:rPr>
                <w:rFonts w:ascii="Garamond" w:hAnsi="Garamond"/>
                <w:color w:val="000000"/>
                <w:sz w:val="24"/>
                <w:szCs w:val="24"/>
              </w:rPr>
              <w:t xml:space="preserve">. Kjo krijon një konfuzion pasi ekzistojnë dy përkufizime të dallueshme dhe të papajtueshme për fjalën </w:t>
            </w:r>
            <w:r w:rsidR="00AA13A9">
              <w:rPr>
                <w:rFonts w:ascii="Garamond" w:hAnsi="Garamond"/>
                <w:color w:val="000000"/>
                <w:sz w:val="24"/>
                <w:szCs w:val="24"/>
              </w:rPr>
              <w:t>“</w:t>
            </w:r>
            <w:r w:rsidRPr="00E30D7A">
              <w:rPr>
                <w:rFonts w:ascii="Garamond" w:hAnsi="Garamond"/>
                <w:color w:val="000000"/>
                <w:sz w:val="24"/>
                <w:szCs w:val="24"/>
              </w:rPr>
              <w:t>e mbyllur</w:t>
            </w:r>
            <w:r w:rsidR="00AA13A9">
              <w:rPr>
                <w:rFonts w:ascii="Garamond" w:hAnsi="Garamond"/>
                <w:color w:val="000000"/>
                <w:sz w:val="24"/>
                <w:szCs w:val="24"/>
              </w:rPr>
              <w:t>”</w:t>
            </w:r>
            <w:r w:rsidRPr="00E30D7A">
              <w:rPr>
                <w:rFonts w:ascii="Garamond" w:hAnsi="Garamond"/>
                <w:color w:val="000000"/>
                <w:sz w:val="24"/>
                <w:szCs w:val="24"/>
              </w:rPr>
              <w:t>. Përdorimi i fjalës cikël është më i rrallë (zakonisht i kufizuar në fushën e topologjisë algjebrike). Në thelb, një objekt (i cili duhet të përfaqësohet nga një kompleks gjeometrik, për arsye që do të shpjegohen më vonë) është një cikël i një objekti gjeometrik që është kufiri i një rajoni në disa hapësira euklidiane.</w:t>
            </w:r>
          </w:p>
          <w:p w14:paraId="43B978E7" w14:textId="77777777" w:rsidR="00040A01" w:rsidRPr="00E30D7A" w:rsidRDefault="00040A01" w:rsidP="00CB4017">
            <w:pPr>
              <w:pStyle w:val="TableTextNormal"/>
              <w:spacing w:before="0" w:after="0"/>
              <w:jc w:val="right"/>
              <w:rPr>
                <w:rFonts w:ascii="Garamond" w:hAnsi="Garamond"/>
                <w:color w:val="000000"/>
                <w:sz w:val="24"/>
                <w:szCs w:val="24"/>
              </w:rPr>
            </w:pPr>
          </w:p>
        </w:tc>
      </w:tr>
      <w:tr w:rsidR="00040A01" w:rsidRPr="00E30D7A" w14:paraId="52FB9DDC"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7A8BF9" w14:textId="1778071E" w:rsidR="00040A01" w:rsidRPr="00E30D7A" w:rsidRDefault="00040A01" w:rsidP="00CB4017">
            <w:pPr>
              <w:pStyle w:val="TableTextNormal"/>
              <w:spacing w:before="0" w:after="0"/>
              <w:rPr>
                <w:rFonts w:ascii="Garamond" w:hAnsi="Garamond"/>
                <w:color w:val="000000"/>
                <w:sz w:val="24"/>
                <w:szCs w:val="24"/>
              </w:rPr>
            </w:pPr>
          </w:p>
          <w:p w14:paraId="23588DCD" w14:textId="525B6CF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7FCECF0" wp14:editId="1D1AAB3A">
                  <wp:extent cx="114300" cy="1143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B4017" w:rsidRPr="00BB694B">
              <w:rPr>
                <w:rFonts w:ascii="Garamond" w:hAnsi="Garamond"/>
                <w:i/>
                <w:color w:val="000000"/>
                <w:sz w:val="24"/>
                <w:szCs w:val="24"/>
              </w:rPr>
              <w:t>IDukshëm</w:t>
            </w:r>
            <w:r w:rsidRPr="00E30D7A">
              <w:rPr>
                <w:rFonts w:ascii="Garamond" w:hAnsi="Garamond"/>
                <w:color w:val="000000"/>
                <w:sz w:val="24"/>
                <w:szCs w:val="24"/>
              </w:rPr>
              <w:t xml:space="preserve">: </w:t>
            </w:r>
            <w:r w:rsidRPr="00BB694B">
              <w:rPr>
                <w:rFonts w:ascii="Garamond" w:hAnsi="Garamond"/>
                <w:i/>
                <w:color w:val="000000"/>
                <w:sz w:val="24"/>
                <w:szCs w:val="24"/>
              </w:rPr>
              <w:t>Boolean</w:t>
            </w:r>
            <w:r w:rsidRPr="00E30D7A">
              <w:rPr>
                <w:rFonts w:ascii="Garamond" w:hAnsi="Garamond"/>
                <w:color w:val="000000"/>
                <w:sz w:val="24"/>
                <w:szCs w:val="24"/>
              </w:rPr>
              <w:t xml:space="preserve"> </w:t>
            </w:r>
          </w:p>
          <w:p w14:paraId="43470AD9" w14:textId="0664A373" w:rsidR="00222E7E" w:rsidRDefault="00040A01" w:rsidP="00CB4017">
            <w:pPr>
              <w:pStyle w:val="TableTextNormal"/>
              <w:spacing w:before="0" w:after="0"/>
              <w:rPr>
                <w:rFonts w:ascii="Garamond" w:hAnsi="Garamond"/>
                <w:b/>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Emri</w:t>
            </w:r>
            <w:r w:rsidR="00222E7E">
              <w:rPr>
                <w:rFonts w:ascii="Garamond" w:hAnsi="Garamond"/>
                <w:b/>
                <w:sz w:val="24"/>
                <w:szCs w:val="24"/>
              </w:rPr>
              <w:t xml:space="preserve"> --</w:t>
            </w:r>
          </w:p>
          <w:p w14:paraId="4030C7AC" w14:textId="3DB426F3" w:rsidR="00040A01" w:rsidRPr="00222E7E" w:rsidRDefault="00040A01" w:rsidP="00CB4017">
            <w:pPr>
              <w:pStyle w:val="TableTextNormal"/>
              <w:spacing w:before="0" w:after="0"/>
              <w:rPr>
                <w:rFonts w:ascii="Garamond" w:hAnsi="Garamond"/>
                <w:b/>
                <w:sz w:val="24"/>
                <w:szCs w:val="24"/>
              </w:rPr>
            </w:pPr>
            <w:r w:rsidRPr="00222E7E">
              <w:rPr>
                <w:rFonts w:ascii="Garamond" w:hAnsi="Garamond"/>
                <w:color w:val="000000"/>
                <w:sz w:val="24"/>
                <w:szCs w:val="24"/>
              </w:rPr>
              <w:t>Cikli</w:t>
            </w:r>
          </w:p>
          <w:p w14:paraId="2A68EFAC" w14:textId="53896BC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r w:rsidR="00BB694B">
              <w:rPr>
                <w:rFonts w:ascii="Garamond" w:hAnsi="Garamond"/>
                <w:b/>
                <w:sz w:val="24"/>
                <w:szCs w:val="24"/>
              </w:rPr>
              <w:t xml:space="preserve"> </w:t>
            </w:r>
            <w:r w:rsidRPr="00E30D7A">
              <w:rPr>
                <w:rFonts w:ascii="Garamond" w:hAnsi="Garamond"/>
                <w:b/>
                <w:sz w:val="24"/>
                <w:szCs w:val="24"/>
              </w:rPr>
              <w:t>--</w:t>
            </w:r>
          </w:p>
          <w:p w14:paraId="16BF5953" w14:textId="4B8FFFDA"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i/>
                <w:color w:val="000000"/>
                <w:sz w:val="24"/>
                <w:szCs w:val="24"/>
              </w:rPr>
              <w:t>IDukshëm</w:t>
            </w:r>
            <w:r w:rsidR="00AA13A9">
              <w:rPr>
                <w:rFonts w:ascii="Garamond" w:hAnsi="Garamond"/>
                <w:color w:val="000000"/>
                <w:sz w:val="24"/>
                <w:szCs w:val="24"/>
              </w:rPr>
              <w:t>”</w:t>
            </w:r>
            <w:r w:rsidRPr="00E30D7A">
              <w:rPr>
                <w:rFonts w:ascii="Garamond" w:hAnsi="Garamond"/>
                <w:color w:val="000000"/>
                <w:sz w:val="24"/>
                <w:szCs w:val="24"/>
              </w:rPr>
              <w:t xml:space="preserve"> do të kthehet real nëse ky objekt nuk ka një pikë të brendshme të vetë kryqëzimit. Në formalizmat matematikore, kjo do të thotë që çdo pikë në brendësi të objektit duhet të ketë një objekt metrik.</w:t>
            </w:r>
          </w:p>
          <w:p w14:paraId="3AC5D7FB" w14:textId="37CC12EF"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Shumica e gjeometrive të koordinuara përfaqësohen, drejtpërdrejt ose indirekt nga funksionet nga rajonet në hapësirën euklidiane të </w:t>
            </w:r>
            <w:r w:rsidR="00222E7E">
              <w:rPr>
                <w:rFonts w:ascii="Garamond" w:hAnsi="Garamond"/>
                <w:color w:val="000000"/>
                <w:sz w:val="24"/>
                <w:szCs w:val="24"/>
              </w:rPr>
              <w:t>dimensionit të tyre topologjik.</w:t>
            </w:r>
          </w:p>
        </w:tc>
      </w:tr>
      <w:tr w:rsidR="00040A01" w:rsidRPr="00E30D7A" w14:paraId="6C54F68D"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E3ED6C" w14:textId="77777777" w:rsidR="00040A01" w:rsidRPr="00E30D7A" w:rsidRDefault="00040A01" w:rsidP="00CB4017">
            <w:pPr>
              <w:pStyle w:val="TableTextNormal"/>
              <w:spacing w:before="0" w:after="0"/>
              <w:rPr>
                <w:rFonts w:ascii="Garamond" w:hAnsi="Garamond"/>
                <w:color w:val="000000"/>
                <w:sz w:val="24"/>
                <w:szCs w:val="24"/>
              </w:rPr>
            </w:pPr>
          </w:p>
          <w:p w14:paraId="5817FC4F" w14:textId="1AA6C05C"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3278319" wp14:editId="3DDD244F">
                  <wp:extent cx="114300" cy="1143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B4017" w:rsidRPr="00BB694B">
              <w:rPr>
                <w:rFonts w:ascii="Garamond" w:hAnsi="Garamond"/>
                <w:i/>
                <w:color w:val="000000"/>
                <w:sz w:val="24"/>
                <w:szCs w:val="24"/>
              </w:rPr>
              <w:t>KompleksiMaksimal</w:t>
            </w:r>
            <w:r w:rsidRPr="00E30D7A">
              <w:rPr>
                <w:rFonts w:ascii="Garamond" w:hAnsi="Garamond"/>
                <w:color w:val="000000"/>
                <w:sz w:val="24"/>
                <w:szCs w:val="24"/>
              </w:rPr>
              <w:t xml:space="preserve">: Set&lt;GM_Complex&gt; </w:t>
            </w:r>
          </w:p>
          <w:p w14:paraId="0F756EEF" w14:textId="7DBA2A6A" w:rsidR="00BB694B" w:rsidRDefault="00040A01" w:rsidP="00BB694B">
            <w:pPr>
              <w:pStyle w:val="TableTextNormal"/>
              <w:spacing w:before="0" w:after="0"/>
              <w:rPr>
                <w:rFonts w:ascii="Garamond" w:hAnsi="Garamond"/>
                <w:b/>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Emri</w:t>
            </w:r>
            <w:r w:rsidR="00BB694B">
              <w:rPr>
                <w:rFonts w:ascii="Garamond" w:hAnsi="Garamond"/>
                <w:b/>
                <w:sz w:val="24"/>
                <w:szCs w:val="24"/>
              </w:rPr>
              <w:t xml:space="preserve"> --</w:t>
            </w:r>
          </w:p>
          <w:p w14:paraId="027BDBE7" w14:textId="272D77E7" w:rsidR="00040A01" w:rsidRPr="00BB694B" w:rsidRDefault="00040A01" w:rsidP="00BB694B">
            <w:pPr>
              <w:pStyle w:val="TableTextNormal"/>
              <w:spacing w:before="0" w:after="0"/>
              <w:rPr>
                <w:rFonts w:ascii="Garamond" w:hAnsi="Garamond"/>
                <w:b/>
                <w:sz w:val="24"/>
                <w:szCs w:val="24"/>
              </w:rPr>
            </w:pPr>
            <w:r w:rsidRPr="00BB694B">
              <w:rPr>
                <w:rFonts w:ascii="Garamond" w:hAnsi="Garamond"/>
                <w:color w:val="000000"/>
                <w:sz w:val="24"/>
                <w:szCs w:val="24"/>
              </w:rPr>
              <w:t>Kompleksi maksimal</w:t>
            </w:r>
          </w:p>
          <w:p w14:paraId="64AFD7C6" w14:textId="797AD5A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r w:rsidR="00BB694B">
              <w:rPr>
                <w:rFonts w:ascii="Garamond" w:hAnsi="Garamond"/>
                <w:b/>
                <w:sz w:val="24"/>
                <w:szCs w:val="24"/>
              </w:rPr>
              <w:t xml:space="preserve"> </w:t>
            </w:r>
            <w:r w:rsidRPr="00E30D7A">
              <w:rPr>
                <w:rFonts w:ascii="Garamond" w:hAnsi="Garamond"/>
                <w:b/>
                <w:sz w:val="24"/>
                <w:szCs w:val="24"/>
              </w:rPr>
              <w:t>--</w:t>
            </w:r>
          </w:p>
          <w:p w14:paraId="174FD2C1" w14:textId="0F50CD2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Si një grup i vjetër, </w:t>
            </w:r>
            <w:r w:rsidRPr="00E30D7A">
              <w:rPr>
                <w:rFonts w:ascii="Garamond" w:hAnsi="Garamond"/>
                <w:i/>
                <w:color w:val="000000"/>
                <w:sz w:val="24"/>
                <w:szCs w:val="24"/>
              </w:rPr>
              <w:t>Kompleks,</w:t>
            </w:r>
            <w:r w:rsidRPr="00E30D7A">
              <w:rPr>
                <w:rFonts w:ascii="Garamond" w:hAnsi="Garamond"/>
                <w:color w:val="000000"/>
                <w:sz w:val="24"/>
                <w:szCs w:val="24"/>
              </w:rPr>
              <w:t xml:space="preserve"> mund të përfshihet si një grup në një </w:t>
            </w:r>
            <w:r w:rsidRPr="00E30D7A">
              <w:rPr>
                <w:rFonts w:ascii="Garamond" w:hAnsi="Garamond"/>
                <w:i/>
                <w:color w:val="000000"/>
                <w:sz w:val="24"/>
                <w:szCs w:val="24"/>
              </w:rPr>
              <w:t>Kompleks</w:t>
            </w:r>
            <w:r w:rsidRPr="00E30D7A">
              <w:rPr>
                <w:rFonts w:ascii="Garamond" w:hAnsi="Garamond"/>
                <w:color w:val="000000"/>
                <w:sz w:val="24"/>
                <w:szCs w:val="24"/>
              </w:rPr>
              <w:t xml:space="preserve"> tjetër më të madh. Funksioni</w:t>
            </w:r>
            <w:r w:rsidR="00F97994" w:rsidRPr="00E30D7A">
              <w:rPr>
                <w:rFonts w:ascii="Garamond" w:hAnsi="Garamond"/>
                <w:color w:val="000000"/>
                <w:sz w:val="24"/>
                <w:szCs w:val="24"/>
              </w:rPr>
              <w:t xml:space="preserve"> </w:t>
            </w:r>
            <w:r w:rsidR="00AA13A9">
              <w:rPr>
                <w:rFonts w:ascii="Garamond" w:hAnsi="Garamond"/>
                <w:color w:val="000000"/>
                <w:sz w:val="24"/>
                <w:szCs w:val="24"/>
              </w:rPr>
              <w:t>“</w:t>
            </w:r>
            <w:r w:rsidRPr="00E30D7A">
              <w:rPr>
                <w:rFonts w:ascii="Garamond" w:hAnsi="Garamond"/>
                <w:color w:val="000000"/>
                <w:sz w:val="24"/>
                <w:szCs w:val="24"/>
              </w:rPr>
              <w:t>Kompleksi maksimal</w:t>
            </w:r>
            <w:r w:rsidR="00AA13A9">
              <w:rPr>
                <w:rFonts w:ascii="Garamond" w:hAnsi="Garamond"/>
                <w:color w:val="000000"/>
                <w:sz w:val="24"/>
                <w:szCs w:val="24"/>
              </w:rPr>
              <w:t>”</w:t>
            </w:r>
            <w:r w:rsidRPr="00E30D7A">
              <w:rPr>
                <w:rFonts w:ascii="Garamond" w:hAnsi="Garamond"/>
                <w:color w:val="000000"/>
                <w:sz w:val="24"/>
                <w:szCs w:val="24"/>
              </w:rPr>
              <w:t xml:space="preserve"> do të kthejë bashkësinë e Komplekseve maksimale brenda të cilave përmbahet objekti. Nëse skema e aplikimit të përdorur nuk përfshin </w:t>
            </w:r>
            <w:r w:rsidRPr="00E30D7A">
              <w:rPr>
                <w:rFonts w:ascii="Garamond" w:hAnsi="Garamond"/>
                <w:i/>
                <w:color w:val="000000"/>
                <w:sz w:val="24"/>
                <w:szCs w:val="24"/>
              </w:rPr>
              <w:t>Kompleksin</w:t>
            </w:r>
            <w:r w:rsidRPr="00E30D7A">
              <w:rPr>
                <w:rFonts w:ascii="Garamond" w:hAnsi="Garamond"/>
                <w:color w:val="000000"/>
                <w:sz w:val="24"/>
                <w:szCs w:val="24"/>
              </w:rPr>
              <w:t>, atëherë ky operacion d</w:t>
            </w:r>
            <w:r w:rsidR="00222E7E">
              <w:rPr>
                <w:rFonts w:ascii="Garamond" w:hAnsi="Garamond"/>
                <w:color w:val="000000"/>
                <w:sz w:val="24"/>
                <w:szCs w:val="24"/>
              </w:rPr>
              <w:t>o të kthehet në një vlerë NULL.</w:t>
            </w:r>
          </w:p>
        </w:tc>
      </w:tr>
      <w:tr w:rsidR="00040A01" w:rsidRPr="00E30D7A" w14:paraId="24E41F92"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836128" w14:textId="77777777" w:rsidR="00040A01" w:rsidRPr="00E30D7A" w:rsidRDefault="00040A01" w:rsidP="00CB4017">
            <w:pPr>
              <w:pStyle w:val="TableTextNormal"/>
              <w:spacing w:before="0" w:after="0"/>
              <w:rPr>
                <w:rFonts w:ascii="Garamond" w:hAnsi="Garamond"/>
                <w:color w:val="000000"/>
                <w:sz w:val="24"/>
                <w:szCs w:val="24"/>
              </w:rPr>
            </w:pPr>
          </w:p>
          <w:p w14:paraId="5532FE97" w14:textId="06230D8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7C6B673" wp14:editId="4D524C1E">
                  <wp:extent cx="114300" cy="1143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D6989" w:rsidRPr="00BB694B">
              <w:rPr>
                <w:rFonts w:ascii="Garamond" w:hAnsi="Garamond"/>
                <w:i/>
                <w:color w:val="000000"/>
                <w:sz w:val="24"/>
                <w:szCs w:val="24"/>
              </w:rPr>
              <w:t>RajoniMb</w:t>
            </w:r>
            <w:r w:rsidRPr="00E30D7A">
              <w:rPr>
                <w:rFonts w:ascii="Garamond" w:hAnsi="Garamond"/>
                <w:color w:val="000000"/>
                <w:sz w:val="24"/>
                <w:szCs w:val="24"/>
              </w:rPr>
              <w:t xml:space="preserve">: Objekt </w:t>
            </w:r>
          </w:p>
          <w:p w14:paraId="17E30321" w14:textId="278953C7" w:rsidR="00BB694B" w:rsidRDefault="00BB694B" w:rsidP="00BB694B">
            <w:pPr>
              <w:pStyle w:val="TableTextNormal"/>
              <w:spacing w:before="0" w:after="0"/>
              <w:rPr>
                <w:rFonts w:ascii="Garamond" w:hAnsi="Garamond"/>
                <w:b/>
                <w:sz w:val="24"/>
                <w:szCs w:val="24"/>
              </w:rPr>
            </w:pPr>
            <w:r>
              <w:rPr>
                <w:rFonts w:ascii="Garamond" w:hAnsi="Garamond"/>
                <w:b/>
                <w:sz w:val="24"/>
                <w:szCs w:val="24"/>
              </w:rPr>
              <w:t>-- Emri --</w:t>
            </w:r>
          </w:p>
          <w:p w14:paraId="4AFAB8B4" w14:textId="7AFBC1A1" w:rsidR="00040A01" w:rsidRPr="00BB694B" w:rsidRDefault="00040A01" w:rsidP="00BB694B">
            <w:pPr>
              <w:pStyle w:val="TableTextNormal"/>
              <w:spacing w:before="0" w:after="0"/>
              <w:rPr>
                <w:rFonts w:ascii="Garamond" w:hAnsi="Garamond"/>
                <w:b/>
                <w:sz w:val="24"/>
                <w:szCs w:val="24"/>
              </w:rPr>
            </w:pPr>
            <w:r w:rsidRPr="00BB694B">
              <w:rPr>
                <w:rFonts w:ascii="Garamond" w:hAnsi="Garamond"/>
                <w:color w:val="000000"/>
                <w:sz w:val="24"/>
                <w:szCs w:val="24"/>
              </w:rPr>
              <w:t>Kompleksi maksimal</w:t>
            </w:r>
          </w:p>
          <w:p w14:paraId="0F8CA0D1" w14:textId="2761E5F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r w:rsidR="00BB694B">
              <w:rPr>
                <w:rFonts w:ascii="Garamond" w:hAnsi="Garamond"/>
                <w:b/>
                <w:sz w:val="24"/>
                <w:szCs w:val="24"/>
              </w:rPr>
              <w:t xml:space="preserve"> </w:t>
            </w:r>
            <w:r w:rsidRPr="00E30D7A">
              <w:rPr>
                <w:rFonts w:ascii="Garamond" w:hAnsi="Garamond"/>
                <w:b/>
                <w:sz w:val="24"/>
                <w:szCs w:val="24"/>
              </w:rPr>
              <w:t>--</w:t>
            </w:r>
          </w:p>
          <w:p w14:paraId="6D7B0E65" w14:textId="172F5180"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i/>
                <w:color w:val="000000"/>
                <w:sz w:val="24"/>
                <w:szCs w:val="24"/>
              </w:rPr>
              <w:t>RajoniMb</w:t>
            </w:r>
            <w:r w:rsidR="00AA13A9">
              <w:rPr>
                <w:rFonts w:ascii="Garamond" w:hAnsi="Garamond"/>
                <w:color w:val="000000"/>
                <w:sz w:val="24"/>
                <w:szCs w:val="24"/>
              </w:rPr>
              <w:t>”</w:t>
            </w:r>
            <w:r w:rsidRPr="00E30D7A">
              <w:rPr>
                <w:rFonts w:ascii="Garamond" w:hAnsi="Garamond"/>
                <w:color w:val="000000"/>
                <w:sz w:val="24"/>
                <w:szCs w:val="24"/>
              </w:rPr>
              <w:t xml:space="preserve"> përfshihet këtu vetëm si një ndërfaqe, pasi aplikacione të ndryshme mund të zgjedhin të zbatojnë mënyra të ndryshme. Përdorimi më i zakonshëm i </w:t>
            </w:r>
            <w:r w:rsidRPr="00E30D7A">
              <w:rPr>
                <w:rFonts w:ascii="Garamond" w:hAnsi="Garamond"/>
                <w:i/>
                <w:color w:val="000000"/>
                <w:sz w:val="24"/>
                <w:szCs w:val="24"/>
              </w:rPr>
              <w:t>RajonitMb</w:t>
            </w:r>
            <w:r w:rsidRPr="00E30D7A">
              <w:rPr>
                <w:rFonts w:ascii="Garamond" w:hAnsi="Garamond"/>
                <w:color w:val="000000"/>
                <w:sz w:val="24"/>
                <w:szCs w:val="24"/>
              </w:rPr>
              <w:t xml:space="preserve"> do të jetë mbështetja e metodave të indeksimit që përdorin shtrirje të tjera nga drejtkëndëshat kufizues minimalë. Kjo nuk kufizon që </w:t>
            </w:r>
            <w:r w:rsidRPr="00E30D7A">
              <w:rPr>
                <w:rFonts w:ascii="Garamond" w:hAnsi="Garamond"/>
                <w:i/>
                <w:color w:val="000000"/>
                <w:sz w:val="24"/>
                <w:szCs w:val="24"/>
              </w:rPr>
              <w:t>Objekti</w:t>
            </w:r>
            <w:r w:rsidRPr="00E30D7A">
              <w:rPr>
                <w:rFonts w:ascii="Garamond" w:hAnsi="Garamond"/>
                <w:color w:val="000000"/>
                <w:sz w:val="24"/>
                <w:szCs w:val="24"/>
              </w:rPr>
              <w:t xml:space="preserve"> t</w:t>
            </w:r>
            <w:r w:rsidR="00926DB2">
              <w:rPr>
                <w:rFonts w:ascii="Garamond" w:hAnsi="Garamond"/>
                <w:color w:val="000000"/>
                <w:sz w:val="24"/>
                <w:szCs w:val="24"/>
              </w:rPr>
              <w:t>ë ketë paraqitje gjeometrike jo</w:t>
            </w:r>
            <w:r w:rsidRPr="00E30D7A">
              <w:rPr>
                <w:rFonts w:ascii="Garamond" w:hAnsi="Garamond"/>
                <w:color w:val="000000"/>
                <w:sz w:val="24"/>
                <w:szCs w:val="24"/>
              </w:rPr>
              <w:t xml:space="preserve">vektoriale, megjithëse këto lloje nuk </w:t>
            </w:r>
            <w:r w:rsidR="00222E7E">
              <w:rPr>
                <w:rFonts w:ascii="Garamond" w:hAnsi="Garamond"/>
                <w:color w:val="000000"/>
                <w:sz w:val="24"/>
                <w:szCs w:val="24"/>
              </w:rPr>
              <w:t>përcaktohen brenda kësaj pjese.</w:t>
            </w:r>
          </w:p>
        </w:tc>
      </w:tr>
      <w:tr w:rsidR="00040A01" w:rsidRPr="00E30D7A" w14:paraId="549909B3"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9BE6A6" w14:textId="77777777" w:rsidR="00040A01" w:rsidRPr="00E30D7A" w:rsidRDefault="00040A01" w:rsidP="00CB4017">
            <w:pPr>
              <w:pStyle w:val="TableTextNormal"/>
              <w:spacing w:before="0" w:after="0"/>
              <w:ind w:left="0"/>
              <w:rPr>
                <w:rFonts w:ascii="Garamond" w:hAnsi="Garamond"/>
                <w:color w:val="000000"/>
                <w:sz w:val="24"/>
                <w:szCs w:val="24"/>
              </w:rPr>
            </w:pPr>
          </w:p>
          <w:p w14:paraId="1DEC5A81" w14:textId="7F09FC6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93EFBC7" wp14:editId="304DFC2D">
                  <wp:extent cx="114300" cy="1143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222E7E" w:rsidRPr="00BB694B">
              <w:rPr>
                <w:rFonts w:ascii="Garamond" w:hAnsi="Garamond"/>
                <w:i/>
                <w:color w:val="000000"/>
                <w:sz w:val="24"/>
                <w:szCs w:val="24"/>
              </w:rPr>
              <w:t>PikëPërfaqësusese</w:t>
            </w:r>
            <w:r w:rsidRPr="00E30D7A">
              <w:rPr>
                <w:rFonts w:ascii="Garamond" w:hAnsi="Garamond"/>
                <w:color w:val="000000"/>
                <w:sz w:val="24"/>
                <w:szCs w:val="24"/>
              </w:rPr>
              <w:t xml:space="preserve">: </w:t>
            </w:r>
            <w:r w:rsidRPr="00BB694B">
              <w:rPr>
                <w:rFonts w:ascii="Garamond" w:hAnsi="Garamond"/>
                <w:i/>
                <w:color w:val="000000"/>
                <w:sz w:val="24"/>
                <w:szCs w:val="24"/>
              </w:rPr>
              <w:t>PozicioniIDrejtë</w:t>
            </w:r>
            <w:r w:rsidRPr="00E30D7A">
              <w:rPr>
                <w:rFonts w:ascii="Garamond" w:hAnsi="Garamond"/>
                <w:color w:val="000000"/>
                <w:sz w:val="24"/>
                <w:szCs w:val="24"/>
              </w:rPr>
              <w:t xml:space="preserve"> </w:t>
            </w:r>
          </w:p>
          <w:p w14:paraId="25515559" w14:textId="0A88F2FA" w:rsidR="00BB694B" w:rsidRDefault="00BB694B" w:rsidP="00BB694B">
            <w:pPr>
              <w:pStyle w:val="TableTextNormal"/>
              <w:spacing w:before="0" w:after="0"/>
              <w:rPr>
                <w:rFonts w:ascii="Garamond" w:hAnsi="Garamond"/>
                <w:b/>
                <w:sz w:val="24"/>
                <w:szCs w:val="24"/>
              </w:rPr>
            </w:pPr>
            <w:r>
              <w:rPr>
                <w:rFonts w:ascii="Garamond" w:hAnsi="Garamond"/>
                <w:b/>
                <w:sz w:val="24"/>
                <w:szCs w:val="24"/>
              </w:rPr>
              <w:t>-- Emri --</w:t>
            </w:r>
          </w:p>
          <w:p w14:paraId="5B9ADA23" w14:textId="3C4406C2" w:rsidR="00040A01" w:rsidRPr="00BB694B" w:rsidRDefault="00040A01" w:rsidP="00BB694B">
            <w:pPr>
              <w:pStyle w:val="TableTextNormal"/>
              <w:spacing w:before="0" w:after="0"/>
              <w:rPr>
                <w:rFonts w:ascii="Garamond" w:hAnsi="Garamond"/>
                <w:b/>
                <w:sz w:val="24"/>
                <w:szCs w:val="24"/>
              </w:rPr>
            </w:pPr>
            <w:r w:rsidRPr="00BB694B">
              <w:rPr>
                <w:rFonts w:ascii="Garamond" w:hAnsi="Garamond"/>
                <w:color w:val="000000"/>
                <w:sz w:val="24"/>
                <w:szCs w:val="24"/>
              </w:rPr>
              <w:t>Pikë përfaqësuese</w:t>
            </w:r>
          </w:p>
          <w:p w14:paraId="5EAF4E00" w14:textId="0D3BE8E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r w:rsidR="00BB694B">
              <w:rPr>
                <w:rFonts w:ascii="Garamond" w:hAnsi="Garamond"/>
                <w:b/>
                <w:sz w:val="24"/>
                <w:szCs w:val="24"/>
              </w:rPr>
              <w:t xml:space="preserve"> </w:t>
            </w:r>
            <w:r w:rsidRPr="00E30D7A">
              <w:rPr>
                <w:rFonts w:ascii="Garamond" w:hAnsi="Garamond"/>
                <w:b/>
                <w:sz w:val="24"/>
                <w:szCs w:val="24"/>
              </w:rPr>
              <w:t>--</w:t>
            </w:r>
          </w:p>
          <w:p w14:paraId="4E19F356" w14:textId="276612E9"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i/>
                <w:color w:val="000000"/>
                <w:sz w:val="24"/>
                <w:szCs w:val="24"/>
              </w:rPr>
              <w:t>PikëPërfaqësuese</w:t>
            </w:r>
            <w:r w:rsidR="00AA13A9">
              <w:rPr>
                <w:rFonts w:ascii="Garamond" w:hAnsi="Garamond"/>
                <w:color w:val="000000"/>
                <w:sz w:val="24"/>
                <w:szCs w:val="24"/>
              </w:rPr>
              <w:t>”</w:t>
            </w:r>
            <w:r w:rsidRPr="00E30D7A">
              <w:rPr>
                <w:rFonts w:ascii="Garamond" w:hAnsi="Garamond"/>
                <w:color w:val="000000"/>
                <w:sz w:val="24"/>
                <w:szCs w:val="24"/>
              </w:rPr>
              <w:t xml:space="preserve"> përfshihet këtu vetëm si një ndërfaqe që mund të zbatohet në mënyra të ndryshme. Ai do të kthejë një vlerë të pikës që është e garantuar të jetë në këtë objekt. Logjika e paracaktuar mund të jetë përdorimi i </w:t>
            </w:r>
            <w:r w:rsidRPr="00E30D7A">
              <w:rPr>
                <w:rFonts w:ascii="Garamond" w:hAnsi="Garamond"/>
                <w:i/>
                <w:color w:val="000000"/>
                <w:sz w:val="24"/>
                <w:szCs w:val="24"/>
              </w:rPr>
              <w:t>PozicioniIDrejtë</w:t>
            </w:r>
            <w:r w:rsidRPr="00E30D7A">
              <w:rPr>
                <w:rFonts w:ascii="Garamond" w:hAnsi="Garamond"/>
                <w:color w:val="000000"/>
                <w:sz w:val="24"/>
                <w:szCs w:val="24"/>
              </w:rPr>
              <w:t xml:space="preserve"> i pikës së kthyer nga </w:t>
            </w:r>
            <w:r w:rsidRPr="00E30D7A">
              <w:rPr>
                <w:rFonts w:ascii="Garamond" w:hAnsi="Garamond"/>
                <w:i/>
                <w:color w:val="000000"/>
                <w:sz w:val="24"/>
                <w:szCs w:val="24"/>
              </w:rPr>
              <w:t>Objekti</w:t>
            </w:r>
            <w:r w:rsidRPr="00E30D7A">
              <w:rPr>
                <w:rFonts w:ascii="Garamond" w:hAnsi="Garamond"/>
                <w:color w:val="000000"/>
                <w:sz w:val="24"/>
                <w:szCs w:val="24"/>
              </w:rPr>
              <w:t xml:space="preserve">. Një përdorim tjetër i </w:t>
            </w:r>
            <w:r w:rsidRPr="00E30D7A">
              <w:rPr>
                <w:rFonts w:ascii="Garamond" w:hAnsi="Garamond"/>
                <w:i/>
                <w:color w:val="000000"/>
                <w:sz w:val="24"/>
                <w:szCs w:val="24"/>
              </w:rPr>
              <w:t>PikësPërfaqësuese</w:t>
            </w:r>
            <w:r w:rsidRPr="00E30D7A">
              <w:rPr>
                <w:rFonts w:ascii="Garamond" w:hAnsi="Garamond"/>
                <w:color w:val="000000"/>
                <w:sz w:val="24"/>
                <w:szCs w:val="24"/>
              </w:rPr>
              <w:t xml:space="preserve"> mund të jetë për vendosjen e etiketave në sisteme bazuar në prezantimin grafik. Përkufizimet për simbologjinë dhe vendosjen e tipit janë jashtë f</w:t>
            </w:r>
            <w:r w:rsidR="00222E7E">
              <w:rPr>
                <w:rFonts w:ascii="Garamond" w:hAnsi="Garamond"/>
                <w:color w:val="000000"/>
                <w:sz w:val="24"/>
                <w:szCs w:val="24"/>
              </w:rPr>
              <w:t>ushës së kësaj pjese ISO 15046.</w:t>
            </w:r>
          </w:p>
        </w:tc>
      </w:tr>
      <w:tr w:rsidR="00040A01" w:rsidRPr="00E30D7A" w14:paraId="5DDD37D6"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E16019B" w14:textId="77777777" w:rsidR="00040A01" w:rsidRPr="00E30D7A" w:rsidRDefault="00040A01" w:rsidP="00CB4017">
            <w:pPr>
              <w:pStyle w:val="TableTextNormal"/>
              <w:spacing w:before="0" w:after="0"/>
              <w:rPr>
                <w:rFonts w:ascii="Garamond" w:hAnsi="Garamond"/>
                <w:color w:val="000000"/>
                <w:sz w:val="24"/>
                <w:szCs w:val="24"/>
              </w:rPr>
            </w:pPr>
          </w:p>
          <w:p w14:paraId="7D484829" w14:textId="770EB359"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AD01FFE" wp14:editId="5D681E5A">
                  <wp:extent cx="114300" cy="1143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D6989">
              <w:rPr>
                <w:rFonts w:ascii="Garamond" w:hAnsi="Garamond"/>
                <w:color w:val="000000"/>
                <w:sz w:val="24"/>
                <w:szCs w:val="24"/>
              </w:rPr>
              <w:t>Transformim</w:t>
            </w:r>
            <w:r w:rsidRPr="00E30D7A">
              <w:rPr>
                <w:rFonts w:ascii="Garamond" w:hAnsi="Garamond"/>
                <w:color w:val="000000"/>
                <w:sz w:val="24"/>
                <w:szCs w:val="24"/>
              </w:rPr>
              <w:t>:</w:t>
            </w:r>
            <w:r w:rsidR="00CD6989">
              <w:rPr>
                <w:rFonts w:ascii="Garamond" w:hAnsi="Garamond"/>
                <w:color w:val="000000"/>
                <w:sz w:val="24"/>
                <w:szCs w:val="24"/>
              </w:rPr>
              <w:t xml:space="preserve"> </w:t>
            </w:r>
            <w:r w:rsidRPr="00E30D7A">
              <w:rPr>
                <w:rFonts w:ascii="Garamond" w:hAnsi="Garamond"/>
                <w:color w:val="000000"/>
                <w:sz w:val="24"/>
                <w:szCs w:val="24"/>
              </w:rPr>
              <w:t xml:space="preserve">Objekti </w:t>
            </w:r>
          </w:p>
          <w:p w14:paraId="36288930" w14:textId="386F7DFB" w:rsidR="00BB694B" w:rsidRDefault="00BB694B" w:rsidP="00BB694B">
            <w:pPr>
              <w:pStyle w:val="TableTextNormal"/>
              <w:spacing w:before="0" w:after="0"/>
              <w:rPr>
                <w:rFonts w:ascii="Garamond" w:hAnsi="Garamond"/>
                <w:b/>
                <w:sz w:val="24"/>
                <w:szCs w:val="24"/>
              </w:rPr>
            </w:pPr>
            <w:r>
              <w:rPr>
                <w:rFonts w:ascii="Garamond" w:hAnsi="Garamond"/>
                <w:b/>
                <w:sz w:val="24"/>
                <w:szCs w:val="24"/>
              </w:rPr>
              <w:t>-- Emri --</w:t>
            </w:r>
          </w:p>
          <w:p w14:paraId="38242F98" w14:textId="4C23C82F" w:rsidR="00040A01" w:rsidRPr="00BB694B" w:rsidRDefault="00040A01" w:rsidP="00BB694B">
            <w:pPr>
              <w:pStyle w:val="TableTextNormal"/>
              <w:spacing w:before="0" w:after="0"/>
              <w:rPr>
                <w:rFonts w:ascii="Garamond" w:hAnsi="Garamond"/>
                <w:b/>
                <w:sz w:val="24"/>
                <w:szCs w:val="24"/>
              </w:rPr>
            </w:pPr>
            <w:r w:rsidRPr="00BB694B">
              <w:rPr>
                <w:rFonts w:ascii="Garamond" w:hAnsi="Garamond"/>
                <w:color w:val="000000"/>
                <w:sz w:val="24"/>
                <w:szCs w:val="24"/>
              </w:rPr>
              <w:t>Transformim</w:t>
            </w:r>
          </w:p>
          <w:p w14:paraId="5F42A24C" w14:textId="5BB6D9A9"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sz w:val="24"/>
                <w:szCs w:val="24"/>
              </w:rPr>
              <w:t>--</w:t>
            </w:r>
            <w:r w:rsidR="00BB694B">
              <w:rPr>
                <w:rFonts w:ascii="Garamond" w:hAnsi="Garamond"/>
                <w:b/>
                <w:sz w:val="24"/>
                <w:szCs w:val="24"/>
              </w:rPr>
              <w:t xml:space="preserve"> </w:t>
            </w:r>
            <w:r w:rsidRPr="00E30D7A">
              <w:rPr>
                <w:rFonts w:ascii="Garamond" w:hAnsi="Garamond"/>
                <w:b/>
                <w:sz w:val="24"/>
                <w:szCs w:val="24"/>
              </w:rPr>
              <w:t>Përkufizimi</w:t>
            </w:r>
            <w:r w:rsidR="00BB694B">
              <w:rPr>
                <w:rFonts w:ascii="Garamond" w:hAnsi="Garamond"/>
                <w:b/>
                <w:sz w:val="24"/>
                <w:szCs w:val="24"/>
              </w:rPr>
              <w:t xml:space="preserve"> </w:t>
            </w:r>
            <w:r w:rsidRPr="00E30D7A">
              <w:rPr>
                <w:rFonts w:ascii="Garamond" w:hAnsi="Garamond"/>
                <w:b/>
                <w:sz w:val="24"/>
                <w:szCs w:val="24"/>
              </w:rPr>
              <w:t>--</w:t>
            </w:r>
          </w:p>
          <w:p w14:paraId="6B23F790" w14:textId="02A27E47"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Funksioni </w:t>
            </w:r>
            <w:r w:rsidR="00AA13A9">
              <w:rPr>
                <w:rFonts w:ascii="Garamond" w:hAnsi="Garamond"/>
                <w:color w:val="000000"/>
                <w:sz w:val="24"/>
                <w:szCs w:val="24"/>
              </w:rPr>
              <w:t>“</w:t>
            </w:r>
            <w:r w:rsidRPr="00E30D7A">
              <w:rPr>
                <w:rFonts w:ascii="Garamond" w:hAnsi="Garamond"/>
                <w:i/>
                <w:color w:val="000000"/>
                <w:sz w:val="24"/>
                <w:szCs w:val="24"/>
              </w:rPr>
              <w:t>Transformim</w:t>
            </w:r>
            <w:r w:rsidR="00AA13A9">
              <w:rPr>
                <w:rFonts w:ascii="Garamond" w:hAnsi="Garamond"/>
                <w:color w:val="000000"/>
                <w:sz w:val="24"/>
                <w:szCs w:val="24"/>
              </w:rPr>
              <w:t>”</w:t>
            </w:r>
            <w:r w:rsidRPr="00E30D7A">
              <w:rPr>
                <w:rFonts w:ascii="Garamond" w:hAnsi="Garamond"/>
                <w:color w:val="000000"/>
                <w:sz w:val="24"/>
                <w:szCs w:val="24"/>
              </w:rPr>
              <w:t xml:space="preserve"> do të kthejë një objekt të ri që është transformimi i koordinatave të këtij objekti, në sistemin referues të koordinatave të kaluara brenda saktësisë së transformimit siç për</w:t>
            </w:r>
            <w:r w:rsidR="00222E7E">
              <w:rPr>
                <w:rFonts w:ascii="Garamond" w:hAnsi="Garamond"/>
                <w:color w:val="000000"/>
                <w:sz w:val="24"/>
                <w:szCs w:val="24"/>
              </w:rPr>
              <w:t>caktohet në ISO 15046, pjesa 11.</w:t>
            </w:r>
          </w:p>
        </w:tc>
      </w:tr>
    </w:tbl>
    <w:p w14:paraId="0AB3F592" w14:textId="77777777" w:rsidR="00040A01" w:rsidRPr="00E30D7A" w:rsidRDefault="00040A01" w:rsidP="00040A01">
      <w:pPr>
        <w:pStyle w:val="Notes"/>
        <w:rPr>
          <w:rFonts w:ascii="Garamond" w:hAnsi="Garamond"/>
          <w:sz w:val="24"/>
          <w:szCs w:val="24"/>
        </w:rPr>
      </w:pPr>
    </w:p>
    <w:p w14:paraId="01681E3D" w14:textId="0281E5F6" w:rsidR="00040A01" w:rsidRPr="00DB048A" w:rsidRDefault="009609F3" w:rsidP="00CB4017">
      <w:pPr>
        <w:pStyle w:val="TEKSTIII"/>
        <w:rPr>
          <w:b/>
          <w:noProof w:val="0"/>
        </w:rPr>
      </w:pPr>
      <w:bookmarkStart w:id="53" w:name="_Toc92876378"/>
      <w:bookmarkStart w:id="54" w:name="BKM_42BD7988_C1E9_4966_8A85_4AE5F98399F5"/>
      <w:bookmarkStart w:id="55" w:name="BKM_E5E7CD7C_2219_429D_91E3_AA02A0685C11"/>
      <w:bookmarkEnd w:id="50"/>
      <w:r w:rsidRPr="00DB048A">
        <w:rPr>
          <w:b/>
          <w:noProof w:val="0"/>
        </w:rPr>
        <w:t>3.1.3.18 P</w:t>
      </w:r>
      <w:r w:rsidR="00DB048A" w:rsidRPr="00DB048A">
        <w:rPr>
          <w:b/>
          <w:noProof w:val="0"/>
        </w:rPr>
        <w:t>arametrat e procesit</w:t>
      </w:r>
      <w:bookmarkEnd w:id="53"/>
    </w:p>
    <w:p w14:paraId="125CBBB1" w14:textId="77777777" w:rsidR="00040A01" w:rsidRPr="00E30D7A" w:rsidRDefault="00040A01" w:rsidP="00040A01">
      <w:pPr>
        <w:pStyle w:val="Notes"/>
        <w:rPr>
          <w:rFonts w:ascii="Garamond" w:hAnsi="Garamond"/>
          <w:color w:val="000000"/>
          <w:sz w:val="24"/>
          <w:szCs w:val="24"/>
        </w:rPr>
      </w:pPr>
      <w:r w:rsidRPr="00E30D7A">
        <w:rPr>
          <w:rFonts w:ascii="Garamond" w:hAnsi="Garamond"/>
          <w:b/>
          <w:color w:val="000000"/>
          <w:sz w:val="24"/>
          <w:szCs w:val="24"/>
        </w:rPr>
        <w:t xml:space="preserve">-- Emri -- </w:t>
      </w:r>
    </w:p>
    <w:p w14:paraId="348F4682" w14:textId="2ED32267" w:rsidR="00040A01" w:rsidRPr="00222E7E" w:rsidRDefault="00222E7E" w:rsidP="00222E7E">
      <w:pPr>
        <w:pStyle w:val="Notes"/>
        <w:rPr>
          <w:rFonts w:ascii="Garamond" w:hAnsi="Garamond"/>
          <w:color w:val="000000"/>
          <w:sz w:val="24"/>
          <w:szCs w:val="24"/>
        </w:rPr>
      </w:pPr>
      <w:r>
        <w:rPr>
          <w:rFonts w:ascii="Garamond" w:hAnsi="Garamond"/>
          <w:color w:val="000000"/>
          <w:sz w:val="24"/>
          <w:szCs w:val="24"/>
        </w:rPr>
        <w:t xml:space="preserve">Parametrat e procesit </w:t>
      </w:r>
    </w:p>
    <w:p w14:paraId="7790AA2B" w14:textId="77777777" w:rsidR="00040A01" w:rsidRPr="00E30D7A" w:rsidRDefault="00040A01" w:rsidP="00040A01">
      <w:pPr>
        <w:pStyle w:val="Notes"/>
        <w:rPr>
          <w:rFonts w:ascii="Garamond" w:hAnsi="Garamond"/>
          <w:color w:val="000000"/>
          <w:sz w:val="24"/>
          <w:szCs w:val="24"/>
        </w:rPr>
      </w:pPr>
      <w:r w:rsidRPr="00E30D7A">
        <w:rPr>
          <w:rFonts w:ascii="Garamond" w:hAnsi="Garamond"/>
          <w:b/>
          <w:color w:val="000000"/>
          <w:sz w:val="24"/>
          <w:szCs w:val="24"/>
        </w:rPr>
        <w:t xml:space="preserve">-- Përkufizimi -- </w:t>
      </w:r>
    </w:p>
    <w:p w14:paraId="564E0C17" w14:textId="2784E591" w:rsidR="00040A01" w:rsidRPr="00222E7E" w:rsidRDefault="00040A01" w:rsidP="00222E7E">
      <w:pPr>
        <w:pStyle w:val="Notes"/>
        <w:rPr>
          <w:rFonts w:ascii="Garamond" w:hAnsi="Garamond"/>
          <w:color w:val="000000"/>
          <w:sz w:val="24"/>
          <w:szCs w:val="24"/>
        </w:rPr>
      </w:pPr>
      <w:r w:rsidRPr="00E30D7A">
        <w:rPr>
          <w:rFonts w:ascii="Garamond" w:hAnsi="Garamond"/>
          <w:color w:val="000000"/>
          <w:sz w:val="24"/>
          <w:szCs w:val="24"/>
        </w:rPr>
        <w:t>Parametrat e proce</w:t>
      </w:r>
      <w:r w:rsidR="00222E7E">
        <w:rPr>
          <w:rFonts w:ascii="Garamond" w:hAnsi="Garamond"/>
          <w:color w:val="000000"/>
          <w:sz w:val="24"/>
          <w:szCs w:val="24"/>
        </w:rPr>
        <w:t xml:space="preserve">sit </w:t>
      </w:r>
    </w:p>
    <w:p w14:paraId="0B32B5E9" w14:textId="77777777" w:rsidR="00040A01" w:rsidRPr="00E30D7A" w:rsidRDefault="00040A01" w:rsidP="00040A01">
      <w:pPr>
        <w:jc w:val="both"/>
        <w:rPr>
          <w:rFonts w:ascii="Garamond" w:hAnsi="Garamond"/>
          <w:b/>
          <w:noProof w:val="0"/>
          <w:color w:val="000000"/>
        </w:rPr>
      </w:pPr>
      <w:r w:rsidRPr="00E30D7A">
        <w:rPr>
          <w:rFonts w:ascii="Garamond" w:hAnsi="Garamond"/>
          <w:b/>
          <w:noProof w:val="0"/>
          <w:color w:val="000000"/>
        </w:rPr>
        <w:t>-- Tipi i elementit --</w:t>
      </w:r>
    </w:p>
    <w:p w14:paraId="3379602C" w14:textId="77777777" w:rsidR="00040A01" w:rsidRPr="00E30D7A" w:rsidRDefault="00040A01" w:rsidP="00040A01">
      <w:pPr>
        <w:rPr>
          <w:rFonts w:ascii="Garamond" w:hAnsi="Garamond"/>
          <w:noProof w:val="0"/>
        </w:rPr>
      </w:pPr>
      <w:r w:rsidRPr="00E30D7A">
        <w:rPr>
          <w:rStyle w:val="Italics"/>
          <w:rFonts w:ascii="Garamond" w:eastAsia="Calibri" w:hAnsi="Garamond"/>
          <w:noProof w:val="0"/>
        </w:rPr>
        <w:t xml:space="preserve"> DataType</w:t>
      </w:r>
    </w:p>
    <w:p w14:paraId="526B381F"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3295B20C"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654E9AE"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6585379E"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3DC3753" w14:textId="77777777" w:rsidR="00040A01" w:rsidRPr="00E30D7A" w:rsidRDefault="00040A01" w:rsidP="00CB4017">
            <w:pPr>
              <w:pStyle w:val="TableTextNormal"/>
              <w:spacing w:before="0" w:after="0"/>
              <w:ind w:left="0"/>
              <w:rPr>
                <w:rFonts w:ascii="Garamond" w:hAnsi="Garamond"/>
                <w:color w:val="000000"/>
                <w:sz w:val="24"/>
                <w:szCs w:val="24"/>
              </w:rPr>
            </w:pPr>
          </w:p>
          <w:p w14:paraId="06C0D838" w14:textId="4AE8F40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E613CAE" wp14:editId="7361E52E">
                  <wp:extent cx="114300" cy="114300"/>
                  <wp:effectExtent l="0"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222E7E">
              <w:rPr>
                <w:rFonts w:ascii="Garamond" w:hAnsi="Garamond"/>
                <w:color w:val="000000"/>
                <w:sz w:val="24"/>
                <w:szCs w:val="24"/>
              </w:rPr>
              <w:t>Emri</w:t>
            </w:r>
            <w:r w:rsidRPr="00E30D7A">
              <w:rPr>
                <w:rFonts w:ascii="Garamond" w:hAnsi="Garamond"/>
                <w:color w:val="000000"/>
                <w:sz w:val="24"/>
                <w:szCs w:val="24"/>
              </w:rPr>
              <w:t xml:space="preserve">: </w:t>
            </w:r>
            <w:r w:rsidRPr="00BB694B">
              <w:rPr>
                <w:rFonts w:ascii="Garamond" w:hAnsi="Garamond"/>
                <w:i/>
                <w:color w:val="000000"/>
                <w:sz w:val="24"/>
                <w:szCs w:val="24"/>
              </w:rPr>
              <w:t>VleraEEmritPërP</w:t>
            </w:r>
            <w:r w:rsidR="00E338B0">
              <w:rPr>
                <w:rFonts w:ascii="Garamond" w:hAnsi="Garamond"/>
                <w:i/>
                <w:color w:val="000000"/>
                <w:sz w:val="24"/>
                <w:szCs w:val="24"/>
              </w:rPr>
              <w:t>ro</w:t>
            </w:r>
            <w:r w:rsidRPr="00BB694B">
              <w:rPr>
                <w:rFonts w:ascii="Garamond" w:hAnsi="Garamond"/>
                <w:i/>
                <w:color w:val="000000"/>
                <w:sz w:val="24"/>
                <w:szCs w:val="24"/>
              </w:rPr>
              <w:t>cesinEParametrit</w:t>
            </w:r>
            <w:r w:rsidR="00F97994" w:rsidRPr="00E30D7A">
              <w:rPr>
                <w:rFonts w:ascii="Garamond" w:hAnsi="Garamond"/>
                <w:color w:val="000000"/>
                <w:sz w:val="24"/>
                <w:szCs w:val="24"/>
              </w:rPr>
              <w:t xml:space="preserve"> </w:t>
            </w:r>
          </w:p>
          <w:p w14:paraId="2F33A14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3C42E348" w14:textId="1314E40C" w:rsidR="00040A01" w:rsidRPr="00222E7E" w:rsidRDefault="00222E7E"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Emri </w:t>
            </w:r>
          </w:p>
          <w:p w14:paraId="6D1619F2"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03EE3C20"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Emri </w:t>
            </w:r>
          </w:p>
        </w:tc>
      </w:tr>
      <w:tr w:rsidR="00040A01" w:rsidRPr="00E30D7A" w14:paraId="512DC4C4"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2B397BE" w14:textId="77777777" w:rsidR="00040A01" w:rsidRPr="00E30D7A" w:rsidRDefault="00040A01" w:rsidP="00CB4017">
            <w:pPr>
              <w:pStyle w:val="TableTextNormal"/>
              <w:spacing w:before="0" w:after="0"/>
              <w:rPr>
                <w:rFonts w:ascii="Garamond" w:hAnsi="Garamond"/>
                <w:color w:val="000000"/>
                <w:sz w:val="24"/>
                <w:szCs w:val="24"/>
              </w:rPr>
            </w:pPr>
          </w:p>
          <w:p w14:paraId="39608E64" w14:textId="390F23A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DA20D3A" wp14:editId="1CE212C2">
                  <wp:extent cx="114300" cy="1143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222E7E">
              <w:rPr>
                <w:rFonts w:ascii="Garamond" w:hAnsi="Garamond"/>
                <w:color w:val="000000"/>
                <w:sz w:val="24"/>
                <w:szCs w:val="24"/>
              </w:rPr>
              <w:t>Përkufizimi</w:t>
            </w:r>
            <w:r w:rsidRPr="00E30D7A">
              <w:rPr>
                <w:rFonts w:ascii="Garamond" w:hAnsi="Garamond"/>
                <w:color w:val="000000"/>
                <w:sz w:val="24"/>
                <w:szCs w:val="24"/>
              </w:rPr>
              <w:t xml:space="preserve">: </w:t>
            </w:r>
            <w:r w:rsidRPr="00BB694B">
              <w:rPr>
                <w:rFonts w:ascii="Garamond" w:hAnsi="Garamond"/>
                <w:i/>
                <w:color w:val="000000"/>
                <w:sz w:val="24"/>
                <w:szCs w:val="24"/>
              </w:rPr>
              <w:t>KarakteriIVargut</w:t>
            </w:r>
            <w:r w:rsidR="00F97994" w:rsidRPr="00E30D7A">
              <w:rPr>
                <w:rFonts w:ascii="Garamond" w:hAnsi="Garamond"/>
                <w:color w:val="000000"/>
                <w:sz w:val="24"/>
                <w:szCs w:val="24"/>
              </w:rPr>
              <w:t xml:space="preserve"> </w:t>
            </w:r>
          </w:p>
          <w:p w14:paraId="484358F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Emri -- </w:t>
            </w:r>
          </w:p>
          <w:p w14:paraId="1CD26133" w14:textId="77777777" w:rsidR="00BB694B" w:rsidRDefault="00222E7E" w:rsidP="00BB694B">
            <w:pPr>
              <w:pStyle w:val="TableTextNormal"/>
              <w:spacing w:before="0" w:after="0"/>
              <w:rPr>
                <w:rFonts w:ascii="Garamond" w:hAnsi="Garamond"/>
                <w:color w:val="000000"/>
                <w:sz w:val="24"/>
                <w:szCs w:val="24"/>
              </w:rPr>
            </w:pPr>
            <w:r>
              <w:rPr>
                <w:rFonts w:ascii="Garamond" w:hAnsi="Garamond"/>
                <w:color w:val="000000"/>
                <w:sz w:val="24"/>
                <w:szCs w:val="24"/>
              </w:rPr>
              <w:t xml:space="preserve">Përkufizimi </w:t>
            </w:r>
          </w:p>
          <w:p w14:paraId="4B20BC88" w14:textId="4DE799F3" w:rsidR="00040A01" w:rsidRPr="00BB694B" w:rsidRDefault="00040A01" w:rsidP="00BB694B">
            <w:pPr>
              <w:pStyle w:val="TableTextNormal"/>
              <w:spacing w:before="0" w:after="0"/>
              <w:rPr>
                <w:rFonts w:ascii="Garamond" w:hAnsi="Garamond"/>
                <w:color w:val="000000"/>
                <w:sz w:val="24"/>
                <w:szCs w:val="24"/>
              </w:rPr>
            </w:pPr>
            <w:r w:rsidRPr="00BB694B">
              <w:rPr>
                <w:rFonts w:ascii="Garamond" w:hAnsi="Garamond"/>
                <w:b/>
                <w:color w:val="000000"/>
                <w:sz w:val="24"/>
                <w:szCs w:val="24"/>
              </w:rPr>
              <w:t xml:space="preserve">-- Përkufizimi -- </w:t>
            </w:r>
          </w:p>
          <w:p w14:paraId="41ED8C5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Përkufizimi </w:t>
            </w:r>
          </w:p>
        </w:tc>
      </w:tr>
    </w:tbl>
    <w:p w14:paraId="63E260E7" w14:textId="77777777" w:rsidR="00040A01" w:rsidRPr="00E30D7A" w:rsidRDefault="00040A01" w:rsidP="00040A01">
      <w:pPr>
        <w:pStyle w:val="Notes"/>
        <w:rPr>
          <w:rFonts w:ascii="Garamond" w:hAnsi="Garamond"/>
          <w:sz w:val="24"/>
          <w:szCs w:val="24"/>
        </w:rPr>
      </w:pPr>
    </w:p>
    <w:p w14:paraId="7C90340A" w14:textId="0FCF7D32" w:rsidR="00040A01" w:rsidRPr="00DB048A" w:rsidRDefault="00DF2A5F" w:rsidP="00DF2A5F">
      <w:pPr>
        <w:pStyle w:val="TEKSTIII"/>
        <w:rPr>
          <w:b/>
          <w:noProof w:val="0"/>
        </w:rPr>
      </w:pPr>
      <w:bookmarkStart w:id="56" w:name="_Toc92876379"/>
      <w:bookmarkEnd w:id="54"/>
      <w:r w:rsidRPr="00DB048A">
        <w:rPr>
          <w:b/>
          <w:noProof w:val="0"/>
        </w:rPr>
        <w:t>3.1.3.19 P</w:t>
      </w:r>
      <w:r w:rsidR="00DB048A" w:rsidRPr="00DB048A">
        <w:rPr>
          <w:b/>
          <w:noProof w:val="0"/>
        </w:rPr>
        <w:t>ika e kampionimit</w:t>
      </w:r>
      <w:bookmarkEnd w:id="56"/>
    </w:p>
    <w:p w14:paraId="432957C6" w14:textId="7038E811" w:rsidR="00040A01" w:rsidRPr="00E30D7A" w:rsidRDefault="00040A01" w:rsidP="00040A01">
      <w:pPr>
        <w:jc w:val="both"/>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Emri</w:t>
      </w:r>
      <w:r w:rsidR="00BB694B">
        <w:rPr>
          <w:rFonts w:ascii="Garamond" w:hAnsi="Garamond"/>
          <w:b/>
          <w:noProof w:val="0"/>
          <w:lang w:eastAsia="sq-AL"/>
        </w:rPr>
        <w:t xml:space="preserve"> </w:t>
      </w:r>
      <w:r w:rsidRPr="00E30D7A">
        <w:rPr>
          <w:rFonts w:ascii="Garamond" w:hAnsi="Garamond"/>
          <w:b/>
          <w:noProof w:val="0"/>
          <w:lang w:eastAsia="sq-AL"/>
        </w:rPr>
        <w:t xml:space="preserve">-- </w:t>
      </w:r>
    </w:p>
    <w:p w14:paraId="7070153D" w14:textId="134AE291" w:rsidR="00040A01" w:rsidRPr="00222E7E" w:rsidRDefault="00222E7E" w:rsidP="00222E7E">
      <w:pPr>
        <w:pStyle w:val="Notes"/>
        <w:tabs>
          <w:tab w:val="left" w:pos="720"/>
        </w:tabs>
        <w:jc w:val="both"/>
        <w:rPr>
          <w:rFonts w:ascii="Garamond" w:hAnsi="Garamond"/>
          <w:sz w:val="24"/>
          <w:szCs w:val="24"/>
        </w:rPr>
      </w:pPr>
      <w:r>
        <w:rPr>
          <w:rFonts w:ascii="Garamond" w:hAnsi="Garamond"/>
          <w:sz w:val="24"/>
          <w:szCs w:val="24"/>
        </w:rPr>
        <w:t>Pika e kampionimit</w:t>
      </w:r>
    </w:p>
    <w:p w14:paraId="16EBC1EB" w14:textId="522BC671" w:rsidR="00040A01" w:rsidRPr="00E30D7A" w:rsidRDefault="00040A01" w:rsidP="00040A01">
      <w:pPr>
        <w:jc w:val="both"/>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Përkufizimi</w:t>
      </w:r>
      <w:r w:rsidR="00BB694B">
        <w:rPr>
          <w:rFonts w:ascii="Garamond" w:hAnsi="Garamond"/>
          <w:b/>
          <w:noProof w:val="0"/>
          <w:lang w:eastAsia="sq-AL"/>
        </w:rPr>
        <w:t xml:space="preserve"> </w:t>
      </w:r>
      <w:r w:rsidRPr="00E30D7A">
        <w:rPr>
          <w:rFonts w:ascii="Garamond" w:hAnsi="Garamond"/>
          <w:b/>
          <w:noProof w:val="0"/>
          <w:lang w:eastAsia="sq-AL"/>
        </w:rPr>
        <w:t>--</w:t>
      </w:r>
    </w:p>
    <w:p w14:paraId="6D7B187A" w14:textId="77777777" w:rsidR="00040A01" w:rsidRPr="00E30D7A" w:rsidRDefault="00040A01" w:rsidP="00040A01">
      <w:pPr>
        <w:pStyle w:val="Notes"/>
        <w:jc w:val="both"/>
        <w:rPr>
          <w:rFonts w:ascii="Garamond" w:hAnsi="Garamond"/>
          <w:color w:val="000000"/>
          <w:sz w:val="24"/>
          <w:szCs w:val="24"/>
        </w:rPr>
      </w:pPr>
      <w:r w:rsidRPr="00E30D7A">
        <w:rPr>
          <w:rFonts w:ascii="Garamond" w:hAnsi="Garamond"/>
          <w:color w:val="000000"/>
          <w:sz w:val="24"/>
          <w:szCs w:val="24"/>
        </w:rPr>
        <w:t>Një mënyrë e zakonshme e kampionimit është në një pikë. Në matjet mjedisore dhe monitorimin shpesh përdoret termi Stacion.</w:t>
      </w:r>
    </w:p>
    <w:p w14:paraId="592FBEFB" w14:textId="3AE27FC3" w:rsidR="00040A01" w:rsidRPr="00222E7E" w:rsidRDefault="00040A01" w:rsidP="00222E7E">
      <w:pPr>
        <w:pStyle w:val="Notes"/>
        <w:jc w:val="both"/>
        <w:rPr>
          <w:rFonts w:ascii="Garamond" w:hAnsi="Garamond"/>
          <w:sz w:val="24"/>
          <w:szCs w:val="24"/>
        </w:rPr>
      </w:pPr>
      <w:r w:rsidRPr="00E30D7A">
        <w:rPr>
          <w:rFonts w:ascii="Garamond" w:hAnsi="Garamond"/>
          <w:color w:val="000000"/>
          <w:sz w:val="24"/>
          <w:szCs w:val="24"/>
        </w:rPr>
        <w:t xml:space="preserve">Klasa </w:t>
      </w:r>
      <w:r w:rsidRPr="00E30D7A">
        <w:rPr>
          <w:rFonts w:ascii="Garamond" w:hAnsi="Garamond"/>
          <w:i/>
          <w:color w:val="000000"/>
          <w:sz w:val="24"/>
          <w:szCs w:val="24"/>
        </w:rPr>
        <w:t>PikaEKampionimit</w:t>
      </w:r>
      <w:r w:rsidRPr="00E30D7A">
        <w:rPr>
          <w:rFonts w:ascii="Garamond" w:hAnsi="Garamond"/>
          <w:color w:val="000000"/>
          <w:sz w:val="24"/>
          <w:szCs w:val="24"/>
        </w:rPr>
        <w:t xml:space="preserve"> është një shembull i «</w:t>
      </w:r>
      <w:r w:rsidRPr="00BB694B">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TipiIVeçorive</w:t>
      </w:r>
      <w:r w:rsidRPr="00E30D7A">
        <w:rPr>
          <w:rFonts w:ascii="Garamond" w:hAnsi="Garamond"/>
          <w:color w:val="000000"/>
          <w:sz w:val="24"/>
          <w:szCs w:val="24"/>
        </w:rPr>
        <w:t xml:space="preserve"> (ISO 19109), i cili për këtë arsye paraqet një tipar veçorie.</w:t>
      </w:r>
      <w:r w:rsidR="00F97994" w:rsidRPr="00E30D7A">
        <w:rPr>
          <w:rFonts w:ascii="Garamond" w:hAnsi="Garamond"/>
          <w:color w:val="000000"/>
          <w:sz w:val="24"/>
          <w:szCs w:val="24"/>
        </w:rPr>
        <w:t xml:space="preserve"> </w:t>
      </w:r>
    </w:p>
    <w:p w14:paraId="17BE77DB" w14:textId="77777777" w:rsidR="00040A01" w:rsidRPr="00E30D7A" w:rsidRDefault="00040A01" w:rsidP="00040A01">
      <w:pPr>
        <w:jc w:val="both"/>
        <w:rPr>
          <w:rFonts w:ascii="Garamond" w:hAnsi="Garamond"/>
          <w:b/>
          <w:noProof w:val="0"/>
          <w:color w:val="000000"/>
        </w:rPr>
      </w:pPr>
      <w:r w:rsidRPr="00E30D7A">
        <w:rPr>
          <w:rFonts w:ascii="Garamond" w:hAnsi="Garamond"/>
          <w:b/>
          <w:noProof w:val="0"/>
          <w:color w:val="000000"/>
        </w:rPr>
        <w:t>-- Tipi i elementit --</w:t>
      </w:r>
    </w:p>
    <w:p w14:paraId="49319A21" w14:textId="6D81BF3B" w:rsidR="00040A01" w:rsidRPr="00E30D7A" w:rsidRDefault="00040A01" w:rsidP="00CB4017">
      <w:pPr>
        <w:jc w:val="both"/>
        <w:rPr>
          <w:rFonts w:ascii="Garamond" w:hAnsi="Garamond"/>
          <w:noProof w:val="0"/>
          <w:lang w:eastAsia="sq-AL"/>
        </w:rPr>
      </w:pPr>
      <w:r w:rsidRPr="00E30D7A">
        <w:rPr>
          <w:rStyle w:val="Italics"/>
          <w:rFonts w:ascii="Garamond" w:eastAsia="Calibri" w:hAnsi="Garamond"/>
          <w:noProof w:val="0"/>
        </w:rPr>
        <w:t xml:space="preserve"> 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18BC99A"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EF2BEBB"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3A9D9C72"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C1DF3B" w14:textId="5F80C98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7F66828" wp14:editId="33068B8B">
                  <wp:extent cx="114300" cy="1143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PikaEKampionimit</w:t>
            </w:r>
            <w:r w:rsidRPr="00E30D7A">
              <w:rPr>
                <w:rFonts w:ascii="Garamond" w:hAnsi="Garamond"/>
                <w:color w:val="000000"/>
                <w:sz w:val="24"/>
                <w:szCs w:val="24"/>
              </w:rPr>
              <w:t xml:space="preserve"> tek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p>
        </w:tc>
      </w:tr>
    </w:tbl>
    <w:p w14:paraId="4B879C3A"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74FED07C"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C813C9B"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504C25A3"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911E81" w14:textId="4C98513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D241223" wp14:editId="0BD89CDD">
                  <wp:extent cx="114300" cy="1143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Sondazh</w:t>
            </w:r>
            <w:r w:rsidRPr="00E30D7A">
              <w:rPr>
                <w:rFonts w:ascii="Garamond" w:hAnsi="Garamond"/>
                <w:color w:val="000000"/>
                <w:sz w:val="24"/>
                <w:szCs w:val="24"/>
              </w:rPr>
              <w:t xml:space="preserve"> tek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PikaEKampionimit</w:t>
            </w:r>
          </w:p>
        </w:tc>
      </w:tr>
      <w:tr w:rsidR="00040A01" w:rsidRPr="00E30D7A" w14:paraId="5D520D5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4CB1EA" w14:textId="7FF085FC"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0067D17" wp14:editId="63F994AC">
                  <wp:extent cx="114300" cy="1143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Stacioni</w:t>
            </w:r>
            <w:r w:rsidRPr="00E30D7A">
              <w:rPr>
                <w:rFonts w:ascii="Garamond" w:hAnsi="Garamond"/>
                <w:color w:val="000000"/>
                <w:sz w:val="24"/>
                <w:szCs w:val="24"/>
              </w:rPr>
              <w:t xml:space="preserve"> tek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PikaEKampionimit</w:t>
            </w:r>
          </w:p>
        </w:tc>
      </w:tr>
      <w:tr w:rsidR="00040A01" w:rsidRPr="00E30D7A" w14:paraId="7890133E"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D77AD5" w14:textId="45E0C39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8C988F6" wp14:editId="66983695">
                  <wp:extent cx="114300" cy="1143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PikëMonitorimi</w:t>
            </w:r>
            <w:r w:rsidRPr="00E30D7A">
              <w:rPr>
                <w:rFonts w:ascii="Garamond" w:hAnsi="Garamond"/>
                <w:color w:val="000000"/>
                <w:sz w:val="24"/>
                <w:szCs w:val="24"/>
              </w:rPr>
              <w:t xml:space="preserve"> tek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PikaEKampionimit</w:t>
            </w:r>
          </w:p>
        </w:tc>
      </w:tr>
      <w:tr w:rsidR="00040A01" w:rsidRPr="00E30D7A" w14:paraId="764F33B6"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A3F37DF" w14:textId="6770E693"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872DDA6" wp14:editId="69AE1C3E">
                  <wp:extent cx="114300" cy="1143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PikëStratigrafke</w:t>
            </w:r>
            <w:r w:rsidRPr="00E30D7A">
              <w:rPr>
                <w:rFonts w:ascii="Garamond" w:hAnsi="Garamond"/>
                <w:color w:val="000000"/>
                <w:sz w:val="24"/>
                <w:szCs w:val="24"/>
              </w:rPr>
              <w:t xml:space="preserve"> tek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PikaEKampionimit</w:t>
            </w:r>
          </w:p>
        </w:tc>
      </w:tr>
    </w:tbl>
    <w:p w14:paraId="577FB4D1"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51FF0A02"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9489EC0" w14:textId="77777777" w:rsidR="00040A01" w:rsidRPr="00E30D7A" w:rsidRDefault="00040A01" w:rsidP="00CB4017">
            <w:pPr>
              <w:pStyle w:val="TableHeadingLight"/>
              <w:tabs>
                <w:tab w:val="left" w:pos="1465"/>
              </w:tabs>
              <w:spacing w:before="0" w:after="0"/>
              <w:rPr>
                <w:rFonts w:ascii="Garamond" w:hAnsi="Garamond"/>
                <w:sz w:val="24"/>
                <w:szCs w:val="24"/>
              </w:rPr>
            </w:pPr>
            <w:r w:rsidRPr="00E30D7A">
              <w:rPr>
                <w:rFonts w:ascii="Garamond" w:hAnsi="Garamond"/>
                <w:sz w:val="24"/>
                <w:szCs w:val="24"/>
              </w:rPr>
              <w:lastRenderedPageBreak/>
              <w:t>LIDHJE</w:t>
            </w:r>
            <w:r w:rsidRPr="00E30D7A">
              <w:rPr>
                <w:rFonts w:ascii="Garamond" w:hAnsi="Garamond"/>
                <w:sz w:val="24"/>
                <w:szCs w:val="24"/>
              </w:rPr>
              <w:tab/>
            </w:r>
          </w:p>
        </w:tc>
      </w:tr>
      <w:tr w:rsidR="00040A01" w:rsidRPr="00E30D7A" w14:paraId="5A3942BF"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02FDBE6" w14:textId="77777777" w:rsidR="00040A01" w:rsidRPr="00E30D7A" w:rsidRDefault="00040A01" w:rsidP="00CB4017">
            <w:pPr>
              <w:pStyle w:val="TableTextNormal"/>
              <w:spacing w:before="0" w:after="0"/>
              <w:ind w:left="0"/>
              <w:rPr>
                <w:rFonts w:ascii="Garamond" w:hAnsi="Garamond"/>
                <w:color w:val="000000"/>
                <w:sz w:val="24"/>
                <w:szCs w:val="24"/>
              </w:rPr>
            </w:pPr>
          </w:p>
          <w:p w14:paraId="1E91CB84" w14:textId="51FEB3A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77E68F0" wp14:editId="278CA70A">
                  <wp:extent cx="114300" cy="1143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222E7E">
              <w:rPr>
                <w:rFonts w:ascii="Garamond" w:hAnsi="Garamond"/>
                <w:color w:val="000000"/>
                <w:sz w:val="24"/>
                <w:szCs w:val="24"/>
              </w:rPr>
              <w:t>Gjeometria</w:t>
            </w:r>
          </w:p>
        </w:tc>
      </w:tr>
      <w:tr w:rsidR="00040A01" w:rsidRPr="00E30D7A" w14:paraId="745DB753"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61C27147" w14:textId="0A2572E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BB694B">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PikaEKampionimit</w:t>
            </w:r>
            <w:r w:rsidRPr="00E30D7A">
              <w:rPr>
                <w:rFonts w:ascii="Garamond" w:hAnsi="Garamond"/>
                <w:color w:val="000000"/>
                <w:sz w:val="24"/>
                <w:szCs w:val="24"/>
              </w:rPr>
              <w:t xml:space="preserve">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w:t>
            </w:r>
          </w:p>
          <w:p w14:paraId="7B808D1A"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40CA68A" w14:textId="037C74A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Formë</w:t>
            </w:r>
            <w:r w:rsidRPr="00E30D7A">
              <w:rPr>
                <w:rFonts w:ascii="Garamond" w:hAnsi="Garamond"/>
                <w:color w:val="000000"/>
                <w:sz w:val="24"/>
                <w:szCs w:val="24"/>
              </w:rPr>
              <w:t xml:space="preserve"> (</w:t>
            </w:r>
            <w:r w:rsidRPr="00BB694B">
              <w:rPr>
                <w:rFonts w:ascii="Garamond" w:hAnsi="Garamond"/>
                <w:i/>
                <w:color w:val="000000"/>
                <w:sz w:val="24"/>
                <w:szCs w:val="24"/>
              </w:rPr>
              <w:t>Class</w:t>
            </w:r>
            <w:r w:rsidRPr="00E30D7A">
              <w:rPr>
                <w:rFonts w:ascii="Garamond" w:hAnsi="Garamond"/>
                <w:color w:val="000000"/>
                <w:sz w:val="24"/>
                <w:szCs w:val="24"/>
              </w:rPr>
              <w:t>) GM_Point «</w:t>
            </w:r>
            <w:r w:rsidRPr="00222E7E">
              <w:rPr>
                <w:rFonts w:ascii="Garamond" w:hAnsi="Garamond"/>
                <w:i/>
                <w:color w:val="000000"/>
                <w:sz w:val="24"/>
                <w:szCs w:val="24"/>
              </w:rPr>
              <w:t>type</w:t>
            </w:r>
            <w:r w:rsidR="00222E7E">
              <w:rPr>
                <w:rFonts w:ascii="Garamond" w:hAnsi="Garamond"/>
                <w:color w:val="000000"/>
                <w:sz w:val="24"/>
                <w:szCs w:val="24"/>
              </w:rPr>
              <w:t>»</w:t>
            </w:r>
          </w:p>
        </w:tc>
      </w:tr>
      <w:bookmarkEnd w:id="55"/>
    </w:tbl>
    <w:p w14:paraId="4A4ED806" w14:textId="77777777" w:rsidR="00040A01" w:rsidRPr="00E30D7A" w:rsidRDefault="00040A01" w:rsidP="00DB048A">
      <w:pPr>
        <w:pStyle w:val="TEKSTIII"/>
        <w:ind w:firstLine="0"/>
        <w:rPr>
          <w:noProof w:val="0"/>
        </w:rPr>
      </w:pPr>
    </w:p>
    <w:p w14:paraId="201A58BB" w14:textId="53530DB1" w:rsidR="00F26DFD" w:rsidRPr="00DB048A" w:rsidRDefault="00DF2A5F" w:rsidP="00CB4017">
      <w:pPr>
        <w:pStyle w:val="TEKSTIII"/>
        <w:rPr>
          <w:b/>
          <w:noProof w:val="0"/>
        </w:rPr>
      </w:pPr>
      <w:bookmarkStart w:id="57" w:name="_Toc92876380"/>
      <w:r w:rsidRPr="00DB048A">
        <w:rPr>
          <w:b/>
          <w:noProof w:val="0"/>
        </w:rPr>
        <w:t>3.1.3.20 P</w:t>
      </w:r>
      <w:r w:rsidR="00DB048A" w:rsidRPr="00DB048A">
        <w:rPr>
          <w:b/>
          <w:noProof w:val="0"/>
        </w:rPr>
        <w:t>rocesi</w:t>
      </w:r>
      <w:bookmarkEnd w:id="57"/>
    </w:p>
    <w:p w14:paraId="3FAE15C2" w14:textId="77777777" w:rsidR="00040A01" w:rsidRPr="00E30D7A" w:rsidRDefault="00040A01" w:rsidP="00CB4017">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62D31654" w14:textId="66D09304" w:rsidR="00040A01" w:rsidRPr="00222E7E" w:rsidRDefault="00040A01" w:rsidP="00CB4017">
      <w:pPr>
        <w:pStyle w:val="Notes"/>
        <w:ind w:firstLine="284"/>
        <w:rPr>
          <w:rFonts w:ascii="Garamond" w:hAnsi="Garamond"/>
          <w:color w:val="000000"/>
          <w:sz w:val="24"/>
          <w:szCs w:val="24"/>
        </w:rPr>
      </w:pPr>
      <w:r w:rsidRPr="00E30D7A">
        <w:rPr>
          <w:rFonts w:ascii="Garamond" w:hAnsi="Garamond"/>
          <w:color w:val="000000"/>
          <w:sz w:val="24"/>
          <w:szCs w:val="24"/>
        </w:rPr>
        <w:t>Proce</w:t>
      </w:r>
      <w:r w:rsidR="00222E7E">
        <w:rPr>
          <w:rFonts w:ascii="Garamond" w:hAnsi="Garamond"/>
          <w:color w:val="000000"/>
          <w:sz w:val="24"/>
          <w:szCs w:val="24"/>
        </w:rPr>
        <w:t>si</w:t>
      </w:r>
    </w:p>
    <w:p w14:paraId="570C71F3" w14:textId="77777777" w:rsidR="00040A01" w:rsidRPr="00E30D7A" w:rsidRDefault="00040A01" w:rsidP="00CB4017">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26293C14" w14:textId="10A8B960" w:rsidR="00040A01" w:rsidRPr="00E30D7A" w:rsidRDefault="00040A01" w:rsidP="00CB4017">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Klasa </w:t>
      </w:r>
      <w:r w:rsidRPr="00E30D7A">
        <w:rPr>
          <w:rFonts w:ascii="Garamond" w:hAnsi="Garamond"/>
          <w:i/>
          <w:color w:val="000000"/>
          <w:sz w:val="24"/>
          <w:szCs w:val="24"/>
        </w:rPr>
        <w:t>Procesi</w:t>
      </w:r>
      <w:r w:rsidRPr="00E30D7A">
        <w:rPr>
          <w:rFonts w:ascii="Garamond" w:hAnsi="Garamond"/>
          <w:color w:val="000000"/>
          <w:sz w:val="24"/>
          <w:szCs w:val="24"/>
        </w:rPr>
        <w:t xml:space="preserve"> është një shembull </w:t>
      </w:r>
      <w:r w:rsidRPr="00E30D7A">
        <w:rPr>
          <w:rFonts w:ascii="Garamond" w:hAnsi="Garamond"/>
          <w:i/>
          <w:color w:val="000000"/>
          <w:sz w:val="24"/>
          <w:szCs w:val="24"/>
        </w:rPr>
        <w:t>LlojiITipologjive</w:t>
      </w:r>
      <w:r w:rsidRPr="00E30D7A">
        <w:rPr>
          <w:rFonts w:ascii="Garamond" w:hAnsi="Garamond"/>
          <w:color w:val="000000"/>
          <w:sz w:val="24"/>
          <w:szCs w:val="24"/>
        </w:rPr>
        <w:t xml:space="preserve">, i cili për këtë arsye paraqet një lloj tipologjie. </w:t>
      </w:r>
      <w:r w:rsidRPr="00E30D7A">
        <w:rPr>
          <w:rFonts w:ascii="Garamond" w:hAnsi="Garamond"/>
          <w:i/>
          <w:color w:val="000000"/>
          <w:sz w:val="24"/>
          <w:szCs w:val="24"/>
        </w:rPr>
        <w:t>Procesi</w:t>
      </w:r>
      <w:r w:rsidRPr="00E30D7A">
        <w:rPr>
          <w:rFonts w:ascii="Garamond" w:hAnsi="Garamond"/>
          <w:color w:val="000000"/>
          <w:sz w:val="24"/>
          <w:szCs w:val="24"/>
        </w:rPr>
        <w:t xml:space="preserve"> është abstrakt dhe nuk ka atribute, operacione ose lidhje. Ajo shërben si klasë bazë për proceset e vëzhgimit. Qëllimi i një procesi vëzhgimi është të gjenerojë një rezultat të vëzhgimit. Një shembull i </w:t>
      </w:r>
      <w:r w:rsidRPr="00E30D7A">
        <w:rPr>
          <w:rFonts w:ascii="Garamond" w:hAnsi="Garamond"/>
          <w:i/>
          <w:color w:val="000000"/>
          <w:sz w:val="24"/>
          <w:szCs w:val="24"/>
        </w:rPr>
        <w:t>Procesit</w:t>
      </w:r>
      <w:r w:rsidRPr="00E30D7A">
        <w:rPr>
          <w:rFonts w:ascii="Garamond" w:hAnsi="Garamond"/>
          <w:color w:val="000000"/>
          <w:sz w:val="24"/>
          <w:szCs w:val="24"/>
        </w:rPr>
        <w:t xml:space="preserve"> është shpesh një instrument ose sensor, por mund të jetë një vëzhgues njerëzor, një simulator, ose një proces apo algoritëm i aplikuar për rezultate më të vjetra të pë</w:t>
      </w:r>
      <w:r w:rsidR="00222E7E">
        <w:rPr>
          <w:rFonts w:ascii="Garamond" w:hAnsi="Garamond"/>
          <w:color w:val="000000"/>
          <w:sz w:val="24"/>
          <w:szCs w:val="24"/>
        </w:rPr>
        <w:t>rdorura si input.</w:t>
      </w:r>
    </w:p>
    <w:p w14:paraId="16F2851D" w14:textId="77777777" w:rsidR="00040A01" w:rsidRPr="00E30D7A" w:rsidRDefault="00040A01" w:rsidP="00CB4017">
      <w:pPr>
        <w:ind w:firstLine="284"/>
        <w:jc w:val="both"/>
        <w:rPr>
          <w:rFonts w:ascii="Garamond" w:hAnsi="Garamond"/>
          <w:b/>
          <w:noProof w:val="0"/>
          <w:color w:val="000000"/>
        </w:rPr>
      </w:pPr>
      <w:r w:rsidRPr="00E30D7A">
        <w:rPr>
          <w:rFonts w:ascii="Garamond" w:hAnsi="Garamond"/>
          <w:b/>
          <w:noProof w:val="0"/>
          <w:color w:val="000000"/>
        </w:rPr>
        <w:t>-- Tipi i elementit --</w:t>
      </w:r>
    </w:p>
    <w:p w14:paraId="70E965B3" w14:textId="77777777" w:rsidR="00040A01" w:rsidRPr="00E30D7A" w:rsidRDefault="00040A01" w:rsidP="00CB4017">
      <w:pPr>
        <w:ind w:firstLine="284"/>
        <w:jc w:val="both"/>
        <w:rPr>
          <w:rFonts w:ascii="Garamond" w:hAnsi="Garamond"/>
          <w:i/>
          <w:noProof w:val="0"/>
          <w:color w:val="000000"/>
        </w:rPr>
      </w:pPr>
      <w:r w:rsidRPr="00E30D7A">
        <w:rPr>
          <w:rFonts w:ascii="Garamond" w:hAnsi="Garamond"/>
          <w:i/>
          <w:noProof w:val="0"/>
          <w:color w:val="000000"/>
        </w:rPr>
        <w:t>FeatureType</w:t>
      </w:r>
    </w:p>
    <w:p w14:paraId="44EF7EC3" w14:textId="77777777" w:rsidR="00040A01" w:rsidRPr="00E30D7A" w:rsidRDefault="00040A01" w:rsidP="00CB4017">
      <w:pPr>
        <w:rPr>
          <w:rFonts w:ascii="Garamond" w:hAnsi="Garamond"/>
          <w:noProof w:val="0"/>
        </w:rPr>
      </w:pPr>
    </w:p>
    <w:tbl>
      <w:tblPr>
        <w:tblW w:w="9720" w:type="dxa"/>
        <w:jc w:val="center"/>
        <w:tblLayout w:type="fixed"/>
        <w:tblCellMar>
          <w:left w:w="10" w:type="dxa"/>
          <w:right w:w="10" w:type="dxa"/>
        </w:tblCellMar>
        <w:tblLook w:val="04A0" w:firstRow="1" w:lastRow="0" w:firstColumn="1" w:lastColumn="0" w:noHBand="0" w:noVBand="1"/>
      </w:tblPr>
      <w:tblGrid>
        <w:gridCol w:w="9720"/>
      </w:tblGrid>
      <w:tr w:rsidR="00040A01" w:rsidRPr="00E30D7A" w14:paraId="27797BEC" w14:textId="77777777" w:rsidTr="00F26DFD">
        <w:trPr>
          <w:tblHeader/>
          <w:jc w:val="cent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2DEC6B2"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15AE3656" w14:textId="77777777" w:rsidTr="00F26DFD">
        <w:trPr>
          <w:cantSplit/>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93DDBB" w14:textId="4B8B1A7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9F0FB08" wp14:editId="0CDB37ED">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ProcesiAnalitik</w:t>
            </w:r>
            <w:r w:rsidRPr="00E30D7A">
              <w:rPr>
                <w:rFonts w:ascii="Garamond" w:hAnsi="Garamond"/>
                <w:color w:val="000000"/>
                <w:sz w:val="24"/>
                <w:szCs w:val="24"/>
              </w:rPr>
              <w:t xml:space="preserve"> tek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Procesi</w:t>
            </w:r>
          </w:p>
        </w:tc>
      </w:tr>
      <w:tr w:rsidR="00040A01" w:rsidRPr="00E30D7A" w14:paraId="312F9C8C" w14:textId="77777777" w:rsidTr="00F26DFD">
        <w:trPr>
          <w:cantSplit/>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674E31" w14:textId="4A957D6E"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0FD46A7" wp14:editId="1F8C606B">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ProcesiIVëzhgimit</w:t>
            </w:r>
            <w:r w:rsidRPr="00E30D7A">
              <w:rPr>
                <w:rFonts w:ascii="Garamond" w:hAnsi="Garamond"/>
                <w:color w:val="000000"/>
                <w:sz w:val="24"/>
                <w:szCs w:val="24"/>
              </w:rPr>
              <w:t xml:space="preserve"> tek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Procesi</w:t>
            </w:r>
          </w:p>
        </w:tc>
      </w:tr>
    </w:tbl>
    <w:p w14:paraId="21638823" w14:textId="77777777" w:rsidR="00040A01" w:rsidRPr="00E30D7A" w:rsidRDefault="00040A01" w:rsidP="00040A01">
      <w:pPr>
        <w:pStyle w:val="Notes"/>
        <w:rPr>
          <w:rFonts w:ascii="Garamond" w:hAnsi="Garamond"/>
          <w:sz w:val="24"/>
          <w:szCs w:val="24"/>
        </w:rPr>
      </w:pPr>
    </w:p>
    <w:tbl>
      <w:tblPr>
        <w:tblW w:w="9908" w:type="dxa"/>
        <w:jc w:val="center"/>
        <w:tblLayout w:type="fixed"/>
        <w:tblCellMar>
          <w:left w:w="10" w:type="dxa"/>
          <w:right w:w="10" w:type="dxa"/>
        </w:tblCellMar>
        <w:tblLook w:val="04A0" w:firstRow="1" w:lastRow="0" w:firstColumn="1" w:lastColumn="0" w:noHBand="0" w:noVBand="1"/>
      </w:tblPr>
      <w:tblGrid>
        <w:gridCol w:w="5400"/>
        <w:gridCol w:w="4508"/>
      </w:tblGrid>
      <w:tr w:rsidR="00040A01" w:rsidRPr="00E30D7A" w14:paraId="477FBF8A" w14:textId="77777777" w:rsidTr="00F26DFD">
        <w:trPr>
          <w:tblHeader/>
          <w:jc w:val="center"/>
        </w:trPr>
        <w:tc>
          <w:tcPr>
            <w:tcW w:w="9908"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026A6A61"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4714E098" w14:textId="77777777" w:rsidTr="00F26DFD">
        <w:trPr>
          <w:jc w:val="center"/>
        </w:trPr>
        <w:tc>
          <w:tcPr>
            <w:tcW w:w="9908"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0AE3E2BC" w14:textId="77777777" w:rsidR="00040A01" w:rsidRPr="00E30D7A" w:rsidRDefault="00040A01" w:rsidP="00CB4017">
            <w:pPr>
              <w:pStyle w:val="TableTextNormal"/>
              <w:spacing w:before="0" w:after="0"/>
              <w:rPr>
                <w:rFonts w:ascii="Garamond" w:hAnsi="Garamond"/>
                <w:color w:val="000000"/>
                <w:sz w:val="24"/>
                <w:szCs w:val="24"/>
              </w:rPr>
            </w:pPr>
          </w:p>
          <w:p w14:paraId="7539D7B3" w14:textId="7DFFDCD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75BA3FD" wp14:editId="41AF06D0">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00222E7E">
              <w:rPr>
                <w:rFonts w:ascii="Garamond" w:hAnsi="Garamond"/>
                <w:color w:val="000000"/>
                <w:sz w:val="24"/>
                <w:szCs w:val="24"/>
              </w:rPr>
              <w:t xml:space="preserve"> Burimi -&gt; Destinacioni)</w:t>
            </w:r>
          </w:p>
        </w:tc>
      </w:tr>
      <w:tr w:rsidR="00040A01" w:rsidRPr="00E30D7A" w14:paraId="2EBAE2CE" w14:textId="77777777" w:rsidTr="00F26DFD">
        <w:trPr>
          <w:jc w:val="center"/>
        </w:trPr>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81DBFF9" w14:textId="28E1346D"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PrcesiIVëzhgimit</w:t>
            </w:r>
            <w:r w:rsidR="00222E7E">
              <w:rPr>
                <w:rFonts w:ascii="Garamond" w:hAnsi="Garamond"/>
                <w:color w:val="000000"/>
                <w:sz w:val="24"/>
                <w:szCs w:val="24"/>
              </w:rPr>
              <w:t xml:space="preserve"> «</w:t>
            </w:r>
            <w:r w:rsidR="00222E7E">
              <w:rPr>
                <w:rFonts w:ascii="Garamond" w:hAnsi="Garamond"/>
                <w:i/>
                <w:color w:val="000000"/>
                <w:sz w:val="24"/>
                <w:szCs w:val="24"/>
              </w:rPr>
              <w:t>f</w:t>
            </w:r>
            <w:r w:rsidR="00222E7E" w:rsidRPr="00222E7E">
              <w:rPr>
                <w:rFonts w:ascii="Garamond" w:hAnsi="Garamond"/>
                <w:i/>
                <w:color w:val="000000"/>
                <w:sz w:val="24"/>
                <w:szCs w:val="24"/>
              </w:rPr>
              <w:t>eatureType</w:t>
            </w:r>
            <w:r w:rsidR="00222E7E">
              <w:rPr>
                <w:rFonts w:ascii="Garamond" w:hAnsi="Garamond"/>
                <w:color w:val="000000"/>
                <w:sz w:val="24"/>
                <w:szCs w:val="24"/>
              </w:rPr>
              <w:t>»</w:t>
            </w:r>
          </w:p>
        </w:tc>
        <w:tc>
          <w:tcPr>
            <w:tcW w:w="4508" w:type="dxa"/>
            <w:tcBorders>
              <w:top w:val="nil"/>
              <w:left w:val="nil"/>
              <w:bottom w:val="single" w:sz="4" w:space="0" w:color="9F9F9F"/>
              <w:right w:val="single" w:sz="4" w:space="0" w:color="9F9F9F"/>
            </w:tcBorders>
            <w:tcMar>
              <w:top w:w="0" w:type="dxa"/>
              <w:left w:w="3" w:type="dxa"/>
              <w:bottom w:w="0" w:type="dxa"/>
              <w:right w:w="10" w:type="dxa"/>
            </w:tcMar>
          </w:tcPr>
          <w:p w14:paraId="485A5FBD" w14:textId="6F5DDE9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OrigjinaEProcesit</w:t>
            </w:r>
            <w:r w:rsidRPr="00E30D7A">
              <w:rPr>
                <w:rFonts w:ascii="Garamond" w:hAnsi="Garamond"/>
                <w:color w:val="000000"/>
                <w:sz w:val="24"/>
                <w:szCs w:val="24"/>
              </w:rPr>
              <w:t xml:space="preserve">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Procesi</w:t>
            </w:r>
            <w:r w:rsidRPr="00E30D7A">
              <w:rPr>
                <w:rFonts w:ascii="Garamond" w:hAnsi="Garamond"/>
                <w:color w:val="000000"/>
                <w:sz w:val="24"/>
                <w:szCs w:val="24"/>
              </w:rPr>
              <w:t xml:space="preserve">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w:t>
            </w:r>
          </w:p>
          <w:p w14:paraId="7FB71C05" w14:textId="4726F1DA" w:rsidR="00040A01" w:rsidRPr="00E30D7A" w:rsidRDefault="00040A01" w:rsidP="00CB4017">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222E7E">
              <w:rPr>
                <w:rFonts w:ascii="Garamond" w:hAnsi="Garamond"/>
                <w:color w:val="000000"/>
                <w:sz w:val="24"/>
                <w:szCs w:val="24"/>
              </w:rPr>
              <w:t>[0..1]</w:t>
            </w:r>
          </w:p>
        </w:tc>
      </w:tr>
      <w:tr w:rsidR="00040A01" w:rsidRPr="00E30D7A" w14:paraId="47BD8765" w14:textId="77777777" w:rsidTr="00F26DFD">
        <w:trPr>
          <w:jc w:val="center"/>
        </w:trPr>
        <w:tc>
          <w:tcPr>
            <w:tcW w:w="9908"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29BBD65" w14:textId="77777777" w:rsidR="00040A01" w:rsidRPr="00E30D7A" w:rsidRDefault="00040A01" w:rsidP="00CB4017">
            <w:pPr>
              <w:pStyle w:val="TableTextNormal"/>
              <w:spacing w:before="0" w:after="0"/>
              <w:rPr>
                <w:rFonts w:ascii="Garamond" w:hAnsi="Garamond"/>
                <w:color w:val="000000"/>
                <w:sz w:val="24"/>
                <w:szCs w:val="24"/>
              </w:rPr>
            </w:pPr>
          </w:p>
          <w:p w14:paraId="76AC36C1" w14:textId="16874F0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2A53499" wp14:editId="46DFC605">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w:t>
            </w:r>
            <w:r w:rsidR="00222E7E">
              <w:rPr>
                <w:rFonts w:ascii="Garamond" w:hAnsi="Garamond"/>
                <w:color w:val="000000"/>
                <w:sz w:val="24"/>
                <w:szCs w:val="24"/>
              </w:rPr>
              <w:t>rimi -&gt; Destinacioni) Platforma</w:t>
            </w:r>
          </w:p>
        </w:tc>
      </w:tr>
      <w:tr w:rsidR="00040A01" w:rsidRPr="00E30D7A" w14:paraId="163B8125" w14:textId="77777777" w:rsidTr="00F26DFD">
        <w:trPr>
          <w:jc w:val="center"/>
        </w:trPr>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CFFFC24" w14:textId="14976C9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BB694B">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w:t>
            </w:r>
          </w:p>
          <w:p w14:paraId="1378D1BD" w14:textId="77777777" w:rsidR="00040A01" w:rsidRPr="00E30D7A" w:rsidRDefault="00040A01" w:rsidP="00CB4017">
            <w:pPr>
              <w:pStyle w:val="TableTextNormal"/>
              <w:spacing w:before="0" w:after="0"/>
              <w:rPr>
                <w:rFonts w:ascii="Garamond" w:hAnsi="Garamond"/>
                <w:color w:val="000000"/>
                <w:sz w:val="24"/>
                <w:szCs w:val="24"/>
              </w:rPr>
            </w:pPr>
          </w:p>
        </w:tc>
        <w:tc>
          <w:tcPr>
            <w:tcW w:w="4508" w:type="dxa"/>
            <w:tcBorders>
              <w:top w:val="nil"/>
              <w:left w:val="nil"/>
              <w:bottom w:val="single" w:sz="4" w:space="0" w:color="9F9F9F"/>
              <w:right w:val="single" w:sz="4" w:space="0" w:color="9F9F9F"/>
            </w:tcBorders>
            <w:tcMar>
              <w:top w:w="0" w:type="dxa"/>
              <w:left w:w="3" w:type="dxa"/>
              <w:bottom w:w="0" w:type="dxa"/>
              <w:right w:w="10" w:type="dxa"/>
            </w:tcMar>
          </w:tcPr>
          <w:p w14:paraId="1D12FF47" w14:textId="5090D48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ProceduraEPritur</w:t>
            </w:r>
            <w:r w:rsidRPr="00E30D7A">
              <w:rPr>
                <w:rFonts w:ascii="Garamond" w:hAnsi="Garamond"/>
                <w:color w:val="000000"/>
                <w:sz w:val="24"/>
                <w:szCs w:val="24"/>
              </w:rPr>
              <w:t xml:space="preserve">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Procesi</w:t>
            </w:r>
            <w:r w:rsidRPr="00E30D7A">
              <w:rPr>
                <w:rFonts w:ascii="Garamond" w:hAnsi="Garamond"/>
                <w:color w:val="000000"/>
                <w:sz w:val="24"/>
                <w:szCs w:val="24"/>
              </w:rPr>
              <w:t xml:space="preserve">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w:t>
            </w:r>
          </w:p>
          <w:p w14:paraId="7CD8026F" w14:textId="24A7D640" w:rsidR="00040A01" w:rsidRPr="00E30D7A" w:rsidRDefault="00040A01" w:rsidP="00CB4017">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Pr="00E30D7A">
              <w:rPr>
                <w:rFonts w:ascii="Garamond" w:hAnsi="Garamond"/>
                <w:color w:val="000000"/>
                <w:sz w:val="24"/>
                <w:szCs w:val="24"/>
              </w:rPr>
              <w:t>[0..*]</w:t>
            </w:r>
          </w:p>
          <w:p w14:paraId="6C4B0CEB" w14:textId="491B6D77"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t xml:space="preserve">Është një rol i zakonshëm për një tipologji të kampionimit gjeohapësinor e cila do të presë instrumente ose procedura të vendosura në mënyrë të përsëritur ose të përhershme. Nëse është e pranishme, platforma e lidhjes, do të lidhë </w:t>
            </w:r>
            <w:r w:rsidRPr="00E30D7A">
              <w:rPr>
                <w:rFonts w:ascii="Garamond" w:hAnsi="Garamond"/>
                <w:i/>
                <w:color w:val="000000"/>
                <w:sz w:val="24"/>
                <w:szCs w:val="24"/>
              </w:rPr>
              <w:t>TipologjinëEKampionimitGjeohapësinor</w:t>
            </w:r>
            <w:r w:rsidRPr="00E30D7A">
              <w:rPr>
                <w:rFonts w:ascii="Garamond" w:hAnsi="Garamond"/>
                <w:color w:val="000000"/>
                <w:sz w:val="24"/>
                <w:szCs w:val="24"/>
              </w:rPr>
              <w:t xml:space="preserve"> me një </w:t>
            </w:r>
            <w:r w:rsidRPr="00E30D7A">
              <w:rPr>
                <w:rFonts w:ascii="Garamond" w:hAnsi="Garamond"/>
                <w:i/>
                <w:color w:val="000000"/>
                <w:sz w:val="24"/>
                <w:szCs w:val="24"/>
              </w:rPr>
              <w:t>Proces</w:t>
            </w:r>
            <w:r w:rsidRPr="00E30D7A">
              <w:rPr>
                <w:rFonts w:ascii="Garamond" w:hAnsi="Garamond"/>
                <w:color w:val="000000"/>
                <w:sz w:val="24"/>
                <w:szCs w:val="24"/>
              </w:rPr>
              <w:t xml:space="preserve"> të vendosur në të. </w:t>
            </w:r>
            <w:r w:rsidRPr="00E30D7A">
              <w:rPr>
                <w:rFonts w:ascii="Garamond" w:hAnsi="Garamond"/>
                <w:i/>
                <w:color w:val="000000"/>
                <w:sz w:val="24"/>
                <w:szCs w:val="24"/>
              </w:rPr>
              <w:t>Procesi</w:t>
            </w:r>
            <w:r w:rsidRPr="00E30D7A">
              <w:rPr>
                <w:rFonts w:ascii="Garamond" w:hAnsi="Garamond"/>
                <w:color w:val="000000"/>
                <w:sz w:val="24"/>
                <w:szCs w:val="24"/>
              </w:rPr>
              <w:t xml:space="preserve"> ka rolin e </w:t>
            </w:r>
            <w:r w:rsidRPr="00E30D7A">
              <w:rPr>
                <w:rFonts w:ascii="Garamond" w:hAnsi="Garamond"/>
                <w:i/>
                <w:color w:val="000000"/>
                <w:sz w:val="24"/>
                <w:szCs w:val="24"/>
              </w:rPr>
              <w:t>ProceduraEPritur</w:t>
            </w:r>
            <w:r w:rsidRPr="00E30D7A">
              <w:rPr>
                <w:rFonts w:ascii="Garamond" w:hAnsi="Garamond"/>
                <w:color w:val="000000"/>
                <w:sz w:val="24"/>
                <w:szCs w:val="24"/>
              </w:rPr>
              <w:t xml:space="preserve"> në lidhje me tip</w:t>
            </w:r>
            <w:r w:rsidR="00222E7E">
              <w:rPr>
                <w:rFonts w:ascii="Garamond" w:hAnsi="Garamond"/>
                <w:color w:val="000000"/>
                <w:sz w:val="24"/>
                <w:szCs w:val="24"/>
              </w:rPr>
              <w:t>ologjinë e marrjes së mostrave.</w:t>
            </w:r>
          </w:p>
        </w:tc>
      </w:tr>
      <w:tr w:rsidR="00040A01" w:rsidRPr="00E30D7A" w14:paraId="67F54A23" w14:textId="77777777" w:rsidTr="00F26DFD">
        <w:trPr>
          <w:jc w:val="center"/>
        </w:trPr>
        <w:tc>
          <w:tcPr>
            <w:tcW w:w="9908"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03D61FF8" w14:textId="77777777" w:rsidR="00040A01" w:rsidRPr="00E30D7A" w:rsidRDefault="00040A01" w:rsidP="00CB4017">
            <w:pPr>
              <w:pStyle w:val="TableTextNormal"/>
              <w:spacing w:before="0" w:after="0"/>
              <w:rPr>
                <w:rFonts w:ascii="Garamond" w:hAnsi="Garamond"/>
                <w:color w:val="000000"/>
                <w:sz w:val="24"/>
                <w:szCs w:val="24"/>
              </w:rPr>
            </w:pPr>
          </w:p>
          <w:p w14:paraId="19BC4D7C" w14:textId="3C433B8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1BC9226" wp14:editId="0A3F779A">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 </w:t>
            </w:r>
            <w:r w:rsidRPr="00E30D7A">
              <w:rPr>
                <w:rFonts w:ascii="Garamond" w:hAnsi="Garamond"/>
                <w:i/>
                <w:color w:val="000000"/>
                <w:sz w:val="24"/>
                <w:szCs w:val="24"/>
              </w:rPr>
              <w:t>ProcesiIPërdorur</w:t>
            </w:r>
          </w:p>
        </w:tc>
      </w:tr>
      <w:tr w:rsidR="00040A01" w:rsidRPr="00E30D7A" w14:paraId="45E5A44D" w14:textId="77777777" w:rsidTr="00F26DFD">
        <w:trPr>
          <w:jc w:val="center"/>
        </w:trPr>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82A147B" w14:textId="025C594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w:t>
            </w:r>
            <w:r w:rsidRPr="00E30D7A">
              <w:rPr>
                <w:rFonts w:ascii="Garamond" w:hAnsi="Garamond"/>
                <w:i/>
                <w:color w:val="000000"/>
                <w:sz w:val="24"/>
                <w:szCs w:val="24"/>
              </w:rPr>
              <w:t>VëzhgimiIGjeneruar</w:t>
            </w:r>
            <w:r w:rsidRPr="00E30D7A">
              <w:rPr>
                <w:rFonts w:ascii="Garamond" w:hAnsi="Garamond"/>
                <w:color w:val="000000"/>
                <w:sz w:val="24"/>
                <w:szCs w:val="24"/>
              </w:rPr>
              <w:t xml:space="preserve"> (</w:t>
            </w:r>
            <w:r w:rsidRPr="00BB694B">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w:t>
            </w:r>
          </w:p>
          <w:p w14:paraId="3DE23A89" w14:textId="4D9AA484" w:rsidR="00040A01" w:rsidRPr="00E30D7A" w:rsidRDefault="00040A01" w:rsidP="00CB4017">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222E7E">
              <w:rPr>
                <w:rFonts w:ascii="Garamond" w:hAnsi="Garamond"/>
                <w:color w:val="000000"/>
                <w:sz w:val="24"/>
                <w:szCs w:val="24"/>
              </w:rPr>
              <w:t>[0..*]</w:t>
            </w:r>
          </w:p>
          <w:p w14:paraId="2AEC7688" w14:textId="77777777" w:rsidR="00040A01" w:rsidRPr="00E30D7A" w:rsidRDefault="00040A01" w:rsidP="00CB4017">
            <w:pPr>
              <w:pStyle w:val="TableTextNormal"/>
              <w:tabs>
                <w:tab w:val="left" w:pos="1800"/>
              </w:tabs>
              <w:spacing w:before="0" w:after="0"/>
              <w:rPr>
                <w:rFonts w:ascii="Garamond" w:hAnsi="Garamond"/>
                <w:color w:val="000000"/>
                <w:sz w:val="24"/>
                <w:szCs w:val="24"/>
              </w:rPr>
            </w:pPr>
            <w:r w:rsidRPr="00E30D7A">
              <w:rPr>
                <w:rFonts w:ascii="Garamond" w:hAnsi="Garamond"/>
                <w:color w:val="000000"/>
                <w:sz w:val="24"/>
                <w:szCs w:val="24"/>
              </w:rPr>
              <w:t xml:space="preserve">Shumë vëzhgime mund të gjenerohen nga një procedurë, përveç se </w:t>
            </w:r>
            <w:r w:rsidRPr="00E30D7A">
              <w:rPr>
                <w:rFonts w:ascii="Garamond" w:hAnsi="Garamond"/>
                <w:i/>
                <w:color w:val="000000"/>
                <w:sz w:val="24"/>
                <w:szCs w:val="24"/>
              </w:rPr>
              <w:t>Procesi</w:t>
            </w:r>
            <w:r w:rsidRPr="00E30D7A">
              <w:rPr>
                <w:rFonts w:ascii="Garamond" w:hAnsi="Garamond"/>
                <w:color w:val="000000"/>
                <w:sz w:val="24"/>
                <w:szCs w:val="24"/>
              </w:rPr>
              <w:t xml:space="preserve"> është shembull-specifik, </w:t>
            </w:r>
            <w:r w:rsidRPr="00E30D7A">
              <w:rPr>
                <w:rFonts w:ascii="Garamond" w:hAnsi="Garamond"/>
                <w:color w:val="000000"/>
                <w:sz w:val="24"/>
                <w:szCs w:val="24"/>
              </w:rPr>
              <w:lastRenderedPageBreak/>
              <w:t xml:space="preserve">kur koha e aplikimit është e lidhur me përshkrimin e </w:t>
            </w:r>
            <w:r w:rsidRPr="00E30D7A">
              <w:rPr>
                <w:rFonts w:ascii="Garamond" w:hAnsi="Garamond"/>
                <w:i/>
                <w:color w:val="000000"/>
                <w:sz w:val="24"/>
                <w:szCs w:val="24"/>
              </w:rPr>
              <w:t>Procesit</w:t>
            </w:r>
            <w:r w:rsidRPr="00E30D7A">
              <w:rPr>
                <w:rFonts w:ascii="Garamond" w:hAnsi="Garamond"/>
                <w:color w:val="000000"/>
                <w:sz w:val="24"/>
                <w:szCs w:val="24"/>
              </w:rPr>
              <w:t>.</w:t>
            </w:r>
          </w:p>
          <w:p w14:paraId="4C8C144D" w14:textId="77777777" w:rsidR="00040A01" w:rsidRPr="00E30D7A" w:rsidRDefault="00040A01" w:rsidP="00CB4017">
            <w:pPr>
              <w:pStyle w:val="TableTextNormal"/>
              <w:tabs>
                <w:tab w:val="left" w:pos="1800"/>
              </w:tabs>
              <w:spacing w:before="0" w:after="0"/>
              <w:rPr>
                <w:rFonts w:ascii="Garamond" w:hAnsi="Garamond"/>
                <w:color w:val="000000"/>
                <w:sz w:val="24"/>
                <w:szCs w:val="24"/>
              </w:rPr>
            </w:pPr>
          </w:p>
        </w:tc>
        <w:tc>
          <w:tcPr>
            <w:tcW w:w="4508" w:type="dxa"/>
            <w:tcBorders>
              <w:top w:val="nil"/>
              <w:left w:val="nil"/>
              <w:bottom w:val="single" w:sz="4" w:space="0" w:color="9F9F9F"/>
              <w:right w:val="single" w:sz="4" w:space="0" w:color="9F9F9F"/>
            </w:tcBorders>
            <w:tcMar>
              <w:top w:w="0" w:type="dxa"/>
              <w:left w:w="3" w:type="dxa"/>
              <w:bottom w:w="0" w:type="dxa"/>
              <w:right w:w="10" w:type="dxa"/>
            </w:tcMar>
          </w:tcPr>
          <w:p w14:paraId="34F3A018" w14:textId="7623139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lastRenderedPageBreak/>
              <w:t xml:space="preserve">Objektivi: </w:t>
            </w:r>
            <w:r w:rsidRPr="00E30D7A">
              <w:rPr>
                <w:rFonts w:ascii="Garamond" w:hAnsi="Garamond"/>
                <w:i/>
                <w:color w:val="000000"/>
                <w:sz w:val="24"/>
                <w:szCs w:val="24"/>
              </w:rPr>
              <w:t>Procedura</w:t>
            </w:r>
            <w:r w:rsidRPr="00E30D7A">
              <w:rPr>
                <w:rFonts w:ascii="Garamond" w:hAnsi="Garamond"/>
                <w:color w:val="000000"/>
                <w:sz w:val="24"/>
                <w:szCs w:val="24"/>
              </w:rPr>
              <w:t xml:space="preserve">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Proces</w:t>
            </w:r>
            <w:r w:rsidRPr="00E30D7A">
              <w:rPr>
                <w:rFonts w:ascii="Garamond" w:hAnsi="Garamond"/>
                <w:color w:val="000000"/>
                <w:sz w:val="24"/>
                <w:szCs w:val="24"/>
              </w:rPr>
              <w:t xml:space="preserve"> -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w:t>
            </w:r>
          </w:p>
          <w:p w14:paraId="31E34473" w14:textId="41CF70E9" w:rsidR="00040A01" w:rsidRPr="00E30D7A" w:rsidRDefault="00040A01" w:rsidP="00CB4017">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222E7E">
              <w:rPr>
                <w:rFonts w:ascii="Garamond" w:hAnsi="Garamond"/>
                <w:color w:val="000000"/>
                <w:sz w:val="24"/>
                <w:szCs w:val="24"/>
              </w:rPr>
              <w:t>[1]</w:t>
            </w:r>
          </w:p>
          <w:p w14:paraId="76C5BDC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Lidhja </w:t>
            </w:r>
            <w:r w:rsidRPr="00E30D7A">
              <w:rPr>
                <w:rFonts w:ascii="Garamond" w:hAnsi="Garamond"/>
                <w:i/>
                <w:color w:val="000000"/>
                <w:sz w:val="24"/>
                <w:szCs w:val="24"/>
              </w:rPr>
              <w:t xml:space="preserve">ProcesiIPërdorur </w:t>
            </w:r>
            <w:r w:rsidRPr="00E30D7A">
              <w:rPr>
                <w:rFonts w:ascii="Garamond" w:hAnsi="Garamond"/>
                <w:color w:val="000000"/>
                <w:sz w:val="24"/>
                <w:szCs w:val="24"/>
              </w:rPr>
              <w:t xml:space="preserve">do të lidhë </w:t>
            </w:r>
            <w:r w:rsidRPr="00E30D7A">
              <w:rPr>
                <w:rFonts w:ascii="Garamond" w:hAnsi="Garamond"/>
                <w:i/>
                <w:color w:val="000000"/>
                <w:sz w:val="24"/>
                <w:szCs w:val="24"/>
              </w:rPr>
              <w:t xml:space="preserve">Vëzhgimin </w:t>
            </w:r>
            <w:r w:rsidRPr="00E30D7A">
              <w:rPr>
                <w:rFonts w:ascii="Garamond" w:hAnsi="Garamond"/>
                <w:color w:val="000000"/>
                <w:sz w:val="24"/>
                <w:szCs w:val="24"/>
              </w:rPr>
              <w:t xml:space="preserve">me </w:t>
            </w:r>
            <w:r w:rsidRPr="00E30D7A">
              <w:rPr>
                <w:rFonts w:ascii="Garamond" w:hAnsi="Garamond"/>
                <w:i/>
                <w:color w:val="000000"/>
                <w:sz w:val="24"/>
                <w:szCs w:val="24"/>
              </w:rPr>
              <w:t>Procesin</w:t>
            </w:r>
            <w:r w:rsidRPr="00E30D7A">
              <w:rPr>
                <w:rFonts w:ascii="Garamond" w:hAnsi="Garamond"/>
                <w:color w:val="000000"/>
                <w:sz w:val="24"/>
                <w:szCs w:val="24"/>
              </w:rPr>
              <w:t xml:space="preserve"> e përdorur për të </w:t>
            </w:r>
            <w:r w:rsidRPr="00E30D7A">
              <w:rPr>
                <w:rFonts w:ascii="Garamond" w:hAnsi="Garamond"/>
                <w:color w:val="000000"/>
                <w:sz w:val="24"/>
                <w:szCs w:val="24"/>
              </w:rPr>
              <w:lastRenderedPageBreak/>
              <w:t>gjeneruar rezultatin.</w:t>
            </w:r>
          </w:p>
          <w:p w14:paraId="1B0E6402"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Procesi ka rolin e procedurës që lidhet me vëzhgimin. Një proces mund të jetë përgjegjës për më shumë se një </w:t>
            </w:r>
            <w:r w:rsidRPr="00E30D7A">
              <w:rPr>
                <w:rFonts w:ascii="Garamond" w:hAnsi="Garamond"/>
                <w:i/>
                <w:color w:val="000000"/>
                <w:sz w:val="24"/>
                <w:szCs w:val="24"/>
              </w:rPr>
              <w:t>VëzhgimiIGjeneruar</w:t>
            </w:r>
            <w:r w:rsidRPr="00E30D7A">
              <w:rPr>
                <w:rFonts w:ascii="Garamond" w:hAnsi="Garamond"/>
                <w:color w:val="000000"/>
                <w:sz w:val="24"/>
                <w:szCs w:val="24"/>
              </w:rPr>
              <w:t>.</w:t>
            </w:r>
          </w:p>
          <w:p w14:paraId="121F6165"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i/>
                <w:color w:val="000000"/>
                <w:sz w:val="24"/>
                <w:szCs w:val="24"/>
              </w:rPr>
              <w:t>Procesi</w:t>
            </w:r>
            <w:r w:rsidRPr="00E30D7A">
              <w:rPr>
                <w:rFonts w:ascii="Garamond" w:hAnsi="Garamond"/>
                <w:color w:val="000000"/>
                <w:sz w:val="24"/>
                <w:szCs w:val="24"/>
              </w:rPr>
              <w:t xml:space="preserve"> do të jetë i përshtatshëm për pronën e vëzhguar. Si përfundim, detajet e pasurisë së vëzhguar kufizohen nga procedura e përdorur.</w:t>
            </w:r>
          </w:p>
          <w:p w14:paraId="58E809CD" w14:textId="6683578F" w:rsidR="00040A01" w:rsidRPr="00E30D7A" w:rsidRDefault="00220657"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Shembull: </w:t>
            </w:r>
            <w:r w:rsidR="00040A01" w:rsidRPr="00E30D7A">
              <w:rPr>
                <w:rFonts w:ascii="Garamond" w:hAnsi="Garamond"/>
                <w:color w:val="000000"/>
                <w:sz w:val="24"/>
                <w:szCs w:val="24"/>
              </w:rPr>
              <w:t>Gjatësia e valës së rrezatimit të vëzhguar përcaktohet nga karakteristikat e përgjigjes së sensorit.</w:t>
            </w:r>
          </w:p>
          <w:p w14:paraId="58CCDA75"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Përshkrimi i procedurës së vëzhgimit siguron ose nënkupton një tregues të besueshmërisë ose cilësisë së rezultatit të vëzhgimit.</w:t>
            </w:r>
          </w:p>
        </w:tc>
      </w:tr>
      <w:tr w:rsidR="00040A01" w:rsidRPr="00E30D7A" w14:paraId="0A450424" w14:textId="77777777" w:rsidTr="00F26DFD">
        <w:trPr>
          <w:jc w:val="center"/>
        </w:trPr>
        <w:tc>
          <w:tcPr>
            <w:tcW w:w="9908"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5DD0A19" w14:textId="77777777" w:rsidR="00040A01" w:rsidRPr="00E30D7A" w:rsidRDefault="00040A01" w:rsidP="00CB4017">
            <w:pPr>
              <w:pStyle w:val="TableTextNormal"/>
              <w:spacing w:before="0" w:after="0"/>
              <w:rPr>
                <w:rFonts w:ascii="Garamond" w:hAnsi="Garamond"/>
                <w:color w:val="000000"/>
                <w:sz w:val="24"/>
                <w:szCs w:val="24"/>
              </w:rPr>
            </w:pPr>
          </w:p>
          <w:p w14:paraId="32949C82" w14:textId="3AB298A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FDC0079" wp14:editId="760AFE44">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 </w:t>
            </w:r>
            <w:r w:rsidRPr="00E30D7A">
              <w:rPr>
                <w:rFonts w:ascii="Garamond" w:hAnsi="Garamond"/>
                <w:i/>
                <w:color w:val="000000"/>
                <w:sz w:val="24"/>
                <w:szCs w:val="24"/>
              </w:rPr>
              <w:t>ProcesiIPërdorur</w:t>
            </w:r>
          </w:p>
        </w:tc>
      </w:tr>
      <w:tr w:rsidR="00040A01" w:rsidRPr="00E30D7A" w14:paraId="0A20B179" w14:textId="77777777" w:rsidTr="00F26DFD">
        <w:trPr>
          <w:jc w:val="center"/>
        </w:trPr>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4BC958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AftësitëEVëzhgimit</w:t>
            </w:r>
            <w:r w:rsidRPr="00E30D7A">
              <w:rPr>
                <w:rFonts w:ascii="Garamond" w:hAnsi="Garamond"/>
                <w:color w:val="000000"/>
                <w:sz w:val="24"/>
                <w:szCs w:val="24"/>
              </w:rPr>
              <w:t xml:space="preserve"> «</w:t>
            </w:r>
            <w:r w:rsidRPr="00222E7E">
              <w:rPr>
                <w:rFonts w:ascii="Garamond" w:hAnsi="Garamond"/>
                <w:i/>
                <w:color w:val="000000"/>
                <w:sz w:val="24"/>
                <w:szCs w:val="24"/>
              </w:rPr>
              <w:t>featureType</w:t>
            </w:r>
            <w:r w:rsidRPr="00E30D7A">
              <w:rPr>
                <w:rFonts w:ascii="Garamond" w:hAnsi="Garamond"/>
                <w:color w:val="000000"/>
                <w:sz w:val="24"/>
                <w:szCs w:val="24"/>
              </w:rPr>
              <w:t>»</w:t>
            </w:r>
          </w:p>
          <w:p w14:paraId="21C1E5BE" w14:textId="77777777" w:rsidR="00040A01" w:rsidRPr="00E30D7A" w:rsidRDefault="00040A01" w:rsidP="00CB4017">
            <w:pPr>
              <w:pStyle w:val="TableTextNormal"/>
              <w:spacing w:before="0" w:after="0"/>
              <w:rPr>
                <w:rFonts w:ascii="Garamond" w:hAnsi="Garamond"/>
                <w:color w:val="000000"/>
                <w:sz w:val="24"/>
                <w:szCs w:val="24"/>
              </w:rPr>
            </w:pPr>
          </w:p>
        </w:tc>
        <w:tc>
          <w:tcPr>
            <w:tcW w:w="4508" w:type="dxa"/>
            <w:tcBorders>
              <w:top w:val="nil"/>
              <w:left w:val="nil"/>
              <w:bottom w:val="single" w:sz="4" w:space="0" w:color="9F9F9F"/>
              <w:right w:val="single" w:sz="4" w:space="0" w:color="9F9F9F"/>
            </w:tcBorders>
            <w:tcMar>
              <w:top w:w="0" w:type="dxa"/>
              <w:left w:w="3" w:type="dxa"/>
              <w:bottom w:w="0" w:type="dxa"/>
              <w:right w:w="10" w:type="dxa"/>
            </w:tcMar>
          </w:tcPr>
          <w:p w14:paraId="2697613F" w14:textId="5B276DA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Procedur</w:t>
            </w:r>
            <w:r w:rsidRPr="00E30D7A">
              <w:rPr>
                <w:rFonts w:ascii="Garamond" w:hAnsi="Garamond"/>
                <w:color w:val="000000"/>
                <w:sz w:val="24"/>
                <w:szCs w:val="24"/>
              </w:rPr>
              <w:t xml:space="preserve">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Procesi</w:t>
            </w:r>
            <w:r w:rsidRPr="00E30D7A">
              <w:rPr>
                <w:rFonts w:ascii="Garamond" w:hAnsi="Garamond"/>
                <w:color w:val="000000"/>
                <w:sz w:val="24"/>
                <w:szCs w:val="24"/>
              </w:rPr>
              <w:t xml:space="preserve">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w:t>
            </w:r>
          </w:p>
          <w:p w14:paraId="2EF524E9" w14:textId="7DA2E2FB" w:rsidR="00040A01" w:rsidRPr="00E30D7A" w:rsidRDefault="00040A01" w:rsidP="00CB4017">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222E7E">
              <w:rPr>
                <w:rFonts w:ascii="Garamond" w:hAnsi="Garamond"/>
                <w:color w:val="000000"/>
                <w:sz w:val="24"/>
                <w:szCs w:val="24"/>
              </w:rPr>
              <w:t>[1]</w:t>
            </w:r>
          </w:p>
          <w:p w14:paraId="0D95B93E" w14:textId="77777777" w:rsidR="00040A01" w:rsidRPr="00E30D7A" w:rsidRDefault="00040A01" w:rsidP="00CB4017">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Përkufizimi --</w:t>
            </w:r>
          </w:p>
          <w:p w14:paraId="712095D3" w14:textId="7A13D581"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t xml:space="preserve">Lidhja me </w:t>
            </w:r>
            <w:r w:rsidRPr="00E30D7A">
              <w:rPr>
                <w:rFonts w:ascii="Garamond" w:hAnsi="Garamond"/>
                <w:i/>
                <w:color w:val="000000"/>
                <w:sz w:val="24"/>
                <w:szCs w:val="24"/>
              </w:rPr>
              <w:t>ProcesinEPërdorur</w:t>
            </w:r>
            <w:r w:rsidRPr="00E30D7A">
              <w:rPr>
                <w:rFonts w:ascii="Garamond" w:hAnsi="Garamond"/>
                <w:color w:val="000000"/>
                <w:sz w:val="24"/>
                <w:szCs w:val="24"/>
              </w:rPr>
              <w:t xml:space="preserve"> për të gjeneruar rezultatin. </w:t>
            </w:r>
            <w:r w:rsidRPr="00E30D7A">
              <w:rPr>
                <w:rFonts w:ascii="Garamond" w:hAnsi="Garamond"/>
                <w:i/>
                <w:color w:val="000000"/>
                <w:sz w:val="24"/>
                <w:szCs w:val="24"/>
              </w:rPr>
              <w:t>Procesi</w:t>
            </w:r>
            <w:r w:rsidRPr="00E30D7A">
              <w:rPr>
                <w:rFonts w:ascii="Garamond" w:hAnsi="Garamond"/>
                <w:color w:val="000000"/>
                <w:sz w:val="24"/>
                <w:szCs w:val="24"/>
              </w:rPr>
              <w:t xml:space="preserve"> duhet të jetë i përshtatshëm për objektin e vëzhguar. Si përfundim, detajet e objektit të vëzhguar kufi</w:t>
            </w:r>
            <w:r w:rsidR="00222E7E">
              <w:rPr>
                <w:rFonts w:ascii="Garamond" w:hAnsi="Garamond"/>
                <w:color w:val="000000"/>
                <w:sz w:val="24"/>
                <w:szCs w:val="24"/>
              </w:rPr>
              <w:t>zohen nga procedura e përdorur.</w:t>
            </w:r>
          </w:p>
        </w:tc>
      </w:tr>
    </w:tbl>
    <w:p w14:paraId="23451F23" w14:textId="77777777" w:rsidR="00040A01" w:rsidRPr="00E30D7A" w:rsidRDefault="00040A01" w:rsidP="00040A01">
      <w:pPr>
        <w:pStyle w:val="Notes"/>
        <w:rPr>
          <w:rFonts w:ascii="Garamond" w:hAnsi="Garamond"/>
          <w:sz w:val="24"/>
          <w:szCs w:val="24"/>
        </w:rPr>
      </w:pPr>
    </w:p>
    <w:p w14:paraId="065B1016" w14:textId="4E821104" w:rsidR="00040A01" w:rsidRPr="00DB048A" w:rsidRDefault="00F26DFD" w:rsidP="00CB4017">
      <w:pPr>
        <w:pStyle w:val="TEKSTIII"/>
        <w:rPr>
          <w:b/>
          <w:noProof w:val="0"/>
        </w:rPr>
      </w:pPr>
      <w:bookmarkStart w:id="58" w:name="_Toc92876381"/>
      <w:bookmarkStart w:id="59" w:name="BKM_89103026_7C96_43FB_B8E9_FC928D20B843"/>
      <w:r w:rsidRPr="00DB048A">
        <w:rPr>
          <w:b/>
          <w:noProof w:val="0"/>
        </w:rPr>
        <w:t xml:space="preserve">3.1.3.21 </w:t>
      </w:r>
      <w:r w:rsidR="00DB048A" w:rsidRPr="00DB048A">
        <w:rPr>
          <w:b/>
          <w:noProof w:val="0"/>
        </w:rPr>
        <w:t>Procesi</w:t>
      </w:r>
      <w:bookmarkEnd w:id="58"/>
    </w:p>
    <w:p w14:paraId="6E84D9E1" w14:textId="77777777" w:rsidR="00040A01" w:rsidRPr="00E30D7A" w:rsidRDefault="00040A01" w:rsidP="00CB4017">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2C0A88F9" w14:textId="65F2B910" w:rsidR="00040A01" w:rsidRPr="00222E7E" w:rsidRDefault="00222E7E" w:rsidP="00CB4017">
      <w:pPr>
        <w:pStyle w:val="Notes"/>
        <w:ind w:firstLine="284"/>
        <w:rPr>
          <w:rFonts w:ascii="Garamond" w:hAnsi="Garamond"/>
          <w:color w:val="000000"/>
          <w:sz w:val="24"/>
          <w:szCs w:val="24"/>
        </w:rPr>
      </w:pPr>
      <w:r>
        <w:rPr>
          <w:rFonts w:ascii="Garamond" w:hAnsi="Garamond"/>
          <w:color w:val="000000"/>
          <w:sz w:val="24"/>
          <w:szCs w:val="24"/>
        </w:rPr>
        <w:t xml:space="preserve">Procesi </w:t>
      </w:r>
    </w:p>
    <w:p w14:paraId="2B357513" w14:textId="77777777" w:rsidR="00040A01" w:rsidRPr="00E30D7A" w:rsidRDefault="00040A01" w:rsidP="00CB4017">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7355352F" w14:textId="2BB276C0" w:rsidR="00040A01" w:rsidRPr="00222E7E" w:rsidRDefault="00040A01" w:rsidP="00CB4017">
      <w:pPr>
        <w:pStyle w:val="Notes"/>
        <w:ind w:firstLine="284"/>
        <w:rPr>
          <w:rFonts w:ascii="Garamond" w:hAnsi="Garamond"/>
          <w:sz w:val="24"/>
          <w:szCs w:val="24"/>
          <w:vertAlign w:val="superscript"/>
        </w:rPr>
      </w:pPr>
      <w:r w:rsidRPr="00E30D7A">
        <w:rPr>
          <w:rFonts w:ascii="Garamond" w:hAnsi="Garamond"/>
          <w:color w:val="000000"/>
          <w:sz w:val="24"/>
          <w:szCs w:val="24"/>
        </w:rPr>
        <w:t xml:space="preserve">Procesi </w:t>
      </w:r>
    </w:p>
    <w:p w14:paraId="26E64802" w14:textId="77777777" w:rsidR="00040A01" w:rsidRPr="00E30D7A" w:rsidRDefault="00040A01" w:rsidP="00CB4017">
      <w:pPr>
        <w:ind w:firstLine="284"/>
        <w:jc w:val="both"/>
        <w:rPr>
          <w:rFonts w:ascii="Garamond" w:hAnsi="Garamond"/>
          <w:b/>
          <w:noProof w:val="0"/>
          <w:color w:val="000000"/>
        </w:rPr>
      </w:pPr>
      <w:r w:rsidRPr="00E30D7A">
        <w:rPr>
          <w:rFonts w:ascii="Garamond" w:hAnsi="Garamond"/>
          <w:b/>
          <w:noProof w:val="0"/>
          <w:color w:val="000000"/>
        </w:rPr>
        <w:t>-- Tipi i elementit --</w:t>
      </w:r>
    </w:p>
    <w:p w14:paraId="6B6538FC" w14:textId="77777777" w:rsidR="00040A01" w:rsidRPr="00E30D7A" w:rsidRDefault="00040A01" w:rsidP="00CB4017">
      <w:pPr>
        <w:ind w:firstLine="284"/>
        <w:rPr>
          <w:rFonts w:ascii="Garamond" w:hAnsi="Garamond"/>
          <w:noProof w:val="0"/>
        </w:rPr>
      </w:pPr>
      <w:r w:rsidRPr="00E30D7A">
        <w:rPr>
          <w:rStyle w:val="Italics"/>
          <w:rFonts w:ascii="Garamond" w:eastAsia="Calibri" w:hAnsi="Garamond"/>
          <w:noProof w:val="0"/>
        </w:rPr>
        <w:t>FeatureType</w:t>
      </w:r>
    </w:p>
    <w:p w14:paraId="5758295C" w14:textId="77777777" w:rsidR="00040A01" w:rsidRPr="00E30D7A" w:rsidRDefault="00040A01" w:rsidP="00040A01">
      <w:pPr>
        <w:pStyle w:val="TableHeading"/>
        <w:spacing w:before="0" w:after="0"/>
        <w:ind w:left="0" w:right="0"/>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AE05397"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C3791C6"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6BCEE687"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AF388AA" w14:textId="539CABFE"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EC96E84" wp14:editId="30A18284">
                  <wp:extent cx="114300" cy="1143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Procesi</w:t>
            </w:r>
            <w:r w:rsidRPr="00E30D7A">
              <w:rPr>
                <w:rFonts w:ascii="Garamond" w:hAnsi="Garamond"/>
                <w:color w:val="000000"/>
                <w:sz w:val="24"/>
                <w:szCs w:val="24"/>
              </w:rPr>
              <w:t xml:space="preserve"> tek «</w:t>
            </w:r>
            <w:r w:rsidRPr="00222E7E">
              <w:rPr>
                <w:rFonts w:ascii="Garamond" w:hAnsi="Garamond"/>
                <w:i/>
                <w:color w:val="000000"/>
                <w:sz w:val="24"/>
                <w:szCs w:val="24"/>
              </w:rPr>
              <w:t>featureType</w:t>
            </w:r>
            <w:r w:rsidRPr="00E30D7A">
              <w:rPr>
                <w:rFonts w:ascii="Garamond" w:hAnsi="Garamond"/>
                <w:color w:val="000000"/>
                <w:sz w:val="24"/>
                <w:szCs w:val="24"/>
              </w:rPr>
              <w:t xml:space="preserve">» Vëzhgimi: </w:t>
            </w:r>
            <w:r w:rsidRPr="00E30D7A">
              <w:rPr>
                <w:rFonts w:ascii="Garamond" w:hAnsi="Garamond"/>
                <w:i/>
                <w:color w:val="000000"/>
                <w:sz w:val="24"/>
                <w:szCs w:val="24"/>
              </w:rPr>
              <w:t>Procesi</w:t>
            </w:r>
          </w:p>
        </w:tc>
      </w:tr>
    </w:tbl>
    <w:p w14:paraId="7B6EC426"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0B3D1B9"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367D06D"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4ADC325D"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815DCE" w14:textId="77777777" w:rsidR="00040A01" w:rsidRPr="00E30D7A" w:rsidRDefault="00040A01" w:rsidP="00CB4017">
            <w:pPr>
              <w:pStyle w:val="TableTextNormal"/>
              <w:spacing w:before="0" w:after="0"/>
              <w:ind w:left="0"/>
              <w:rPr>
                <w:rFonts w:ascii="Garamond" w:hAnsi="Garamond"/>
                <w:color w:val="000000"/>
                <w:sz w:val="24"/>
                <w:szCs w:val="24"/>
              </w:rPr>
            </w:pPr>
          </w:p>
          <w:p w14:paraId="154BEA44" w14:textId="38EC133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F18BD26" wp14:editId="331D2150">
                  <wp:extent cx="114300" cy="1143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222E7E">
              <w:rPr>
                <w:rFonts w:ascii="Garamond" w:hAnsi="Garamond"/>
                <w:color w:val="000000"/>
                <w:sz w:val="24"/>
                <w:szCs w:val="24"/>
              </w:rPr>
              <w:t>Dokumentacioni</w:t>
            </w:r>
            <w:r w:rsidRPr="00E30D7A">
              <w:rPr>
                <w:rFonts w:ascii="Garamond" w:hAnsi="Garamond"/>
                <w:color w:val="000000"/>
                <w:sz w:val="24"/>
                <w:szCs w:val="24"/>
              </w:rPr>
              <w:t xml:space="preserve">: </w:t>
            </w:r>
            <w:r w:rsidRPr="00BB694B">
              <w:rPr>
                <w:rFonts w:ascii="Garamond" w:hAnsi="Garamond"/>
                <w:i/>
                <w:color w:val="000000"/>
                <w:sz w:val="24"/>
                <w:szCs w:val="24"/>
              </w:rPr>
              <w:t>CitimiIDokumentacionit</w:t>
            </w:r>
            <w:r w:rsidR="00F97994" w:rsidRPr="00E30D7A">
              <w:rPr>
                <w:rFonts w:ascii="Garamond" w:hAnsi="Garamond"/>
                <w:color w:val="000000"/>
                <w:sz w:val="24"/>
                <w:szCs w:val="24"/>
              </w:rPr>
              <w:t xml:space="preserve"> </w:t>
            </w:r>
          </w:p>
          <w:p w14:paraId="1C66EF2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Emri -- </w:t>
            </w:r>
          </w:p>
          <w:p w14:paraId="6DE2DFDE" w14:textId="405E03EF" w:rsidR="00040A01" w:rsidRPr="00222E7E" w:rsidRDefault="00222E7E" w:rsidP="00CB4017">
            <w:pPr>
              <w:pStyle w:val="TableTextNormal"/>
              <w:spacing w:before="0" w:after="0"/>
              <w:rPr>
                <w:rFonts w:ascii="Garamond" w:hAnsi="Garamond"/>
                <w:color w:val="000000"/>
                <w:sz w:val="24"/>
                <w:szCs w:val="24"/>
              </w:rPr>
            </w:pPr>
            <w:r>
              <w:rPr>
                <w:rFonts w:ascii="Garamond" w:hAnsi="Garamond"/>
                <w:color w:val="000000"/>
                <w:sz w:val="24"/>
                <w:szCs w:val="24"/>
              </w:rPr>
              <w:t>Dokumentacioni</w:t>
            </w:r>
          </w:p>
          <w:p w14:paraId="33B342D5"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Përkufizimi-- </w:t>
            </w:r>
          </w:p>
          <w:p w14:paraId="7F17B08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Dokumentacioni</w:t>
            </w:r>
          </w:p>
        </w:tc>
      </w:tr>
      <w:tr w:rsidR="00040A01" w:rsidRPr="00E30D7A" w14:paraId="49F7B63E"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C84F56B" w14:textId="77777777" w:rsidR="00040A01" w:rsidRPr="00E30D7A" w:rsidRDefault="00040A01" w:rsidP="00CB4017">
            <w:pPr>
              <w:pStyle w:val="TableTextNormal"/>
              <w:spacing w:before="0" w:after="0"/>
              <w:rPr>
                <w:rFonts w:ascii="Garamond" w:hAnsi="Garamond"/>
                <w:color w:val="000000"/>
                <w:sz w:val="24"/>
                <w:szCs w:val="24"/>
              </w:rPr>
            </w:pPr>
          </w:p>
          <w:p w14:paraId="7D0EE305" w14:textId="3981060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F93D0FA" wp14:editId="64C4FBA2">
                  <wp:extent cx="114300" cy="1143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222E7E">
              <w:rPr>
                <w:rFonts w:ascii="Garamond" w:hAnsi="Garamond"/>
                <w:color w:val="000000"/>
                <w:sz w:val="24"/>
                <w:szCs w:val="24"/>
              </w:rPr>
              <w:t>Emri</w:t>
            </w:r>
            <w:r w:rsidRPr="00E30D7A">
              <w:rPr>
                <w:rFonts w:ascii="Garamond" w:hAnsi="Garamond"/>
                <w:color w:val="000000"/>
                <w:sz w:val="24"/>
                <w:szCs w:val="24"/>
              </w:rPr>
              <w:t xml:space="preserve">: </w:t>
            </w:r>
            <w:r w:rsidRPr="00BB694B">
              <w:rPr>
                <w:rFonts w:ascii="Garamond" w:hAnsi="Garamond"/>
                <w:i/>
                <w:color w:val="000000"/>
                <w:sz w:val="24"/>
                <w:szCs w:val="24"/>
              </w:rPr>
              <w:t>KarakteriIVargut</w:t>
            </w:r>
            <w:r w:rsidR="00F97994" w:rsidRPr="00E30D7A">
              <w:rPr>
                <w:rFonts w:ascii="Garamond" w:hAnsi="Garamond"/>
                <w:color w:val="000000"/>
                <w:sz w:val="24"/>
                <w:szCs w:val="24"/>
              </w:rPr>
              <w:t xml:space="preserve"> </w:t>
            </w:r>
          </w:p>
          <w:p w14:paraId="3F284255"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4E4FA608" w14:textId="175C7116" w:rsidR="00040A01" w:rsidRPr="00222E7E" w:rsidRDefault="00222E7E" w:rsidP="00CB4017">
            <w:pPr>
              <w:pStyle w:val="TableTextNormal"/>
              <w:spacing w:before="0" w:after="0"/>
              <w:rPr>
                <w:rFonts w:ascii="Garamond" w:hAnsi="Garamond"/>
                <w:color w:val="000000"/>
                <w:sz w:val="24"/>
                <w:szCs w:val="24"/>
              </w:rPr>
            </w:pPr>
            <w:r>
              <w:rPr>
                <w:rFonts w:ascii="Garamond" w:hAnsi="Garamond"/>
                <w:color w:val="000000"/>
                <w:sz w:val="24"/>
                <w:szCs w:val="24"/>
              </w:rPr>
              <w:t>Emri</w:t>
            </w:r>
          </w:p>
          <w:p w14:paraId="60A1591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lastRenderedPageBreak/>
              <w:t>-- Përkufizimi --</w:t>
            </w:r>
          </w:p>
          <w:p w14:paraId="28E3E5E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Emri </w:t>
            </w:r>
          </w:p>
        </w:tc>
      </w:tr>
      <w:tr w:rsidR="00040A01" w:rsidRPr="00E30D7A" w14:paraId="2380C009"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1754DF" w14:textId="77777777" w:rsidR="00040A01" w:rsidRPr="00E30D7A" w:rsidRDefault="00040A01" w:rsidP="00CB4017">
            <w:pPr>
              <w:pStyle w:val="TableTextNormal"/>
              <w:spacing w:before="0" w:after="0"/>
              <w:rPr>
                <w:rFonts w:ascii="Garamond" w:hAnsi="Garamond"/>
                <w:color w:val="000000"/>
                <w:sz w:val="24"/>
                <w:szCs w:val="24"/>
              </w:rPr>
            </w:pPr>
          </w:p>
          <w:p w14:paraId="45697BE3" w14:textId="3260084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3F65695" wp14:editId="4C647F13">
                  <wp:extent cx="114300" cy="1143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222E7E" w:rsidRPr="00BB694B">
              <w:rPr>
                <w:rFonts w:ascii="Garamond" w:hAnsi="Garamond"/>
                <w:i/>
                <w:color w:val="000000"/>
                <w:sz w:val="24"/>
                <w:szCs w:val="24"/>
              </w:rPr>
              <w:t>InspireId</w:t>
            </w:r>
            <w:r w:rsidRPr="00E30D7A">
              <w:rPr>
                <w:rFonts w:ascii="Garamond" w:hAnsi="Garamond"/>
                <w:color w:val="000000"/>
                <w:sz w:val="24"/>
                <w:szCs w:val="24"/>
              </w:rPr>
              <w:t>: Identifikues</w:t>
            </w:r>
            <w:r w:rsidR="00F97994" w:rsidRPr="00E30D7A">
              <w:rPr>
                <w:rFonts w:ascii="Garamond" w:hAnsi="Garamond"/>
                <w:color w:val="000000"/>
                <w:sz w:val="24"/>
                <w:szCs w:val="24"/>
              </w:rPr>
              <w:t xml:space="preserve"> </w:t>
            </w:r>
          </w:p>
          <w:p w14:paraId="7AC2917F"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6D813F24" w14:textId="35516EB3" w:rsidR="00040A01" w:rsidRPr="00222E7E" w:rsidRDefault="00222E7E" w:rsidP="00CB4017">
            <w:pPr>
              <w:pStyle w:val="TableTextNormal"/>
              <w:spacing w:before="0" w:after="0"/>
              <w:rPr>
                <w:rFonts w:ascii="Garamond" w:hAnsi="Garamond"/>
                <w:color w:val="000000"/>
                <w:sz w:val="24"/>
                <w:szCs w:val="24"/>
              </w:rPr>
            </w:pPr>
            <w:r>
              <w:rPr>
                <w:rFonts w:ascii="Garamond" w:hAnsi="Garamond"/>
                <w:color w:val="000000"/>
                <w:sz w:val="24"/>
                <w:szCs w:val="24"/>
              </w:rPr>
              <w:t>InspireId</w:t>
            </w:r>
          </w:p>
          <w:p w14:paraId="12603939" w14:textId="77777777" w:rsidR="00040A01" w:rsidRPr="00BB694B" w:rsidRDefault="00040A01" w:rsidP="00CB4017">
            <w:pPr>
              <w:pStyle w:val="TableTextNormal"/>
              <w:spacing w:before="0" w:after="0"/>
              <w:rPr>
                <w:rFonts w:ascii="Garamond" w:hAnsi="Garamond"/>
                <w:b/>
                <w:color w:val="000000"/>
                <w:sz w:val="24"/>
                <w:szCs w:val="24"/>
              </w:rPr>
            </w:pPr>
            <w:r w:rsidRPr="00BB694B">
              <w:rPr>
                <w:rFonts w:ascii="Garamond" w:hAnsi="Garamond"/>
                <w:b/>
                <w:color w:val="000000"/>
                <w:sz w:val="24"/>
                <w:szCs w:val="24"/>
              </w:rPr>
              <w:t xml:space="preserve">-- Përkufizim -- </w:t>
            </w:r>
          </w:p>
          <w:p w14:paraId="193F1120" w14:textId="6665116D"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Një identifikues i objektit të jashtëm është një identifikues unik i objektit i publikuar nga organi përgjegjës, i cili mund të përdoret nga aplikimi i jashtëm për të referuar objektin gjeohapësinor. Identifikuesi është një identifikues i objektit gjeohapësinor, dhe jo një identi</w:t>
            </w:r>
            <w:r w:rsidR="00222E7E">
              <w:rPr>
                <w:rFonts w:ascii="Garamond" w:hAnsi="Garamond"/>
                <w:color w:val="000000"/>
                <w:sz w:val="24"/>
                <w:szCs w:val="24"/>
              </w:rPr>
              <w:t>fikues i fenomenit në realitet.</w:t>
            </w:r>
          </w:p>
        </w:tc>
      </w:tr>
      <w:tr w:rsidR="00040A01" w:rsidRPr="00E30D7A" w14:paraId="10910B23"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53D0B8" w14:textId="77777777" w:rsidR="00040A01" w:rsidRPr="00E30D7A" w:rsidRDefault="00040A01" w:rsidP="00CB4017">
            <w:pPr>
              <w:pStyle w:val="TableTextNormal"/>
              <w:spacing w:before="0" w:after="0"/>
              <w:rPr>
                <w:rFonts w:ascii="Garamond" w:hAnsi="Garamond"/>
                <w:color w:val="000000"/>
                <w:sz w:val="24"/>
                <w:szCs w:val="24"/>
              </w:rPr>
            </w:pPr>
          </w:p>
          <w:p w14:paraId="0CDE3E0C" w14:textId="6959397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66BD9F0" wp14:editId="3294A474">
                  <wp:extent cx="114300" cy="1143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222E7E">
              <w:rPr>
                <w:rFonts w:ascii="Garamond" w:hAnsi="Garamond"/>
                <w:color w:val="000000"/>
                <w:sz w:val="24"/>
                <w:szCs w:val="24"/>
              </w:rPr>
              <w:t>Lloji</w:t>
            </w:r>
            <w:r w:rsidRPr="00E30D7A">
              <w:rPr>
                <w:rFonts w:ascii="Garamond" w:hAnsi="Garamond"/>
                <w:color w:val="000000"/>
                <w:sz w:val="24"/>
                <w:szCs w:val="24"/>
              </w:rPr>
              <w:t xml:space="preserve">: </w:t>
            </w:r>
            <w:r w:rsidRPr="00BB694B">
              <w:rPr>
                <w:rFonts w:ascii="Garamond" w:hAnsi="Garamond"/>
                <w:i/>
                <w:color w:val="000000"/>
                <w:sz w:val="24"/>
                <w:szCs w:val="24"/>
              </w:rPr>
              <w:t>KarakteriIVargut</w:t>
            </w:r>
            <w:r w:rsidR="00F97994" w:rsidRPr="00E30D7A">
              <w:rPr>
                <w:rFonts w:ascii="Garamond" w:hAnsi="Garamond"/>
                <w:color w:val="000000"/>
                <w:sz w:val="24"/>
                <w:szCs w:val="24"/>
              </w:rPr>
              <w:t xml:space="preserve"> </w:t>
            </w:r>
          </w:p>
          <w:p w14:paraId="44FF0E14" w14:textId="77777777" w:rsidR="00040A01" w:rsidRPr="00E30D7A" w:rsidRDefault="00040A01" w:rsidP="00CB4017">
            <w:pPr>
              <w:pStyle w:val="TableTextNormal"/>
              <w:spacing w:before="0" w:after="0"/>
              <w:rPr>
                <w:rFonts w:ascii="Garamond" w:hAnsi="Garamond"/>
                <w:b/>
                <w:color w:val="000000"/>
                <w:sz w:val="24"/>
                <w:szCs w:val="24"/>
              </w:rPr>
            </w:pPr>
            <w:r w:rsidRPr="00E30D7A">
              <w:rPr>
                <w:rFonts w:ascii="Garamond" w:hAnsi="Garamond"/>
                <w:b/>
                <w:color w:val="000000"/>
                <w:sz w:val="24"/>
                <w:szCs w:val="24"/>
              </w:rPr>
              <w:t xml:space="preserve">-- Emri -- </w:t>
            </w:r>
          </w:p>
          <w:p w14:paraId="344A9FDF" w14:textId="53AA665F" w:rsidR="00040A01" w:rsidRPr="00222E7E" w:rsidRDefault="00222E7E"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Lloji </w:t>
            </w:r>
          </w:p>
          <w:p w14:paraId="2DE3FF16" w14:textId="77777777" w:rsidR="00040A01" w:rsidRPr="00E30D7A" w:rsidRDefault="00040A01" w:rsidP="00CB4017">
            <w:pPr>
              <w:pStyle w:val="TableTextNormal"/>
              <w:spacing w:before="0" w:after="0"/>
              <w:rPr>
                <w:rFonts w:ascii="Garamond" w:hAnsi="Garamond"/>
                <w:b/>
                <w:color w:val="000000"/>
                <w:sz w:val="24"/>
                <w:szCs w:val="24"/>
              </w:rPr>
            </w:pPr>
            <w:r w:rsidRPr="00E30D7A">
              <w:rPr>
                <w:rFonts w:ascii="Garamond" w:hAnsi="Garamond"/>
                <w:b/>
                <w:color w:val="000000"/>
                <w:sz w:val="24"/>
                <w:szCs w:val="24"/>
              </w:rPr>
              <w:t xml:space="preserve">-- Përkufizimi -- </w:t>
            </w:r>
          </w:p>
          <w:p w14:paraId="6F2243D4" w14:textId="4B261D3B" w:rsidR="00040A01" w:rsidRPr="00E30D7A" w:rsidRDefault="00222E7E" w:rsidP="00CB4017">
            <w:pPr>
              <w:pStyle w:val="TableTextNormal"/>
              <w:spacing w:before="0" w:after="0"/>
              <w:rPr>
                <w:rFonts w:ascii="Garamond" w:hAnsi="Garamond"/>
                <w:color w:val="000000"/>
                <w:sz w:val="24"/>
                <w:szCs w:val="24"/>
              </w:rPr>
            </w:pPr>
            <w:r>
              <w:rPr>
                <w:rFonts w:ascii="Garamond" w:hAnsi="Garamond"/>
                <w:color w:val="000000"/>
                <w:sz w:val="24"/>
                <w:szCs w:val="24"/>
              </w:rPr>
              <w:t>Lloji i procesit</w:t>
            </w:r>
          </w:p>
        </w:tc>
      </w:tr>
      <w:tr w:rsidR="00040A01" w:rsidRPr="00E30D7A" w14:paraId="6EBD256C"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764FF94" w14:textId="77777777" w:rsidR="00040A01" w:rsidRPr="00E30D7A" w:rsidRDefault="00040A01" w:rsidP="00CB4017">
            <w:pPr>
              <w:pStyle w:val="TableTextNormal"/>
              <w:spacing w:before="0" w:after="0"/>
              <w:rPr>
                <w:rFonts w:ascii="Garamond" w:hAnsi="Garamond"/>
                <w:color w:val="000000"/>
                <w:sz w:val="24"/>
                <w:szCs w:val="24"/>
              </w:rPr>
            </w:pPr>
          </w:p>
          <w:p w14:paraId="6785845A" w14:textId="0F2E7E19"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B75CEEF" wp14:editId="419063AB">
                  <wp:extent cx="114300" cy="1143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222E7E" w:rsidRPr="00BB694B">
              <w:rPr>
                <w:rFonts w:ascii="Garamond" w:hAnsi="Garamond"/>
                <w:i/>
                <w:color w:val="000000"/>
                <w:sz w:val="24"/>
                <w:szCs w:val="24"/>
              </w:rPr>
              <w:t>PalëtPërgjegjëse</w:t>
            </w:r>
            <w:r w:rsidRPr="00E30D7A">
              <w:rPr>
                <w:rFonts w:ascii="Garamond" w:hAnsi="Garamond"/>
                <w:color w:val="000000"/>
                <w:sz w:val="24"/>
                <w:szCs w:val="24"/>
              </w:rPr>
              <w:t xml:space="preserve">: </w:t>
            </w:r>
            <w:r w:rsidRPr="00BB694B">
              <w:rPr>
                <w:rFonts w:ascii="Garamond" w:hAnsi="Garamond"/>
                <w:i/>
                <w:color w:val="000000"/>
                <w:sz w:val="24"/>
                <w:szCs w:val="24"/>
              </w:rPr>
              <w:t>PalëtPërgjegjëse</w:t>
            </w:r>
            <w:r w:rsidR="00F97994" w:rsidRPr="00E30D7A">
              <w:rPr>
                <w:rFonts w:ascii="Garamond" w:hAnsi="Garamond"/>
                <w:color w:val="000000"/>
                <w:sz w:val="24"/>
                <w:szCs w:val="24"/>
              </w:rPr>
              <w:t xml:space="preserve"> </w:t>
            </w:r>
          </w:p>
          <w:p w14:paraId="0833607E"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23EF6968" w14:textId="05A84633" w:rsidR="00040A01" w:rsidRPr="00222E7E" w:rsidRDefault="00222E7E"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Palët përgjegjëse </w:t>
            </w:r>
          </w:p>
          <w:p w14:paraId="32AB83B0"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78E7C6A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Palët përgjegjëse </w:t>
            </w:r>
          </w:p>
        </w:tc>
      </w:tr>
      <w:tr w:rsidR="00040A01" w:rsidRPr="00E30D7A" w14:paraId="7D8F6414"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9518CF4" w14:textId="77777777" w:rsidR="00040A01" w:rsidRPr="00E30D7A" w:rsidRDefault="00040A01" w:rsidP="00CB4017">
            <w:pPr>
              <w:pStyle w:val="TableTextNormal"/>
              <w:spacing w:before="0" w:after="0"/>
              <w:rPr>
                <w:rFonts w:ascii="Garamond" w:hAnsi="Garamond"/>
                <w:color w:val="000000"/>
                <w:sz w:val="24"/>
                <w:szCs w:val="24"/>
              </w:rPr>
            </w:pPr>
          </w:p>
          <w:p w14:paraId="2E6D891C" w14:textId="08C4134D"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B4C5D7A" wp14:editId="1BAB00AB">
                  <wp:extent cx="114300" cy="1143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222E7E" w:rsidRPr="00BB694B">
              <w:rPr>
                <w:rFonts w:ascii="Garamond" w:hAnsi="Garamond"/>
                <w:i/>
                <w:color w:val="000000"/>
                <w:sz w:val="24"/>
                <w:szCs w:val="24"/>
              </w:rPr>
              <w:t>ParametratEProcesit</w:t>
            </w:r>
            <w:r w:rsidRPr="00E30D7A">
              <w:rPr>
                <w:rFonts w:ascii="Garamond" w:hAnsi="Garamond"/>
                <w:color w:val="000000"/>
                <w:sz w:val="24"/>
                <w:szCs w:val="24"/>
              </w:rPr>
              <w:t xml:space="preserve">: </w:t>
            </w:r>
            <w:r w:rsidRPr="00BB694B">
              <w:rPr>
                <w:rFonts w:ascii="Garamond" w:hAnsi="Garamond"/>
                <w:i/>
                <w:color w:val="000000"/>
                <w:sz w:val="24"/>
                <w:szCs w:val="24"/>
              </w:rPr>
              <w:t>ParametratEProcesit</w:t>
            </w:r>
            <w:r w:rsidR="00F97994" w:rsidRPr="00E30D7A">
              <w:rPr>
                <w:rFonts w:ascii="Garamond" w:hAnsi="Garamond"/>
                <w:color w:val="000000"/>
                <w:sz w:val="24"/>
                <w:szCs w:val="24"/>
              </w:rPr>
              <w:t xml:space="preserve"> </w:t>
            </w:r>
          </w:p>
          <w:p w14:paraId="3B31D31C"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Emri -- </w:t>
            </w:r>
          </w:p>
          <w:p w14:paraId="2731742B" w14:textId="65252199" w:rsidR="00040A01" w:rsidRPr="00222E7E" w:rsidRDefault="00222E7E"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Parametrat e procesit </w:t>
            </w:r>
          </w:p>
          <w:p w14:paraId="2F426E5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Përkufizimi -- </w:t>
            </w:r>
          </w:p>
          <w:p w14:paraId="7FEB364F" w14:textId="45D5E224" w:rsidR="00040A01" w:rsidRPr="00E30D7A" w:rsidRDefault="00222E7E" w:rsidP="00CB4017">
            <w:pPr>
              <w:pStyle w:val="TableTextNormal"/>
              <w:spacing w:before="0" w:after="0"/>
              <w:rPr>
                <w:rFonts w:ascii="Garamond" w:hAnsi="Garamond"/>
                <w:color w:val="000000"/>
                <w:sz w:val="24"/>
                <w:szCs w:val="24"/>
              </w:rPr>
            </w:pPr>
            <w:r>
              <w:rPr>
                <w:rFonts w:ascii="Garamond" w:hAnsi="Garamond"/>
                <w:color w:val="000000"/>
                <w:sz w:val="24"/>
                <w:szCs w:val="24"/>
              </w:rPr>
              <w:t>Parametrat e procesit</w:t>
            </w:r>
          </w:p>
        </w:tc>
      </w:tr>
    </w:tbl>
    <w:p w14:paraId="00FF40BD" w14:textId="77777777" w:rsidR="00040A01" w:rsidRPr="00E30D7A" w:rsidRDefault="00040A01" w:rsidP="00040A01">
      <w:pPr>
        <w:pStyle w:val="Notes"/>
        <w:rPr>
          <w:rFonts w:ascii="Garamond" w:hAnsi="Garamond"/>
          <w:sz w:val="24"/>
          <w:szCs w:val="24"/>
        </w:rPr>
      </w:pPr>
    </w:p>
    <w:p w14:paraId="4FC42133" w14:textId="6AD94D9B" w:rsidR="00F26DFD" w:rsidRPr="00DB048A" w:rsidRDefault="00F26DFD" w:rsidP="00222E7E">
      <w:pPr>
        <w:pStyle w:val="TEKSTIII"/>
        <w:rPr>
          <w:b/>
          <w:noProof w:val="0"/>
        </w:rPr>
      </w:pPr>
      <w:bookmarkStart w:id="60" w:name="_Toc92876382"/>
      <w:bookmarkStart w:id="61" w:name="BKM_A0B570E2_8C4E_4C51_98A5_8469FC308817"/>
      <w:bookmarkEnd w:id="59"/>
      <w:r w:rsidRPr="00DB048A">
        <w:rPr>
          <w:b/>
          <w:noProof w:val="0"/>
        </w:rPr>
        <w:t>3.1.3.22 S</w:t>
      </w:r>
      <w:r w:rsidR="00DB048A" w:rsidRPr="00DB048A">
        <w:rPr>
          <w:b/>
          <w:noProof w:val="0"/>
        </w:rPr>
        <w:t>ipërfaqja e kampionimit</w:t>
      </w:r>
      <w:bookmarkEnd w:id="60"/>
    </w:p>
    <w:p w14:paraId="224E85D6" w14:textId="7042DA3D" w:rsidR="00040A01" w:rsidRPr="00E30D7A" w:rsidRDefault="00040A01" w:rsidP="00F26DFD">
      <w:pPr>
        <w:ind w:firstLine="284"/>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Emri</w:t>
      </w:r>
      <w:r w:rsidR="00BB694B">
        <w:rPr>
          <w:rFonts w:ascii="Garamond" w:hAnsi="Garamond"/>
          <w:b/>
          <w:noProof w:val="0"/>
          <w:lang w:eastAsia="sq-AL"/>
        </w:rPr>
        <w:t xml:space="preserve"> </w:t>
      </w:r>
      <w:r w:rsidR="00222E7E">
        <w:rPr>
          <w:rFonts w:ascii="Garamond" w:hAnsi="Garamond"/>
          <w:b/>
          <w:noProof w:val="0"/>
          <w:lang w:eastAsia="sq-AL"/>
        </w:rPr>
        <w:t>--</w:t>
      </w:r>
    </w:p>
    <w:p w14:paraId="39712534" w14:textId="77777777" w:rsidR="00040A01" w:rsidRPr="00E30D7A" w:rsidRDefault="00040A01" w:rsidP="00CB4017">
      <w:pPr>
        <w:ind w:firstLine="284"/>
        <w:rPr>
          <w:rFonts w:ascii="Garamond" w:hAnsi="Garamond"/>
          <w:noProof w:val="0"/>
          <w:lang w:eastAsia="sq-AL"/>
        </w:rPr>
      </w:pPr>
      <w:r w:rsidRPr="00E30D7A">
        <w:rPr>
          <w:rFonts w:ascii="Garamond" w:hAnsi="Garamond"/>
          <w:noProof w:val="0"/>
          <w:lang w:eastAsia="sq-AL"/>
        </w:rPr>
        <w:t xml:space="preserve">Sipërfaqja e kampionimit </w:t>
      </w:r>
    </w:p>
    <w:p w14:paraId="44AD1A27" w14:textId="5F9F8E88" w:rsidR="00040A01" w:rsidRPr="00E30D7A" w:rsidRDefault="00040A01" w:rsidP="00F26DFD">
      <w:pPr>
        <w:ind w:firstLine="284"/>
        <w:jc w:val="both"/>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Përkufizimi</w:t>
      </w:r>
      <w:r w:rsidR="00BB694B">
        <w:rPr>
          <w:rFonts w:ascii="Garamond" w:hAnsi="Garamond"/>
          <w:b/>
          <w:noProof w:val="0"/>
          <w:lang w:eastAsia="sq-AL"/>
        </w:rPr>
        <w:t xml:space="preserve"> </w:t>
      </w:r>
      <w:r w:rsidRPr="00E30D7A">
        <w:rPr>
          <w:rFonts w:ascii="Garamond" w:hAnsi="Garamond"/>
          <w:b/>
          <w:noProof w:val="0"/>
          <w:lang w:eastAsia="sq-AL"/>
        </w:rPr>
        <w:t>--</w:t>
      </w:r>
    </w:p>
    <w:p w14:paraId="5285133F" w14:textId="1C67FCC4" w:rsidR="00040A01" w:rsidRPr="00222E7E" w:rsidRDefault="00040A01" w:rsidP="00222E7E">
      <w:pPr>
        <w:pStyle w:val="Notes"/>
        <w:ind w:firstLine="284"/>
        <w:jc w:val="both"/>
        <w:rPr>
          <w:rFonts w:ascii="Garamond" w:hAnsi="Garamond"/>
          <w:sz w:val="24"/>
          <w:szCs w:val="24"/>
        </w:rPr>
      </w:pPr>
      <w:r w:rsidRPr="00E30D7A">
        <w:rPr>
          <w:rFonts w:ascii="Garamond" w:hAnsi="Garamond"/>
          <w:color w:val="000000"/>
          <w:sz w:val="24"/>
          <w:szCs w:val="24"/>
        </w:rPr>
        <w:t>Një mënyrë e zakonshme e kampionimit</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është në një sipërfaqe. Klasa </w:t>
      </w:r>
      <w:r w:rsidRPr="00E30D7A">
        <w:rPr>
          <w:rFonts w:ascii="Garamond" w:hAnsi="Garamond"/>
          <w:i/>
          <w:color w:val="000000"/>
          <w:sz w:val="24"/>
          <w:szCs w:val="24"/>
        </w:rPr>
        <w:t>SipërfaqjaEKampionimit</w:t>
      </w:r>
      <w:r w:rsidRPr="00E30D7A">
        <w:rPr>
          <w:rFonts w:ascii="Garamond" w:hAnsi="Garamond"/>
          <w:color w:val="000000"/>
          <w:sz w:val="24"/>
          <w:szCs w:val="24"/>
        </w:rPr>
        <w:t xml:space="preserve"> është një shembull i </w:t>
      </w:r>
      <w:r w:rsidRPr="00E30D7A">
        <w:rPr>
          <w:rFonts w:ascii="Garamond" w:hAnsi="Garamond"/>
          <w:i/>
          <w:color w:val="000000"/>
          <w:sz w:val="24"/>
          <w:szCs w:val="24"/>
        </w:rPr>
        <w:t>TipiIVeçorive</w:t>
      </w:r>
      <w:r w:rsidRPr="00E30D7A">
        <w:rPr>
          <w:rFonts w:ascii="Garamond" w:hAnsi="Garamond"/>
          <w:color w:val="000000"/>
          <w:sz w:val="24"/>
          <w:szCs w:val="24"/>
        </w:rPr>
        <w:t xml:space="preserve">, i cili për këtë arsye paraqet një tipar veçorie </w:t>
      </w:r>
      <w:r w:rsidRPr="00E30D7A">
        <w:rPr>
          <w:rFonts w:ascii="Garamond" w:hAnsi="Garamond"/>
          <w:i/>
          <w:color w:val="000000"/>
          <w:sz w:val="24"/>
          <w:szCs w:val="24"/>
        </w:rPr>
        <w:t>SipërfaqjaEKampionimti.</w:t>
      </w:r>
    </w:p>
    <w:p w14:paraId="56403C37" w14:textId="77777777" w:rsidR="00040A01" w:rsidRPr="00E30D7A" w:rsidRDefault="00040A01" w:rsidP="00F26DFD">
      <w:pPr>
        <w:ind w:firstLine="284"/>
        <w:jc w:val="both"/>
        <w:rPr>
          <w:rFonts w:ascii="Garamond" w:hAnsi="Garamond"/>
          <w:b/>
          <w:noProof w:val="0"/>
          <w:color w:val="000000"/>
        </w:rPr>
      </w:pPr>
      <w:r w:rsidRPr="00E30D7A">
        <w:rPr>
          <w:rFonts w:ascii="Garamond" w:hAnsi="Garamond"/>
          <w:b/>
          <w:noProof w:val="0"/>
          <w:color w:val="000000"/>
        </w:rPr>
        <w:t>-- Tipi i elementit --</w:t>
      </w:r>
    </w:p>
    <w:p w14:paraId="7952EC22" w14:textId="77777777" w:rsidR="00040A01" w:rsidRPr="00E30D7A" w:rsidRDefault="00040A01" w:rsidP="00F26DFD">
      <w:pPr>
        <w:spacing w:after="240"/>
        <w:ind w:firstLine="284"/>
        <w:rPr>
          <w:rFonts w:ascii="Garamond" w:hAnsi="Garamond"/>
          <w:i/>
          <w:noProof w:val="0"/>
        </w:rPr>
      </w:pPr>
      <w:r w:rsidRPr="00E30D7A">
        <w:rPr>
          <w:rStyle w:val="Italics"/>
          <w:rFonts w:ascii="Garamond" w:eastAsia="Calibri" w:hAnsi="Garamond"/>
          <w:noProof w:val="0"/>
        </w:rPr>
        <w:t xml:space="preserve"> 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E5160B2"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D39D29A"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67F076D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F76529" w14:textId="2899861B" w:rsidR="00040A01" w:rsidRPr="00E30D7A" w:rsidRDefault="00040A01" w:rsidP="00BB694B">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A455074" wp14:editId="202C2BB0">
                  <wp:extent cx="114300" cy="1143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SipërfaqjaEKampionimit</w:t>
            </w:r>
            <w:r w:rsidRPr="00E30D7A">
              <w:rPr>
                <w:rFonts w:ascii="Garamond" w:hAnsi="Garamond"/>
                <w:color w:val="000000"/>
                <w:sz w:val="24"/>
                <w:szCs w:val="24"/>
              </w:rPr>
              <w:t xml:space="preserve"> tek «</w:t>
            </w:r>
            <w:r w:rsidR="00222E7E" w:rsidRP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VeçoriaEKampionimitGjeohapësinor</w:t>
            </w:r>
          </w:p>
        </w:tc>
      </w:tr>
    </w:tbl>
    <w:p w14:paraId="0F0CD322"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B5038AB"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A0C7778"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53588650"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9ADE8C" w14:textId="4FA027E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994C598" wp14:editId="3B6D3D13">
                  <wp:extent cx="114300" cy="1143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Seksioni</w:t>
            </w:r>
            <w:r w:rsidRPr="00E30D7A">
              <w:rPr>
                <w:rFonts w:ascii="Garamond" w:hAnsi="Garamond"/>
                <w:color w:val="000000"/>
                <w:sz w:val="24"/>
                <w:szCs w:val="24"/>
              </w:rPr>
              <w:t xml:space="preserve"> tek «</w:t>
            </w:r>
            <w:r w:rsidR="00222E7E"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SipërfaqjaEKampionimit</w:t>
            </w:r>
          </w:p>
        </w:tc>
      </w:tr>
      <w:tr w:rsidR="00040A01" w:rsidRPr="00E30D7A" w14:paraId="68122778"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2582A8" w14:textId="61FB3F7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8CCC81C" wp14:editId="1325BB95">
                  <wp:extent cx="114300" cy="1143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NiveliIMinierës</w:t>
            </w:r>
            <w:r w:rsidRPr="00E30D7A">
              <w:rPr>
                <w:rFonts w:ascii="Garamond" w:hAnsi="Garamond"/>
                <w:color w:val="000000"/>
                <w:sz w:val="24"/>
                <w:szCs w:val="24"/>
              </w:rPr>
              <w:t xml:space="preserve"> t</w:t>
            </w:r>
            <w:r w:rsidR="00222E7E">
              <w:rPr>
                <w:rFonts w:ascii="Garamond" w:hAnsi="Garamond"/>
                <w:color w:val="000000"/>
                <w:sz w:val="24"/>
                <w:szCs w:val="24"/>
              </w:rPr>
              <w:t>ek</w:t>
            </w:r>
            <w:r w:rsidRPr="00E30D7A">
              <w:rPr>
                <w:rFonts w:ascii="Garamond" w:hAnsi="Garamond"/>
                <w:color w:val="000000"/>
                <w:sz w:val="24"/>
                <w:szCs w:val="24"/>
              </w:rPr>
              <w:t xml:space="preserve"> «</w:t>
            </w:r>
            <w:r w:rsidR="00BB694B">
              <w:rPr>
                <w:rFonts w:ascii="Garamond" w:hAnsi="Garamond"/>
                <w:i/>
                <w:color w:val="000000"/>
                <w:sz w:val="24"/>
                <w:szCs w:val="24"/>
              </w:rPr>
              <w:t>f</w:t>
            </w:r>
            <w:r w:rsidR="00222E7E"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SipërfaqjaEKampionimit</w:t>
            </w:r>
          </w:p>
        </w:tc>
      </w:tr>
      <w:tr w:rsidR="00040A01" w:rsidRPr="00E30D7A" w14:paraId="4030E607"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810887" w14:textId="066B6B2D"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999FBB4" wp14:editId="1359E130">
                  <wp:extent cx="114300" cy="1143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Kuadrat</w:t>
            </w:r>
            <w:r w:rsidRPr="00E30D7A">
              <w:rPr>
                <w:rFonts w:ascii="Garamond" w:hAnsi="Garamond"/>
                <w:color w:val="000000"/>
                <w:sz w:val="24"/>
                <w:szCs w:val="24"/>
              </w:rPr>
              <w:t xml:space="preserve"> tek «</w:t>
            </w:r>
            <w:r w:rsidR="00222E7E"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SipërfaqjaEKampionimit</w:t>
            </w:r>
          </w:p>
        </w:tc>
      </w:tr>
      <w:tr w:rsidR="00040A01" w:rsidRPr="00E30D7A" w14:paraId="1BB7CBAB"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EF58338" w14:textId="4A85B48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A20BC23" wp14:editId="54DE726A">
                  <wp:extent cx="114300" cy="1143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BB694B">
              <w:rPr>
                <w:rFonts w:ascii="Garamond" w:hAnsi="Garamond"/>
                <w:i/>
                <w:color w:val="000000"/>
                <w:sz w:val="24"/>
                <w:szCs w:val="24"/>
              </w:rPr>
              <w:t>f</w:t>
            </w:r>
            <w:r w:rsidR="00222E7E"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themeColor="text1"/>
                <w:sz w:val="24"/>
                <w:szCs w:val="24"/>
              </w:rPr>
              <w:t>Gjenerim</w:t>
            </w:r>
            <w:r w:rsidRPr="00E30D7A">
              <w:rPr>
                <w:rFonts w:ascii="Garamond" w:hAnsi="Garamond"/>
                <w:color w:val="000000"/>
                <w:sz w:val="24"/>
                <w:szCs w:val="24"/>
              </w:rPr>
              <w:t xml:space="preserve"> tek «</w:t>
            </w:r>
            <w:r w:rsidR="00222E7E"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SipërfaqjaEKampionimit</w:t>
            </w:r>
          </w:p>
        </w:tc>
      </w:tr>
      <w:tr w:rsidR="00040A01" w:rsidRPr="00E30D7A" w14:paraId="15B119AA"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0D2E2B" w14:textId="5E03955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4D83554" wp14:editId="2582DC24">
                  <wp:extent cx="114300" cy="1143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Vendndodhje</w:t>
            </w:r>
            <w:r w:rsidRPr="00E30D7A">
              <w:rPr>
                <w:rFonts w:ascii="Garamond" w:hAnsi="Garamond"/>
                <w:color w:val="000000"/>
                <w:sz w:val="24"/>
                <w:szCs w:val="24"/>
              </w:rPr>
              <w:t xml:space="preserve"> tek «</w:t>
            </w:r>
            <w:r w:rsidR="00222E7E"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SipërfaqjaEKampionimit</w:t>
            </w:r>
          </w:p>
        </w:tc>
      </w:tr>
      <w:tr w:rsidR="00040A01" w:rsidRPr="00E30D7A" w14:paraId="13CA2AF3"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3253EB" w14:textId="766483F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lastRenderedPageBreak/>
              <w:drawing>
                <wp:inline distT="0" distB="0" distL="0" distR="0" wp14:anchorId="28441809" wp14:editId="575AEBA2">
                  <wp:extent cx="114300" cy="1143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sidRPr="00222E7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HartaHorizon</w:t>
            </w:r>
            <w:r w:rsidRPr="00E30D7A">
              <w:rPr>
                <w:rFonts w:ascii="Garamond" w:hAnsi="Garamond"/>
                <w:color w:val="000000"/>
                <w:sz w:val="24"/>
                <w:szCs w:val="24"/>
              </w:rPr>
              <w:t xml:space="preserve"> tek «</w:t>
            </w:r>
            <w:r w:rsidR="00BB694B">
              <w:rPr>
                <w:rFonts w:ascii="Garamond" w:hAnsi="Garamond"/>
                <w:i/>
                <w:color w:val="000000"/>
                <w:sz w:val="24"/>
                <w:szCs w:val="24"/>
              </w:rPr>
              <w:t>f</w:t>
            </w:r>
            <w:r w:rsidR="00222E7E"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SipërfaqjaEKampionimit</w:t>
            </w:r>
          </w:p>
        </w:tc>
      </w:tr>
    </w:tbl>
    <w:p w14:paraId="4DDE782E"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49C910C4"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AB5569F"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3C08E472"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1950479" w14:textId="77777777" w:rsidR="00040A01" w:rsidRPr="00E30D7A" w:rsidRDefault="00040A01" w:rsidP="00CB4017">
            <w:pPr>
              <w:pStyle w:val="TableTextNormal"/>
              <w:spacing w:before="0" w:after="0"/>
              <w:ind w:left="0"/>
              <w:rPr>
                <w:rFonts w:ascii="Garamond" w:hAnsi="Garamond"/>
                <w:color w:val="000000"/>
                <w:sz w:val="24"/>
                <w:szCs w:val="24"/>
              </w:rPr>
            </w:pPr>
          </w:p>
          <w:p w14:paraId="0AF38A2F" w14:textId="6F96FE9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60E81F0" wp14:editId="059BB719">
                  <wp:extent cx="114300" cy="1143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Pr="00E30D7A">
              <w:rPr>
                <w:rFonts w:ascii="Garamond" w:hAnsi="Garamond"/>
                <w:color w:val="000000"/>
                <w:sz w:val="24"/>
                <w:szCs w:val="24"/>
              </w:rPr>
              <w:t>G</w:t>
            </w:r>
            <w:r w:rsidR="00222E7E">
              <w:rPr>
                <w:rFonts w:ascii="Garamond" w:hAnsi="Garamond"/>
                <w:color w:val="000000"/>
                <w:sz w:val="24"/>
                <w:szCs w:val="24"/>
              </w:rPr>
              <w:t>jeometria</w:t>
            </w:r>
          </w:p>
        </w:tc>
      </w:tr>
      <w:tr w:rsidR="00040A01" w:rsidRPr="00E30D7A" w14:paraId="1816FAAD"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371576E5" w14:textId="0DFFEF2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SipërfaqjaEKampionimit</w:t>
            </w:r>
            <w:r w:rsidR="00222E7E">
              <w:rPr>
                <w:rFonts w:ascii="Garamond" w:hAnsi="Garamond"/>
                <w:color w:val="000000"/>
                <w:sz w:val="24"/>
                <w:szCs w:val="24"/>
              </w:rPr>
              <w:t xml:space="preserve"> «</w:t>
            </w:r>
            <w:r w:rsidR="00222E7E">
              <w:rPr>
                <w:rFonts w:ascii="Garamond" w:hAnsi="Garamond"/>
                <w:i/>
                <w:color w:val="000000"/>
                <w:sz w:val="24"/>
                <w:szCs w:val="24"/>
              </w:rPr>
              <w:t>f</w:t>
            </w:r>
            <w:r w:rsidR="00222E7E" w:rsidRPr="00222E7E">
              <w:rPr>
                <w:rFonts w:ascii="Garamond" w:hAnsi="Garamond"/>
                <w:i/>
                <w:color w:val="000000"/>
                <w:sz w:val="24"/>
                <w:szCs w:val="24"/>
              </w:rPr>
              <w:t>eatureType</w:t>
            </w:r>
            <w:r w:rsidR="00222E7E">
              <w:rPr>
                <w:rFonts w:ascii="Garamond" w:hAnsi="Garamond"/>
                <w:color w:val="000000"/>
                <w:sz w:val="24"/>
                <w:szCs w:val="24"/>
              </w:rPr>
              <w:t>»</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4D7F10E6"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Formë</w:t>
            </w:r>
            <w:r w:rsidRPr="00E30D7A">
              <w:rPr>
                <w:rFonts w:ascii="Garamond" w:hAnsi="Garamond"/>
                <w:color w:val="000000"/>
                <w:sz w:val="24"/>
                <w:szCs w:val="24"/>
              </w:rPr>
              <w:t xml:space="preserve">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Sipërfaqe</w:t>
            </w:r>
            <w:r w:rsidRPr="00E30D7A">
              <w:rPr>
                <w:rFonts w:ascii="Garamond" w:hAnsi="Garamond"/>
                <w:color w:val="000000"/>
                <w:sz w:val="24"/>
                <w:szCs w:val="24"/>
              </w:rPr>
              <w:t xml:space="preserve"> «</w:t>
            </w:r>
            <w:r w:rsidRPr="00222E7E">
              <w:rPr>
                <w:rFonts w:ascii="Garamond" w:hAnsi="Garamond"/>
                <w:i/>
                <w:color w:val="000000"/>
                <w:sz w:val="24"/>
                <w:szCs w:val="24"/>
              </w:rPr>
              <w:t>type</w:t>
            </w:r>
            <w:r w:rsidRPr="00E30D7A">
              <w:rPr>
                <w:rFonts w:ascii="Garamond" w:hAnsi="Garamond"/>
                <w:color w:val="000000"/>
                <w:sz w:val="24"/>
                <w:szCs w:val="24"/>
              </w:rPr>
              <w:t>»</w:t>
            </w:r>
          </w:p>
          <w:p w14:paraId="1EB81C00" w14:textId="77777777" w:rsidR="00040A01" w:rsidRPr="00E30D7A" w:rsidRDefault="00040A01" w:rsidP="00CB4017">
            <w:pPr>
              <w:pStyle w:val="TableTextNormal"/>
              <w:spacing w:before="0" w:after="0"/>
              <w:rPr>
                <w:rFonts w:ascii="Garamond" w:hAnsi="Garamond"/>
                <w:color w:val="000000"/>
                <w:sz w:val="24"/>
                <w:szCs w:val="24"/>
              </w:rPr>
            </w:pPr>
          </w:p>
        </w:tc>
      </w:tr>
    </w:tbl>
    <w:p w14:paraId="449B8E0C" w14:textId="77777777" w:rsidR="00040A01" w:rsidRPr="00E30D7A" w:rsidRDefault="00040A01" w:rsidP="00040A01">
      <w:pPr>
        <w:pStyle w:val="Notes"/>
        <w:rPr>
          <w:rFonts w:ascii="Garamond" w:hAnsi="Garamond"/>
          <w:sz w:val="24"/>
          <w:szCs w:val="24"/>
        </w:rPr>
      </w:pPr>
    </w:p>
    <w:p w14:paraId="1417CF1E" w14:textId="59145AAF" w:rsidR="00F26DFD" w:rsidRPr="00DB048A" w:rsidRDefault="00F26DFD" w:rsidP="00222E7E">
      <w:pPr>
        <w:pStyle w:val="TEKSTIII"/>
        <w:rPr>
          <w:b/>
          <w:noProof w:val="0"/>
        </w:rPr>
      </w:pPr>
      <w:bookmarkStart w:id="62" w:name="_Toc92876383"/>
      <w:bookmarkStart w:id="63" w:name="BKM_3121FA5D_B116_4CC7_87D9_50DD48C8BC94"/>
      <w:bookmarkEnd w:id="61"/>
      <w:r w:rsidRPr="00DB048A">
        <w:rPr>
          <w:b/>
          <w:noProof w:val="0"/>
        </w:rPr>
        <w:t>3.1.3.23 T</w:t>
      </w:r>
      <w:r w:rsidR="00DB048A" w:rsidRPr="00DB048A">
        <w:rPr>
          <w:b/>
          <w:noProof w:val="0"/>
        </w:rPr>
        <w:t>ipologjia</w:t>
      </w:r>
      <w:bookmarkEnd w:id="62"/>
    </w:p>
    <w:p w14:paraId="1901670B" w14:textId="266B0D13" w:rsidR="00040A01" w:rsidRPr="00E30D7A" w:rsidRDefault="00040A01" w:rsidP="00F26DFD">
      <w:pPr>
        <w:ind w:firstLine="284"/>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Emri</w:t>
      </w:r>
      <w:r w:rsidR="00BB694B">
        <w:rPr>
          <w:rFonts w:ascii="Garamond" w:hAnsi="Garamond"/>
          <w:b/>
          <w:noProof w:val="0"/>
          <w:lang w:eastAsia="sq-AL"/>
        </w:rPr>
        <w:t xml:space="preserve"> </w:t>
      </w:r>
      <w:r w:rsidRPr="00E30D7A">
        <w:rPr>
          <w:rFonts w:ascii="Garamond" w:hAnsi="Garamond"/>
          <w:b/>
          <w:noProof w:val="0"/>
          <w:lang w:eastAsia="sq-AL"/>
        </w:rPr>
        <w:t>--</w:t>
      </w:r>
    </w:p>
    <w:p w14:paraId="65DAC4EB" w14:textId="77777777" w:rsidR="00040A01" w:rsidRPr="00E30D7A" w:rsidRDefault="00040A01" w:rsidP="00DB048A">
      <w:pPr>
        <w:ind w:firstLine="284"/>
        <w:rPr>
          <w:rFonts w:ascii="Garamond" w:hAnsi="Garamond"/>
          <w:noProof w:val="0"/>
          <w:lang w:eastAsia="sq-AL"/>
        </w:rPr>
      </w:pPr>
      <w:r w:rsidRPr="00E30D7A">
        <w:rPr>
          <w:rFonts w:ascii="Garamond" w:hAnsi="Garamond"/>
          <w:noProof w:val="0"/>
          <w:lang w:eastAsia="sq-AL"/>
        </w:rPr>
        <w:t xml:space="preserve">Tipologjia </w:t>
      </w:r>
    </w:p>
    <w:p w14:paraId="14C166DB" w14:textId="28935958" w:rsidR="00040A01" w:rsidRPr="00E30D7A" w:rsidRDefault="00040A01" w:rsidP="00F26DFD">
      <w:pPr>
        <w:ind w:firstLine="284"/>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Përkufizimi</w:t>
      </w:r>
      <w:r w:rsidR="00BB694B">
        <w:rPr>
          <w:rFonts w:ascii="Garamond" w:hAnsi="Garamond"/>
          <w:b/>
          <w:noProof w:val="0"/>
          <w:lang w:eastAsia="sq-AL"/>
        </w:rPr>
        <w:t xml:space="preserve"> </w:t>
      </w:r>
      <w:r w:rsidRPr="00E30D7A">
        <w:rPr>
          <w:rFonts w:ascii="Garamond" w:hAnsi="Garamond"/>
          <w:b/>
          <w:noProof w:val="0"/>
          <w:lang w:eastAsia="sq-AL"/>
        </w:rPr>
        <w:t>--</w:t>
      </w:r>
    </w:p>
    <w:p w14:paraId="6C767B2D" w14:textId="2C7C179A" w:rsidR="00040A01" w:rsidRPr="00E30D7A" w:rsidRDefault="00040A01" w:rsidP="00222E7E">
      <w:pPr>
        <w:pStyle w:val="Notes"/>
        <w:ind w:firstLine="284"/>
        <w:rPr>
          <w:rFonts w:ascii="Garamond" w:hAnsi="Garamond"/>
          <w:color w:val="000000"/>
          <w:sz w:val="24"/>
          <w:szCs w:val="24"/>
        </w:rPr>
      </w:pPr>
      <w:r w:rsidRPr="00E30D7A">
        <w:rPr>
          <w:rFonts w:ascii="Garamond" w:hAnsi="Garamond"/>
          <w:color w:val="000000"/>
          <w:sz w:val="24"/>
          <w:szCs w:val="24"/>
        </w:rPr>
        <w:t xml:space="preserve">Klasa </w:t>
      </w:r>
      <w:r w:rsidRPr="00E30D7A">
        <w:rPr>
          <w:rFonts w:ascii="Garamond" w:hAnsi="Garamond"/>
          <w:i/>
          <w:color w:val="000000"/>
          <w:sz w:val="24"/>
          <w:szCs w:val="24"/>
        </w:rPr>
        <w:t>Veçori</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është një shembull i </w:t>
      </w:r>
      <w:r w:rsidRPr="00E30D7A">
        <w:rPr>
          <w:rFonts w:ascii="Garamond" w:hAnsi="Garamond"/>
          <w:i/>
          <w:color w:val="000000"/>
          <w:sz w:val="24"/>
          <w:szCs w:val="24"/>
        </w:rPr>
        <w:t>TipVeçorie</w:t>
      </w:r>
      <w:r w:rsidRPr="00E30D7A">
        <w:rPr>
          <w:rFonts w:ascii="Garamond" w:hAnsi="Garamond"/>
          <w:color w:val="000000"/>
          <w:sz w:val="24"/>
          <w:szCs w:val="24"/>
        </w:rPr>
        <w:t>. Ajo përfaqëson grupin e të gjitha klasave në të cilat</w:t>
      </w:r>
      <w:r w:rsidR="00222E7E">
        <w:rPr>
          <w:rFonts w:ascii="Garamond" w:hAnsi="Garamond"/>
          <w:color w:val="000000"/>
          <w:sz w:val="24"/>
          <w:szCs w:val="24"/>
        </w:rPr>
        <w:t xml:space="preserve"> bëjnë pjesë llojet e veçorive.</w:t>
      </w:r>
    </w:p>
    <w:p w14:paraId="186070B3" w14:textId="5C4BBDA5" w:rsidR="00040A01" w:rsidRPr="00E30D7A" w:rsidRDefault="00040A01" w:rsidP="00F26DFD">
      <w:pPr>
        <w:ind w:firstLine="284"/>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Përshkrimi</w:t>
      </w:r>
      <w:r w:rsidR="00BB694B">
        <w:rPr>
          <w:rFonts w:ascii="Garamond" w:hAnsi="Garamond"/>
          <w:b/>
          <w:noProof w:val="0"/>
          <w:lang w:eastAsia="sq-AL"/>
        </w:rPr>
        <w:t xml:space="preserve"> </w:t>
      </w:r>
      <w:r w:rsidRPr="00E30D7A">
        <w:rPr>
          <w:rFonts w:ascii="Garamond" w:hAnsi="Garamond"/>
          <w:b/>
          <w:noProof w:val="0"/>
          <w:lang w:eastAsia="sq-AL"/>
        </w:rPr>
        <w:t>--</w:t>
      </w:r>
    </w:p>
    <w:p w14:paraId="3F2EE8DC" w14:textId="2FA23A40" w:rsidR="00040A01" w:rsidRPr="00222E7E" w:rsidRDefault="00040A01" w:rsidP="00222E7E">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Veçoria është implementuar në GML nga elementi </w:t>
      </w:r>
      <w:r w:rsidRPr="00E30D7A">
        <w:rPr>
          <w:rFonts w:ascii="Garamond" w:hAnsi="Garamond"/>
          <w:i/>
          <w:color w:val="000000"/>
          <w:sz w:val="24"/>
          <w:szCs w:val="24"/>
        </w:rPr>
        <w:t>TipiAbstrakt</w:t>
      </w:r>
      <w:r w:rsidRPr="00E30D7A">
        <w:rPr>
          <w:rFonts w:ascii="Garamond" w:hAnsi="Garamond"/>
          <w:color w:val="000000"/>
          <w:sz w:val="24"/>
          <w:szCs w:val="24"/>
        </w:rPr>
        <w:t xml:space="preserve"> dhe </w:t>
      </w:r>
      <w:r w:rsidRPr="00E30D7A">
        <w:rPr>
          <w:rFonts w:ascii="Garamond" w:hAnsi="Garamond"/>
          <w:i/>
          <w:color w:val="000000"/>
          <w:sz w:val="24"/>
          <w:szCs w:val="24"/>
        </w:rPr>
        <w:t>TipiIVeçoriveAbstrakte</w:t>
      </w:r>
      <w:r w:rsidRPr="00E30D7A">
        <w:rPr>
          <w:rFonts w:ascii="Garamond" w:hAnsi="Garamond"/>
          <w:color w:val="000000"/>
          <w:sz w:val="24"/>
          <w:szCs w:val="24"/>
        </w:rPr>
        <w:t>. Në një zbatim, kjo klasë abstrakte do të zëvendësohet nga një klasë konkrete që përfaqëson një lloj tipi nga një skemë aplikimi e lidhur me një fushë. Karakteristikat e marrjes së mostrave janë një klasë e llojeve të tipareve, roli i të cilave shoqërohet kryesisht me vëzhgime.</w:t>
      </w:r>
      <w:r w:rsidR="00F97994" w:rsidRPr="00E30D7A">
        <w:rPr>
          <w:rFonts w:ascii="Garamond" w:hAnsi="Garamond"/>
          <w:color w:val="000000"/>
          <w:sz w:val="24"/>
          <w:szCs w:val="24"/>
        </w:rPr>
        <w:t xml:space="preserve"> </w:t>
      </w:r>
    </w:p>
    <w:p w14:paraId="05A819C4" w14:textId="77777777" w:rsidR="00040A01" w:rsidRPr="00E30D7A" w:rsidRDefault="00040A01" w:rsidP="00F26DFD">
      <w:pPr>
        <w:ind w:firstLine="284"/>
        <w:jc w:val="both"/>
        <w:rPr>
          <w:rFonts w:ascii="Garamond" w:hAnsi="Garamond"/>
          <w:b/>
          <w:noProof w:val="0"/>
          <w:color w:val="000000"/>
        </w:rPr>
      </w:pPr>
      <w:r w:rsidRPr="00E30D7A">
        <w:rPr>
          <w:rFonts w:ascii="Garamond" w:hAnsi="Garamond"/>
          <w:b/>
          <w:noProof w:val="0"/>
          <w:color w:val="000000"/>
        </w:rPr>
        <w:t>-- Tipi i elementit --</w:t>
      </w:r>
    </w:p>
    <w:p w14:paraId="1CF11F84" w14:textId="77777777" w:rsidR="00040A01" w:rsidRPr="00E30D7A" w:rsidRDefault="00040A01" w:rsidP="00F26DFD">
      <w:pPr>
        <w:ind w:firstLine="284"/>
        <w:rPr>
          <w:rStyle w:val="Italics"/>
          <w:rFonts w:ascii="Garamond" w:eastAsia="Calibri" w:hAnsi="Garamond"/>
          <w:noProof w:val="0"/>
        </w:rPr>
      </w:pPr>
      <w:r w:rsidRPr="00E30D7A">
        <w:rPr>
          <w:rStyle w:val="Italics"/>
          <w:rFonts w:ascii="Garamond" w:eastAsia="Calibri" w:hAnsi="Garamond"/>
          <w:noProof w:val="0"/>
        </w:rPr>
        <w:t xml:space="preserve"> FeatureType</w:t>
      </w:r>
    </w:p>
    <w:p w14:paraId="6952BDFA"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2CECBE6"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64F1469"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147AFC4B"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710289" w14:textId="67D4E5D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1CBE491" wp14:editId="460C6824">
                  <wp:extent cx="114300" cy="1143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tek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w:t>
            </w:r>
          </w:p>
        </w:tc>
      </w:tr>
      <w:tr w:rsidR="00040A01" w:rsidRPr="00E30D7A" w14:paraId="644A800F"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2D7767" w14:textId="1EDA441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5040245" wp14:editId="65D7FF0F">
                  <wp:extent cx="114300" cy="1143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222E7E">
              <w:rPr>
                <w:rFonts w:ascii="Garamond" w:hAnsi="Garamond"/>
                <w:i/>
                <w:color w:val="000000"/>
                <w:sz w:val="24"/>
                <w:szCs w:val="24"/>
              </w:rPr>
              <w:t>informative</w:t>
            </w:r>
            <w:r w:rsidRPr="00E30D7A">
              <w:rPr>
                <w:rFonts w:ascii="Garamond" w:hAnsi="Garamond"/>
                <w:color w:val="000000"/>
                <w:sz w:val="24"/>
                <w:szCs w:val="24"/>
              </w:rPr>
              <w:t xml:space="preserve">» </w:t>
            </w:r>
            <w:r w:rsidRPr="00E30D7A">
              <w:rPr>
                <w:rFonts w:ascii="Garamond" w:hAnsi="Garamond"/>
                <w:i/>
                <w:color w:val="000000"/>
                <w:sz w:val="24"/>
                <w:szCs w:val="24"/>
              </w:rPr>
              <w:t>TipologjiaEDomeinit</w:t>
            </w:r>
            <w:r w:rsidRPr="00E30D7A">
              <w:rPr>
                <w:rFonts w:ascii="Garamond" w:hAnsi="Garamond"/>
                <w:color w:val="000000"/>
                <w:sz w:val="24"/>
                <w:szCs w:val="24"/>
              </w:rPr>
              <w:t xml:space="preserve"> tek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w:t>
            </w:r>
          </w:p>
        </w:tc>
      </w:tr>
    </w:tbl>
    <w:p w14:paraId="6FD1F4D0" w14:textId="77777777" w:rsidR="00040A01" w:rsidRPr="00E30D7A" w:rsidRDefault="00040A01" w:rsidP="00040A01">
      <w:pPr>
        <w:pStyle w:val="Notes"/>
        <w:rPr>
          <w:rFonts w:ascii="Garamond" w:hAnsi="Garamond"/>
          <w:sz w:val="24"/>
          <w:szCs w:val="24"/>
        </w:rPr>
      </w:pPr>
    </w:p>
    <w:tbl>
      <w:tblPr>
        <w:tblW w:w="9720" w:type="dxa"/>
        <w:tblInd w:w="15"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6271B9EA" w14:textId="77777777" w:rsidTr="00222E7E">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4A9D588"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051F5D42" w14:textId="77777777" w:rsidTr="00222E7E">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3FF63B59" w14:textId="77777777" w:rsidR="00040A01" w:rsidRPr="00E30D7A" w:rsidRDefault="00040A01" w:rsidP="00CB4017">
            <w:pPr>
              <w:pStyle w:val="TableTextNormal"/>
              <w:spacing w:before="0" w:after="0"/>
              <w:rPr>
                <w:rFonts w:ascii="Garamond" w:hAnsi="Garamond"/>
                <w:color w:val="000000"/>
                <w:sz w:val="24"/>
                <w:szCs w:val="24"/>
              </w:rPr>
            </w:pPr>
          </w:p>
          <w:p w14:paraId="5A6F9120" w14:textId="4DFDE15E"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A60D52B" wp14:editId="5FDE899E">
                  <wp:extent cx="114300" cy="1143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222E7E" w:rsidRPr="00C35A88">
              <w:rPr>
                <w:rFonts w:ascii="Garamond" w:hAnsi="Garamond"/>
                <w:i/>
                <w:color w:val="000000"/>
                <w:sz w:val="24"/>
                <w:szCs w:val="24"/>
              </w:rPr>
              <w:t>Domein</w:t>
            </w:r>
          </w:p>
        </w:tc>
      </w:tr>
      <w:tr w:rsidR="00040A01" w:rsidRPr="00E30D7A" w14:paraId="5CF24C26" w14:textId="77777777" w:rsidTr="00222E7E">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F495E48"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BB694B">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MundësiaEVëzhgimit</w:t>
            </w:r>
            <w:r w:rsidRPr="00E30D7A">
              <w:rPr>
                <w:rFonts w:ascii="Garamond" w:hAnsi="Garamond"/>
                <w:color w:val="000000"/>
                <w:sz w:val="24"/>
                <w:szCs w:val="24"/>
              </w:rPr>
              <w:t xml:space="preserve"> «</w:t>
            </w:r>
            <w:r w:rsidRPr="00463A32">
              <w:rPr>
                <w:rFonts w:ascii="Garamond" w:hAnsi="Garamond"/>
                <w:i/>
                <w:color w:val="000000"/>
                <w:sz w:val="24"/>
                <w:szCs w:val="24"/>
              </w:rPr>
              <w:t>featureType</w:t>
            </w:r>
            <w:r w:rsidRPr="00E30D7A">
              <w:rPr>
                <w:rFonts w:ascii="Garamond" w:hAnsi="Garamond"/>
                <w:color w:val="000000"/>
                <w:sz w:val="24"/>
                <w:szCs w:val="24"/>
              </w:rPr>
              <w:t>»</w:t>
            </w:r>
          </w:p>
          <w:p w14:paraId="5CB2B790"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4F38ED1F" w14:textId="7446EC6C"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Objektivi: «</w:t>
            </w:r>
            <w:r w:rsidRPr="00BB694B">
              <w:rPr>
                <w:rFonts w:ascii="Garamond" w:hAnsi="Garamond"/>
                <w:i/>
                <w:color w:val="000000"/>
                <w:sz w:val="24"/>
                <w:szCs w:val="24"/>
              </w:rPr>
              <w:t>voidable</w:t>
            </w:r>
            <w:r w:rsidRPr="00E30D7A">
              <w:rPr>
                <w:rFonts w:ascii="Garamond" w:hAnsi="Garamond"/>
                <w:color w:val="000000"/>
                <w:sz w:val="24"/>
                <w:szCs w:val="24"/>
              </w:rPr>
              <w:t xml:space="preserve">» </w:t>
            </w:r>
            <w:r w:rsidRPr="00E30D7A">
              <w:rPr>
                <w:rFonts w:ascii="Garamond" w:hAnsi="Garamond"/>
                <w:i/>
                <w:color w:val="000000"/>
                <w:sz w:val="24"/>
                <w:szCs w:val="24"/>
              </w:rPr>
              <w:t>Tipologjia</w:t>
            </w:r>
            <w:r w:rsidRPr="00E30D7A">
              <w:rPr>
                <w:rFonts w:ascii="Garamond" w:hAnsi="Garamond"/>
                <w:color w:val="000000"/>
                <w:sz w:val="24"/>
                <w:szCs w:val="24"/>
              </w:rPr>
              <w:t xml:space="preserve"> (</w:t>
            </w:r>
            <w:r w:rsidRPr="00BB694B">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Veçori</w:t>
            </w:r>
            <w:r w:rsidRPr="00E30D7A">
              <w:rPr>
                <w:rFonts w:ascii="Garamond" w:hAnsi="Garamond"/>
                <w:color w:val="000000"/>
                <w:sz w:val="24"/>
                <w:szCs w:val="24"/>
              </w:rPr>
              <w:t xml:space="preserve"> «</w:t>
            </w:r>
            <w:r w:rsidR="00BB694B" w:rsidRPr="00BB694B">
              <w:rPr>
                <w:rFonts w:ascii="Garamond" w:hAnsi="Garamond"/>
                <w:i/>
                <w:color w:val="000000"/>
                <w:sz w:val="24"/>
                <w:szCs w:val="24"/>
              </w:rPr>
              <w:t>f</w:t>
            </w:r>
            <w:r w:rsidRPr="00BB694B">
              <w:rPr>
                <w:rFonts w:ascii="Garamond" w:hAnsi="Garamond"/>
                <w:i/>
                <w:color w:val="000000"/>
                <w:sz w:val="24"/>
                <w:szCs w:val="24"/>
              </w:rPr>
              <w:t>eatureType</w:t>
            </w:r>
            <w:r w:rsidRPr="00E30D7A">
              <w:rPr>
                <w:rFonts w:ascii="Garamond" w:hAnsi="Garamond"/>
                <w:color w:val="000000"/>
                <w:sz w:val="24"/>
                <w:szCs w:val="24"/>
              </w:rPr>
              <w:t>»</w:t>
            </w:r>
          </w:p>
          <w:p w14:paraId="195253B4" w14:textId="7E94AFD2" w:rsidR="00040A01" w:rsidRPr="00E30D7A" w:rsidRDefault="00040A01" w:rsidP="00CB4017">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222E7E">
              <w:rPr>
                <w:rFonts w:ascii="Garamond" w:hAnsi="Garamond"/>
                <w:color w:val="000000"/>
                <w:sz w:val="24"/>
                <w:szCs w:val="24"/>
              </w:rPr>
              <w:t>[0..1]</w:t>
            </w:r>
          </w:p>
          <w:p w14:paraId="0661DC1D" w14:textId="77777777" w:rsidR="00040A01" w:rsidRPr="00E30D7A" w:rsidRDefault="00040A01" w:rsidP="00CB4017">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Përkufizimi--</w:t>
            </w:r>
          </w:p>
          <w:p w14:paraId="7345EF17" w14:textId="77777777"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Kjo tipologji është objekti i realitetit, posedimet e të cilit janë nën vëzhgim, ose është një tipar që synon të tregoj objektin në realitet.</w:t>
            </w:r>
          </w:p>
        </w:tc>
      </w:tr>
      <w:tr w:rsidR="00040A01" w:rsidRPr="00E30D7A" w14:paraId="46D353B5" w14:textId="77777777" w:rsidTr="00222E7E">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6604550" w14:textId="77777777" w:rsidR="00040A01" w:rsidRPr="00E30D7A" w:rsidRDefault="00040A01" w:rsidP="00CB4017">
            <w:pPr>
              <w:pStyle w:val="TableTextNormal"/>
              <w:spacing w:before="0" w:after="0"/>
              <w:rPr>
                <w:rFonts w:ascii="Garamond" w:hAnsi="Garamond"/>
                <w:color w:val="000000"/>
                <w:sz w:val="24"/>
                <w:szCs w:val="24"/>
              </w:rPr>
            </w:pPr>
          </w:p>
          <w:p w14:paraId="069F4B22" w14:textId="4A6710C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75258AC" wp14:editId="2D20BC5E">
                  <wp:extent cx="114300" cy="1143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222E7E">
              <w:rPr>
                <w:rFonts w:ascii="Garamond" w:hAnsi="Garamond"/>
                <w:color w:val="000000"/>
                <w:sz w:val="24"/>
                <w:szCs w:val="24"/>
              </w:rPr>
              <w:t>Qëllimi</w:t>
            </w:r>
          </w:p>
          <w:p w14:paraId="54B53587" w14:textId="6BD381EC"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i/>
                <w:color w:val="000000"/>
                <w:sz w:val="24"/>
                <w:szCs w:val="24"/>
              </w:rPr>
              <w:t>TipologjiaEKampionimit</w:t>
            </w:r>
            <w:r w:rsidRPr="00E30D7A">
              <w:rPr>
                <w:rFonts w:ascii="Garamond" w:hAnsi="Garamond"/>
                <w:color w:val="000000"/>
                <w:sz w:val="24"/>
                <w:szCs w:val="24"/>
              </w:rPr>
              <w:t xml:space="preserve"> vendosur një tipar i marrjes së mostrave në mënyrë që të bëhen vëzhgime në lidhje me ndonjë tipar të </w:t>
            </w:r>
            <w:r w:rsidRPr="00C35A88">
              <w:rPr>
                <w:rFonts w:ascii="Garamond" w:hAnsi="Garamond"/>
                <w:i/>
                <w:color w:val="000000"/>
                <w:sz w:val="24"/>
                <w:szCs w:val="24"/>
              </w:rPr>
              <w:t>domein</w:t>
            </w:r>
            <w:r w:rsidR="00C35A88">
              <w:rPr>
                <w:rFonts w:ascii="Garamond" w:hAnsi="Garamond"/>
                <w:color w:val="000000"/>
                <w:sz w:val="24"/>
                <w:szCs w:val="24"/>
              </w:rPr>
              <w:t>-</w:t>
            </w:r>
            <w:r w:rsidRPr="00E30D7A">
              <w:rPr>
                <w:rFonts w:ascii="Garamond" w:hAnsi="Garamond"/>
                <w:color w:val="000000"/>
                <w:sz w:val="24"/>
                <w:szCs w:val="24"/>
              </w:rPr>
              <w:t xml:space="preserve">it. Qëllimi i grupit është të lidhë </w:t>
            </w:r>
            <w:r w:rsidRPr="00E30D7A">
              <w:rPr>
                <w:rFonts w:ascii="Garamond" w:hAnsi="Garamond"/>
                <w:i/>
                <w:color w:val="000000"/>
                <w:sz w:val="24"/>
                <w:szCs w:val="24"/>
              </w:rPr>
              <w:t>TipologjiaEKampionimit</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me tiparin i cili është krijuar për të marrë </w:t>
            </w:r>
            <w:r w:rsidR="00220657">
              <w:rPr>
                <w:rFonts w:ascii="Garamond" w:hAnsi="Garamond"/>
                <w:color w:val="000000"/>
                <w:sz w:val="24"/>
                <w:szCs w:val="24"/>
              </w:rPr>
              <w:t xml:space="preserve">Shembull: </w:t>
            </w:r>
            <w:r w:rsidRPr="00E30D7A">
              <w:rPr>
                <w:rFonts w:ascii="Garamond" w:hAnsi="Garamond"/>
                <w:color w:val="000000"/>
                <w:sz w:val="24"/>
                <w:szCs w:val="24"/>
              </w:rPr>
              <w:t xml:space="preserve">Objektivi i këtij grupi ka rolin 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në lidhje me tiparin e kampionimit, dhe zakonisht është një tipar në re</w:t>
            </w:r>
            <w:r w:rsidR="00222E7E">
              <w:rPr>
                <w:rFonts w:ascii="Garamond" w:hAnsi="Garamond"/>
                <w:color w:val="000000"/>
                <w:sz w:val="24"/>
                <w:szCs w:val="24"/>
              </w:rPr>
              <w:t xml:space="preserve">alitet nga një fushë aplikimi. </w:t>
            </w:r>
          </w:p>
        </w:tc>
      </w:tr>
      <w:tr w:rsidR="00040A01" w:rsidRPr="00E30D7A" w14:paraId="064CB062" w14:textId="77777777" w:rsidTr="00222E7E">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343F3486" w14:textId="6BA8785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Source: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r w:rsidR="00463A32">
              <w:rPr>
                <w:rFonts w:ascii="Garamond" w:hAnsi="Garamond"/>
                <w:color w:val="000000"/>
                <w:sz w:val="24"/>
                <w:szCs w:val="24"/>
              </w:rPr>
              <w:t xml:space="preserve"> «</w:t>
            </w:r>
            <w:r w:rsidR="00463A32" w:rsidRPr="00463A32">
              <w:rPr>
                <w:rFonts w:ascii="Garamond" w:hAnsi="Garamond"/>
                <w:i/>
                <w:color w:val="000000"/>
                <w:sz w:val="24"/>
                <w:szCs w:val="24"/>
              </w:rPr>
              <w:t>f</w:t>
            </w:r>
            <w:r w:rsidRPr="00463A32">
              <w:rPr>
                <w:rFonts w:ascii="Garamond" w:hAnsi="Garamond"/>
                <w:i/>
                <w:color w:val="000000"/>
                <w:sz w:val="24"/>
                <w:szCs w:val="24"/>
              </w:rPr>
              <w:t>eatureType</w:t>
            </w:r>
            <w:r w:rsidRPr="00E30D7A">
              <w:rPr>
                <w:rFonts w:ascii="Garamond" w:hAnsi="Garamond"/>
                <w:color w:val="000000"/>
                <w:sz w:val="24"/>
                <w:szCs w:val="24"/>
              </w:rPr>
              <w:t>»</w:t>
            </w:r>
          </w:p>
          <w:p w14:paraId="77CED67D"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5076322" w14:textId="06AB2D4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Pr="00BB694B">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Veçori</w:t>
            </w:r>
            <w:r w:rsidR="00BB694B">
              <w:rPr>
                <w:rFonts w:ascii="Garamond" w:hAnsi="Garamond"/>
                <w:color w:val="000000"/>
                <w:sz w:val="24"/>
                <w:szCs w:val="24"/>
              </w:rPr>
              <w:t xml:space="preserve"> «</w:t>
            </w:r>
            <w:r w:rsidR="00BB694B" w:rsidRPr="00BB694B">
              <w:rPr>
                <w:rFonts w:ascii="Garamond" w:hAnsi="Garamond"/>
                <w:i/>
                <w:color w:val="000000"/>
                <w:sz w:val="24"/>
                <w:szCs w:val="24"/>
              </w:rPr>
              <w:t>f</w:t>
            </w:r>
            <w:r w:rsidRPr="00BB694B">
              <w:rPr>
                <w:rFonts w:ascii="Garamond" w:hAnsi="Garamond"/>
                <w:i/>
                <w:color w:val="000000"/>
                <w:sz w:val="24"/>
                <w:szCs w:val="24"/>
              </w:rPr>
              <w:t>eatureType</w:t>
            </w:r>
            <w:r w:rsidRPr="00E30D7A">
              <w:rPr>
                <w:rFonts w:ascii="Garamond" w:hAnsi="Garamond"/>
                <w:color w:val="000000"/>
                <w:sz w:val="24"/>
                <w:szCs w:val="24"/>
              </w:rPr>
              <w:t>»</w:t>
            </w:r>
          </w:p>
          <w:p w14:paraId="301DBAD1" w14:textId="0087AFCA"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222E7E">
              <w:rPr>
                <w:rFonts w:ascii="Garamond" w:hAnsi="Garamond"/>
                <w:color w:val="000000"/>
                <w:sz w:val="24"/>
                <w:szCs w:val="24"/>
              </w:rPr>
              <w:t>[1..*]</w:t>
            </w:r>
          </w:p>
          <w:p w14:paraId="7F94B0B9" w14:textId="3488216C" w:rsidR="00040A01" w:rsidRPr="00E30D7A" w:rsidRDefault="00040A01" w:rsidP="00CB4017">
            <w:pPr>
              <w:pStyle w:val="TableTextNormal"/>
              <w:tabs>
                <w:tab w:val="left" w:pos="1440"/>
              </w:tabs>
              <w:spacing w:before="0" w:after="0"/>
              <w:jc w:val="both"/>
              <w:rPr>
                <w:rFonts w:ascii="Garamond" w:hAnsi="Garamond"/>
                <w:color w:val="000000"/>
                <w:sz w:val="24"/>
                <w:szCs w:val="24"/>
              </w:rPr>
            </w:pPr>
            <w:r w:rsidRPr="00E30D7A">
              <w:rPr>
                <w:rFonts w:ascii="Garamond" w:hAnsi="Garamond"/>
                <w:i/>
                <w:color w:val="000000"/>
                <w:sz w:val="24"/>
                <w:szCs w:val="24"/>
              </w:rPr>
              <w:t>TipologjiaEKampionimit</w:t>
            </w:r>
            <w:r w:rsidRPr="00E30D7A">
              <w:rPr>
                <w:rFonts w:ascii="Garamond" w:hAnsi="Garamond"/>
                <w:color w:val="000000"/>
                <w:sz w:val="24"/>
                <w:szCs w:val="24"/>
              </w:rPr>
              <w:t xml:space="preserve"> vendos një tipar të marrjes së mostrave në mënyrë që të bëhen vëzhgime në lidhje me ndonjë </w:t>
            </w:r>
            <w:r w:rsidRPr="00E30D7A">
              <w:rPr>
                <w:rFonts w:ascii="Garamond" w:hAnsi="Garamond"/>
                <w:color w:val="000000"/>
                <w:sz w:val="24"/>
                <w:szCs w:val="24"/>
              </w:rPr>
              <w:lastRenderedPageBreak/>
              <w:t xml:space="preserve">tipar të </w:t>
            </w:r>
            <w:r w:rsidRPr="00C35A88">
              <w:rPr>
                <w:rFonts w:ascii="Garamond" w:hAnsi="Garamond"/>
                <w:i/>
                <w:color w:val="000000"/>
                <w:sz w:val="24"/>
                <w:szCs w:val="24"/>
              </w:rPr>
              <w:t>domein</w:t>
            </w:r>
            <w:r w:rsidR="00C35A88">
              <w:rPr>
                <w:rFonts w:ascii="Garamond" w:hAnsi="Garamond"/>
                <w:color w:val="000000"/>
                <w:sz w:val="24"/>
                <w:szCs w:val="24"/>
              </w:rPr>
              <w:t>-</w:t>
            </w:r>
            <w:r w:rsidRPr="00E30D7A">
              <w:rPr>
                <w:rFonts w:ascii="Garamond" w:hAnsi="Garamond"/>
                <w:color w:val="000000"/>
                <w:sz w:val="24"/>
                <w:szCs w:val="24"/>
              </w:rPr>
              <w:t xml:space="preserve">it. Qëllimi i grupit është të lidhë </w:t>
            </w:r>
            <w:r w:rsidRPr="00E30D7A">
              <w:rPr>
                <w:rFonts w:ascii="Garamond" w:hAnsi="Garamond"/>
                <w:i/>
                <w:color w:val="000000"/>
                <w:sz w:val="24"/>
                <w:szCs w:val="24"/>
              </w:rPr>
              <w:t>TipologjiaEKampionimit</w:t>
            </w:r>
            <w:r w:rsidR="00F97994" w:rsidRPr="00E30D7A">
              <w:rPr>
                <w:rFonts w:ascii="Garamond" w:hAnsi="Garamond"/>
                <w:color w:val="000000"/>
                <w:sz w:val="24"/>
                <w:szCs w:val="24"/>
              </w:rPr>
              <w:t xml:space="preserve"> </w:t>
            </w:r>
            <w:r w:rsidRPr="00E30D7A">
              <w:rPr>
                <w:rFonts w:ascii="Garamond" w:hAnsi="Garamond"/>
                <w:color w:val="000000"/>
                <w:sz w:val="24"/>
                <w:szCs w:val="24"/>
              </w:rPr>
              <w:t>me tiparin i cili</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është krijuar për të marrë </w:t>
            </w:r>
            <w:r w:rsidR="00220657">
              <w:rPr>
                <w:rFonts w:ascii="Garamond" w:hAnsi="Garamond"/>
                <w:color w:val="000000"/>
                <w:sz w:val="24"/>
                <w:szCs w:val="24"/>
              </w:rPr>
              <w:t xml:space="preserve">Shembull: </w:t>
            </w:r>
            <w:r w:rsidRPr="00E30D7A">
              <w:rPr>
                <w:rFonts w:ascii="Garamond" w:hAnsi="Garamond"/>
                <w:color w:val="000000"/>
                <w:sz w:val="24"/>
                <w:szCs w:val="24"/>
              </w:rPr>
              <w:t xml:space="preserve">Objektivi i këtij grupi ka rolin 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në lidhje me tiparin e kampionimit, dhe zakonisht është një tipar në realitet nga një fushë aplikimi. </w:t>
            </w:r>
          </w:p>
        </w:tc>
      </w:tr>
      <w:tr w:rsidR="00040A01" w:rsidRPr="00E30D7A" w14:paraId="790BB1DC" w14:textId="77777777" w:rsidTr="00222E7E">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471746CA" w14:textId="77777777" w:rsidR="00040A01" w:rsidRPr="00E30D7A" w:rsidRDefault="00040A01" w:rsidP="00CB4017">
            <w:pPr>
              <w:pStyle w:val="TableTextNormal"/>
              <w:spacing w:before="0" w:after="0"/>
              <w:rPr>
                <w:rFonts w:ascii="Garamond" w:hAnsi="Garamond"/>
                <w:color w:val="000000"/>
                <w:sz w:val="24"/>
                <w:szCs w:val="24"/>
              </w:rPr>
            </w:pPr>
          </w:p>
          <w:p w14:paraId="1A4AB583" w14:textId="18C2D1C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BE71B9E" wp14:editId="4C1B6273">
                  <wp:extent cx="114300" cy="1143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222E7E" w:rsidRPr="00222E7E">
              <w:rPr>
                <w:rFonts w:ascii="Garamond" w:hAnsi="Garamond"/>
                <w:i/>
                <w:color w:val="000000"/>
                <w:sz w:val="24"/>
                <w:szCs w:val="24"/>
              </w:rPr>
              <w:t>Domein</w:t>
            </w:r>
          </w:p>
          <w:p w14:paraId="1A423583" w14:textId="2CF796E0" w:rsidR="00040A01" w:rsidRPr="00E30D7A" w:rsidRDefault="00040A01" w:rsidP="00CB4017">
            <w:pPr>
              <w:pStyle w:val="TableTextNormal"/>
              <w:spacing w:before="0" w:after="0"/>
              <w:jc w:val="both"/>
              <w:rPr>
                <w:rFonts w:ascii="Garamond" w:hAnsi="Garamond"/>
                <w:color w:val="000000"/>
                <w:sz w:val="24"/>
                <w:szCs w:val="24"/>
              </w:rPr>
            </w:pPr>
            <w:r w:rsidRPr="00222E7E">
              <w:rPr>
                <w:rFonts w:ascii="Garamond" w:hAnsi="Garamond"/>
                <w:i/>
                <w:color w:val="000000"/>
                <w:sz w:val="24"/>
                <w:szCs w:val="24"/>
              </w:rPr>
              <w:t>Domein</w:t>
            </w:r>
            <w:r w:rsidR="00222E7E">
              <w:rPr>
                <w:rFonts w:ascii="Garamond" w:hAnsi="Garamond"/>
                <w:color w:val="000000"/>
                <w:sz w:val="24"/>
                <w:szCs w:val="24"/>
              </w:rPr>
              <w:t>-</w:t>
            </w:r>
            <w:r w:rsidRPr="00E30D7A">
              <w:rPr>
                <w:rFonts w:ascii="Garamond" w:hAnsi="Garamond"/>
                <w:color w:val="000000"/>
                <w:sz w:val="24"/>
                <w:szCs w:val="24"/>
              </w:rPr>
              <w:t xml:space="preserve">i do të lidhë </w:t>
            </w:r>
            <w:r w:rsidRPr="00E30D7A">
              <w:rPr>
                <w:rFonts w:ascii="Garamond" w:hAnsi="Garamond"/>
                <w:i/>
                <w:color w:val="000000"/>
                <w:sz w:val="24"/>
                <w:szCs w:val="24"/>
              </w:rPr>
              <w:t>Vëzhgimin</w:t>
            </w:r>
            <w:r w:rsidRPr="00E30D7A">
              <w:rPr>
                <w:rFonts w:ascii="Garamond" w:hAnsi="Garamond"/>
                <w:color w:val="000000"/>
                <w:sz w:val="24"/>
                <w:szCs w:val="24"/>
              </w:rPr>
              <w:t xml:space="preserve"> me </w:t>
            </w:r>
            <w:r w:rsidRPr="00E30D7A">
              <w:rPr>
                <w:rFonts w:ascii="Garamond" w:hAnsi="Garamond"/>
                <w:i/>
                <w:color w:val="000000"/>
                <w:sz w:val="24"/>
                <w:szCs w:val="24"/>
              </w:rPr>
              <w:t>Tiparin</w:t>
            </w:r>
            <w:r w:rsidRPr="00E30D7A">
              <w:rPr>
                <w:rFonts w:ascii="Garamond" w:hAnsi="Garamond"/>
                <w:color w:val="000000"/>
                <w:sz w:val="24"/>
                <w:szCs w:val="24"/>
              </w:rPr>
              <w:t xml:space="preserve"> që është subjekt i vëzhgimit dhe mbart pronën e vëzhguar. Kjo karakteristikë ka rolin e </w:t>
            </w:r>
            <w:r w:rsidRPr="00E30D7A">
              <w:rPr>
                <w:rFonts w:ascii="Garamond" w:hAnsi="Garamond"/>
                <w:i/>
                <w:color w:val="000000"/>
                <w:sz w:val="24"/>
                <w:szCs w:val="24"/>
              </w:rPr>
              <w:t>Interesit</w:t>
            </w:r>
            <w:r w:rsidRPr="00E30D7A">
              <w:rPr>
                <w:rFonts w:ascii="Garamond" w:hAnsi="Garamond"/>
                <w:color w:val="000000"/>
                <w:sz w:val="24"/>
                <w:szCs w:val="24"/>
              </w:rPr>
              <w:t xml:space="preserve"> në lidhet me vëzhgimin. Kjo karakteristikë është objekti në realitet, karakteristikat e të cilit janë nën vëzhgim, ose është një tipar që synon të tregoj objektin në realitet, siç përshkruhet</w:t>
            </w:r>
            <w:r w:rsidR="00222E7E">
              <w:rPr>
                <w:rFonts w:ascii="Garamond" w:hAnsi="Garamond"/>
                <w:color w:val="000000"/>
                <w:sz w:val="24"/>
                <w:szCs w:val="24"/>
              </w:rPr>
              <w:t xml:space="preserve"> në pikën 8 të këtij standardi.</w:t>
            </w:r>
          </w:p>
        </w:tc>
      </w:tr>
      <w:tr w:rsidR="00040A01" w:rsidRPr="00E30D7A" w14:paraId="2AB4DDE3" w14:textId="77777777" w:rsidTr="00222E7E">
        <w:tc>
          <w:tcPr>
            <w:tcW w:w="5400" w:type="dxa"/>
            <w:tcBorders>
              <w:top w:val="nil"/>
              <w:left w:val="single" w:sz="4" w:space="0" w:color="9F9F9F"/>
              <w:bottom w:val="nil"/>
              <w:right w:val="nil"/>
            </w:tcBorders>
            <w:tcMar>
              <w:top w:w="0" w:type="dxa"/>
              <w:left w:w="3" w:type="dxa"/>
              <w:bottom w:w="0" w:type="dxa"/>
              <w:right w:w="10" w:type="dxa"/>
            </w:tcMar>
          </w:tcPr>
          <w:p w14:paraId="50B34BDE" w14:textId="5F8C84F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w:t>
            </w:r>
            <w:r w:rsidRPr="00E30D7A">
              <w:rPr>
                <w:rFonts w:ascii="Garamond" w:hAnsi="Garamond"/>
                <w:i/>
                <w:color w:val="000000"/>
                <w:sz w:val="24"/>
                <w:szCs w:val="24"/>
              </w:rPr>
              <w:t>VleraEPronës</w:t>
            </w:r>
            <w:r w:rsidRPr="00E30D7A">
              <w:rPr>
                <w:rFonts w:ascii="Garamond" w:hAnsi="Garamond"/>
                <w:color w:val="000000"/>
                <w:sz w:val="24"/>
                <w:szCs w:val="24"/>
              </w:rPr>
              <w:t xml:space="preserve">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w:t>
            </w:r>
          </w:p>
          <w:p w14:paraId="04428D08" w14:textId="08194821" w:rsidR="00040A01" w:rsidRPr="00E30D7A" w:rsidRDefault="00040A01" w:rsidP="00CB4017">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222E7E">
              <w:rPr>
                <w:rFonts w:ascii="Garamond" w:hAnsi="Garamond"/>
                <w:color w:val="000000"/>
                <w:sz w:val="24"/>
                <w:szCs w:val="24"/>
              </w:rPr>
              <w:t>[0..*]</w:t>
            </w:r>
          </w:p>
          <w:p w14:paraId="0829315E" w14:textId="1B450762"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Tregues për një vëzhgim që ofron n</w:t>
            </w:r>
            <w:r w:rsidR="00222E7E">
              <w:rPr>
                <w:rFonts w:ascii="Garamond" w:hAnsi="Garamond"/>
                <w:color w:val="000000"/>
                <w:sz w:val="24"/>
                <w:szCs w:val="24"/>
              </w:rPr>
              <w:t xml:space="preserve">jë vlerësim të vlerës së </w:t>
            </w:r>
            <w:r w:rsidRPr="00E30D7A">
              <w:rPr>
                <w:rFonts w:ascii="Garamond" w:hAnsi="Garamond"/>
                <w:color w:val="000000"/>
                <w:sz w:val="24"/>
                <w:szCs w:val="24"/>
              </w:rPr>
              <w:t>pronës.</w:t>
            </w:r>
          </w:p>
        </w:tc>
        <w:tc>
          <w:tcPr>
            <w:tcW w:w="4320" w:type="dxa"/>
            <w:tcBorders>
              <w:top w:val="nil"/>
              <w:left w:val="nil"/>
              <w:bottom w:val="nil"/>
              <w:right w:val="single" w:sz="4" w:space="0" w:color="9F9F9F"/>
            </w:tcBorders>
            <w:tcMar>
              <w:top w:w="0" w:type="dxa"/>
              <w:left w:w="3" w:type="dxa"/>
              <w:bottom w:w="0" w:type="dxa"/>
              <w:right w:w="10" w:type="dxa"/>
            </w:tcMar>
          </w:tcPr>
          <w:p w14:paraId="2F57A53D" w14:textId="4E2C52B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InteresiITipologjisë</w:t>
            </w:r>
            <w:r w:rsidRPr="00E30D7A">
              <w:rPr>
                <w:rFonts w:ascii="Garamond" w:hAnsi="Garamond"/>
                <w:color w:val="000000"/>
                <w:sz w:val="24"/>
                <w:szCs w:val="24"/>
              </w:rPr>
              <w:t xml:space="preserve"> (</w:t>
            </w:r>
            <w:r w:rsidRPr="00222E7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Veçori</w:t>
            </w:r>
            <w:r w:rsidRPr="00E30D7A">
              <w:rPr>
                <w:rFonts w:ascii="Garamond" w:hAnsi="Garamond"/>
                <w:color w:val="000000"/>
                <w:sz w:val="24"/>
                <w:szCs w:val="24"/>
              </w:rPr>
              <w:t xml:space="preserve"> «</w:t>
            </w:r>
            <w:r w:rsidR="00222E7E">
              <w:rPr>
                <w:rFonts w:ascii="Garamond" w:hAnsi="Garamond"/>
                <w:i/>
                <w:color w:val="000000"/>
                <w:sz w:val="24"/>
                <w:szCs w:val="24"/>
              </w:rPr>
              <w:t>f</w:t>
            </w:r>
            <w:r w:rsidRPr="00222E7E">
              <w:rPr>
                <w:rFonts w:ascii="Garamond" w:hAnsi="Garamond"/>
                <w:i/>
                <w:color w:val="000000"/>
                <w:sz w:val="24"/>
                <w:szCs w:val="24"/>
              </w:rPr>
              <w:t>eatureType</w:t>
            </w:r>
            <w:r w:rsidRPr="00E30D7A">
              <w:rPr>
                <w:rFonts w:ascii="Garamond" w:hAnsi="Garamond"/>
                <w:color w:val="000000"/>
                <w:sz w:val="24"/>
                <w:szCs w:val="24"/>
              </w:rPr>
              <w:t>»</w:t>
            </w:r>
          </w:p>
          <w:p w14:paraId="2CD0992E" w14:textId="34E32B9C"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222E7E">
              <w:rPr>
                <w:rFonts w:ascii="Garamond" w:hAnsi="Garamond"/>
                <w:color w:val="000000"/>
                <w:sz w:val="24"/>
                <w:szCs w:val="24"/>
              </w:rPr>
              <w:t>[1]</w:t>
            </w:r>
          </w:p>
          <w:p w14:paraId="34F4B447" w14:textId="0A0CBD7E" w:rsidR="00040A01" w:rsidRPr="00E30D7A" w:rsidRDefault="00040A01" w:rsidP="00CB4017">
            <w:pPr>
              <w:pStyle w:val="TableTextNormal"/>
              <w:spacing w:before="0" w:after="0"/>
              <w:jc w:val="both"/>
              <w:rPr>
                <w:rFonts w:ascii="Garamond" w:hAnsi="Garamond"/>
                <w:color w:val="000000"/>
                <w:sz w:val="24"/>
                <w:szCs w:val="24"/>
              </w:rPr>
            </w:pPr>
            <w:r w:rsidRPr="00222E7E">
              <w:rPr>
                <w:rFonts w:ascii="Garamond" w:hAnsi="Garamond"/>
                <w:i/>
                <w:color w:val="000000"/>
                <w:sz w:val="24"/>
                <w:szCs w:val="24"/>
              </w:rPr>
              <w:t>Domein</w:t>
            </w:r>
            <w:r w:rsidR="00222E7E">
              <w:rPr>
                <w:rFonts w:ascii="Garamond" w:hAnsi="Garamond"/>
                <w:color w:val="000000"/>
                <w:sz w:val="24"/>
                <w:szCs w:val="24"/>
              </w:rPr>
              <w:t>-</w:t>
            </w:r>
            <w:r w:rsidRPr="00E30D7A">
              <w:rPr>
                <w:rFonts w:ascii="Garamond" w:hAnsi="Garamond"/>
                <w:color w:val="000000"/>
                <w:sz w:val="24"/>
                <w:szCs w:val="24"/>
              </w:rPr>
              <w:t xml:space="preserve">i do të lidhë </w:t>
            </w:r>
            <w:r w:rsidRPr="00E30D7A">
              <w:rPr>
                <w:rFonts w:ascii="Garamond" w:hAnsi="Garamond"/>
                <w:i/>
                <w:color w:val="000000"/>
                <w:sz w:val="24"/>
                <w:szCs w:val="24"/>
              </w:rPr>
              <w:t>Vëzhgimin</w:t>
            </w:r>
            <w:r w:rsidRPr="00E30D7A">
              <w:rPr>
                <w:rFonts w:ascii="Garamond" w:hAnsi="Garamond"/>
                <w:color w:val="000000"/>
                <w:sz w:val="24"/>
                <w:szCs w:val="24"/>
              </w:rPr>
              <w:t xml:space="preserve"> me </w:t>
            </w:r>
            <w:r w:rsidRPr="00E30D7A">
              <w:rPr>
                <w:rFonts w:ascii="Garamond" w:hAnsi="Garamond"/>
                <w:i/>
                <w:color w:val="000000"/>
                <w:sz w:val="24"/>
                <w:szCs w:val="24"/>
              </w:rPr>
              <w:t>Tiparin</w:t>
            </w:r>
            <w:r w:rsidRPr="00E30D7A">
              <w:rPr>
                <w:rFonts w:ascii="Garamond" w:hAnsi="Garamond"/>
                <w:color w:val="000000"/>
                <w:sz w:val="24"/>
                <w:szCs w:val="24"/>
              </w:rPr>
              <w:t xml:space="preserve"> që është subjekt i vëzhgimit dhe mbart pronën e vëzhguar. Kjo karakteristikë ka rolin e interesit që lidhet me vëzhgimin. Kjo karakteristikë është objekti në realitet, pronat e të cilit janë nën vëzhgim, ose është një tipar që synon të tregoj objektin në realitet, siç përshkruhet</w:t>
            </w:r>
            <w:r w:rsidR="00F26DFD" w:rsidRPr="00E30D7A">
              <w:rPr>
                <w:rFonts w:ascii="Garamond" w:hAnsi="Garamond"/>
                <w:color w:val="000000"/>
                <w:sz w:val="24"/>
                <w:szCs w:val="24"/>
              </w:rPr>
              <w:t xml:space="preserve"> në pikën 8 të këtij standardi.</w:t>
            </w:r>
          </w:p>
        </w:tc>
      </w:tr>
      <w:tr w:rsidR="00040A01" w:rsidRPr="00E30D7A" w14:paraId="1939798C" w14:textId="77777777" w:rsidTr="00222E7E">
        <w:trPr>
          <w:trHeight w:val="57"/>
        </w:trPr>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2EA18161" w14:textId="012FD8A0" w:rsidR="00040A01" w:rsidRPr="00E30D7A" w:rsidRDefault="00222E7E" w:rsidP="00CB4017">
            <w:pPr>
              <w:tabs>
                <w:tab w:val="left" w:pos="514"/>
              </w:tabs>
              <w:rPr>
                <w:rFonts w:ascii="Garamond" w:hAnsi="Garamond"/>
                <w:noProof w:val="0"/>
                <w:lang w:eastAsia="sq-AL"/>
              </w:rPr>
            </w:pPr>
            <w:r>
              <w:rPr>
                <w:rFonts w:ascii="Garamond" w:hAnsi="Garamond"/>
                <w:noProof w:val="0"/>
                <w:lang w:eastAsia="sq-AL"/>
              </w:rPr>
              <w:tab/>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4ED288E" w14:textId="77777777" w:rsidR="00040A01" w:rsidRPr="00E30D7A" w:rsidRDefault="00040A01" w:rsidP="00CB4017">
            <w:pPr>
              <w:pStyle w:val="TableTextNormal"/>
              <w:spacing w:before="0" w:after="0"/>
              <w:ind w:left="0"/>
              <w:rPr>
                <w:rFonts w:ascii="Garamond" w:hAnsi="Garamond"/>
                <w:color w:val="000000"/>
                <w:sz w:val="24"/>
                <w:szCs w:val="24"/>
              </w:rPr>
            </w:pPr>
          </w:p>
        </w:tc>
      </w:tr>
    </w:tbl>
    <w:p w14:paraId="70A8F4A1" w14:textId="77777777" w:rsidR="00F87C6B" w:rsidRDefault="00F87C6B" w:rsidP="004C258D">
      <w:pPr>
        <w:pStyle w:val="TEKSTIII"/>
        <w:rPr>
          <w:b/>
          <w:noProof w:val="0"/>
        </w:rPr>
      </w:pPr>
      <w:bookmarkStart w:id="64" w:name="_Toc92876384"/>
      <w:bookmarkEnd w:id="63"/>
    </w:p>
    <w:p w14:paraId="66058129" w14:textId="6206156C" w:rsidR="00040A01" w:rsidRPr="00DB048A" w:rsidRDefault="004C258D" w:rsidP="004C258D">
      <w:pPr>
        <w:pStyle w:val="TEKSTIII"/>
        <w:rPr>
          <w:b/>
          <w:noProof w:val="0"/>
        </w:rPr>
      </w:pPr>
      <w:r w:rsidRPr="00DB048A">
        <w:rPr>
          <w:b/>
          <w:noProof w:val="0"/>
        </w:rPr>
        <w:t xml:space="preserve">3.1.3.24 </w:t>
      </w:r>
      <w:r w:rsidR="00040A01" w:rsidRPr="00DB048A">
        <w:rPr>
          <w:b/>
          <w:noProof w:val="0"/>
        </w:rPr>
        <w:t>Tipologjia e kampionimit</w:t>
      </w:r>
      <w:bookmarkEnd w:id="64"/>
    </w:p>
    <w:p w14:paraId="7C38E6F8" w14:textId="1F4531BE" w:rsidR="00040A01" w:rsidRPr="00E30D7A" w:rsidRDefault="00040A01" w:rsidP="004C258D">
      <w:pPr>
        <w:pStyle w:val="Notes"/>
        <w:ind w:firstLine="284"/>
        <w:jc w:val="both"/>
        <w:rPr>
          <w:rFonts w:ascii="Garamond" w:hAnsi="Garamond"/>
          <w:b/>
          <w:color w:val="000000"/>
          <w:sz w:val="24"/>
          <w:szCs w:val="24"/>
        </w:rPr>
      </w:pPr>
      <w:r w:rsidRPr="00E30D7A">
        <w:rPr>
          <w:rFonts w:ascii="Garamond" w:hAnsi="Garamond"/>
          <w:b/>
          <w:color w:val="000000"/>
          <w:sz w:val="24"/>
          <w:szCs w:val="24"/>
        </w:rPr>
        <w:t>--</w:t>
      </w:r>
      <w:r w:rsidR="00BB694B">
        <w:rPr>
          <w:rFonts w:ascii="Garamond" w:hAnsi="Garamond"/>
          <w:b/>
          <w:color w:val="000000"/>
          <w:sz w:val="24"/>
          <w:szCs w:val="24"/>
        </w:rPr>
        <w:t xml:space="preserve"> </w:t>
      </w:r>
      <w:r w:rsidRPr="00E30D7A">
        <w:rPr>
          <w:rFonts w:ascii="Garamond" w:hAnsi="Garamond"/>
          <w:b/>
          <w:color w:val="000000"/>
          <w:sz w:val="24"/>
          <w:szCs w:val="24"/>
        </w:rPr>
        <w:t>Emri</w:t>
      </w:r>
      <w:r w:rsidR="00BB694B">
        <w:rPr>
          <w:rFonts w:ascii="Garamond" w:hAnsi="Garamond"/>
          <w:b/>
          <w:color w:val="000000"/>
          <w:sz w:val="24"/>
          <w:szCs w:val="24"/>
        </w:rPr>
        <w:t xml:space="preserve"> </w:t>
      </w:r>
      <w:r w:rsidRPr="00E30D7A">
        <w:rPr>
          <w:rFonts w:ascii="Garamond" w:hAnsi="Garamond"/>
          <w:b/>
          <w:color w:val="000000"/>
          <w:sz w:val="24"/>
          <w:szCs w:val="24"/>
        </w:rPr>
        <w:t>--</w:t>
      </w:r>
    </w:p>
    <w:p w14:paraId="1338EB16" w14:textId="2C54EBF3" w:rsidR="00040A01" w:rsidRPr="00E30D7A" w:rsidRDefault="007E15FD" w:rsidP="00CB4017">
      <w:pPr>
        <w:pStyle w:val="Notes"/>
        <w:ind w:firstLine="284"/>
        <w:jc w:val="both"/>
        <w:rPr>
          <w:rFonts w:ascii="Garamond" w:hAnsi="Garamond"/>
          <w:color w:val="000000"/>
          <w:sz w:val="24"/>
          <w:szCs w:val="24"/>
        </w:rPr>
      </w:pPr>
      <w:r>
        <w:rPr>
          <w:rFonts w:ascii="Garamond" w:hAnsi="Garamond"/>
          <w:color w:val="000000"/>
          <w:sz w:val="24"/>
          <w:szCs w:val="24"/>
        </w:rPr>
        <w:t>Tipologjia e kampionimit</w:t>
      </w:r>
    </w:p>
    <w:p w14:paraId="099F64B1" w14:textId="47347423" w:rsidR="00040A01" w:rsidRPr="00E30D7A" w:rsidRDefault="00040A01" w:rsidP="004C258D">
      <w:pPr>
        <w:ind w:firstLine="284"/>
        <w:jc w:val="both"/>
        <w:rPr>
          <w:rFonts w:ascii="Garamond" w:hAnsi="Garamond"/>
          <w:b/>
          <w:noProof w:val="0"/>
          <w:lang w:eastAsia="sq-AL"/>
        </w:rPr>
      </w:pPr>
      <w:r w:rsidRPr="00E30D7A">
        <w:rPr>
          <w:rFonts w:ascii="Garamond" w:hAnsi="Garamond"/>
          <w:b/>
          <w:noProof w:val="0"/>
          <w:lang w:eastAsia="sq-AL"/>
        </w:rPr>
        <w:t>--</w:t>
      </w:r>
      <w:r w:rsidR="00BB694B">
        <w:rPr>
          <w:rFonts w:ascii="Garamond" w:hAnsi="Garamond"/>
          <w:b/>
          <w:noProof w:val="0"/>
          <w:lang w:eastAsia="sq-AL"/>
        </w:rPr>
        <w:t xml:space="preserve"> </w:t>
      </w:r>
      <w:r w:rsidRPr="00E30D7A">
        <w:rPr>
          <w:rFonts w:ascii="Garamond" w:hAnsi="Garamond"/>
          <w:b/>
          <w:noProof w:val="0"/>
          <w:lang w:eastAsia="sq-AL"/>
        </w:rPr>
        <w:t>Përkufizim</w:t>
      </w:r>
      <w:r w:rsidR="00BB694B">
        <w:rPr>
          <w:rFonts w:ascii="Garamond" w:hAnsi="Garamond"/>
          <w:b/>
          <w:noProof w:val="0"/>
          <w:lang w:eastAsia="sq-AL"/>
        </w:rPr>
        <w:t xml:space="preserve"> </w:t>
      </w:r>
      <w:r w:rsidRPr="00E30D7A">
        <w:rPr>
          <w:rFonts w:ascii="Garamond" w:hAnsi="Garamond"/>
          <w:b/>
          <w:noProof w:val="0"/>
          <w:lang w:eastAsia="sq-AL"/>
        </w:rPr>
        <w:t>--</w:t>
      </w:r>
    </w:p>
    <w:p w14:paraId="2110A605" w14:textId="16896CFE" w:rsidR="00040A01" w:rsidRPr="00E30D7A" w:rsidRDefault="00040A01" w:rsidP="007E15FD">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Karakteristikat e kampionimit janë produkte të një strategjie vëzhguese dhe nuk kanë asnjë funksion domethënës jashtë rolit të tyre në procesin e vëzhgimit. Karakteristikat fizike të tipologjive nuk janë me interes, përveçse ndoshta për menaxherin e një </w:t>
      </w:r>
      <w:r w:rsidR="007E15FD">
        <w:rPr>
          <w:rFonts w:ascii="Garamond" w:hAnsi="Garamond"/>
          <w:color w:val="000000"/>
          <w:sz w:val="24"/>
          <w:szCs w:val="24"/>
        </w:rPr>
        <w:t>fushate të marrjes së mostrave.</w:t>
      </w:r>
    </w:p>
    <w:p w14:paraId="16BDD4C7" w14:textId="4ED59CB9" w:rsidR="00040A01" w:rsidRPr="00E30D7A" w:rsidRDefault="00040A01" w:rsidP="004C258D">
      <w:pPr>
        <w:pStyle w:val="Notes"/>
        <w:ind w:firstLine="284"/>
        <w:jc w:val="both"/>
        <w:rPr>
          <w:rFonts w:ascii="Garamond" w:hAnsi="Garamond"/>
          <w:b/>
          <w:color w:val="000000"/>
          <w:sz w:val="24"/>
          <w:szCs w:val="24"/>
        </w:rPr>
      </w:pPr>
      <w:r w:rsidRPr="00E30D7A">
        <w:rPr>
          <w:rFonts w:ascii="Garamond" w:hAnsi="Garamond"/>
          <w:b/>
          <w:color w:val="000000"/>
          <w:sz w:val="24"/>
          <w:szCs w:val="24"/>
        </w:rPr>
        <w:t>--</w:t>
      </w:r>
      <w:r w:rsidR="00BB694B">
        <w:rPr>
          <w:rFonts w:ascii="Garamond" w:hAnsi="Garamond"/>
          <w:b/>
          <w:color w:val="000000"/>
          <w:sz w:val="24"/>
          <w:szCs w:val="24"/>
        </w:rPr>
        <w:t xml:space="preserve"> </w:t>
      </w:r>
      <w:r w:rsidRPr="00E30D7A">
        <w:rPr>
          <w:rFonts w:ascii="Garamond" w:hAnsi="Garamond"/>
          <w:b/>
          <w:color w:val="000000"/>
          <w:sz w:val="24"/>
          <w:szCs w:val="24"/>
        </w:rPr>
        <w:t>Përshkrimi</w:t>
      </w:r>
      <w:r w:rsidR="00BB694B">
        <w:rPr>
          <w:rFonts w:ascii="Garamond" w:hAnsi="Garamond"/>
          <w:b/>
          <w:color w:val="000000"/>
          <w:sz w:val="24"/>
          <w:szCs w:val="24"/>
        </w:rPr>
        <w:t xml:space="preserve"> </w:t>
      </w:r>
      <w:r w:rsidRPr="00E30D7A">
        <w:rPr>
          <w:rFonts w:ascii="Garamond" w:hAnsi="Garamond"/>
          <w:b/>
          <w:color w:val="000000"/>
          <w:sz w:val="24"/>
          <w:szCs w:val="24"/>
        </w:rPr>
        <w:t>--</w:t>
      </w:r>
    </w:p>
    <w:p w14:paraId="0B988A4C" w14:textId="44A931E8" w:rsidR="00040A01" w:rsidRPr="00E30D7A" w:rsidRDefault="00040A01" w:rsidP="00CB4017">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Shembulli: Një </w:t>
      </w:r>
      <w:r w:rsidR="00AA13A9">
        <w:rPr>
          <w:rFonts w:ascii="Garamond" w:hAnsi="Garamond"/>
          <w:color w:val="000000"/>
          <w:sz w:val="24"/>
          <w:szCs w:val="24"/>
        </w:rPr>
        <w:t>“</w:t>
      </w:r>
      <w:r w:rsidRPr="00E30D7A">
        <w:rPr>
          <w:rFonts w:ascii="Garamond" w:hAnsi="Garamond"/>
          <w:color w:val="000000"/>
          <w:sz w:val="24"/>
          <w:szCs w:val="24"/>
        </w:rPr>
        <w:t>stacion</w:t>
      </w:r>
      <w:r w:rsidR="00AA13A9">
        <w:rPr>
          <w:rFonts w:ascii="Garamond" w:hAnsi="Garamond"/>
          <w:color w:val="000000"/>
          <w:sz w:val="24"/>
          <w:szCs w:val="24"/>
        </w:rPr>
        <w:t>”</w:t>
      </w:r>
      <w:r w:rsidRPr="00E30D7A">
        <w:rPr>
          <w:rFonts w:ascii="Garamond" w:hAnsi="Garamond"/>
          <w:color w:val="000000"/>
          <w:sz w:val="24"/>
          <w:szCs w:val="24"/>
        </w:rPr>
        <w:t xml:space="preserve"> në thelb është</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një lokalitet i identifikueshëm ku mund të vendoset një sistem ose procedurë sensori dhe të bëhet një vëzhgim. Në kontekstin e modelit të vëzhgimit, ai lidh </w:t>
      </w:r>
      <w:r w:rsidR="00AA13A9">
        <w:rPr>
          <w:rFonts w:ascii="Garamond" w:hAnsi="Garamond"/>
          <w:color w:val="000000"/>
          <w:sz w:val="24"/>
          <w:szCs w:val="24"/>
        </w:rPr>
        <w:t>“</w:t>
      </w:r>
      <w:r w:rsidRPr="00E30D7A">
        <w:rPr>
          <w:rFonts w:ascii="Garamond" w:hAnsi="Garamond"/>
          <w:color w:val="000000"/>
          <w:sz w:val="24"/>
          <w:szCs w:val="24"/>
        </w:rPr>
        <w:t>botën në afërsi të stacionit</w:t>
      </w:r>
      <w:r w:rsidR="00AA13A9">
        <w:rPr>
          <w:rFonts w:ascii="Garamond" w:hAnsi="Garamond"/>
          <w:color w:val="000000"/>
          <w:sz w:val="24"/>
          <w:szCs w:val="24"/>
        </w:rPr>
        <w:t>”</w:t>
      </w:r>
      <w:r w:rsidRPr="00E30D7A">
        <w:rPr>
          <w:rFonts w:ascii="Garamond" w:hAnsi="Garamond"/>
          <w:color w:val="000000"/>
          <w:sz w:val="24"/>
          <w:szCs w:val="24"/>
        </w:rPr>
        <w:t>, kështu që vetitë e vëzhguara kanë të bëjnë me mediumin fizik në stacion, dhe jo me ndonjë produkt fizik siç është një ankorim, bovë,</w:t>
      </w:r>
      <w:r w:rsidRPr="00E30D7A">
        <w:rPr>
          <w:rFonts w:ascii="Garamond" w:hAnsi="Garamond"/>
          <w:b/>
          <w:color w:val="000000"/>
          <w:sz w:val="24"/>
          <w:szCs w:val="24"/>
        </w:rPr>
        <w:t xml:space="preserve"> </w:t>
      </w:r>
      <w:r w:rsidR="00CD6989">
        <w:rPr>
          <w:rFonts w:ascii="Garamond" w:hAnsi="Garamond"/>
          <w:color w:val="000000"/>
          <w:sz w:val="24"/>
          <w:szCs w:val="24"/>
        </w:rPr>
        <w:t>pikë referimi, monument</w:t>
      </w:r>
      <w:r w:rsidR="007E15FD">
        <w:rPr>
          <w:rFonts w:ascii="Garamond" w:hAnsi="Garamond"/>
          <w:color w:val="000000"/>
          <w:sz w:val="24"/>
          <w:szCs w:val="24"/>
        </w:rPr>
        <w:t>, pus</w:t>
      </w:r>
      <w:r w:rsidR="00CB4017">
        <w:rPr>
          <w:rFonts w:ascii="Garamond" w:hAnsi="Garamond"/>
          <w:color w:val="000000"/>
          <w:sz w:val="24"/>
          <w:szCs w:val="24"/>
        </w:rPr>
        <w:t xml:space="preserve"> etj.</w:t>
      </w:r>
    </w:p>
    <w:p w14:paraId="35370EC9" w14:textId="1525102B" w:rsidR="00040A01" w:rsidRPr="00E30D7A" w:rsidRDefault="00040A01" w:rsidP="007E15FD">
      <w:pPr>
        <w:pStyle w:val="Notes"/>
        <w:ind w:firstLine="284"/>
        <w:jc w:val="both"/>
        <w:rPr>
          <w:rFonts w:ascii="Garamond" w:hAnsi="Garamond"/>
          <w:color w:val="000000"/>
          <w:sz w:val="24"/>
          <w:szCs w:val="24"/>
        </w:rPr>
      </w:pPr>
      <w:r w:rsidRPr="00E30D7A">
        <w:rPr>
          <w:rFonts w:ascii="Garamond" w:hAnsi="Garamond"/>
          <w:color w:val="000000"/>
          <w:sz w:val="24"/>
          <w:szCs w:val="24"/>
        </w:rPr>
        <w:t>Shënim</w:t>
      </w:r>
      <w:r w:rsidR="007E15FD">
        <w:rPr>
          <w:rFonts w:ascii="Garamond" w:hAnsi="Garamond"/>
          <w:color w:val="000000"/>
          <w:sz w:val="24"/>
          <w:szCs w:val="24"/>
        </w:rPr>
        <w:t>.</w:t>
      </w:r>
      <w:r w:rsidRPr="00E30D7A">
        <w:rPr>
          <w:rFonts w:ascii="Garamond" w:hAnsi="Garamond"/>
          <w:color w:val="000000"/>
          <w:sz w:val="24"/>
          <w:szCs w:val="24"/>
        </w:rPr>
        <w:t xml:space="preserve"> Një veçori kalimtare kampionimi, e tillë si një port anijesh ose linjë fluturimi, mund të identifikohet dhe përshkruhet, por nuk ka gjasa të rishikohet saktësisht. Një veçori kampionimi ka për qëllim të provojë disa tipare interesi në një fushë aplikacioni. Sidoqoftë, në disa raste identifikimi, madje edhe në llojin e saktë të veçorisë së kampionimit mund të mos dihet kur bëhen vëzhgime duke pë</w:t>
      </w:r>
      <w:r w:rsidR="007E15FD">
        <w:rPr>
          <w:rFonts w:ascii="Garamond" w:hAnsi="Garamond"/>
          <w:color w:val="000000"/>
          <w:sz w:val="24"/>
          <w:szCs w:val="24"/>
        </w:rPr>
        <w:t>rdorur veçoritë e kampionimit.</w:t>
      </w:r>
    </w:p>
    <w:p w14:paraId="38D0EF1D" w14:textId="111E6031" w:rsidR="00040A01" w:rsidRPr="007E15FD" w:rsidRDefault="00040A01" w:rsidP="007E15FD">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Një numër i vogël i modeleve të kampionimit është në të gjitha disiplinat e shkencës së vëzhgimit. Këto ofrojnë një bazë për përpunimin dhe portretizimin e mjeteve që janë të ngjashme në </w:t>
      </w:r>
      <w:r w:rsidRPr="00C35A88">
        <w:rPr>
          <w:rFonts w:ascii="Garamond" w:hAnsi="Garamond"/>
          <w:i/>
          <w:color w:val="000000"/>
          <w:sz w:val="24"/>
          <w:szCs w:val="24"/>
        </w:rPr>
        <w:t>domein</w:t>
      </w:r>
      <w:r w:rsidR="00C35A88">
        <w:rPr>
          <w:rFonts w:ascii="Garamond" w:hAnsi="Garamond"/>
          <w:color w:val="000000"/>
          <w:sz w:val="24"/>
          <w:szCs w:val="24"/>
        </w:rPr>
        <w:t>-</w:t>
      </w:r>
      <w:r w:rsidRPr="00E30D7A">
        <w:rPr>
          <w:rFonts w:ascii="Garamond" w:hAnsi="Garamond"/>
          <w:color w:val="000000"/>
          <w:sz w:val="24"/>
          <w:szCs w:val="24"/>
        </w:rPr>
        <w:t xml:space="preserve">et dhe varen kryesisht nga gjeometria e modelit të mostrës. Emrat e </w:t>
      </w:r>
      <w:r w:rsidRPr="00E30D7A">
        <w:rPr>
          <w:rFonts w:ascii="Garamond" w:hAnsi="Garamond"/>
          <w:color w:val="000000"/>
          <w:sz w:val="24"/>
          <w:szCs w:val="24"/>
        </w:rPr>
        <w:lastRenderedPageBreak/>
        <w:t>zakonshëm për tiparet e marrjes së mostrave përfshijnë stacionin, profilin, transaksionin, shtegun, lëvizjen dhe skenën. Këto klasifikohen kryesisht nga dimensioni i tyre topologjik. Mostrat me pika të përcaktuara paraqiten në këtë klauzolë, mostra të gjera me dimensione të ndryshme në pikën</w:t>
      </w:r>
      <w:r w:rsidR="001F1143">
        <w:rPr>
          <w:rFonts w:ascii="Garamond" w:hAnsi="Garamond"/>
          <w:color w:val="000000"/>
          <w:sz w:val="24"/>
          <w:szCs w:val="24"/>
        </w:rPr>
        <w:t xml:space="preserve"> 9 dhe mostr</w:t>
      </w:r>
      <w:r w:rsidR="007E15FD">
        <w:rPr>
          <w:rFonts w:ascii="Garamond" w:hAnsi="Garamond"/>
          <w:color w:val="000000"/>
          <w:sz w:val="24"/>
          <w:szCs w:val="24"/>
        </w:rPr>
        <w:t>at në klauzolën 10.</w:t>
      </w:r>
    </w:p>
    <w:p w14:paraId="427200BB" w14:textId="77777777" w:rsidR="00040A01" w:rsidRPr="00E30D7A" w:rsidRDefault="00040A01" w:rsidP="004C258D">
      <w:pPr>
        <w:ind w:firstLine="284"/>
        <w:jc w:val="both"/>
        <w:rPr>
          <w:rFonts w:ascii="Garamond" w:hAnsi="Garamond"/>
          <w:b/>
          <w:noProof w:val="0"/>
          <w:color w:val="000000"/>
        </w:rPr>
      </w:pPr>
      <w:r w:rsidRPr="00E30D7A">
        <w:rPr>
          <w:rFonts w:ascii="Garamond" w:hAnsi="Garamond"/>
          <w:b/>
          <w:noProof w:val="0"/>
          <w:color w:val="000000"/>
        </w:rPr>
        <w:t>-- Tipi i elementit --</w:t>
      </w:r>
    </w:p>
    <w:p w14:paraId="2A92CD91" w14:textId="77777777" w:rsidR="00040A01" w:rsidRPr="00E30D7A" w:rsidRDefault="00040A01" w:rsidP="004C258D">
      <w:pPr>
        <w:pStyle w:val="Properties"/>
        <w:ind w:firstLine="284"/>
        <w:jc w:val="both"/>
        <w:rPr>
          <w:rFonts w:ascii="Garamond" w:hAnsi="Garamond"/>
          <w:color w:val="000000" w:themeColor="text1"/>
          <w:sz w:val="24"/>
          <w:szCs w:val="24"/>
        </w:rPr>
      </w:pPr>
      <w:r w:rsidRPr="00E30D7A">
        <w:rPr>
          <w:rStyle w:val="Italics"/>
          <w:rFonts w:ascii="Garamond" w:eastAsia="Calibri" w:hAnsi="Garamond"/>
          <w:sz w:val="24"/>
          <w:szCs w:val="24"/>
        </w:rPr>
        <w:t xml:space="preserve"> </w:t>
      </w:r>
      <w:r w:rsidRPr="00E30D7A">
        <w:rPr>
          <w:rStyle w:val="Italics"/>
          <w:rFonts w:ascii="Garamond" w:eastAsia="Calibri" w:hAnsi="Garamond"/>
          <w:color w:val="000000" w:themeColor="text1"/>
          <w:sz w:val="24"/>
          <w:szCs w:val="24"/>
        </w:rPr>
        <w:t>FeatureType</w:t>
      </w:r>
    </w:p>
    <w:p w14:paraId="583EE9E7" w14:textId="77777777" w:rsidR="00040A01" w:rsidRPr="00E30D7A" w:rsidRDefault="00040A01" w:rsidP="00040A01">
      <w:pPr>
        <w:pStyle w:val="TableHeading"/>
        <w:spacing w:before="0" w:after="0"/>
        <w:ind w:left="0" w:right="0"/>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B593AAF"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0A02933"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5F27688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2D050C" w14:textId="230DDB0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19CBEC0" wp14:editId="054EB7F3">
                  <wp:extent cx="114300" cy="1143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w:t>
            </w:r>
            <w:r w:rsidRPr="00E30D7A">
              <w:rPr>
                <w:rStyle w:val="Italics"/>
                <w:rFonts w:ascii="Garamond" w:eastAsia="Calibri" w:hAnsi="Garamond"/>
                <w:sz w:val="24"/>
                <w:szCs w:val="24"/>
              </w:rPr>
              <w:t xml:space="preserve"> </w:t>
            </w:r>
            <w:r w:rsidRPr="00E30D7A">
              <w:rPr>
                <w:rFonts w:ascii="Garamond" w:hAnsi="Garamond"/>
                <w:color w:val="000000"/>
                <w:sz w:val="24"/>
                <w:szCs w:val="24"/>
              </w:rPr>
              <w:t>«informative» nga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tek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w:t>
            </w:r>
          </w:p>
        </w:tc>
      </w:tr>
    </w:tbl>
    <w:p w14:paraId="05E2BA73"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E30F303"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6177D5B"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1AB03F54"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E78399" w14:textId="561848B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7F3A3D8" wp14:editId="18E162A6">
                  <wp:extent cx="114300" cy="1143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Imazhi</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p>
        </w:tc>
      </w:tr>
      <w:tr w:rsidR="00040A01" w:rsidRPr="00E30D7A" w14:paraId="4A72C30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7A3C93" w14:textId="4C0AD70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992313B" wp14:editId="18775D62">
                  <wp:extent cx="114300" cy="1143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p>
        </w:tc>
      </w:tr>
      <w:tr w:rsidR="00040A01" w:rsidRPr="00E30D7A" w14:paraId="4517767A"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FB16FB6" w14:textId="5F9FBC6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6462DE0" wp14:editId="3D5AC9D6">
                  <wp:extent cx="114300" cy="1143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Mostër</w:t>
            </w:r>
            <w:r w:rsidRPr="00E30D7A">
              <w:rPr>
                <w:rFonts w:ascii="Garamond" w:hAnsi="Garamond"/>
                <w:color w:val="000000"/>
                <w:sz w:val="24"/>
                <w:szCs w:val="24"/>
              </w:rPr>
              <w:t xml:space="preserve"> tek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p>
        </w:tc>
      </w:tr>
    </w:tbl>
    <w:p w14:paraId="30290C99"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00614610"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639BEA" w14:textId="77777777" w:rsidR="00040A01" w:rsidRPr="00E30D7A" w:rsidRDefault="00040A01" w:rsidP="00CB4017">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07B85D15"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EC9966D" w14:textId="35B91DB6" w:rsidR="00040A01" w:rsidRPr="00E30D7A" w:rsidRDefault="00040A01" w:rsidP="00CB4017">
            <w:pPr>
              <w:pStyle w:val="TableTextNormal"/>
              <w:spacing w:before="0" w:after="0"/>
              <w:ind w:left="0"/>
              <w:rPr>
                <w:rFonts w:ascii="Garamond" w:hAnsi="Garamond"/>
                <w:color w:val="000000"/>
                <w:sz w:val="24"/>
                <w:szCs w:val="24"/>
              </w:rPr>
            </w:pPr>
          </w:p>
          <w:p w14:paraId="069C9970" w14:textId="3E983D8C"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EFDD9F4" wp14:editId="4B9F3CDB">
                  <wp:extent cx="114300" cy="1143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D6989">
              <w:rPr>
                <w:rFonts w:ascii="Garamond" w:hAnsi="Garamond"/>
                <w:color w:val="000000"/>
                <w:sz w:val="24"/>
                <w:szCs w:val="24"/>
              </w:rPr>
              <w:t>Parametër:</w:t>
            </w:r>
            <w:r w:rsidRPr="00E30D7A">
              <w:rPr>
                <w:rFonts w:ascii="Garamond" w:hAnsi="Garamond"/>
                <w:color w:val="000000"/>
                <w:sz w:val="24"/>
                <w:szCs w:val="24"/>
              </w:rPr>
              <w:t xml:space="preserve"> </w:t>
            </w:r>
            <w:r w:rsidRPr="001F1143">
              <w:rPr>
                <w:rFonts w:ascii="Garamond" w:hAnsi="Garamond"/>
                <w:i/>
                <w:color w:val="000000"/>
                <w:sz w:val="24"/>
                <w:szCs w:val="24"/>
              </w:rPr>
              <w:t>VleraEEmëruar</w:t>
            </w:r>
            <w:r w:rsidR="00F97994" w:rsidRPr="00E30D7A">
              <w:rPr>
                <w:rFonts w:ascii="Garamond" w:hAnsi="Garamond"/>
                <w:color w:val="000000"/>
                <w:sz w:val="24"/>
                <w:szCs w:val="24"/>
              </w:rPr>
              <w:t xml:space="preserve"> </w:t>
            </w:r>
          </w:p>
          <w:p w14:paraId="32A05084" w14:textId="77777777" w:rsidR="007E15FD" w:rsidRDefault="00040A01" w:rsidP="00CB4017">
            <w:pPr>
              <w:pStyle w:val="TableTextNormal"/>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Pr="00E30D7A">
              <w:rPr>
                <w:rFonts w:ascii="Garamond" w:hAnsi="Garamond"/>
                <w:color w:val="000000"/>
                <w:sz w:val="24"/>
                <w:szCs w:val="24"/>
              </w:rPr>
              <w:t xml:space="preserve"> [0.</w:t>
            </w:r>
            <w:r w:rsidR="007E15FD">
              <w:rPr>
                <w:rFonts w:ascii="Garamond" w:hAnsi="Garamond"/>
                <w:color w:val="000000"/>
                <w:sz w:val="24"/>
                <w:szCs w:val="24"/>
              </w:rPr>
              <w:t>.*]</w:t>
            </w:r>
          </w:p>
          <w:p w14:paraId="2793700E" w14:textId="5A9BE826" w:rsidR="007E15FD" w:rsidRPr="007E15FD" w:rsidRDefault="00040A01" w:rsidP="00CB4017">
            <w:pPr>
              <w:pStyle w:val="TableTextNormal"/>
              <w:spacing w:before="0" w:after="0"/>
              <w:ind w:left="540"/>
              <w:rPr>
                <w:rFonts w:ascii="Garamond" w:hAnsi="Garamond"/>
                <w:b/>
                <w:sz w:val="24"/>
                <w:szCs w:val="24"/>
              </w:rPr>
            </w:pPr>
            <w:r w:rsidRPr="007E15FD">
              <w:rPr>
                <w:rFonts w:ascii="Garamond" w:hAnsi="Garamond"/>
                <w:b/>
                <w:sz w:val="24"/>
                <w:szCs w:val="24"/>
              </w:rPr>
              <w:t>--</w:t>
            </w:r>
            <w:r w:rsidR="001F1143">
              <w:rPr>
                <w:rFonts w:ascii="Garamond" w:hAnsi="Garamond"/>
                <w:b/>
                <w:sz w:val="24"/>
                <w:szCs w:val="24"/>
              </w:rPr>
              <w:t xml:space="preserve"> </w:t>
            </w:r>
            <w:r w:rsidRPr="007E15FD">
              <w:rPr>
                <w:rFonts w:ascii="Garamond" w:hAnsi="Garamond"/>
                <w:b/>
                <w:sz w:val="24"/>
                <w:szCs w:val="24"/>
              </w:rPr>
              <w:t>Emri</w:t>
            </w:r>
            <w:r w:rsidR="001F1143">
              <w:rPr>
                <w:rFonts w:ascii="Garamond" w:hAnsi="Garamond"/>
                <w:b/>
                <w:sz w:val="24"/>
                <w:szCs w:val="24"/>
              </w:rPr>
              <w:t xml:space="preserve"> </w:t>
            </w:r>
            <w:r w:rsidR="007E15FD">
              <w:rPr>
                <w:rFonts w:ascii="Garamond" w:hAnsi="Garamond"/>
                <w:b/>
                <w:sz w:val="24"/>
                <w:szCs w:val="24"/>
              </w:rPr>
              <w:t>--</w:t>
            </w:r>
          </w:p>
          <w:p w14:paraId="32CE7707" w14:textId="77777777" w:rsidR="007E15FD" w:rsidRPr="007E15FD" w:rsidRDefault="007E15FD" w:rsidP="00CB4017">
            <w:pPr>
              <w:pStyle w:val="TableTextNormal"/>
              <w:spacing w:before="0" w:after="0"/>
              <w:ind w:left="540"/>
              <w:rPr>
                <w:rFonts w:ascii="Garamond" w:hAnsi="Garamond"/>
                <w:sz w:val="24"/>
                <w:szCs w:val="24"/>
              </w:rPr>
            </w:pPr>
            <w:r w:rsidRPr="007E15FD">
              <w:rPr>
                <w:rFonts w:ascii="Garamond" w:hAnsi="Garamond"/>
                <w:sz w:val="24"/>
                <w:szCs w:val="24"/>
              </w:rPr>
              <w:t>Parametër</w:t>
            </w:r>
          </w:p>
          <w:p w14:paraId="53E08485" w14:textId="2A25E926" w:rsidR="00040A01" w:rsidRPr="007E15FD" w:rsidRDefault="00040A01" w:rsidP="00CB4017">
            <w:pPr>
              <w:pStyle w:val="TableTextNormal"/>
              <w:spacing w:before="0" w:after="0"/>
              <w:ind w:left="540"/>
              <w:rPr>
                <w:rFonts w:ascii="Garamond" w:hAnsi="Garamond"/>
                <w:color w:val="000000"/>
                <w:sz w:val="24"/>
                <w:szCs w:val="24"/>
              </w:rPr>
            </w:pPr>
            <w:r w:rsidRPr="007E15FD">
              <w:rPr>
                <w:rFonts w:ascii="Garamond" w:hAnsi="Garamond"/>
                <w:b/>
                <w:sz w:val="24"/>
                <w:szCs w:val="24"/>
              </w:rPr>
              <w:t>--</w:t>
            </w:r>
            <w:r w:rsidR="001F1143">
              <w:rPr>
                <w:rFonts w:ascii="Garamond" w:hAnsi="Garamond"/>
                <w:b/>
                <w:sz w:val="24"/>
                <w:szCs w:val="24"/>
              </w:rPr>
              <w:t xml:space="preserve"> </w:t>
            </w:r>
            <w:r w:rsidRPr="007E15FD">
              <w:rPr>
                <w:rFonts w:ascii="Garamond" w:hAnsi="Garamond"/>
                <w:b/>
                <w:sz w:val="24"/>
                <w:szCs w:val="24"/>
              </w:rPr>
              <w:t>Përkufizimi</w:t>
            </w:r>
            <w:r w:rsidR="001F1143">
              <w:rPr>
                <w:rFonts w:ascii="Garamond" w:hAnsi="Garamond"/>
                <w:b/>
                <w:sz w:val="24"/>
                <w:szCs w:val="24"/>
              </w:rPr>
              <w:t xml:space="preserve"> </w:t>
            </w:r>
            <w:r w:rsidRPr="007E15FD">
              <w:rPr>
                <w:rFonts w:ascii="Garamond" w:hAnsi="Garamond"/>
                <w:b/>
                <w:sz w:val="24"/>
                <w:szCs w:val="24"/>
              </w:rPr>
              <w:t>--</w:t>
            </w:r>
          </w:p>
          <w:p w14:paraId="6748BCFA" w14:textId="77777777"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Nëse është i pranishëm, parametri i atributeve: Vlera e emrit do të përshkruajë një parametër të lidhur me tiparin e marrjes së mostrave. Ky mund të jetë një parametër që kualifikon bashkëveprimin me tiparin e provuar, ose një parametër mjedisor që lidhet me procesin e marrjes së mostrave.</w:t>
            </w:r>
          </w:p>
          <w:p w14:paraId="6C86BAC7" w14:textId="60857C47" w:rsidR="00040A01" w:rsidRPr="00E30D7A" w:rsidRDefault="00040A01" w:rsidP="00CB4017">
            <w:pPr>
              <w:pStyle w:val="TableTextNormal"/>
              <w:tabs>
                <w:tab w:val="left" w:pos="72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I detyrueshëm:</w:t>
            </w:r>
            <w:r w:rsidR="007E15FD">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r w:rsidR="00040A01" w:rsidRPr="00E30D7A" w14:paraId="60D40477"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D79A9D" w14:textId="77777777" w:rsidR="00040A01" w:rsidRPr="00E30D7A" w:rsidRDefault="00040A01" w:rsidP="00CB4017">
            <w:pPr>
              <w:pStyle w:val="TableTextNormal"/>
              <w:spacing w:before="0" w:after="0"/>
              <w:rPr>
                <w:rFonts w:ascii="Garamond" w:hAnsi="Garamond"/>
                <w:color w:val="000000"/>
                <w:sz w:val="24"/>
                <w:szCs w:val="24"/>
              </w:rPr>
            </w:pPr>
          </w:p>
          <w:p w14:paraId="58534469" w14:textId="0A6922F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6EE87E2" wp14:editId="77DFB946">
                  <wp:extent cx="114300" cy="1143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D6989">
              <w:rPr>
                <w:rFonts w:ascii="Garamond" w:hAnsi="Garamond"/>
                <w:color w:val="000000"/>
                <w:sz w:val="24"/>
                <w:szCs w:val="24"/>
              </w:rPr>
              <w:t>Prejardhja</w:t>
            </w:r>
            <w:r w:rsidRPr="00E30D7A">
              <w:rPr>
                <w:rFonts w:ascii="Garamond" w:hAnsi="Garamond"/>
                <w:color w:val="000000"/>
                <w:sz w:val="24"/>
                <w:szCs w:val="24"/>
              </w:rPr>
              <w:t>: Prejardhja</w:t>
            </w:r>
            <w:r w:rsidR="00F97994" w:rsidRPr="00E30D7A">
              <w:rPr>
                <w:rFonts w:ascii="Garamond" w:hAnsi="Garamond"/>
                <w:color w:val="000000"/>
                <w:sz w:val="24"/>
                <w:szCs w:val="24"/>
              </w:rPr>
              <w:t xml:space="preserve"> </w:t>
            </w:r>
          </w:p>
          <w:p w14:paraId="617031BE" w14:textId="77777777" w:rsidR="001F1143" w:rsidRDefault="00040A01" w:rsidP="001F1143">
            <w:pPr>
              <w:pStyle w:val="TableTextNormal"/>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7E15FD">
              <w:rPr>
                <w:rFonts w:ascii="Garamond" w:hAnsi="Garamond"/>
                <w:color w:val="000000"/>
                <w:sz w:val="24"/>
                <w:szCs w:val="24"/>
              </w:rPr>
              <w:t xml:space="preserve"> [0..1]</w:t>
            </w:r>
          </w:p>
          <w:p w14:paraId="53F3863C" w14:textId="60EC0780" w:rsidR="001F1143" w:rsidRPr="001F1143" w:rsidRDefault="00040A01" w:rsidP="001F1143">
            <w:pPr>
              <w:pStyle w:val="TableTextNormal"/>
              <w:spacing w:before="0" w:after="0"/>
              <w:ind w:left="540"/>
              <w:rPr>
                <w:rFonts w:ascii="Garamond" w:hAnsi="Garamond"/>
                <w:b/>
                <w:sz w:val="24"/>
                <w:szCs w:val="24"/>
              </w:rPr>
            </w:pPr>
            <w:r w:rsidRPr="001F1143">
              <w:rPr>
                <w:rFonts w:ascii="Garamond" w:hAnsi="Garamond"/>
                <w:b/>
                <w:sz w:val="24"/>
                <w:szCs w:val="24"/>
              </w:rPr>
              <w:t>--</w:t>
            </w:r>
            <w:r w:rsidR="001F1143" w:rsidRPr="001F1143">
              <w:rPr>
                <w:rFonts w:ascii="Garamond" w:hAnsi="Garamond"/>
                <w:b/>
                <w:sz w:val="24"/>
                <w:szCs w:val="24"/>
              </w:rPr>
              <w:t xml:space="preserve"> </w:t>
            </w:r>
            <w:r w:rsidRPr="001F1143">
              <w:rPr>
                <w:rFonts w:ascii="Garamond" w:hAnsi="Garamond"/>
                <w:b/>
                <w:sz w:val="24"/>
                <w:szCs w:val="24"/>
              </w:rPr>
              <w:t>Emri</w:t>
            </w:r>
            <w:r w:rsidR="001F1143" w:rsidRPr="001F1143">
              <w:rPr>
                <w:rFonts w:ascii="Garamond" w:hAnsi="Garamond"/>
                <w:b/>
                <w:sz w:val="24"/>
                <w:szCs w:val="24"/>
              </w:rPr>
              <w:t xml:space="preserve"> –</w:t>
            </w:r>
          </w:p>
          <w:p w14:paraId="2B16A359" w14:textId="77777777" w:rsidR="001F1143" w:rsidRPr="001F1143" w:rsidRDefault="007E15FD" w:rsidP="001F1143">
            <w:pPr>
              <w:pStyle w:val="TableTextNormal"/>
              <w:spacing w:before="0" w:after="0"/>
              <w:ind w:left="540"/>
              <w:rPr>
                <w:rFonts w:ascii="Garamond" w:hAnsi="Garamond"/>
                <w:sz w:val="24"/>
                <w:szCs w:val="24"/>
              </w:rPr>
            </w:pPr>
            <w:r w:rsidRPr="001F1143">
              <w:rPr>
                <w:rFonts w:ascii="Garamond" w:hAnsi="Garamond"/>
                <w:sz w:val="24"/>
                <w:szCs w:val="24"/>
              </w:rPr>
              <w:t>Prejardhja</w:t>
            </w:r>
          </w:p>
          <w:p w14:paraId="49173A27" w14:textId="36FB8611" w:rsidR="001F1143" w:rsidRDefault="00040A01" w:rsidP="001F1143">
            <w:pPr>
              <w:pStyle w:val="TableTextNormal"/>
              <w:spacing w:before="0" w:after="0"/>
              <w:ind w:left="540"/>
              <w:rPr>
                <w:rFonts w:ascii="Garamond" w:hAnsi="Garamond"/>
                <w:color w:val="000000"/>
                <w:sz w:val="24"/>
                <w:szCs w:val="24"/>
              </w:rPr>
            </w:pPr>
            <w:r w:rsidRPr="001F1143">
              <w:rPr>
                <w:rFonts w:ascii="Garamond" w:hAnsi="Garamond"/>
                <w:b/>
                <w:color w:val="000000"/>
                <w:sz w:val="24"/>
                <w:szCs w:val="24"/>
              </w:rPr>
              <w:t>--</w:t>
            </w:r>
            <w:r w:rsidR="001F1143" w:rsidRPr="001F1143">
              <w:rPr>
                <w:rFonts w:ascii="Garamond" w:hAnsi="Garamond"/>
                <w:b/>
                <w:color w:val="000000"/>
                <w:sz w:val="24"/>
                <w:szCs w:val="24"/>
              </w:rPr>
              <w:t xml:space="preserve"> </w:t>
            </w:r>
            <w:r w:rsidRPr="001F1143">
              <w:rPr>
                <w:rFonts w:ascii="Garamond" w:hAnsi="Garamond"/>
                <w:b/>
                <w:color w:val="000000"/>
                <w:sz w:val="24"/>
                <w:szCs w:val="24"/>
              </w:rPr>
              <w:t>Përkufizimi</w:t>
            </w:r>
            <w:r w:rsidR="001F1143" w:rsidRPr="001F1143">
              <w:rPr>
                <w:rFonts w:ascii="Garamond" w:hAnsi="Garamond"/>
                <w:b/>
                <w:color w:val="000000"/>
                <w:sz w:val="24"/>
                <w:szCs w:val="24"/>
              </w:rPr>
              <w:t xml:space="preserve"> </w:t>
            </w:r>
            <w:r w:rsidR="001F1143">
              <w:rPr>
                <w:rFonts w:ascii="Garamond" w:hAnsi="Garamond"/>
                <w:b/>
                <w:color w:val="000000"/>
                <w:sz w:val="24"/>
                <w:szCs w:val="24"/>
              </w:rPr>
              <w:t>–</w:t>
            </w:r>
          </w:p>
          <w:p w14:paraId="430D020D" w14:textId="1B1EBD6A" w:rsidR="00040A01" w:rsidRPr="00E30D7A" w:rsidRDefault="00040A01" w:rsidP="001F1143">
            <w:pPr>
              <w:pStyle w:val="TableTextNormal"/>
              <w:spacing w:before="0" w:after="0"/>
              <w:rPr>
                <w:rFonts w:ascii="Garamond" w:hAnsi="Garamond"/>
                <w:color w:val="000000"/>
                <w:sz w:val="24"/>
                <w:szCs w:val="24"/>
              </w:rPr>
            </w:pPr>
            <w:r w:rsidRPr="00E30D7A">
              <w:rPr>
                <w:rFonts w:ascii="Garamond" w:hAnsi="Garamond"/>
                <w:color w:val="000000"/>
                <w:sz w:val="24"/>
                <w:szCs w:val="24"/>
              </w:rPr>
              <w:t>Nëse është e pranishme, linja e atributit: Prejardhja përshkruan historinë dhe origjinën e tiparit të marrjes së mostrave. Kjo mund të përfshijë informacione në lidhje me trajtimin e mostrës, ose detaje të procedurës së vrojtimit të një veçorie të marrjes së mostrave hapësinore.</w:t>
            </w:r>
          </w:p>
          <w:p w14:paraId="65148F8D" w14:textId="6A530DCB" w:rsidR="00040A01" w:rsidRPr="00E30D7A" w:rsidRDefault="00040A01" w:rsidP="00CB4017">
            <w:pPr>
              <w:pStyle w:val="TableTextNormal"/>
              <w:tabs>
                <w:tab w:val="left" w:pos="72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xml:space="preserve"> [ I detyrueshëm:</w:t>
            </w:r>
            <w:r w:rsidR="001F1143">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bl>
    <w:p w14:paraId="40BC26D1"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1D9F0E8B"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0D29F4BF" w14:textId="77777777" w:rsidR="00040A01" w:rsidRPr="00E30D7A" w:rsidRDefault="00040A01" w:rsidP="00CB4017">
            <w:pPr>
              <w:pStyle w:val="TableHeadingLight"/>
              <w:tabs>
                <w:tab w:val="left" w:pos="2392"/>
              </w:tabs>
              <w:spacing w:before="0" w:after="0"/>
              <w:rPr>
                <w:rFonts w:ascii="Garamond" w:hAnsi="Garamond"/>
                <w:sz w:val="24"/>
                <w:szCs w:val="24"/>
              </w:rPr>
            </w:pPr>
            <w:r w:rsidRPr="00E30D7A">
              <w:rPr>
                <w:rFonts w:ascii="Garamond" w:hAnsi="Garamond"/>
                <w:sz w:val="24"/>
                <w:szCs w:val="24"/>
              </w:rPr>
              <w:t>LIDHJE</w:t>
            </w:r>
            <w:r w:rsidRPr="00E30D7A">
              <w:rPr>
                <w:rFonts w:ascii="Garamond" w:hAnsi="Garamond"/>
                <w:sz w:val="24"/>
                <w:szCs w:val="24"/>
              </w:rPr>
              <w:tab/>
            </w:r>
          </w:p>
        </w:tc>
      </w:tr>
      <w:tr w:rsidR="00040A01" w:rsidRPr="00E30D7A" w14:paraId="06A74075"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9FDA516" w14:textId="77777777" w:rsidR="00040A01" w:rsidRPr="00E30D7A" w:rsidRDefault="00040A01" w:rsidP="00CB4017">
            <w:pPr>
              <w:pStyle w:val="TableTextNormal"/>
              <w:spacing w:before="0" w:after="0"/>
              <w:rPr>
                <w:rFonts w:ascii="Garamond" w:hAnsi="Garamond"/>
                <w:color w:val="000000"/>
                <w:sz w:val="24"/>
                <w:szCs w:val="24"/>
              </w:rPr>
            </w:pPr>
          </w:p>
          <w:p w14:paraId="017EB612" w14:textId="79F3253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CD399E7" wp14:editId="3CC42D47">
                  <wp:extent cx="114300" cy="1143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1F1143">
              <w:rPr>
                <w:rStyle w:val="TableFieldLabel"/>
                <w:rFonts w:ascii="Garamond" w:hAnsi="Garamond"/>
                <w:i/>
                <w:sz w:val="24"/>
                <w:szCs w:val="24"/>
              </w:rPr>
              <w:t>direction</w:t>
            </w:r>
            <w:r w:rsidRPr="00E30D7A">
              <w:rPr>
                <w:rStyle w:val="TableFieldLabel"/>
                <w:rFonts w:ascii="Garamond" w:hAnsi="Garamond"/>
                <w:sz w:val="24"/>
                <w:szCs w:val="24"/>
              </w:rPr>
              <w:t>:</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7E15FD">
              <w:rPr>
                <w:rFonts w:ascii="Garamond" w:hAnsi="Garamond"/>
                <w:color w:val="000000"/>
                <w:sz w:val="24"/>
                <w:szCs w:val="24"/>
              </w:rPr>
              <w:t>Dizanji</w:t>
            </w:r>
          </w:p>
          <w:p w14:paraId="751B7C98" w14:textId="2B9C2383"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Tipologjitë e marrjes së mostrave janë dalluese krahasuar me tiparet e tjera nga fushat e aplikimit duke pasur grupe të lundrueshme deri te vëzhgimet. Nëse janë të pranishëm,</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grupi do të lidhë </w:t>
            </w:r>
            <w:r w:rsidRPr="00E30D7A">
              <w:rPr>
                <w:rFonts w:ascii="Garamond" w:hAnsi="Garamond"/>
                <w:i/>
                <w:color w:val="000000"/>
                <w:sz w:val="24"/>
                <w:szCs w:val="24"/>
              </w:rPr>
              <w:t>TipologjinëEKampionimit</w:t>
            </w:r>
            <w:r w:rsidRPr="00E30D7A">
              <w:rPr>
                <w:rFonts w:ascii="Garamond" w:hAnsi="Garamond"/>
                <w:color w:val="000000"/>
                <w:sz w:val="24"/>
                <w:szCs w:val="24"/>
              </w:rPr>
              <w:t xml:space="preserve"> me një </w:t>
            </w:r>
            <w:r w:rsidRPr="00E30D7A">
              <w:rPr>
                <w:rFonts w:ascii="Garamond" w:hAnsi="Garamond"/>
                <w:i/>
                <w:color w:val="000000"/>
                <w:sz w:val="24"/>
                <w:szCs w:val="24"/>
              </w:rPr>
              <w:t>Vëzhgim</w:t>
            </w:r>
            <w:r w:rsidRPr="00E30D7A">
              <w:rPr>
                <w:rFonts w:ascii="Garamond" w:hAnsi="Garamond"/>
                <w:color w:val="000000"/>
                <w:sz w:val="24"/>
                <w:szCs w:val="24"/>
              </w:rPr>
              <w:t xml:space="preserve"> që është bërë duke përdorur tiparin e marrjes së mostrës, dhe përshkrimi i tiparit të marrjes së mostrës siguron një element të brendshëm të protokollit të vëzhgimit, së bashku me procedurën e vëzhgimit (6.2.2.10) dhe zbërthimi i gjeometrisë së </w:t>
            </w:r>
            <w:r w:rsidRPr="00C35A88">
              <w:rPr>
                <w:rFonts w:ascii="Garamond" w:hAnsi="Garamond"/>
                <w:i/>
                <w:color w:val="000000"/>
                <w:sz w:val="24"/>
                <w:szCs w:val="24"/>
              </w:rPr>
              <w:t>domein</w:t>
            </w:r>
            <w:r w:rsidR="00C35A88">
              <w:rPr>
                <w:rFonts w:ascii="Garamond" w:hAnsi="Garamond"/>
                <w:color w:val="000000"/>
                <w:sz w:val="24"/>
                <w:szCs w:val="24"/>
              </w:rPr>
              <w:t>-</w:t>
            </w:r>
            <w:r w:rsidRPr="00E30D7A">
              <w:rPr>
                <w:rFonts w:ascii="Garamond" w:hAnsi="Garamond"/>
                <w:color w:val="000000"/>
                <w:sz w:val="24"/>
                <w:szCs w:val="24"/>
              </w:rPr>
              <w:t xml:space="preserve">it në rastin e një rezultati të vlerësuar me mbulim (7.3.1). </w:t>
            </w:r>
            <w:r w:rsidRPr="00E30D7A">
              <w:rPr>
                <w:rFonts w:ascii="Garamond" w:hAnsi="Garamond"/>
                <w:i/>
                <w:color w:val="000000"/>
                <w:sz w:val="24"/>
                <w:szCs w:val="24"/>
              </w:rPr>
              <w:t>Vëzhgimi</w:t>
            </w:r>
            <w:r w:rsidRPr="00E30D7A">
              <w:rPr>
                <w:rFonts w:ascii="Garamond" w:hAnsi="Garamond"/>
                <w:color w:val="000000"/>
                <w:sz w:val="24"/>
                <w:szCs w:val="24"/>
              </w:rPr>
              <w:t xml:space="preserve"> është i lidhur me rolin në lidhje me tiparin e marrjes së mostrës. Vëzhgime të shumëfishta mund të bëhen në një tipar të vetëm të kampionimit. Ky grup plotëson grupin </w:t>
            </w:r>
            <w:r w:rsidRPr="00E30D7A">
              <w:rPr>
                <w:rFonts w:ascii="Garamond" w:hAnsi="Garamond"/>
                <w:i/>
                <w:color w:val="000000"/>
                <w:sz w:val="24"/>
                <w:szCs w:val="24"/>
              </w:rPr>
              <w:t>Domein</w:t>
            </w:r>
            <w:r w:rsidRPr="00E30D7A">
              <w:rPr>
                <w:rFonts w:ascii="Garamond" w:hAnsi="Garamond"/>
                <w:color w:val="000000"/>
                <w:sz w:val="24"/>
                <w:szCs w:val="24"/>
              </w:rPr>
              <w:t xml:space="preserve"> që i përket </w:t>
            </w:r>
            <w:r w:rsidRPr="00E30D7A">
              <w:rPr>
                <w:rFonts w:ascii="Garamond" w:hAnsi="Garamond"/>
                <w:i/>
                <w:color w:val="000000"/>
                <w:sz w:val="24"/>
                <w:szCs w:val="24"/>
              </w:rPr>
              <w:t>Vëzhgimit</w:t>
            </w:r>
            <w:r w:rsidRPr="00E30D7A">
              <w:rPr>
                <w:rFonts w:ascii="Garamond" w:hAnsi="Garamond"/>
                <w:color w:val="000000"/>
                <w:sz w:val="24"/>
                <w:szCs w:val="24"/>
              </w:rPr>
              <w:t xml:space="preserve">. </w:t>
            </w:r>
            <w:r w:rsidRPr="00E30D7A">
              <w:rPr>
                <w:rFonts w:ascii="Garamond" w:hAnsi="Garamond"/>
                <w:i/>
                <w:color w:val="000000"/>
                <w:sz w:val="24"/>
                <w:szCs w:val="24"/>
              </w:rPr>
              <w:t>TipologjiaEInteresit</w:t>
            </w:r>
            <w:r w:rsidRPr="00E30D7A">
              <w:rPr>
                <w:rFonts w:ascii="Garamond" w:hAnsi="Garamond"/>
                <w:color w:val="000000"/>
                <w:sz w:val="24"/>
                <w:szCs w:val="24"/>
              </w:rPr>
              <w:t xml:space="preserve"> të një </w:t>
            </w:r>
            <w:r w:rsidRPr="00E30D7A">
              <w:rPr>
                <w:rFonts w:ascii="Garamond" w:hAnsi="Garamond"/>
                <w:i/>
                <w:color w:val="000000"/>
                <w:sz w:val="24"/>
                <w:szCs w:val="24"/>
              </w:rPr>
              <w:t>Vëzhgimi</w:t>
            </w:r>
            <w:r w:rsidRPr="00E30D7A">
              <w:rPr>
                <w:rFonts w:ascii="Garamond" w:hAnsi="Garamond"/>
                <w:color w:val="000000"/>
                <w:sz w:val="24"/>
                <w:szCs w:val="24"/>
              </w:rPr>
              <w:t xml:space="preserve"> të lidhur do të jetë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Pr="00E30D7A">
              <w:rPr>
                <w:rFonts w:ascii="Garamond" w:hAnsi="Garamond"/>
                <w:i/>
                <w:color w:val="000000"/>
                <w:sz w:val="24"/>
                <w:szCs w:val="24"/>
              </w:rPr>
              <w:t>Vëzhgimi</w:t>
            </w:r>
            <w:r w:rsidRPr="00E30D7A">
              <w:rPr>
                <w:rFonts w:ascii="Garamond" w:hAnsi="Garamond"/>
                <w:color w:val="000000"/>
                <w:sz w:val="24"/>
                <w:szCs w:val="24"/>
              </w:rPr>
              <w:t xml:space="preserve"> përkatës do të jetë </w:t>
            </w:r>
            <w:r w:rsidRPr="00E30D7A">
              <w:rPr>
                <w:rFonts w:ascii="Garamond" w:hAnsi="Garamond"/>
                <w:i/>
                <w:color w:val="000000"/>
                <w:sz w:val="24"/>
                <w:szCs w:val="24"/>
              </w:rPr>
              <w:lastRenderedPageBreak/>
              <w:t>TipologjiaEKampionimit</w:t>
            </w:r>
            <w:r w:rsidRPr="00E30D7A">
              <w:rPr>
                <w:rFonts w:ascii="Garamond" w:hAnsi="Garamond"/>
                <w:color w:val="000000"/>
                <w:sz w:val="24"/>
                <w:szCs w:val="24"/>
              </w:rPr>
              <w:t>.</w:t>
            </w:r>
          </w:p>
          <w:p w14:paraId="3A87CBEE" w14:textId="77777777" w:rsidR="00040A01" w:rsidRPr="00E30D7A" w:rsidRDefault="00040A01" w:rsidP="00CB4017">
            <w:pPr>
              <w:pStyle w:val="TableTextNormal"/>
              <w:spacing w:before="0" w:after="0"/>
              <w:rPr>
                <w:rFonts w:ascii="Garamond" w:hAnsi="Garamond"/>
                <w:color w:val="000000"/>
                <w:sz w:val="24"/>
                <w:szCs w:val="24"/>
              </w:rPr>
            </w:pPr>
          </w:p>
        </w:tc>
      </w:tr>
      <w:tr w:rsidR="00040A01" w:rsidRPr="00E30D7A" w14:paraId="5A99CAA5"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960778F" w14:textId="76E4E80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lastRenderedPageBreak/>
              <w:t>Burimi: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64D7857C"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3B28CC66" w14:textId="22797586"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VëzhgimiLidhur</w:t>
            </w:r>
            <w:r w:rsidRPr="00E30D7A">
              <w:rPr>
                <w:rFonts w:ascii="Garamond" w:hAnsi="Garamond"/>
                <w:color w:val="000000"/>
                <w:sz w:val="24"/>
                <w:szCs w:val="24"/>
              </w:rPr>
              <w:t xml:space="preserve"> (Class)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67C9E0D8" w14:textId="5C9CE75D"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46C3A4E5" w14:textId="63CC2EFB"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Tipologjitë e marrjes së mostrave janë dalluese krahasuar me tiparet e tjera nga fushat e aplikimit duke pasur grupe të lundrueshme deri te vëzhgimet. Nëse janë të pranishme,</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grupi do të lidhë </w:t>
            </w:r>
            <w:r w:rsidRPr="00E30D7A">
              <w:rPr>
                <w:rFonts w:ascii="Garamond" w:hAnsi="Garamond"/>
                <w:i/>
                <w:color w:val="000000"/>
                <w:sz w:val="24"/>
                <w:szCs w:val="24"/>
              </w:rPr>
              <w:t>TipologjinëEKampionimit</w:t>
            </w:r>
            <w:r w:rsidRPr="00E30D7A">
              <w:rPr>
                <w:rFonts w:ascii="Garamond" w:hAnsi="Garamond"/>
                <w:color w:val="000000"/>
                <w:sz w:val="24"/>
                <w:szCs w:val="24"/>
              </w:rPr>
              <w:t xml:space="preserve"> me një </w:t>
            </w:r>
            <w:r w:rsidRPr="00E30D7A">
              <w:rPr>
                <w:rFonts w:ascii="Garamond" w:hAnsi="Garamond"/>
                <w:i/>
                <w:color w:val="000000"/>
                <w:sz w:val="24"/>
                <w:szCs w:val="24"/>
              </w:rPr>
              <w:t>Vëzhgim</w:t>
            </w:r>
            <w:r w:rsidRPr="00E30D7A">
              <w:rPr>
                <w:rFonts w:ascii="Garamond" w:hAnsi="Garamond"/>
                <w:color w:val="000000"/>
                <w:sz w:val="24"/>
                <w:szCs w:val="24"/>
              </w:rPr>
              <w:t xml:space="preserve"> që është bërë, duke përdorur tiparin e marrjes së mostrës, dhe përshkrimin e tiparit të marrjes së mostrës që siguron një element të brendshëm të protokollit të vëzhgimit, së bashku me procedurën e vëzhgimit (6.2.2.10) dhe zbërthimin e gjeometrisë së </w:t>
            </w:r>
            <w:r w:rsidRPr="00C35A88">
              <w:rPr>
                <w:rFonts w:ascii="Garamond" w:hAnsi="Garamond"/>
                <w:i/>
                <w:color w:val="000000"/>
                <w:sz w:val="24"/>
                <w:szCs w:val="24"/>
              </w:rPr>
              <w:t>domein</w:t>
            </w:r>
            <w:r w:rsidR="00C35A88">
              <w:rPr>
                <w:rFonts w:ascii="Garamond" w:hAnsi="Garamond"/>
                <w:color w:val="000000"/>
                <w:sz w:val="24"/>
                <w:szCs w:val="24"/>
              </w:rPr>
              <w:t>-</w:t>
            </w:r>
            <w:r w:rsidRPr="00E30D7A">
              <w:rPr>
                <w:rFonts w:ascii="Garamond" w:hAnsi="Garamond"/>
                <w:color w:val="000000"/>
                <w:sz w:val="24"/>
                <w:szCs w:val="24"/>
              </w:rPr>
              <w:t xml:space="preserve">it në rastin e një rezultati të vlerësuar me mbulim (7.3.1). </w:t>
            </w:r>
            <w:r w:rsidRPr="00E30D7A">
              <w:rPr>
                <w:rFonts w:ascii="Garamond" w:hAnsi="Garamond"/>
                <w:i/>
                <w:color w:val="000000"/>
                <w:sz w:val="24"/>
                <w:szCs w:val="24"/>
              </w:rPr>
              <w:t>Vëzhgimi</w:t>
            </w:r>
            <w:r w:rsidRPr="00E30D7A">
              <w:rPr>
                <w:rFonts w:ascii="Garamond" w:hAnsi="Garamond"/>
                <w:color w:val="000000"/>
                <w:sz w:val="24"/>
                <w:szCs w:val="24"/>
              </w:rPr>
              <w:t xml:space="preserve"> është i lidhur me rolin për</w:t>
            </w:r>
            <w:r w:rsidR="00C35A88">
              <w:rPr>
                <w:rFonts w:ascii="Garamond" w:hAnsi="Garamond"/>
                <w:color w:val="000000"/>
                <w:sz w:val="24"/>
                <w:szCs w:val="24"/>
              </w:rPr>
              <w:t xml:space="preserve"> </w:t>
            </w:r>
            <w:r w:rsidRPr="00E30D7A">
              <w:rPr>
                <w:rFonts w:ascii="Garamond" w:hAnsi="Garamond"/>
                <w:color w:val="000000"/>
                <w:sz w:val="24"/>
                <w:szCs w:val="24"/>
              </w:rPr>
              <w:t xml:space="preserve">sa i përket lidhjes me tiparin e marrjes së mostrës. Vëzhgime të shumëfishta mund të bëhen në një tipar të vetëm të kampionimit. Ky grup plotëson grupin </w:t>
            </w:r>
            <w:r w:rsidRPr="00C35A88">
              <w:rPr>
                <w:rFonts w:ascii="Garamond" w:hAnsi="Garamond"/>
                <w:i/>
                <w:color w:val="000000"/>
                <w:sz w:val="24"/>
                <w:szCs w:val="24"/>
              </w:rPr>
              <w:t>Domein</w:t>
            </w:r>
            <w:r w:rsidRPr="00E30D7A">
              <w:rPr>
                <w:rFonts w:ascii="Garamond" w:hAnsi="Garamond"/>
                <w:color w:val="000000"/>
                <w:sz w:val="24"/>
                <w:szCs w:val="24"/>
              </w:rPr>
              <w:t xml:space="preserve"> që i përket Vëzhgimit. </w:t>
            </w:r>
            <w:r w:rsidRPr="00E30D7A">
              <w:rPr>
                <w:rFonts w:ascii="Garamond" w:hAnsi="Garamond"/>
                <w:i/>
                <w:color w:val="000000"/>
                <w:sz w:val="24"/>
                <w:szCs w:val="24"/>
              </w:rPr>
              <w:t>TipologjiaEInteresit</w:t>
            </w:r>
            <w:r w:rsidRPr="00E30D7A">
              <w:rPr>
                <w:rFonts w:ascii="Garamond" w:hAnsi="Garamond"/>
                <w:color w:val="000000"/>
                <w:sz w:val="24"/>
                <w:szCs w:val="24"/>
              </w:rPr>
              <w:t xml:space="preserve"> e një </w:t>
            </w:r>
            <w:r w:rsidRPr="00E30D7A">
              <w:rPr>
                <w:rFonts w:ascii="Garamond" w:hAnsi="Garamond"/>
                <w:i/>
                <w:color w:val="000000"/>
                <w:sz w:val="24"/>
                <w:szCs w:val="24"/>
              </w:rPr>
              <w:t>Vëzhgimi</w:t>
            </w:r>
            <w:r w:rsidRPr="00E30D7A">
              <w:rPr>
                <w:rFonts w:ascii="Garamond" w:hAnsi="Garamond"/>
                <w:color w:val="000000"/>
                <w:sz w:val="24"/>
                <w:szCs w:val="24"/>
              </w:rPr>
              <w:t xml:space="preserve"> të lidhur do të jetë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Pr="00E30D7A">
              <w:rPr>
                <w:rFonts w:ascii="Garamond" w:hAnsi="Garamond"/>
                <w:i/>
                <w:color w:val="000000"/>
                <w:sz w:val="24"/>
                <w:szCs w:val="24"/>
              </w:rPr>
              <w:t>Vëzhgimi</w:t>
            </w:r>
            <w:r w:rsidRPr="00E30D7A">
              <w:rPr>
                <w:rFonts w:ascii="Garamond" w:hAnsi="Garamond"/>
                <w:color w:val="000000"/>
                <w:sz w:val="24"/>
                <w:szCs w:val="24"/>
              </w:rPr>
              <w:t xml:space="preserve"> përkatës do të jetë </w:t>
            </w:r>
            <w:r w:rsidRPr="00E30D7A">
              <w:rPr>
                <w:rFonts w:ascii="Garamond" w:hAnsi="Garamond"/>
                <w:i/>
                <w:color w:val="000000"/>
                <w:sz w:val="24"/>
                <w:szCs w:val="24"/>
              </w:rPr>
              <w:t>TipologjiaEKampionimit</w:t>
            </w:r>
            <w:r w:rsidRPr="00E30D7A">
              <w:rPr>
                <w:rFonts w:ascii="Garamond" w:hAnsi="Garamond"/>
                <w:color w:val="000000"/>
                <w:sz w:val="24"/>
                <w:szCs w:val="24"/>
              </w:rPr>
              <w:t>.</w:t>
            </w:r>
          </w:p>
        </w:tc>
      </w:tr>
      <w:tr w:rsidR="00040A01" w:rsidRPr="00E30D7A" w14:paraId="7C4A5458"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8FFF388" w14:textId="77777777" w:rsidR="00040A01" w:rsidRPr="00E30D7A" w:rsidRDefault="00040A01" w:rsidP="00CB4017">
            <w:pPr>
              <w:pStyle w:val="TableTextNormal"/>
              <w:spacing w:before="0" w:after="0"/>
              <w:rPr>
                <w:rFonts w:ascii="Garamond" w:hAnsi="Garamond"/>
                <w:color w:val="000000"/>
                <w:sz w:val="24"/>
                <w:szCs w:val="24"/>
              </w:rPr>
            </w:pPr>
          </w:p>
          <w:p w14:paraId="0B38C630" w14:textId="57496F14"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D09C805" wp14:editId="0B4B4FBF">
                  <wp:extent cx="114300" cy="1143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7E15FD">
              <w:rPr>
                <w:rFonts w:ascii="Garamond" w:hAnsi="Garamond"/>
                <w:color w:val="000000"/>
                <w:sz w:val="24"/>
                <w:szCs w:val="24"/>
              </w:rPr>
              <w:t>Qëllimi</w:t>
            </w:r>
          </w:p>
          <w:p w14:paraId="1C17E280" w14:textId="675F1540"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i/>
                <w:color w:val="000000"/>
                <w:sz w:val="24"/>
                <w:szCs w:val="24"/>
              </w:rPr>
              <w:t>TipologjiaEKampionimit</w:t>
            </w:r>
            <w:r w:rsidRPr="00E30D7A">
              <w:rPr>
                <w:rFonts w:ascii="Garamond" w:hAnsi="Garamond"/>
                <w:color w:val="000000"/>
                <w:sz w:val="24"/>
                <w:szCs w:val="24"/>
              </w:rPr>
              <w:t xml:space="preserve"> vendos një tipar të marrjes së mostrave në mënyrë që të bëhen vëzhgime në lidhje me ndonjë tipar të </w:t>
            </w:r>
            <w:r w:rsidRPr="007E15FD">
              <w:rPr>
                <w:rFonts w:ascii="Garamond" w:hAnsi="Garamond"/>
                <w:i/>
                <w:color w:val="000000"/>
                <w:sz w:val="24"/>
                <w:szCs w:val="24"/>
              </w:rPr>
              <w:t>domein</w:t>
            </w:r>
            <w:r w:rsidR="007E15FD">
              <w:rPr>
                <w:rFonts w:ascii="Garamond" w:hAnsi="Garamond"/>
                <w:color w:val="000000"/>
                <w:sz w:val="24"/>
                <w:szCs w:val="24"/>
              </w:rPr>
              <w:t>-</w:t>
            </w:r>
            <w:r w:rsidRPr="00E30D7A">
              <w:rPr>
                <w:rFonts w:ascii="Garamond" w:hAnsi="Garamond"/>
                <w:color w:val="000000"/>
                <w:sz w:val="24"/>
                <w:szCs w:val="24"/>
              </w:rPr>
              <w:t xml:space="preserve">it. Qëllimi i grupimit është të lidhë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me tiparin e marrjes së mostrës që është krijuar për të marrë </w:t>
            </w:r>
            <w:r w:rsidR="00220657">
              <w:rPr>
                <w:rFonts w:ascii="Garamond" w:hAnsi="Garamond"/>
                <w:color w:val="000000"/>
                <w:sz w:val="24"/>
                <w:szCs w:val="24"/>
              </w:rPr>
              <w:t xml:space="preserve">Shembull: </w:t>
            </w:r>
            <w:r w:rsidRPr="00E30D7A">
              <w:rPr>
                <w:rFonts w:ascii="Garamond" w:hAnsi="Garamond"/>
                <w:color w:val="000000"/>
                <w:sz w:val="24"/>
                <w:szCs w:val="24"/>
              </w:rPr>
              <w:t xml:space="preserve">Objektivi i këtij grupi ka rolin 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në lidhje me tiparin e kampionimit.</w:t>
            </w:r>
          </w:p>
          <w:p w14:paraId="030BF1DD" w14:textId="525E9D66" w:rsidR="00040A01" w:rsidRPr="007E15FD" w:rsidRDefault="00220657" w:rsidP="00CB4017">
            <w:pPr>
              <w:pStyle w:val="TableTextNormal"/>
              <w:spacing w:before="0" w:after="0"/>
              <w:jc w:val="both"/>
              <w:rPr>
                <w:rFonts w:ascii="Garamond" w:hAnsi="Garamond"/>
                <w:color w:val="000000"/>
                <w:sz w:val="24"/>
                <w:szCs w:val="24"/>
              </w:rPr>
            </w:pPr>
            <w:r>
              <w:rPr>
                <w:rFonts w:ascii="Garamond" w:hAnsi="Garamond"/>
                <w:color w:val="000000"/>
                <w:sz w:val="24"/>
                <w:szCs w:val="24"/>
              </w:rPr>
              <w:t xml:space="preserve">Shembull: </w:t>
            </w:r>
            <w:r w:rsidR="00040A01" w:rsidRPr="00E30D7A">
              <w:rPr>
                <w:rFonts w:ascii="Garamond" w:hAnsi="Garamond"/>
                <w:color w:val="000000"/>
                <w:sz w:val="24"/>
                <w:szCs w:val="24"/>
              </w:rPr>
              <w:t>Një profil në mënyrë tipike tregon një kolonë uji ose atmosferike; një pus uji ose në një akuifer; një mostër ose një pjesë të një organizmi ose grupe të shumëfishta që mund të jenë të pranishme, pasi një tipar i marrjes së mostrës mund të përdoret në karakterizimin e më</w:t>
            </w:r>
            <w:r w:rsidR="007E15FD">
              <w:rPr>
                <w:rFonts w:ascii="Garamond" w:hAnsi="Garamond"/>
                <w:color w:val="000000"/>
                <w:sz w:val="24"/>
                <w:szCs w:val="24"/>
              </w:rPr>
              <w:t xml:space="preserve"> shumë se një tipari të fushës.</w:t>
            </w:r>
          </w:p>
        </w:tc>
      </w:tr>
      <w:tr w:rsidR="00040A01" w:rsidRPr="00E30D7A" w14:paraId="21C7BB34"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A92A27D" w14:textId="666E4413"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Publik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7670832D"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5655985" w14:textId="630CCC75"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Publik </w:t>
            </w:r>
            <w:r w:rsidRPr="00E30D7A">
              <w:rPr>
                <w:rFonts w:ascii="Garamond" w:hAnsi="Garamond"/>
                <w:i/>
                <w:color w:val="000000"/>
                <w:sz w:val="24"/>
                <w:szCs w:val="24"/>
              </w:rPr>
              <w:t>TipologjiaEMostrës</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Tipologjia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1C54BDCA" w14:textId="026AA0E9"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[1..*]</w:t>
            </w:r>
          </w:p>
          <w:p w14:paraId="7A01AA19" w14:textId="4E155A4A" w:rsidR="00040A01" w:rsidRPr="00E30D7A" w:rsidRDefault="00040A01" w:rsidP="00CB4017">
            <w:pPr>
              <w:pStyle w:val="TableTextNormal"/>
              <w:spacing w:before="0" w:after="0"/>
              <w:jc w:val="both"/>
              <w:rPr>
                <w:rFonts w:ascii="Garamond" w:hAnsi="Garamond"/>
                <w:color w:val="000000"/>
                <w:sz w:val="24"/>
                <w:szCs w:val="24"/>
              </w:rPr>
            </w:pPr>
            <w:r w:rsidRPr="00E30D7A">
              <w:rPr>
                <w:rFonts w:ascii="Garamond" w:hAnsi="Garamond"/>
                <w:i/>
                <w:color w:val="000000"/>
                <w:sz w:val="24"/>
                <w:szCs w:val="24"/>
              </w:rPr>
              <w:t>TipologjiaEKampionimit</w:t>
            </w:r>
            <w:r w:rsidRPr="00E30D7A">
              <w:rPr>
                <w:rFonts w:ascii="Garamond" w:hAnsi="Garamond"/>
                <w:color w:val="000000"/>
                <w:sz w:val="24"/>
                <w:szCs w:val="24"/>
              </w:rPr>
              <w:t xml:space="preserve"> vendos një tipar të marrjes së mostrave në mënyrë që të bëhen vëzhgime në lidhje me ndonjë tipar të </w:t>
            </w:r>
            <w:r w:rsidRPr="00C35A88">
              <w:rPr>
                <w:rFonts w:ascii="Garamond" w:hAnsi="Garamond"/>
                <w:i/>
                <w:color w:val="000000"/>
                <w:sz w:val="24"/>
                <w:szCs w:val="24"/>
              </w:rPr>
              <w:t>domein</w:t>
            </w:r>
            <w:r w:rsidR="00C35A88">
              <w:rPr>
                <w:rFonts w:ascii="Garamond" w:hAnsi="Garamond"/>
                <w:color w:val="000000"/>
                <w:sz w:val="24"/>
                <w:szCs w:val="24"/>
              </w:rPr>
              <w:t>-</w:t>
            </w:r>
            <w:r w:rsidRPr="00E30D7A">
              <w:rPr>
                <w:rFonts w:ascii="Garamond" w:hAnsi="Garamond"/>
                <w:color w:val="000000"/>
                <w:sz w:val="24"/>
                <w:szCs w:val="24"/>
              </w:rPr>
              <w:t xml:space="preserve">it. Qëllimi i grupimit është të lidhë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me tiparin e marrjes së mostrës që është krijuar për të marrë </w:t>
            </w:r>
            <w:r w:rsidR="00220657">
              <w:rPr>
                <w:rFonts w:ascii="Garamond" w:hAnsi="Garamond"/>
                <w:color w:val="000000"/>
                <w:sz w:val="24"/>
                <w:szCs w:val="24"/>
              </w:rPr>
              <w:t xml:space="preserve">Shembull: </w:t>
            </w:r>
            <w:r w:rsidRPr="00E30D7A">
              <w:rPr>
                <w:rFonts w:ascii="Garamond" w:hAnsi="Garamond"/>
                <w:color w:val="000000"/>
                <w:sz w:val="24"/>
                <w:szCs w:val="24"/>
              </w:rPr>
              <w:t xml:space="preserve">Objektivi i këtij grupi ka rolin 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në lidhje me </w:t>
            </w:r>
            <w:r w:rsidRPr="00E30D7A">
              <w:rPr>
                <w:rFonts w:ascii="Garamond" w:hAnsi="Garamond"/>
                <w:color w:val="000000"/>
                <w:sz w:val="24"/>
                <w:szCs w:val="24"/>
              </w:rPr>
              <w:lastRenderedPageBreak/>
              <w:t>tiparin e kampionimit.</w:t>
            </w:r>
          </w:p>
          <w:p w14:paraId="47018E95" w14:textId="395CDD1F" w:rsidR="00040A01" w:rsidRPr="00E30D7A" w:rsidRDefault="00220657" w:rsidP="00CB4017">
            <w:pPr>
              <w:pStyle w:val="TableTextNormal"/>
              <w:tabs>
                <w:tab w:val="left" w:pos="1440"/>
              </w:tabs>
              <w:spacing w:before="0" w:after="0"/>
              <w:jc w:val="both"/>
              <w:rPr>
                <w:rFonts w:ascii="Garamond" w:hAnsi="Garamond"/>
                <w:color w:val="000000"/>
                <w:sz w:val="24"/>
                <w:szCs w:val="24"/>
              </w:rPr>
            </w:pPr>
            <w:r>
              <w:rPr>
                <w:rFonts w:ascii="Garamond" w:hAnsi="Garamond"/>
                <w:color w:val="000000"/>
                <w:sz w:val="24"/>
                <w:szCs w:val="24"/>
              </w:rPr>
              <w:t xml:space="preserve">Shembull: </w:t>
            </w:r>
            <w:r w:rsidR="00040A01" w:rsidRPr="00E30D7A">
              <w:rPr>
                <w:rFonts w:ascii="Garamond" w:hAnsi="Garamond"/>
                <w:color w:val="000000"/>
                <w:sz w:val="24"/>
                <w:szCs w:val="24"/>
              </w:rPr>
              <w:t>Një profil në mënyrë tipike tregon një kolonë uji ose atmosferike; një pus uji ose në një akuifer; një mostër ose një pjesë të një organizmi ose grupe të shumëfishta që mund të jenë të pranishme, pasi një tipar i marrjes së mostrës mund të përdoret në karakterizimin e më</w:t>
            </w:r>
            <w:r w:rsidR="007E15FD">
              <w:rPr>
                <w:rFonts w:ascii="Garamond" w:hAnsi="Garamond"/>
                <w:color w:val="000000"/>
                <w:sz w:val="24"/>
                <w:szCs w:val="24"/>
              </w:rPr>
              <w:t xml:space="preserve"> shumë se një tipari të fushës.</w:t>
            </w:r>
          </w:p>
        </w:tc>
      </w:tr>
      <w:tr w:rsidR="00040A01" w:rsidRPr="00E30D7A" w14:paraId="47C1A612"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066581E7" w14:textId="77777777" w:rsidR="00040A01" w:rsidRPr="00E30D7A" w:rsidRDefault="00040A01" w:rsidP="00CB4017">
            <w:pPr>
              <w:pStyle w:val="TableTextNormal"/>
              <w:spacing w:before="0" w:after="0"/>
              <w:rPr>
                <w:rFonts w:ascii="Garamond" w:hAnsi="Garamond"/>
                <w:color w:val="000000"/>
                <w:sz w:val="24"/>
                <w:szCs w:val="24"/>
              </w:rPr>
            </w:pPr>
          </w:p>
          <w:p w14:paraId="33B527B9" w14:textId="5C6A8C9F"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33F0363" wp14:editId="0371E53B">
                  <wp:extent cx="114300" cy="114300"/>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Pr="00E30D7A">
              <w:rPr>
                <w:rFonts w:ascii="Garamond" w:hAnsi="Garamond"/>
                <w:color w:val="000000"/>
                <w:sz w:val="24"/>
                <w:szCs w:val="24"/>
              </w:rPr>
              <w:t>«informative»</w:t>
            </w:r>
            <w:r w:rsidR="00F97994" w:rsidRPr="00E30D7A">
              <w:rPr>
                <w:rFonts w:ascii="Garamond" w:hAnsi="Garamond"/>
                <w:color w:val="000000"/>
                <w:sz w:val="24"/>
                <w:szCs w:val="24"/>
              </w:rPr>
              <w:t xml:space="preserve"> </w:t>
            </w:r>
            <w:r w:rsidR="007E15FD">
              <w:rPr>
                <w:rFonts w:ascii="Garamond" w:hAnsi="Garamond"/>
                <w:color w:val="000000"/>
                <w:sz w:val="24"/>
                <w:szCs w:val="24"/>
              </w:rPr>
              <w:t>Qëllimi</w:t>
            </w:r>
          </w:p>
        </w:tc>
      </w:tr>
      <w:tr w:rsidR="00040A01" w:rsidRPr="00E30D7A" w14:paraId="0DC07633"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6B0CCD6A" w14:textId="17FA55AB"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65314348"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2DEF110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TipologjiaEMostrës</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TipologjiaEDomeinit</w:t>
            </w:r>
            <w:r w:rsidRPr="00E30D7A">
              <w:rPr>
                <w:rFonts w:ascii="Garamond" w:hAnsi="Garamond"/>
                <w:color w:val="000000"/>
                <w:sz w:val="24"/>
                <w:szCs w:val="24"/>
              </w:rPr>
              <w:t xml:space="preserve"> «</w:t>
            </w:r>
            <w:r w:rsidRPr="007E15FD">
              <w:rPr>
                <w:rFonts w:ascii="Garamond" w:hAnsi="Garamond"/>
                <w:i/>
                <w:color w:val="000000"/>
                <w:sz w:val="24"/>
                <w:szCs w:val="24"/>
              </w:rPr>
              <w:t>informative</w:t>
            </w:r>
            <w:r w:rsidRPr="00E30D7A">
              <w:rPr>
                <w:rFonts w:ascii="Garamond" w:hAnsi="Garamond"/>
                <w:color w:val="000000"/>
                <w:sz w:val="24"/>
                <w:szCs w:val="24"/>
              </w:rPr>
              <w:t>»</w:t>
            </w:r>
          </w:p>
          <w:p w14:paraId="39E47DF2" w14:textId="3B0DFC75" w:rsidR="00040A01" w:rsidRPr="00E30D7A" w:rsidRDefault="00040A01" w:rsidP="00CB4017">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[1..*]</w:t>
            </w:r>
          </w:p>
        </w:tc>
      </w:tr>
      <w:tr w:rsidR="00040A01" w:rsidRPr="00E30D7A" w14:paraId="6148823B"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2B83285E" w14:textId="77777777" w:rsidR="00040A01" w:rsidRPr="00E30D7A" w:rsidRDefault="00040A01" w:rsidP="00CB4017">
            <w:pPr>
              <w:pStyle w:val="TableTextNormal"/>
              <w:spacing w:before="0" w:after="0"/>
              <w:rPr>
                <w:rFonts w:ascii="Garamond" w:hAnsi="Garamond"/>
                <w:color w:val="000000"/>
                <w:sz w:val="24"/>
                <w:szCs w:val="24"/>
              </w:rPr>
            </w:pPr>
          </w:p>
          <w:p w14:paraId="4868688F" w14:textId="142B0AFD"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373AA00" wp14:editId="474DAA3A">
                  <wp:extent cx="114300" cy="1143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007E15FD">
              <w:rPr>
                <w:rFonts w:ascii="Garamond" w:hAnsi="Garamond"/>
                <w:color w:val="000000"/>
                <w:sz w:val="24"/>
                <w:szCs w:val="24"/>
              </w:rPr>
              <w:t xml:space="preserve"> Burimi -&gt; Destinacioni</w:t>
            </w:r>
          </w:p>
          <w:p w14:paraId="68800CB7"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i/>
                <w:color w:val="000000"/>
                <w:sz w:val="24"/>
                <w:szCs w:val="24"/>
              </w:rPr>
              <w:t>TipologjiaEKampionimit</w:t>
            </w:r>
            <w:r w:rsidRPr="00E30D7A">
              <w:rPr>
                <w:rFonts w:ascii="Garamond" w:hAnsi="Garamond"/>
                <w:color w:val="000000"/>
                <w:sz w:val="24"/>
                <w:szCs w:val="24"/>
              </w:rPr>
              <w:t xml:space="preserve"> shpesh lidhen me njëra-tjetrën, si pjesë e komplekseve, përmes nën marrjes së mostrave dhe në mënyra të tjera. Nëse është e pranishme, </w:t>
            </w:r>
            <w:r w:rsidRPr="00E30D7A">
              <w:rPr>
                <w:rFonts w:ascii="Garamond" w:hAnsi="Garamond"/>
                <w:i/>
                <w:color w:val="000000"/>
                <w:sz w:val="24"/>
                <w:szCs w:val="24"/>
              </w:rPr>
              <w:t>Kompleksi</w:t>
            </w:r>
            <w:r w:rsidRPr="00E30D7A">
              <w:rPr>
                <w:rFonts w:ascii="Garamond" w:hAnsi="Garamond"/>
                <w:color w:val="000000"/>
                <w:sz w:val="24"/>
                <w:szCs w:val="24"/>
              </w:rPr>
              <w:t xml:space="preserve"> i grupit do të lidhë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me një </w:t>
            </w:r>
            <w:r w:rsidRPr="00E30D7A">
              <w:rPr>
                <w:rFonts w:ascii="Garamond" w:hAnsi="Garamond"/>
                <w:i/>
                <w:color w:val="000000"/>
                <w:sz w:val="24"/>
                <w:szCs w:val="24"/>
              </w:rPr>
              <w:t>TipologjiKampionimi</w:t>
            </w:r>
            <w:r w:rsidRPr="00E30D7A">
              <w:rPr>
                <w:rFonts w:ascii="Garamond" w:hAnsi="Garamond"/>
                <w:color w:val="000000"/>
                <w:sz w:val="24"/>
                <w:szCs w:val="24"/>
              </w:rPr>
              <w:t>.</w:t>
            </w:r>
          </w:p>
          <w:p w14:paraId="7E781EF4" w14:textId="02B7BD62" w:rsidR="00040A01" w:rsidRPr="00E30D7A" w:rsidRDefault="00220657"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Shembull: </w:t>
            </w:r>
            <w:r w:rsidR="00040A01" w:rsidRPr="00E30D7A">
              <w:rPr>
                <w:rFonts w:ascii="Garamond" w:hAnsi="Garamond"/>
                <w:color w:val="000000"/>
                <w:sz w:val="24"/>
                <w:szCs w:val="24"/>
              </w:rPr>
              <w:t xml:space="preserve">Pikat e marrjes së mostrave shpesh ndodhen përgjatë një kurbe të mostrave; mostrat zakonisht merren nga një pikë e marrjes së mostrave; pikselat janë pjesë e një skene; stacionet shpesh janë pjesë e një grupi. Ky grup përshkruan marrëdhëniet midis një tipari të marrjes së mostrës dhe veçorive të </w:t>
            </w:r>
            <w:r w:rsidR="00040A01" w:rsidRPr="007E15FD">
              <w:rPr>
                <w:rFonts w:ascii="Garamond" w:hAnsi="Garamond"/>
                <w:i/>
                <w:color w:val="000000"/>
                <w:sz w:val="24"/>
                <w:szCs w:val="24"/>
              </w:rPr>
              <w:t>domein</w:t>
            </w:r>
            <w:r w:rsidR="007E15FD">
              <w:rPr>
                <w:rFonts w:ascii="Garamond" w:hAnsi="Garamond"/>
                <w:color w:val="000000"/>
                <w:sz w:val="24"/>
                <w:szCs w:val="24"/>
              </w:rPr>
              <w:t>-</w:t>
            </w:r>
            <w:r w:rsidR="00040A01" w:rsidRPr="00E30D7A">
              <w:rPr>
                <w:rFonts w:ascii="Garamond" w:hAnsi="Garamond"/>
                <w:color w:val="000000"/>
                <w:sz w:val="24"/>
                <w:szCs w:val="24"/>
              </w:rPr>
              <w:t>it.</w:t>
            </w:r>
          </w:p>
        </w:tc>
      </w:tr>
      <w:tr w:rsidR="00040A01" w:rsidRPr="00E30D7A" w14:paraId="41F20197"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35B8FA8F" w14:textId="11FE3000"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(Class)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147113B9" w14:textId="742614CD" w:rsidR="00040A01" w:rsidRPr="00E30D7A" w:rsidRDefault="00040A01" w:rsidP="00CB4017">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Pr="00E30D7A">
              <w:rPr>
                <w:rFonts w:ascii="Garamond" w:hAnsi="Garamond"/>
                <w:color w:val="000000"/>
                <w:sz w:val="24"/>
                <w:szCs w:val="24"/>
              </w:rPr>
              <w:t>[0..*]</w:t>
            </w:r>
          </w:p>
          <w:p w14:paraId="510E5688"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2E1A6D55" w14:textId="5A091C98"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TipologjiaELidhurMeMostrat</w:t>
            </w:r>
            <w:r w:rsidRPr="00E30D7A">
              <w:rPr>
                <w:rFonts w:ascii="Garamond" w:hAnsi="Garamond"/>
                <w:color w:val="000000"/>
                <w:sz w:val="24"/>
                <w:szCs w:val="24"/>
              </w:rPr>
              <w:t xml:space="preserve"> (Class)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47667DB9" w14:textId="6CFB3DD9"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tc>
      </w:tr>
      <w:tr w:rsidR="00040A01" w:rsidRPr="00E30D7A" w14:paraId="577BBD07"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C33E075" w14:textId="77777777" w:rsidR="00040A01" w:rsidRPr="00E30D7A" w:rsidRDefault="00040A01" w:rsidP="00CB4017">
            <w:pPr>
              <w:pStyle w:val="TableTextNormal"/>
              <w:spacing w:before="0" w:after="0"/>
              <w:ind w:left="0"/>
              <w:rPr>
                <w:rFonts w:ascii="Garamond" w:hAnsi="Garamond"/>
                <w:color w:val="000000"/>
                <w:sz w:val="24"/>
                <w:szCs w:val="24"/>
              </w:rPr>
            </w:pPr>
          </w:p>
          <w:p w14:paraId="6EC3B6E9" w14:textId="4D259B11"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9883FF3" wp14:editId="4B0A0EB0">
                  <wp:extent cx="114300" cy="11430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7E15FD">
              <w:rPr>
                <w:rFonts w:ascii="Garamond" w:hAnsi="Garamond"/>
                <w:color w:val="000000"/>
                <w:sz w:val="24"/>
                <w:szCs w:val="24"/>
              </w:rPr>
              <w:t>Grumbullimi</w:t>
            </w:r>
          </w:p>
          <w:p w14:paraId="654D09BE"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Koleksioni i grupit që do të lidhë </w:t>
            </w:r>
            <w:r w:rsidRPr="00E30D7A">
              <w:rPr>
                <w:rFonts w:ascii="Garamond" w:hAnsi="Garamond"/>
                <w:i/>
                <w:color w:val="000000"/>
                <w:sz w:val="24"/>
                <w:szCs w:val="24"/>
              </w:rPr>
              <w:t>TipologjiaEKoleksionitTëKampionimit</w:t>
            </w:r>
            <w:r w:rsidRPr="00E30D7A">
              <w:rPr>
                <w:rFonts w:ascii="Garamond" w:hAnsi="Garamond"/>
                <w:color w:val="000000"/>
                <w:sz w:val="24"/>
                <w:szCs w:val="24"/>
              </w:rPr>
              <w:t xml:space="preserve"> me anëtarët e </w:t>
            </w:r>
            <w:r w:rsidRPr="00E30D7A">
              <w:rPr>
                <w:rFonts w:ascii="Garamond" w:hAnsi="Garamond"/>
                <w:i/>
                <w:color w:val="000000"/>
                <w:sz w:val="24"/>
                <w:szCs w:val="24"/>
              </w:rPr>
              <w:t>TipologjiaEKampionimit</w:t>
            </w:r>
            <w:r w:rsidRPr="00E30D7A">
              <w:rPr>
                <w:rFonts w:ascii="Garamond" w:hAnsi="Garamond"/>
                <w:color w:val="000000"/>
                <w:sz w:val="24"/>
                <w:szCs w:val="24"/>
              </w:rPr>
              <w:t>.</w:t>
            </w:r>
          </w:p>
        </w:tc>
      </w:tr>
      <w:tr w:rsidR="00040A01" w:rsidRPr="00E30D7A" w14:paraId="7DB9FA22"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10F8AD0" w14:textId="0B1B3E7C"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TipologjiaEKoleksionitTëKampionimit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0C4D1C2A" w14:textId="77777777" w:rsidR="00040A01" w:rsidRPr="00E30D7A" w:rsidRDefault="00040A01" w:rsidP="00CB4017">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53E3F7E" w14:textId="71155C33"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Target: </w:t>
            </w:r>
            <w:r w:rsidRPr="00E30D7A">
              <w:rPr>
                <w:rFonts w:ascii="Garamond" w:hAnsi="Garamond"/>
                <w:i/>
                <w:color w:val="000000"/>
                <w:sz w:val="24"/>
                <w:szCs w:val="24"/>
              </w:rPr>
              <w:t>Antarë</w:t>
            </w:r>
            <w:r w:rsidRPr="00E30D7A">
              <w:rPr>
                <w:rFonts w:ascii="Garamond" w:hAnsi="Garamond"/>
                <w:color w:val="000000"/>
                <w:sz w:val="24"/>
                <w:szCs w:val="24"/>
              </w:rPr>
              <w:t xml:space="preserve"> (</w:t>
            </w:r>
            <w:r w:rsidRPr="001F1143">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39A57A33" w14:textId="0767E816"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Pr="00E30D7A">
              <w:rPr>
                <w:rFonts w:ascii="Garamond" w:hAnsi="Garamond"/>
                <w:color w:val="000000"/>
                <w:sz w:val="24"/>
                <w:szCs w:val="24"/>
              </w:rPr>
              <w:t>[1.</w:t>
            </w:r>
            <w:r w:rsidR="007E15FD">
              <w:rPr>
                <w:rFonts w:ascii="Garamond" w:hAnsi="Garamond"/>
                <w:color w:val="000000"/>
                <w:sz w:val="24"/>
                <w:szCs w:val="24"/>
              </w:rPr>
              <w:t>.*]</w:t>
            </w:r>
          </w:p>
          <w:p w14:paraId="1C4DB971" w14:textId="5B7F045D" w:rsidR="00040A01" w:rsidRPr="00E30D7A" w:rsidRDefault="00040A01" w:rsidP="00CB4017">
            <w:pPr>
              <w:pStyle w:val="TableTextNormal"/>
              <w:tabs>
                <w:tab w:val="left" w:pos="1440"/>
              </w:tabs>
              <w:spacing w:before="0" w:after="0"/>
              <w:jc w:val="both"/>
              <w:rPr>
                <w:rFonts w:ascii="Garamond" w:hAnsi="Garamond"/>
                <w:color w:val="000000"/>
                <w:sz w:val="24"/>
                <w:szCs w:val="24"/>
              </w:rPr>
            </w:pPr>
            <w:r w:rsidRPr="00E30D7A">
              <w:rPr>
                <w:rFonts w:ascii="Garamond" w:hAnsi="Garamond"/>
                <w:color w:val="000000"/>
                <w:sz w:val="24"/>
                <w:szCs w:val="24"/>
              </w:rPr>
              <w:t xml:space="preserve">Koleksioni i grupit që do të lidhë </w:t>
            </w:r>
            <w:r w:rsidRPr="00E30D7A">
              <w:rPr>
                <w:rFonts w:ascii="Garamond" w:hAnsi="Garamond"/>
                <w:i/>
                <w:color w:val="000000"/>
                <w:sz w:val="24"/>
                <w:szCs w:val="24"/>
              </w:rPr>
              <w:t>TipologjiaEKoleksionitTëKampionimit</w:t>
            </w:r>
            <w:r w:rsidRPr="00E30D7A">
              <w:rPr>
                <w:rFonts w:ascii="Garamond" w:hAnsi="Garamond"/>
                <w:color w:val="000000"/>
                <w:sz w:val="24"/>
                <w:szCs w:val="24"/>
              </w:rPr>
              <w:t xml:space="preserve"> me an</w:t>
            </w:r>
            <w:r w:rsidR="007E15FD">
              <w:rPr>
                <w:rFonts w:ascii="Garamond" w:hAnsi="Garamond"/>
                <w:color w:val="000000"/>
                <w:sz w:val="24"/>
                <w:szCs w:val="24"/>
              </w:rPr>
              <w:t>ë</w:t>
            </w:r>
            <w:r w:rsidRPr="00E30D7A">
              <w:rPr>
                <w:rFonts w:ascii="Garamond" w:hAnsi="Garamond"/>
                <w:color w:val="000000"/>
                <w:sz w:val="24"/>
                <w:szCs w:val="24"/>
              </w:rPr>
              <w:t xml:space="preserve">tarët e </w:t>
            </w:r>
            <w:r w:rsidRPr="00E30D7A">
              <w:rPr>
                <w:rFonts w:ascii="Garamond" w:hAnsi="Garamond"/>
                <w:i/>
                <w:color w:val="000000"/>
                <w:sz w:val="24"/>
                <w:szCs w:val="24"/>
              </w:rPr>
              <w:t>TipologjiaEKampionimit</w:t>
            </w:r>
            <w:r w:rsidRPr="00E30D7A">
              <w:rPr>
                <w:rFonts w:ascii="Garamond" w:hAnsi="Garamond"/>
                <w:color w:val="000000"/>
                <w:sz w:val="24"/>
                <w:szCs w:val="24"/>
              </w:rPr>
              <w:t>.</w:t>
            </w:r>
          </w:p>
          <w:p w14:paraId="6CCFDF64" w14:textId="77777777" w:rsidR="00040A01" w:rsidRPr="00E30D7A" w:rsidRDefault="00040A01" w:rsidP="00CB4017">
            <w:pPr>
              <w:pStyle w:val="TableTextNormal"/>
              <w:spacing w:before="0" w:after="0"/>
              <w:rPr>
                <w:rFonts w:ascii="Garamond" w:hAnsi="Garamond"/>
                <w:color w:val="000000"/>
                <w:sz w:val="24"/>
                <w:szCs w:val="24"/>
              </w:rPr>
            </w:pPr>
          </w:p>
        </w:tc>
      </w:tr>
      <w:tr w:rsidR="00040A01" w:rsidRPr="00E30D7A" w14:paraId="431F7C29"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62BDDF76" w14:textId="77777777" w:rsidR="00040A01" w:rsidRPr="00E30D7A" w:rsidRDefault="00040A01" w:rsidP="00CB4017">
            <w:pPr>
              <w:pStyle w:val="TableTextNormal"/>
              <w:spacing w:before="0" w:after="0"/>
              <w:rPr>
                <w:rFonts w:ascii="Garamond" w:hAnsi="Garamond"/>
                <w:color w:val="000000"/>
                <w:sz w:val="24"/>
                <w:szCs w:val="24"/>
              </w:rPr>
            </w:pPr>
          </w:p>
          <w:p w14:paraId="185C346C" w14:textId="2F38C994"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BE265BB" wp14:editId="17659113">
                  <wp:extent cx="114300" cy="114300"/>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p>
          <w:p w14:paraId="2453CC42" w14:textId="77777777"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i/>
                <w:color w:val="000000"/>
                <w:sz w:val="24"/>
                <w:szCs w:val="24"/>
              </w:rPr>
              <w:t>TipologjiaEKampionimit</w:t>
            </w:r>
            <w:r w:rsidRPr="00E30D7A">
              <w:rPr>
                <w:rFonts w:ascii="Garamond" w:hAnsi="Garamond"/>
                <w:color w:val="000000"/>
                <w:sz w:val="24"/>
                <w:szCs w:val="24"/>
              </w:rPr>
              <w:t xml:space="preserve"> shpesh lidhen me njëra-tjetrën, si pjesë e komplekseve, përmes nën marrjes së mostrave dhe në mënyra të tjera. Nëse është i pranishëm, Kompleksi i grupit do të lidhë një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me një tipar tjetër të kampionimit. </w:t>
            </w:r>
          </w:p>
          <w:p w14:paraId="65748BAE" w14:textId="513924AA" w:rsidR="00040A01" w:rsidRPr="007E15FD" w:rsidRDefault="00220657" w:rsidP="00CB4017">
            <w:pPr>
              <w:pStyle w:val="TableTextNormal"/>
              <w:spacing w:before="0" w:after="0"/>
              <w:rPr>
                <w:rFonts w:ascii="Garamond" w:hAnsi="Garamond"/>
                <w:color w:val="000000"/>
                <w:sz w:val="24"/>
                <w:szCs w:val="24"/>
              </w:rPr>
            </w:pPr>
            <w:r>
              <w:rPr>
                <w:rFonts w:ascii="Garamond" w:hAnsi="Garamond"/>
                <w:color w:val="000000"/>
                <w:sz w:val="24"/>
                <w:szCs w:val="24"/>
              </w:rPr>
              <w:t xml:space="preserve">Shembull: </w:t>
            </w:r>
            <w:r w:rsidR="00040A01" w:rsidRPr="00E30D7A">
              <w:rPr>
                <w:rFonts w:ascii="Garamond" w:hAnsi="Garamond"/>
                <w:color w:val="000000"/>
                <w:sz w:val="24"/>
                <w:szCs w:val="24"/>
              </w:rPr>
              <w:t>Pikat e marrjes së mostrave shpesh ndodhen përgjatë një kurbe të mostrave; mostrat zakonisht merren nga një pikë e marrjes së mostrave; pikselat janë pjesë e një skene; stacionet shpesh janë pjesë e një grupi. Ky grup përshkruan marrëdhëniet midis një tipari të marrjes së mo</w:t>
            </w:r>
            <w:r w:rsidR="007E15FD">
              <w:rPr>
                <w:rFonts w:ascii="Garamond" w:hAnsi="Garamond"/>
                <w:color w:val="000000"/>
                <w:sz w:val="24"/>
                <w:szCs w:val="24"/>
              </w:rPr>
              <w:t xml:space="preserve">strës dhe veçorive të </w:t>
            </w:r>
            <w:r w:rsidR="007E15FD" w:rsidRPr="007E15FD">
              <w:rPr>
                <w:rFonts w:ascii="Garamond" w:hAnsi="Garamond"/>
                <w:i/>
                <w:color w:val="000000"/>
                <w:sz w:val="24"/>
                <w:szCs w:val="24"/>
              </w:rPr>
              <w:t>domein</w:t>
            </w:r>
            <w:r w:rsidR="007E15FD">
              <w:rPr>
                <w:rFonts w:ascii="Garamond" w:hAnsi="Garamond"/>
                <w:color w:val="000000"/>
                <w:sz w:val="24"/>
                <w:szCs w:val="24"/>
              </w:rPr>
              <w:t>-it.</w:t>
            </w:r>
          </w:p>
        </w:tc>
      </w:tr>
      <w:tr w:rsidR="00040A01" w:rsidRPr="00E30D7A" w14:paraId="338647F1"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29EB0497" w14:textId="531204B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2202DB73" w14:textId="07544F3D" w:rsidR="00040A01" w:rsidRPr="00E30D7A" w:rsidRDefault="00040A01" w:rsidP="00CB4017">
            <w:pPr>
              <w:pStyle w:val="TableTextNormal"/>
              <w:tabs>
                <w:tab w:val="left" w:pos="180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2A9A0A5" w14:textId="2049E37A" w:rsidR="00040A01" w:rsidRPr="00E30D7A" w:rsidRDefault="00040A01" w:rsidP="00CB4017">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TipologjiaELidhurMeMostrat</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1EDD86BA" w14:textId="0928C7C8" w:rsidR="00040A01" w:rsidRPr="00E30D7A" w:rsidRDefault="00040A01" w:rsidP="00CB4017">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lastRenderedPageBreak/>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tc>
      </w:tr>
    </w:tbl>
    <w:p w14:paraId="4182AF22" w14:textId="77777777" w:rsidR="00040A01" w:rsidRPr="00E30D7A" w:rsidRDefault="00040A01" w:rsidP="00040A01">
      <w:pPr>
        <w:pStyle w:val="Notes"/>
        <w:rPr>
          <w:rFonts w:ascii="Garamond" w:hAnsi="Garamond"/>
          <w:sz w:val="24"/>
          <w:szCs w:val="24"/>
        </w:rPr>
      </w:pPr>
    </w:p>
    <w:p w14:paraId="6F530881" w14:textId="1D552554" w:rsidR="00040A01" w:rsidRPr="00DB048A" w:rsidRDefault="004C258D" w:rsidP="004C258D">
      <w:pPr>
        <w:pStyle w:val="TEKSTIII"/>
        <w:rPr>
          <w:rStyle w:val="Italics"/>
          <w:b/>
          <w:i w:val="0"/>
          <w:noProof w:val="0"/>
        </w:rPr>
      </w:pPr>
      <w:bookmarkStart w:id="65" w:name="_Toc92876385"/>
      <w:r w:rsidRPr="00DB048A">
        <w:rPr>
          <w:b/>
          <w:noProof w:val="0"/>
        </w:rPr>
        <w:t>3.1.3.25 T</w:t>
      </w:r>
      <w:r w:rsidR="00DB048A" w:rsidRPr="00DB048A">
        <w:rPr>
          <w:b/>
          <w:noProof w:val="0"/>
        </w:rPr>
        <w:t>ipologjia e kampionimit gjeohapësinor</w:t>
      </w:r>
      <w:bookmarkEnd w:id="65"/>
    </w:p>
    <w:p w14:paraId="5F7A30A0" w14:textId="68FDE316" w:rsidR="00040A01" w:rsidRPr="00E30D7A" w:rsidRDefault="00040A01" w:rsidP="004C258D">
      <w:pPr>
        <w:ind w:firstLine="284"/>
        <w:jc w:val="both"/>
        <w:rPr>
          <w:rFonts w:ascii="Garamond" w:hAnsi="Garamond"/>
          <w:b/>
          <w:noProof w:val="0"/>
          <w:lang w:eastAsia="sq-AL"/>
        </w:rPr>
      </w:pPr>
      <w:r w:rsidRPr="00E30D7A">
        <w:rPr>
          <w:rFonts w:ascii="Garamond" w:hAnsi="Garamond"/>
          <w:b/>
          <w:noProof w:val="0"/>
          <w:lang w:eastAsia="sq-AL"/>
        </w:rPr>
        <w:t>--</w:t>
      </w:r>
      <w:r w:rsidR="001F1143">
        <w:rPr>
          <w:rFonts w:ascii="Garamond" w:hAnsi="Garamond"/>
          <w:b/>
          <w:noProof w:val="0"/>
          <w:lang w:eastAsia="sq-AL"/>
        </w:rPr>
        <w:t xml:space="preserve"> </w:t>
      </w:r>
      <w:r w:rsidRPr="00E30D7A">
        <w:rPr>
          <w:rFonts w:ascii="Garamond" w:hAnsi="Garamond"/>
          <w:b/>
          <w:noProof w:val="0"/>
          <w:lang w:eastAsia="sq-AL"/>
        </w:rPr>
        <w:t>Emri</w:t>
      </w:r>
      <w:r w:rsidR="001F1143">
        <w:rPr>
          <w:rFonts w:ascii="Garamond" w:hAnsi="Garamond"/>
          <w:b/>
          <w:noProof w:val="0"/>
          <w:lang w:eastAsia="sq-AL"/>
        </w:rPr>
        <w:t xml:space="preserve"> </w:t>
      </w:r>
      <w:r w:rsidRPr="00E30D7A">
        <w:rPr>
          <w:rFonts w:ascii="Garamond" w:hAnsi="Garamond"/>
          <w:b/>
          <w:noProof w:val="0"/>
          <w:lang w:eastAsia="sq-AL"/>
        </w:rPr>
        <w:t>--</w:t>
      </w:r>
    </w:p>
    <w:p w14:paraId="6DA85C63" w14:textId="77777777" w:rsidR="00040A01" w:rsidRPr="00E30D7A" w:rsidRDefault="00040A01" w:rsidP="005D669A">
      <w:pPr>
        <w:ind w:firstLine="284"/>
        <w:jc w:val="both"/>
        <w:rPr>
          <w:rFonts w:ascii="Garamond" w:hAnsi="Garamond"/>
          <w:noProof w:val="0"/>
          <w:lang w:eastAsia="sq-AL"/>
        </w:rPr>
      </w:pPr>
      <w:r w:rsidRPr="00E30D7A">
        <w:rPr>
          <w:rFonts w:ascii="Garamond" w:hAnsi="Garamond"/>
          <w:noProof w:val="0"/>
          <w:lang w:eastAsia="sq-AL"/>
        </w:rPr>
        <w:t xml:space="preserve">Tipologjia e kampionimit gjeohapësinor </w:t>
      </w:r>
    </w:p>
    <w:p w14:paraId="6EED423D" w14:textId="178F6E57" w:rsidR="00040A01" w:rsidRPr="00E30D7A" w:rsidRDefault="00040A01" w:rsidP="004C258D">
      <w:pPr>
        <w:pStyle w:val="Notes"/>
        <w:tabs>
          <w:tab w:val="left" w:pos="720"/>
        </w:tabs>
        <w:ind w:firstLine="284"/>
        <w:jc w:val="both"/>
        <w:rPr>
          <w:rFonts w:ascii="Garamond" w:hAnsi="Garamond"/>
          <w:b/>
          <w:sz w:val="24"/>
          <w:szCs w:val="24"/>
        </w:rPr>
      </w:pPr>
      <w:r w:rsidRPr="00E30D7A">
        <w:rPr>
          <w:rFonts w:ascii="Garamond" w:hAnsi="Garamond"/>
          <w:b/>
          <w:sz w:val="24"/>
          <w:szCs w:val="24"/>
        </w:rPr>
        <w:t>--</w:t>
      </w:r>
      <w:r w:rsidR="001F1143">
        <w:rPr>
          <w:rFonts w:ascii="Garamond" w:hAnsi="Garamond"/>
          <w:b/>
          <w:sz w:val="24"/>
          <w:szCs w:val="24"/>
        </w:rPr>
        <w:t xml:space="preserve"> </w:t>
      </w:r>
      <w:r w:rsidRPr="00E30D7A">
        <w:rPr>
          <w:rFonts w:ascii="Garamond" w:hAnsi="Garamond"/>
          <w:b/>
          <w:sz w:val="24"/>
          <w:szCs w:val="24"/>
        </w:rPr>
        <w:t>Përkufizimi</w:t>
      </w:r>
      <w:r w:rsidR="001F1143">
        <w:rPr>
          <w:rFonts w:ascii="Garamond" w:hAnsi="Garamond"/>
          <w:b/>
          <w:sz w:val="24"/>
          <w:szCs w:val="24"/>
        </w:rPr>
        <w:t xml:space="preserve"> </w:t>
      </w:r>
      <w:r w:rsidRPr="00E30D7A">
        <w:rPr>
          <w:rFonts w:ascii="Garamond" w:hAnsi="Garamond"/>
          <w:b/>
          <w:sz w:val="24"/>
          <w:szCs w:val="24"/>
        </w:rPr>
        <w:t>--</w:t>
      </w:r>
    </w:p>
    <w:p w14:paraId="3B52A99A" w14:textId="1CDD375C" w:rsidR="00040A01" w:rsidRPr="00E30D7A" w:rsidRDefault="00040A01" w:rsidP="007E15FD">
      <w:pPr>
        <w:pStyle w:val="Notes"/>
        <w:ind w:firstLine="284"/>
        <w:jc w:val="both"/>
        <w:rPr>
          <w:rFonts w:ascii="Garamond" w:hAnsi="Garamond"/>
          <w:color w:val="000000"/>
          <w:sz w:val="24"/>
          <w:szCs w:val="24"/>
        </w:rPr>
      </w:pPr>
      <w:r w:rsidRPr="00E30D7A">
        <w:rPr>
          <w:rFonts w:ascii="Garamond" w:hAnsi="Garamond"/>
          <w:color w:val="000000"/>
          <w:sz w:val="24"/>
          <w:szCs w:val="24"/>
        </w:rPr>
        <w:t>Kur bëhen vëzhgime për të vlerësuar vetitë e një veçorie gjeohapësinore, në veçanti kur vlera e një karakterstike ndryshon në fushën e funksionit, përdoret një veçori gjeohapësinore për kampionimin. Në varësi të aksesit dhe natyrës së ndryshimit të pritshëm, veçoria e kampionimit</w:t>
      </w:r>
      <w:r w:rsidR="00F97994" w:rsidRPr="00E30D7A">
        <w:rPr>
          <w:rFonts w:ascii="Garamond" w:hAnsi="Garamond"/>
          <w:color w:val="000000"/>
          <w:sz w:val="24"/>
          <w:szCs w:val="24"/>
        </w:rPr>
        <w:t xml:space="preserve"> </w:t>
      </w:r>
      <w:r w:rsidRPr="00E30D7A">
        <w:rPr>
          <w:rFonts w:ascii="Garamond" w:hAnsi="Garamond"/>
          <w:color w:val="000000"/>
          <w:sz w:val="24"/>
          <w:szCs w:val="24"/>
        </w:rPr>
        <w:t>mund të jetë e gjerë në një, dy ose tre dimensione hapësinore. Metodat e përpunimit dhe vizualizimit shpesh varen nga dimensioni topologjik i shumëfishit të kampionimit, kështu që ky siguron një sistem klasifikimi natyror për veçoritë e kampionimit</w:t>
      </w:r>
      <w:r w:rsidR="007E15FD">
        <w:rPr>
          <w:rFonts w:ascii="Garamond" w:hAnsi="Garamond"/>
          <w:color w:val="000000"/>
          <w:sz w:val="24"/>
          <w:szCs w:val="24"/>
        </w:rPr>
        <w:t>.</w:t>
      </w:r>
    </w:p>
    <w:p w14:paraId="6D414E83" w14:textId="3C8CEFD1" w:rsidR="00040A01" w:rsidRPr="00E30D7A" w:rsidRDefault="00040A01" w:rsidP="004C258D">
      <w:pPr>
        <w:ind w:firstLine="284"/>
        <w:jc w:val="both"/>
        <w:rPr>
          <w:rFonts w:ascii="Garamond" w:hAnsi="Garamond"/>
          <w:b/>
          <w:noProof w:val="0"/>
          <w:lang w:eastAsia="sq-AL"/>
        </w:rPr>
      </w:pPr>
      <w:r w:rsidRPr="00E30D7A">
        <w:rPr>
          <w:rFonts w:ascii="Garamond" w:hAnsi="Garamond"/>
          <w:b/>
          <w:noProof w:val="0"/>
          <w:lang w:eastAsia="sq-AL"/>
        </w:rPr>
        <w:t>--</w:t>
      </w:r>
      <w:r w:rsidR="001F1143">
        <w:rPr>
          <w:rFonts w:ascii="Garamond" w:hAnsi="Garamond"/>
          <w:b/>
          <w:noProof w:val="0"/>
          <w:lang w:eastAsia="sq-AL"/>
        </w:rPr>
        <w:t xml:space="preserve"> </w:t>
      </w:r>
      <w:r w:rsidRPr="00E30D7A">
        <w:rPr>
          <w:rFonts w:ascii="Garamond" w:hAnsi="Garamond"/>
          <w:b/>
          <w:noProof w:val="0"/>
          <w:lang w:eastAsia="sq-AL"/>
        </w:rPr>
        <w:t>Përshkrimi</w:t>
      </w:r>
      <w:r w:rsidR="001F1143">
        <w:rPr>
          <w:rFonts w:ascii="Garamond" w:hAnsi="Garamond"/>
          <w:b/>
          <w:noProof w:val="0"/>
          <w:lang w:eastAsia="sq-AL"/>
        </w:rPr>
        <w:t xml:space="preserve"> </w:t>
      </w:r>
      <w:r w:rsidRPr="00E30D7A">
        <w:rPr>
          <w:rFonts w:ascii="Garamond" w:hAnsi="Garamond"/>
          <w:b/>
          <w:noProof w:val="0"/>
          <w:lang w:eastAsia="sq-AL"/>
        </w:rPr>
        <w:t>--</w:t>
      </w:r>
    </w:p>
    <w:p w14:paraId="7B865DFE" w14:textId="6DA1963E" w:rsidR="00040A01" w:rsidRPr="007E15FD" w:rsidRDefault="00040A01" w:rsidP="007E15FD">
      <w:pPr>
        <w:pStyle w:val="Notes"/>
        <w:ind w:firstLine="284"/>
        <w:jc w:val="both"/>
        <w:rPr>
          <w:rFonts w:ascii="Garamond" w:hAnsi="Garamond"/>
          <w:sz w:val="24"/>
          <w:szCs w:val="24"/>
        </w:rPr>
      </w:pPr>
      <w:r w:rsidRPr="00E30D7A">
        <w:rPr>
          <w:rFonts w:ascii="Garamond" w:hAnsi="Garamond"/>
          <w:color w:val="000000"/>
          <w:sz w:val="24"/>
          <w:szCs w:val="24"/>
        </w:rPr>
        <w:t>Ky klasifikim ndjek praktikën e zakonshme në përqendrim, në dimensione konvencionale hapësinore. Karakteristikat e vëzhguara në veçoritë e kampionimit mund të jenë të varura nga koha, por boshti i përkohshëm në përgjithësi nuk kontribuon në klasifikimin e klasave të veçorive të kampionimit.</w:t>
      </w:r>
    </w:p>
    <w:p w14:paraId="6CD0E5E9" w14:textId="77777777" w:rsidR="00040A01" w:rsidRPr="00E30D7A" w:rsidRDefault="00040A01" w:rsidP="004C258D">
      <w:pPr>
        <w:ind w:firstLine="284"/>
        <w:jc w:val="both"/>
        <w:rPr>
          <w:rFonts w:ascii="Garamond" w:hAnsi="Garamond"/>
          <w:b/>
          <w:noProof w:val="0"/>
          <w:color w:val="000000"/>
        </w:rPr>
      </w:pPr>
      <w:r w:rsidRPr="00E30D7A">
        <w:rPr>
          <w:rFonts w:ascii="Garamond" w:hAnsi="Garamond"/>
          <w:b/>
          <w:noProof w:val="0"/>
          <w:color w:val="000000"/>
        </w:rPr>
        <w:t>-- Tipi i elementit --</w:t>
      </w:r>
    </w:p>
    <w:p w14:paraId="2511199A" w14:textId="77777777" w:rsidR="00040A01" w:rsidRPr="00E30D7A" w:rsidRDefault="00040A01" w:rsidP="004C258D">
      <w:pPr>
        <w:pStyle w:val="Properties"/>
        <w:ind w:firstLine="284"/>
        <w:jc w:val="both"/>
        <w:rPr>
          <w:rFonts w:ascii="Garamond" w:hAnsi="Garamond"/>
          <w:color w:val="000000" w:themeColor="text1"/>
          <w:sz w:val="24"/>
          <w:szCs w:val="24"/>
        </w:rPr>
      </w:pPr>
      <w:r w:rsidRPr="00E30D7A">
        <w:rPr>
          <w:rStyle w:val="Italics"/>
          <w:rFonts w:ascii="Garamond" w:eastAsia="Calibri" w:hAnsi="Garamond"/>
          <w:sz w:val="24"/>
          <w:szCs w:val="24"/>
        </w:rPr>
        <w:t xml:space="preserve"> </w:t>
      </w:r>
      <w:r w:rsidRPr="00E30D7A">
        <w:rPr>
          <w:rStyle w:val="Italics"/>
          <w:rFonts w:ascii="Garamond" w:eastAsia="Calibri" w:hAnsi="Garamond"/>
          <w:color w:val="000000" w:themeColor="text1"/>
          <w:sz w:val="24"/>
          <w:szCs w:val="24"/>
        </w:rPr>
        <w:t>FeatureType</w:t>
      </w:r>
    </w:p>
    <w:p w14:paraId="1C0FE976" w14:textId="77777777" w:rsidR="00040A01" w:rsidRPr="00E30D7A" w:rsidRDefault="00040A01" w:rsidP="00040A01">
      <w:pPr>
        <w:rPr>
          <w:rFonts w:ascii="Garamond" w:hAnsi="Garamond"/>
          <w:noProof w:val="0"/>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87452A6"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97C1668"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4FC91913"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1936CFE" w14:textId="7078F975" w:rsidR="00040A01" w:rsidRPr="00E30D7A" w:rsidRDefault="00040A01" w:rsidP="001F1143">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E7B4D16" wp14:editId="4B490DE6">
                  <wp:extent cx="114300" cy="11430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tek «</w:t>
            </w:r>
            <w:r w:rsidR="007E15FD">
              <w:rPr>
                <w:rFonts w:ascii="Garamond" w:hAnsi="Garamond"/>
                <w:i/>
                <w:color w:val="000000"/>
                <w:sz w:val="24"/>
                <w:szCs w:val="24"/>
              </w:rPr>
              <w:t>f</w:t>
            </w:r>
            <w:r w:rsidR="007E15FD"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w:t>
            </w:r>
          </w:p>
        </w:tc>
      </w:tr>
    </w:tbl>
    <w:p w14:paraId="70D3CEB5"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2EA1EF7"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8ADE9AC"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700C7A05"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AB2950A" w14:textId="74105145" w:rsidR="00040A01" w:rsidRPr="00E30D7A" w:rsidRDefault="00040A01" w:rsidP="001F1143">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CA70047" wp14:editId="3DC287D3">
                  <wp:extent cx="114300" cy="114300"/>
                  <wp:effectExtent l="0" t="0" r="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Pr>
                <w:rFonts w:ascii="Garamond" w:hAnsi="Garamond"/>
                <w:i/>
                <w:color w:val="000000"/>
                <w:sz w:val="24"/>
                <w:szCs w:val="24"/>
              </w:rPr>
              <w:t>f</w:t>
            </w:r>
            <w:r w:rsidR="007E15FD"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KurbaEKampionimit</w:t>
            </w:r>
            <w:r w:rsidRPr="00E30D7A">
              <w:rPr>
                <w:rFonts w:ascii="Garamond" w:hAnsi="Garamond"/>
                <w:color w:val="000000"/>
                <w:sz w:val="24"/>
                <w:szCs w:val="24"/>
              </w:rPr>
              <w:t xml:space="preserve"> tek «</w:t>
            </w:r>
            <w:r w:rsidR="007E15FD">
              <w:rPr>
                <w:rFonts w:ascii="Garamond" w:hAnsi="Garamond"/>
                <w:i/>
                <w:color w:val="000000"/>
                <w:sz w:val="24"/>
                <w:szCs w:val="24"/>
              </w:rPr>
              <w:t>f</w:t>
            </w:r>
            <w:r w:rsidR="007E15FD"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p>
        </w:tc>
      </w:tr>
      <w:tr w:rsidR="00040A01" w:rsidRPr="00E30D7A" w14:paraId="2DAC8F89"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B20668" w14:textId="587C0A42" w:rsidR="00040A01" w:rsidRPr="00E30D7A" w:rsidRDefault="00040A01" w:rsidP="001F1143">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AE16FEF" wp14:editId="65900C33">
                  <wp:extent cx="114300" cy="11430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Pr>
                <w:rFonts w:ascii="Garamond" w:hAnsi="Garamond"/>
                <w:i/>
                <w:color w:val="000000"/>
                <w:sz w:val="24"/>
                <w:szCs w:val="24"/>
              </w:rPr>
              <w:t>f</w:t>
            </w:r>
            <w:r w:rsidR="007E15FD"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SipërfaqjaEKampionimit</w:t>
            </w:r>
            <w:r w:rsidRPr="00E30D7A">
              <w:rPr>
                <w:rFonts w:ascii="Garamond" w:hAnsi="Garamond"/>
                <w:color w:val="000000"/>
                <w:sz w:val="24"/>
                <w:szCs w:val="24"/>
              </w:rPr>
              <w:t xml:space="preserve"> tek «</w:t>
            </w:r>
            <w:r w:rsidR="007E15FD">
              <w:rPr>
                <w:rFonts w:ascii="Garamond" w:hAnsi="Garamond"/>
                <w:i/>
                <w:color w:val="000000"/>
                <w:sz w:val="24"/>
                <w:szCs w:val="24"/>
              </w:rPr>
              <w:t>f</w:t>
            </w:r>
            <w:r w:rsidR="007E15FD"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p>
        </w:tc>
      </w:tr>
      <w:tr w:rsidR="00040A01" w:rsidRPr="00E30D7A" w14:paraId="5BA5EE45"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00B46BF" w14:textId="3FC1EF57" w:rsidR="00040A01" w:rsidRPr="00E30D7A" w:rsidRDefault="00040A01" w:rsidP="001F1143">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230DB6A" wp14:editId="075E5803">
                  <wp:extent cx="114300" cy="11430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Pr>
                <w:rFonts w:ascii="Garamond" w:hAnsi="Garamond"/>
                <w:i/>
                <w:color w:val="000000"/>
                <w:sz w:val="24"/>
                <w:szCs w:val="24"/>
              </w:rPr>
              <w:t>f</w:t>
            </w:r>
            <w:r w:rsidR="007E15FD"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KampionimiINgurtë</w:t>
            </w:r>
            <w:r w:rsidRPr="00E30D7A">
              <w:rPr>
                <w:rFonts w:ascii="Garamond" w:hAnsi="Garamond"/>
                <w:color w:val="000000"/>
                <w:sz w:val="24"/>
                <w:szCs w:val="24"/>
              </w:rPr>
              <w:t xml:space="preserve"> tek «</w:t>
            </w:r>
            <w:r w:rsidR="007E15FD">
              <w:rPr>
                <w:rFonts w:ascii="Garamond" w:hAnsi="Garamond"/>
                <w:i/>
                <w:color w:val="000000"/>
                <w:sz w:val="24"/>
                <w:szCs w:val="24"/>
              </w:rPr>
              <w:t>f</w:t>
            </w:r>
            <w:r w:rsidR="007E15FD"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p>
        </w:tc>
      </w:tr>
      <w:tr w:rsidR="00040A01" w:rsidRPr="00E30D7A" w14:paraId="6AEDCD22"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B2A197" w14:textId="0E07B373" w:rsidR="00040A01" w:rsidRPr="00E30D7A" w:rsidRDefault="00040A01" w:rsidP="001F1143">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9633126" wp14:editId="7D615245">
                  <wp:extent cx="114300" cy="11430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Pr>
                <w:rFonts w:ascii="Garamond" w:hAnsi="Garamond"/>
                <w:i/>
                <w:color w:val="000000"/>
                <w:sz w:val="24"/>
                <w:szCs w:val="24"/>
              </w:rPr>
              <w:t>f</w:t>
            </w:r>
            <w:r w:rsidR="007E15FD"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PikaEKampionimit</w:t>
            </w:r>
            <w:r w:rsidRPr="00E30D7A">
              <w:rPr>
                <w:rFonts w:ascii="Garamond" w:hAnsi="Garamond"/>
                <w:color w:val="000000"/>
                <w:sz w:val="24"/>
                <w:szCs w:val="24"/>
              </w:rPr>
              <w:t xml:space="preserve"> tek «</w:t>
            </w:r>
            <w:r w:rsidR="007E15FD">
              <w:rPr>
                <w:rFonts w:ascii="Garamond" w:hAnsi="Garamond"/>
                <w:i/>
                <w:color w:val="000000"/>
                <w:sz w:val="24"/>
                <w:szCs w:val="24"/>
              </w:rPr>
              <w:t>f</w:t>
            </w:r>
            <w:r w:rsidR="007E15FD"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p>
        </w:tc>
      </w:tr>
    </w:tbl>
    <w:p w14:paraId="3FE382CB"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04BFEEA7"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61D7FE3"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ATRIBUTE</w:t>
            </w:r>
          </w:p>
        </w:tc>
      </w:tr>
      <w:tr w:rsidR="00040A01" w:rsidRPr="00E30D7A" w14:paraId="0F6F885B"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2331F36" w14:textId="77777777" w:rsidR="00040A01" w:rsidRPr="00E30D7A" w:rsidRDefault="00040A01" w:rsidP="005D669A">
            <w:pPr>
              <w:pStyle w:val="TableTextNormal"/>
              <w:spacing w:before="0" w:after="0"/>
              <w:rPr>
                <w:rFonts w:ascii="Garamond" w:hAnsi="Garamond"/>
                <w:color w:val="000000"/>
                <w:sz w:val="24"/>
                <w:szCs w:val="24"/>
              </w:rPr>
            </w:pPr>
          </w:p>
          <w:p w14:paraId="0E412A58" w14:textId="5F56169C"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99E2E9C" wp14:editId="646ECECB">
                  <wp:extent cx="114300" cy="1143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sz w:val="24"/>
                <w:szCs w:val="24"/>
              </w:rPr>
              <w:t>SaktësiaPozicionale</w:t>
            </w:r>
            <w:r w:rsidRPr="00E30D7A">
              <w:rPr>
                <w:rFonts w:ascii="Garamond" w:hAnsi="Garamond"/>
                <w:color w:val="000000"/>
                <w:sz w:val="24"/>
                <w:szCs w:val="24"/>
              </w:rPr>
              <w:t xml:space="preserve">: </w:t>
            </w:r>
            <w:r w:rsidRPr="00E30D7A">
              <w:rPr>
                <w:rFonts w:ascii="Garamond" w:hAnsi="Garamond"/>
                <w:sz w:val="24"/>
                <w:szCs w:val="24"/>
              </w:rPr>
              <w:t>SaktësiaPozicionale</w:t>
            </w:r>
            <w:r w:rsidR="00F97994" w:rsidRPr="00E30D7A">
              <w:rPr>
                <w:rFonts w:ascii="Garamond" w:hAnsi="Garamond"/>
                <w:color w:val="000000"/>
                <w:sz w:val="24"/>
                <w:szCs w:val="24"/>
              </w:rPr>
              <w:t xml:space="preserve"> </w:t>
            </w:r>
          </w:p>
          <w:p w14:paraId="6FEA467F" w14:textId="56E653B7" w:rsidR="00040A01" w:rsidRPr="00E30D7A" w:rsidRDefault="00040A01" w:rsidP="005D669A">
            <w:pPr>
              <w:pStyle w:val="TableTextNormal"/>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7E15FD">
              <w:rPr>
                <w:rFonts w:ascii="Garamond" w:hAnsi="Garamond"/>
                <w:color w:val="000000"/>
                <w:sz w:val="24"/>
                <w:szCs w:val="24"/>
              </w:rPr>
              <w:t xml:space="preserve"> [0..2]</w:t>
            </w:r>
          </w:p>
          <w:p w14:paraId="0017E3AD" w14:textId="5650EE27" w:rsidR="001F1143" w:rsidRPr="001F1143" w:rsidRDefault="00040A01" w:rsidP="001F1143">
            <w:pPr>
              <w:pStyle w:val="TableTextNormal"/>
              <w:tabs>
                <w:tab w:val="left" w:pos="540"/>
              </w:tabs>
              <w:spacing w:before="0" w:after="0"/>
              <w:rPr>
                <w:rFonts w:ascii="Garamond" w:hAnsi="Garamond"/>
                <w:b/>
                <w:color w:val="000000"/>
                <w:sz w:val="24"/>
                <w:szCs w:val="24"/>
              </w:rPr>
            </w:pPr>
            <w:r w:rsidRPr="001F1143">
              <w:rPr>
                <w:rFonts w:ascii="Garamond" w:hAnsi="Garamond"/>
                <w:b/>
                <w:color w:val="000000"/>
                <w:sz w:val="24"/>
                <w:szCs w:val="24"/>
              </w:rPr>
              <w:t>--</w:t>
            </w:r>
            <w:r w:rsidR="001F1143" w:rsidRPr="001F1143">
              <w:rPr>
                <w:rFonts w:ascii="Garamond" w:hAnsi="Garamond"/>
                <w:b/>
                <w:color w:val="000000"/>
                <w:sz w:val="24"/>
                <w:szCs w:val="24"/>
              </w:rPr>
              <w:t xml:space="preserve"> </w:t>
            </w:r>
            <w:r w:rsidRPr="001F1143">
              <w:rPr>
                <w:rFonts w:ascii="Garamond" w:hAnsi="Garamond"/>
                <w:b/>
                <w:color w:val="000000"/>
                <w:sz w:val="24"/>
                <w:szCs w:val="24"/>
              </w:rPr>
              <w:t>Emri</w:t>
            </w:r>
            <w:r w:rsidR="001F1143" w:rsidRPr="001F1143">
              <w:rPr>
                <w:rFonts w:ascii="Garamond" w:hAnsi="Garamond"/>
                <w:b/>
                <w:color w:val="000000"/>
                <w:sz w:val="24"/>
                <w:szCs w:val="24"/>
              </w:rPr>
              <w:t xml:space="preserve"> –</w:t>
            </w:r>
          </w:p>
          <w:p w14:paraId="4404A28A" w14:textId="77777777" w:rsidR="001F1143" w:rsidRPr="001F1143" w:rsidRDefault="00040A01" w:rsidP="001F1143">
            <w:pPr>
              <w:pStyle w:val="TableTextNormal"/>
              <w:tabs>
                <w:tab w:val="left" w:pos="540"/>
              </w:tabs>
              <w:spacing w:before="0" w:after="0"/>
              <w:rPr>
                <w:rFonts w:ascii="Garamond" w:hAnsi="Garamond"/>
                <w:sz w:val="24"/>
                <w:szCs w:val="24"/>
              </w:rPr>
            </w:pPr>
            <w:r w:rsidRPr="001F1143">
              <w:rPr>
                <w:rFonts w:ascii="Garamond" w:hAnsi="Garamond"/>
                <w:sz w:val="24"/>
                <w:szCs w:val="24"/>
              </w:rPr>
              <w:t xml:space="preserve">Saktësia pozicionale </w:t>
            </w:r>
          </w:p>
          <w:p w14:paraId="7D67DC9A" w14:textId="00DC5251" w:rsidR="00040A01" w:rsidRPr="001F1143" w:rsidRDefault="00040A01" w:rsidP="001F1143">
            <w:pPr>
              <w:pStyle w:val="TableTextNormal"/>
              <w:tabs>
                <w:tab w:val="left" w:pos="540"/>
              </w:tabs>
              <w:spacing w:before="0" w:after="0"/>
              <w:rPr>
                <w:rFonts w:ascii="Garamond" w:hAnsi="Garamond"/>
                <w:b/>
                <w:color w:val="000000"/>
                <w:sz w:val="24"/>
                <w:szCs w:val="24"/>
              </w:rPr>
            </w:pPr>
            <w:r w:rsidRPr="001F1143">
              <w:rPr>
                <w:rFonts w:ascii="Garamond" w:hAnsi="Garamond"/>
                <w:b/>
                <w:color w:val="000000"/>
                <w:sz w:val="24"/>
                <w:szCs w:val="24"/>
              </w:rPr>
              <w:t>--</w:t>
            </w:r>
            <w:r w:rsidR="001F1143" w:rsidRPr="001F1143">
              <w:rPr>
                <w:rFonts w:ascii="Garamond" w:hAnsi="Garamond"/>
                <w:b/>
                <w:color w:val="000000"/>
                <w:sz w:val="24"/>
                <w:szCs w:val="24"/>
              </w:rPr>
              <w:t xml:space="preserve"> </w:t>
            </w:r>
            <w:r w:rsidRPr="001F1143">
              <w:rPr>
                <w:rFonts w:ascii="Garamond" w:hAnsi="Garamond"/>
                <w:b/>
                <w:color w:val="000000"/>
                <w:sz w:val="24"/>
                <w:szCs w:val="24"/>
              </w:rPr>
              <w:t>Përkufizimi</w:t>
            </w:r>
            <w:r w:rsidR="001F1143" w:rsidRPr="001F1143">
              <w:rPr>
                <w:rFonts w:ascii="Garamond" w:hAnsi="Garamond"/>
                <w:b/>
                <w:color w:val="000000"/>
                <w:sz w:val="24"/>
                <w:szCs w:val="24"/>
              </w:rPr>
              <w:t xml:space="preserve"> </w:t>
            </w:r>
            <w:r w:rsidR="007E15FD" w:rsidRPr="001F1143">
              <w:rPr>
                <w:rFonts w:ascii="Garamond" w:hAnsi="Garamond"/>
                <w:b/>
                <w:color w:val="000000"/>
                <w:sz w:val="24"/>
                <w:szCs w:val="24"/>
              </w:rPr>
              <w:t>--</w:t>
            </w:r>
          </w:p>
          <w:p w14:paraId="1486ED1E"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Metadata e pozicionimit zakonisht shoqërohet me tipologjitë e kampionimit të përcaktuara në kontekstin e vrojtimeve në terren. Nëse është i pranishëm, </w:t>
            </w:r>
            <w:r w:rsidRPr="00E30D7A">
              <w:rPr>
                <w:rFonts w:ascii="Garamond" w:hAnsi="Garamond"/>
                <w:i/>
                <w:color w:val="000000"/>
                <w:sz w:val="24"/>
                <w:szCs w:val="24"/>
              </w:rPr>
              <w:t>SaktësiaPozicionale</w:t>
            </w:r>
            <w:r w:rsidRPr="00E30D7A">
              <w:rPr>
                <w:rFonts w:ascii="Garamond" w:hAnsi="Garamond"/>
                <w:color w:val="000000"/>
                <w:sz w:val="24"/>
                <w:szCs w:val="24"/>
              </w:rPr>
              <w:t xml:space="preserve"> ajo përshkruan saktësinë e pozicionimit të tiparit të marrjes së mostrës. Deri në dy raste të atributit mbështesin përshkrimin e pavarur të saktësisë horizontale dhe vertikale.</w:t>
            </w:r>
          </w:p>
          <w:p w14:paraId="17436467" w14:textId="1C6B7631" w:rsidR="00040A01" w:rsidRPr="00E30D7A" w:rsidRDefault="00040A01" w:rsidP="005D669A">
            <w:pPr>
              <w:pStyle w:val="TableTextNormal"/>
              <w:tabs>
                <w:tab w:val="left" w:pos="72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xml:space="preserve"> [ I detyrueshëm:</w:t>
            </w:r>
            <w:r w:rsidR="00F97994" w:rsidRPr="00E30D7A">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bl>
    <w:p w14:paraId="44CEC2BB"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73717551"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B115833"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4DC77543"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62AE87A1" w14:textId="77777777" w:rsidR="00040A01" w:rsidRPr="00E30D7A" w:rsidRDefault="00040A01" w:rsidP="005D669A">
            <w:pPr>
              <w:pStyle w:val="TableTextNormal"/>
              <w:spacing w:before="0" w:after="0"/>
              <w:rPr>
                <w:rFonts w:ascii="Garamond" w:hAnsi="Garamond"/>
                <w:color w:val="000000"/>
                <w:sz w:val="24"/>
                <w:szCs w:val="24"/>
              </w:rPr>
            </w:pPr>
          </w:p>
          <w:p w14:paraId="052B989A" w14:textId="226C4DD6"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A001D76" wp14:editId="4176F7EE">
                  <wp:extent cx="114300" cy="11430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7E15FD">
              <w:rPr>
                <w:rFonts w:ascii="Garamond" w:hAnsi="Garamond"/>
                <w:color w:val="000000"/>
                <w:sz w:val="24"/>
                <w:szCs w:val="24"/>
              </w:rPr>
              <w:t>Gjeometria</w:t>
            </w:r>
          </w:p>
          <w:p w14:paraId="6C9FE956" w14:textId="10442754" w:rsidR="00040A01" w:rsidRPr="007E15FD"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Grupi i Gjeometrisë do të lidhë </w:t>
            </w:r>
            <w:r w:rsidRPr="00E30D7A">
              <w:rPr>
                <w:rFonts w:ascii="Garamond" w:hAnsi="Garamond"/>
                <w:i/>
                <w:color w:val="000000"/>
                <w:sz w:val="24"/>
                <w:szCs w:val="24"/>
              </w:rPr>
              <w:t>TipologjinëEKampionimitGjeohapësinor</w:t>
            </w:r>
            <w:r w:rsidRPr="00E30D7A">
              <w:rPr>
                <w:rFonts w:ascii="Garamond" w:hAnsi="Garamond"/>
                <w:color w:val="000000"/>
                <w:sz w:val="24"/>
                <w:szCs w:val="24"/>
              </w:rPr>
              <w:t xml:space="preserve"> me një obj</w:t>
            </w:r>
            <w:r w:rsidR="007E15FD">
              <w:rPr>
                <w:rFonts w:ascii="Garamond" w:hAnsi="Garamond"/>
                <w:color w:val="000000"/>
                <w:sz w:val="24"/>
                <w:szCs w:val="24"/>
              </w:rPr>
              <w:t>ekt që përshkruan formën e tij.</w:t>
            </w:r>
          </w:p>
        </w:tc>
      </w:tr>
      <w:tr w:rsidR="00040A01" w:rsidRPr="00E30D7A" w14:paraId="455F5F8A"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7EA7044" w14:textId="46C0FFE1" w:rsidR="00040A01" w:rsidRPr="00E30D7A" w:rsidRDefault="007E15FD" w:rsidP="005D669A">
            <w:pPr>
              <w:pStyle w:val="TableTextNormal"/>
              <w:spacing w:before="0" w:after="0"/>
              <w:rPr>
                <w:rFonts w:ascii="Garamond" w:hAnsi="Garamond"/>
                <w:color w:val="000000"/>
                <w:sz w:val="24"/>
                <w:szCs w:val="24"/>
              </w:rPr>
            </w:pPr>
            <w:r>
              <w:rPr>
                <w:rFonts w:ascii="Garamond" w:hAnsi="Garamond"/>
                <w:color w:val="000000"/>
                <w:sz w:val="24"/>
                <w:szCs w:val="24"/>
              </w:rPr>
              <w:lastRenderedPageBreak/>
              <w:t>Burimi</w:t>
            </w:r>
            <w:r w:rsidR="00040A01" w:rsidRPr="00E30D7A">
              <w:rPr>
                <w:rFonts w:ascii="Garamond" w:hAnsi="Garamond"/>
                <w:color w:val="000000"/>
                <w:sz w:val="24"/>
                <w:szCs w:val="24"/>
              </w:rPr>
              <w:t>: (</w:t>
            </w:r>
            <w:r w:rsidR="00040A01" w:rsidRPr="001F1143">
              <w:rPr>
                <w:rFonts w:ascii="Garamond" w:hAnsi="Garamond"/>
                <w:i/>
                <w:color w:val="000000"/>
                <w:sz w:val="24"/>
                <w:szCs w:val="24"/>
              </w:rPr>
              <w:t>Class</w:t>
            </w:r>
            <w:r w:rsidR="00040A01" w:rsidRPr="00E30D7A">
              <w:rPr>
                <w:rFonts w:ascii="Garamond" w:hAnsi="Garamond"/>
                <w:color w:val="000000"/>
                <w:sz w:val="24"/>
                <w:szCs w:val="24"/>
              </w:rPr>
              <w:t xml:space="preserve">) </w:t>
            </w:r>
            <w:r w:rsidR="00040A01" w:rsidRPr="00E30D7A">
              <w:rPr>
                <w:rFonts w:ascii="Garamond" w:hAnsi="Garamond"/>
                <w:i/>
                <w:color w:val="000000"/>
                <w:sz w:val="24"/>
                <w:szCs w:val="24"/>
              </w:rPr>
              <w:t>TipologjiaEKampionimitGjeohapësinor</w:t>
            </w:r>
            <w:r w:rsidR="00040A01" w:rsidRPr="00E30D7A">
              <w:rPr>
                <w:rFonts w:ascii="Garamond" w:hAnsi="Garamond"/>
                <w:color w:val="000000"/>
                <w:sz w:val="24"/>
                <w:szCs w:val="24"/>
              </w:rPr>
              <w:t xml:space="preserve"> «</w:t>
            </w:r>
            <w:r>
              <w:rPr>
                <w:rFonts w:ascii="Garamond" w:hAnsi="Garamond"/>
                <w:i/>
                <w:color w:val="000000"/>
                <w:sz w:val="24"/>
                <w:szCs w:val="24"/>
              </w:rPr>
              <w:t>f</w:t>
            </w:r>
            <w:r w:rsidR="00040A01" w:rsidRPr="007E15FD">
              <w:rPr>
                <w:rFonts w:ascii="Garamond" w:hAnsi="Garamond"/>
                <w:i/>
                <w:color w:val="000000"/>
                <w:sz w:val="24"/>
                <w:szCs w:val="24"/>
              </w:rPr>
              <w:t>eatureType</w:t>
            </w:r>
            <w:r w:rsidR="00040A01" w:rsidRPr="00E30D7A">
              <w:rPr>
                <w:rFonts w:ascii="Garamond" w:hAnsi="Garamond"/>
                <w:color w:val="000000"/>
                <w:sz w:val="24"/>
                <w:szCs w:val="24"/>
              </w:rPr>
              <w:t>»</w:t>
            </w:r>
          </w:p>
          <w:p w14:paraId="77E1D43D"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41DB4353" w14:textId="2F5923B3"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Target: Forma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Objekt</w:t>
            </w:r>
            <w:r w:rsidR="007E15FD">
              <w:rPr>
                <w:rFonts w:ascii="Garamond" w:hAnsi="Garamond"/>
                <w:color w:val="000000"/>
                <w:sz w:val="24"/>
                <w:szCs w:val="24"/>
              </w:rPr>
              <w:t xml:space="preserve"> «</w:t>
            </w:r>
            <w:r w:rsidR="007E15FD" w:rsidRPr="007E15FD">
              <w:rPr>
                <w:rFonts w:ascii="Garamond" w:hAnsi="Garamond"/>
                <w:i/>
                <w:color w:val="000000"/>
                <w:sz w:val="24"/>
                <w:szCs w:val="24"/>
              </w:rPr>
              <w:t>type</w:t>
            </w:r>
            <w:r w:rsidR="007E15FD">
              <w:rPr>
                <w:rFonts w:ascii="Garamond" w:hAnsi="Garamond"/>
                <w:color w:val="000000"/>
                <w:sz w:val="24"/>
                <w:szCs w:val="24"/>
              </w:rPr>
              <w:t>»</w:t>
            </w:r>
          </w:p>
          <w:p w14:paraId="46EB210A" w14:textId="705E4215" w:rsidR="00040A01" w:rsidRPr="00E30D7A" w:rsidRDefault="00040A01" w:rsidP="005D669A">
            <w:pPr>
              <w:pStyle w:val="TableTextNormal"/>
              <w:tabs>
                <w:tab w:val="left" w:pos="1440"/>
              </w:tabs>
              <w:spacing w:before="0" w:after="0"/>
              <w:jc w:val="both"/>
              <w:rPr>
                <w:rFonts w:ascii="Garamond" w:hAnsi="Garamond"/>
                <w:color w:val="000000"/>
                <w:sz w:val="24"/>
                <w:szCs w:val="24"/>
              </w:rPr>
            </w:pPr>
            <w:r w:rsidRPr="00E30D7A">
              <w:rPr>
                <w:rFonts w:ascii="Garamond" w:hAnsi="Garamond"/>
                <w:color w:val="000000"/>
                <w:sz w:val="24"/>
                <w:szCs w:val="24"/>
              </w:rPr>
              <w:t xml:space="preserve">Gjeometria do të lidhë </w:t>
            </w:r>
            <w:r w:rsidRPr="00E30D7A">
              <w:rPr>
                <w:rFonts w:ascii="Garamond" w:hAnsi="Garamond"/>
                <w:i/>
                <w:color w:val="000000"/>
                <w:sz w:val="24"/>
                <w:szCs w:val="24"/>
              </w:rPr>
              <w:t>TipologjinëEKampionimitGjeohapësinor</w:t>
            </w:r>
            <w:r w:rsidRPr="00E30D7A">
              <w:rPr>
                <w:rFonts w:ascii="Garamond" w:hAnsi="Garamond"/>
                <w:color w:val="000000"/>
                <w:sz w:val="24"/>
                <w:szCs w:val="24"/>
              </w:rPr>
              <w:t xml:space="preserve"> me objek</w:t>
            </w:r>
            <w:r w:rsidR="007E15FD">
              <w:rPr>
                <w:rFonts w:ascii="Garamond" w:hAnsi="Garamond"/>
                <w:color w:val="000000"/>
                <w:sz w:val="24"/>
                <w:szCs w:val="24"/>
              </w:rPr>
              <w:t>tin që përshkruan formën e tij.</w:t>
            </w:r>
          </w:p>
        </w:tc>
      </w:tr>
      <w:tr w:rsidR="00040A01" w:rsidRPr="00E30D7A" w14:paraId="74A93D27"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6E101FA" w14:textId="77777777" w:rsidR="00040A01" w:rsidRPr="00E30D7A" w:rsidRDefault="00040A01" w:rsidP="005D669A">
            <w:pPr>
              <w:pStyle w:val="TableTextNormal"/>
              <w:spacing w:before="0" w:after="0"/>
              <w:rPr>
                <w:rFonts w:ascii="Garamond" w:hAnsi="Garamond"/>
                <w:color w:val="000000"/>
                <w:sz w:val="24"/>
                <w:szCs w:val="24"/>
              </w:rPr>
            </w:pPr>
          </w:p>
          <w:p w14:paraId="2D655CA6" w14:textId="6335CC48"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C124AEB" wp14:editId="34D0CA9A">
                  <wp:extent cx="114300" cy="1143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7E15FD">
              <w:rPr>
                <w:rFonts w:ascii="Garamond" w:hAnsi="Garamond"/>
                <w:color w:val="000000"/>
                <w:sz w:val="24"/>
                <w:szCs w:val="24"/>
              </w:rPr>
              <w:t>Platform</w:t>
            </w:r>
          </w:p>
          <w:p w14:paraId="2E40527C" w14:textId="47611976"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Një rol i përbashkët për një tipar të marrjes së mostrave gjeohapësinore, është të presë instrumente ose procedura të vendosura në mënyrë të përsëritur ose të përhershme. Nëse është e pranishme, platforma e grupit do të lidhë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me një </w:t>
            </w:r>
            <w:r w:rsidRPr="00E30D7A">
              <w:rPr>
                <w:rFonts w:ascii="Garamond" w:hAnsi="Garamond"/>
                <w:i/>
                <w:color w:val="000000"/>
                <w:sz w:val="24"/>
                <w:szCs w:val="24"/>
              </w:rPr>
              <w:t>Proces</w:t>
            </w:r>
            <w:r w:rsidRPr="00E30D7A">
              <w:rPr>
                <w:rFonts w:ascii="Garamond" w:hAnsi="Garamond"/>
                <w:color w:val="000000"/>
                <w:sz w:val="24"/>
                <w:szCs w:val="24"/>
              </w:rPr>
              <w:t xml:space="preserve"> të vendosur në të. Procesi ka procedurën për të treguar rolin në li</w:t>
            </w:r>
            <w:r w:rsidR="007E15FD">
              <w:rPr>
                <w:rFonts w:ascii="Garamond" w:hAnsi="Garamond"/>
                <w:color w:val="000000"/>
                <w:sz w:val="24"/>
                <w:szCs w:val="24"/>
              </w:rPr>
              <w:t xml:space="preserve">dhje me tiparin e kampionimit. </w:t>
            </w:r>
          </w:p>
        </w:tc>
      </w:tr>
      <w:tr w:rsidR="00040A01" w:rsidRPr="00E30D7A" w14:paraId="4025FDF8"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B9C06C5" w14:textId="6E26C8E8" w:rsidR="00040A01" w:rsidRPr="00E30D7A" w:rsidRDefault="007E15FD" w:rsidP="005D669A">
            <w:pPr>
              <w:pStyle w:val="TableTextNormal"/>
              <w:spacing w:before="0" w:after="0"/>
              <w:rPr>
                <w:rFonts w:ascii="Garamond" w:hAnsi="Garamond"/>
                <w:color w:val="000000"/>
                <w:sz w:val="24"/>
                <w:szCs w:val="24"/>
              </w:rPr>
            </w:pPr>
            <w:r>
              <w:rPr>
                <w:rFonts w:ascii="Garamond" w:hAnsi="Garamond"/>
                <w:color w:val="000000"/>
                <w:sz w:val="24"/>
                <w:szCs w:val="24"/>
              </w:rPr>
              <w:t>Burimi</w:t>
            </w:r>
            <w:r w:rsidR="00040A01" w:rsidRPr="00E30D7A">
              <w:rPr>
                <w:rFonts w:ascii="Garamond" w:hAnsi="Garamond"/>
                <w:color w:val="000000"/>
                <w:sz w:val="24"/>
                <w:szCs w:val="24"/>
              </w:rPr>
              <w:t>: (</w:t>
            </w:r>
            <w:r w:rsidR="00040A01" w:rsidRPr="007E15FD">
              <w:rPr>
                <w:rFonts w:ascii="Garamond" w:hAnsi="Garamond"/>
                <w:i/>
                <w:color w:val="000000"/>
                <w:sz w:val="24"/>
                <w:szCs w:val="24"/>
              </w:rPr>
              <w:t>Class</w:t>
            </w:r>
            <w:r w:rsidR="00040A01" w:rsidRPr="00E30D7A">
              <w:rPr>
                <w:rFonts w:ascii="Garamond" w:hAnsi="Garamond"/>
                <w:color w:val="000000"/>
                <w:sz w:val="24"/>
                <w:szCs w:val="24"/>
              </w:rPr>
              <w:t xml:space="preserve">) </w:t>
            </w:r>
            <w:r w:rsidR="00040A01" w:rsidRPr="00E30D7A">
              <w:rPr>
                <w:rFonts w:ascii="Garamond" w:hAnsi="Garamond"/>
                <w:i/>
                <w:color w:val="000000"/>
                <w:sz w:val="24"/>
                <w:szCs w:val="24"/>
              </w:rPr>
              <w:t>TipologjiaEKampionimitGjeohapësinor</w:t>
            </w:r>
            <w:r w:rsidR="00040A01" w:rsidRPr="00E30D7A">
              <w:rPr>
                <w:rFonts w:ascii="Garamond" w:hAnsi="Garamond"/>
                <w:color w:val="000000"/>
                <w:sz w:val="24"/>
                <w:szCs w:val="24"/>
              </w:rPr>
              <w:t xml:space="preserve"> «</w:t>
            </w:r>
            <w:r>
              <w:rPr>
                <w:rFonts w:ascii="Garamond" w:hAnsi="Garamond"/>
                <w:i/>
                <w:color w:val="000000"/>
                <w:sz w:val="24"/>
                <w:szCs w:val="24"/>
              </w:rPr>
              <w:t>f</w:t>
            </w:r>
            <w:r w:rsidR="00040A01" w:rsidRPr="007E15FD">
              <w:rPr>
                <w:rFonts w:ascii="Garamond" w:hAnsi="Garamond"/>
                <w:i/>
                <w:color w:val="000000"/>
                <w:sz w:val="24"/>
                <w:szCs w:val="24"/>
              </w:rPr>
              <w:t>eatureType</w:t>
            </w:r>
            <w:r w:rsidR="00040A01" w:rsidRPr="00E30D7A">
              <w:rPr>
                <w:rFonts w:ascii="Garamond" w:hAnsi="Garamond"/>
                <w:color w:val="000000"/>
                <w:sz w:val="24"/>
                <w:szCs w:val="24"/>
              </w:rPr>
              <w:t>»</w:t>
            </w:r>
          </w:p>
          <w:p w14:paraId="4BBC61F2"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5066B77" w14:textId="7981A57F"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NëPritjeTëVeprimit</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Procesi</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13278908" w14:textId="66FD7631"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6FC3A88C" w14:textId="501678FE"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Një rol i përbashkët për një tipar të marrjes së mostrave gjeohapësinore është të presë instrumente ose procedura të vendosura në mënyrë të përsëritur ose të përhershme. Nëse është e pranishme, platforma e grupit do të lidhë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me një </w:t>
            </w:r>
            <w:r w:rsidRPr="00E30D7A">
              <w:rPr>
                <w:rFonts w:ascii="Garamond" w:hAnsi="Garamond"/>
                <w:i/>
                <w:color w:val="000000"/>
                <w:sz w:val="24"/>
                <w:szCs w:val="24"/>
              </w:rPr>
              <w:t>Proces</w:t>
            </w:r>
            <w:r w:rsidRPr="00E30D7A">
              <w:rPr>
                <w:rFonts w:ascii="Garamond" w:hAnsi="Garamond"/>
                <w:color w:val="000000"/>
                <w:sz w:val="24"/>
                <w:szCs w:val="24"/>
              </w:rPr>
              <w:t xml:space="preserve"> të vendosur në të. Procesi ka procedurën për të treguar rolin në li</w:t>
            </w:r>
            <w:r w:rsidR="007E15FD">
              <w:rPr>
                <w:rFonts w:ascii="Garamond" w:hAnsi="Garamond"/>
                <w:color w:val="000000"/>
                <w:sz w:val="24"/>
                <w:szCs w:val="24"/>
              </w:rPr>
              <w:t>dhje me tiparin e kampionimit.</w:t>
            </w:r>
          </w:p>
        </w:tc>
      </w:tr>
      <w:tr w:rsidR="00040A01" w:rsidRPr="00E30D7A" w14:paraId="752B59DE"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0C8CD75B" w14:textId="77777777" w:rsidR="00040A01" w:rsidRPr="00E30D7A" w:rsidRDefault="00040A01" w:rsidP="005D669A">
            <w:pPr>
              <w:pStyle w:val="TableTextNormal"/>
              <w:spacing w:before="0" w:after="0"/>
              <w:rPr>
                <w:rFonts w:ascii="Garamond" w:hAnsi="Garamond"/>
                <w:color w:val="000000"/>
                <w:sz w:val="24"/>
                <w:szCs w:val="24"/>
              </w:rPr>
            </w:pPr>
          </w:p>
          <w:p w14:paraId="1D80E705" w14:textId="0D966C8B"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8F93662" wp14:editId="1BA82F89">
                  <wp:extent cx="114300" cy="11430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p>
        </w:tc>
      </w:tr>
      <w:tr w:rsidR="00040A01" w:rsidRPr="00E30D7A" w14:paraId="6B27E0E4"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B239C8D" w14:textId="735BD8DF" w:rsidR="00040A01" w:rsidRPr="00E30D7A" w:rsidRDefault="00F97994" w:rsidP="005D669A">
            <w:pPr>
              <w:pStyle w:val="TableTextNormal"/>
              <w:spacing w:before="0" w:after="0"/>
              <w:ind w:left="0"/>
              <w:rPr>
                <w:rFonts w:ascii="Garamond" w:hAnsi="Garamond"/>
                <w:color w:val="000000"/>
                <w:sz w:val="24"/>
                <w:szCs w:val="24"/>
              </w:rPr>
            </w:pPr>
            <w:r w:rsidRPr="00E30D7A">
              <w:rPr>
                <w:rFonts w:ascii="Garamond" w:hAnsi="Garamond"/>
                <w:color w:val="000000"/>
                <w:sz w:val="24"/>
                <w:szCs w:val="24"/>
              </w:rPr>
              <w:t xml:space="preserve"> </w:t>
            </w:r>
            <w:r w:rsidR="00040A01" w:rsidRPr="00E30D7A">
              <w:rPr>
                <w:rFonts w:ascii="Garamond" w:hAnsi="Garamond"/>
                <w:color w:val="000000"/>
                <w:sz w:val="24"/>
                <w:szCs w:val="24"/>
              </w:rPr>
              <w:t>Burimi: Publik (</w:t>
            </w:r>
            <w:r w:rsidR="00040A01" w:rsidRPr="001F1143">
              <w:rPr>
                <w:rFonts w:ascii="Garamond" w:hAnsi="Garamond"/>
                <w:i/>
                <w:color w:val="000000"/>
                <w:sz w:val="24"/>
                <w:szCs w:val="24"/>
              </w:rPr>
              <w:t>Class</w:t>
            </w:r>
            <w:r w:rsidR="00040A01" w:rsidRPr="00E30D7A">
              <w:rPr>
                <w:rFonts w:ascii="Garamond" w:hAnsi="Garamond"/>
                <w:color w:val="000000"/>
                <w:sz w:val="24"/>
                <w:szCs w:val="24"/>
              </w:rPr>
              <w:t xml:space="preserve">) </w:t>
            </w:r>
            <w:r w:rsidR="00040A01" w:rsidRPr="00E30D7A">
              <w:rPr>
                <w:rFonts w:ascii="Garamond" w:hAnsi="Garamond"/>
                <w:i/>
                <w:color w:val="000000"/>
                <w:sz w:val="24"/>
                <w:szCs w:val="24"/>
              </w:rPr>
              <w:t>HartimiTipologjisë</w:t>
            </w:r>
            <w:r w:rsidR="00040A01" w:rsidRPr="00E30D7A">
              <w:rPr>
                <w:rFonts w:ascii="Garamond" w:hAnsi="Garamond"/>
                <w:color w:val="000000"/>
                <w:sz w:val="24"/>
                <w:szCs w:val="24"/>
              </w:rPr>
              <w:t xml:space="preserve"> «</w:t>
            </w:r>
            <w:r w:rsidR="001F1143" w:rsidRPr="001F1143">
              <w:rPr>
                <w:rFonts w:ascii="Garamond" w:hAnsi="Garamond"/>
                <w:i/>
                <w:color w:val="000000"/>
                <w:sz w:val="24"/>
                <w:szCs w:val="24"/>
              </w:rPr>
              <w:t>f</w:t>
            </w:r>
            <w:r w:rsidR="00040A01" w:rsidRPr="001F1143">
              <w:rPr>
                <w:rFonts w:ascii="Garamond" w:hAnsi="Garamond"/>
                <w:i/>
                <w:color w:val="000000"/>
                <w:sz w:val="24"/>
                <w:szCs w:val="24"/>
              </w:rPr>
              <w:t>eatureType</w:t>
            </w:r>
            <w:r w:rsidR="00040A01" w:rsidRPr="00E30D7A">
              <w:rPr>
                <w:rFonts w:ascii="Garamond" w:hAnsi="Garamond"/>
                <w:color w:val="000000"/>
                <w:sz w:val="24"/>
                <w:szCs w:val="24"/>
              </w:rPr>
              <w:t>»</w:t>
            </w:r>
          </w:p>
          <w:p w14:paraId="40398D49"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7AEE0EF8" w14:textId="18ED89BC"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KornizaEMarrjesSëMostrave</w:t>
            </w:r>
            <w:r w:rsidRPr="00E30D7A">
              <w:rPr>
                <w:rFonts w:ascii="Garamond" w:hAnsi="Garamond"/>
                <w:color w:val="000000"/>
                <w:sz w:val="24"/>
                <w:szCs w:val="24"/>
              </w:rPr>
              <w:t xml:space="preserve"> (Class) </w:t>
            </w:r>
            <w:r w:rsidRPr="00E30D7A">
              <w:rPr>
                <w:rFonts w:ascii="Garamond" w:hAnsi="Garamond"/>
                <w:i/>
                <w:color w:val="000000"/>
                <w:sz w:val="24"/>
                <w:szCs w:val="24"/>
              </w:rPr>
              <w:t>VeçoriaEKampionimitGjeohapësinor</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2576393D" w14:textId="3F26C346"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[1]</w:t>
            </w:r>
          </w:p>
          <w:p w14:paraId="437E9BB2" w14:textId="39D0C4DA" w:rsidR="00040A01" w:rsidRPr="00E30D7A" w:rsidRDefault="00040A01" w:rsidP="001F1143">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Pritet në </w:t>
            </w:r>
            <w:r w:rsidRPr="001F1143">
              <w:rPr>
                <w:rFonts w:ascii="Garamond" w:hAnsi="Garamond"/>
                <w:i/>
                <w:color w:val="000000"/>
                <w:sz w:val="24"/>
                <w:szCs w:val="24"/>
              </w:rPr>
              <w:t>GeoSciML</w:t>
            </w:r>
            <w:r w:rsidRPr="00E30D7A">
              <w:rPr>
                <w:rFonts w:ascii="Garamond" w:hAnsi="Garamond"/>
                <w:color w:val="000000"/>
                <w:sz w:val="24"/>
                <w:szCs w:val="24"/>
              </w:rPr>
              <w:t xml:space="preserve"> që një nga grupet e </w:t>
            </w:r>
            <w:r w:rsidRPr="00E30D7A">
              <w:rPr>
                <w:rFonts w:ascii="Garamond" w:hAnsi="Garamond"/>
                <w:i/>
                <w:color w:val="000000"/>
                <w:sz w:val="24"/>
                <w:szCs w:val="24"/>
              </w:rPr>
              <w:t>Referencës</w:t>
            </w:r>
            <w:r w:rsidRPr="00E30D7A">
              <w:rPr>
                <w:rFonts w:ascii="Garamond" w:hAnsi="Garamond"/>
                <w:color w:val="000000"/>
                <w:sz w:val="24"/>
                <w:szCs w:val="24"/>
              </w:rPr>
              <w:t xml:space="preserve"> do të vendoset në një shembull të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që mund të përfshijë një paraqitje hapësinore (GML) të</w:t>
            </w:r>
            <w:r w:rsidR="001F1143">
              <w:rPr>
                <w:rFonts w:ascii="Garamond" w:hAnsi="Garamond"/>
                <w:color w:val="000000"/>
                <w:sz w:val="24"/>
                <w:szCs w:val="24"/>
              </w:rPr>
              <w:t xml:space="preserve"> kornizës së kampionimit (p.sh.:</w:t>
            </w:r>
            <w:r w:rsidRPr="00E30D7A">
              <w:rPr>
                <w:rFonts w:ascii="Garamond" w:hAnsi="Garamond"/>
                <w:color w:val="000000"/>
                <w:sz w:val="24"/>
                <w:szCs w:val="24"/>
              </w:rPr>
              <w:t xml:space="preserve"> një hart</w:t>
            </w:r>
            <w:r w:rsidR="001F1143">
              <w:rPr>
                <w:rFonts w:ascii="Garamond" w:hAnsi="Garamond"/>
                <w:color w:val="000000"/>
                <w:sz w:val="24"/>
                <w:szCs w:val="24"/>
              </w:rPr>
              <w:t>ë, një sipërfaqje</w:t>
            </w:r>
            <w:r w:rsidRPr="00E30D7A">
              <w:rPr>
                <w:rFonts w:ascii="Garamond" w:hAnsi="Garamond"/>
                <w:color w:val="000000"/>
                <w:sz w:val="24"/>
                <w:szCs w:val="24"/>
              </w:rPr>
              <w:t xml:space="preserve"> 3D), ose mund të zgjidhet në një koncept nga</w:t>
            </w:r>
            <w:r w:rsidR="00463A32">
              <w:rPr>
                <w:rFonts w:ascii="Garamond" w:hAnsi="Garamond"/>
                <w:color w:val="000000"/>
                <w:sz w:val="24"/>
                <w:szCs w:val="24"/>
              </w:rPr>
              <w:t xml:space="preserve"> një burim i kontrolluar (p.sh. </w:t>
            </w:r>
            <w:r w:rsidRPr="00E30D7A">
              <w:rPr>
                <w:rFonts w:ascii="Garamond" w:hAnsi="Garamond"/>
                <w:color w:val="000000"/>
                <w:sz w:val="24"/>
                <w:szCs w:val="24"/>
              </w:rPr>
              <w:t>http://resource.geosciml.org/feature/cgi/EarthNaturalSurface)</w:t>
            </w:r>
          </w:p>
        </w:tc>
      </w:tr>
      <w:tr w:rsidR="00040A01" w:rsidRPr="00E30D7A" w14:paraId="777017C0"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3EB73E0" w14:textId="77777777" w:rsidR="00040A01" w:rsidRPr="00E30D7A" w:rsidRDefault="00040A01" w:rsidP="005D669A">
            <w:pPr>
              <w:pStyle w:val="TableTextNormal"/>
              <w:spacing w:before="0" w:after="0"/>
              <w:ind w:left="0"/>
              <w:rPr>
                <w:rFonts w:ascii="Garamond" w:hAnsi="Garamond"/>
                <w:color w:val="000000"/>
                <w:sz w:val="24"/>
                <w:szCs w:val="24"/>
              </w:rPr>
            </w:pPr>
          </w:p>
          <w:p w14:paraId="07698DC3" w14:textId="327269B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E345DC2" wp14:editId="59FD9DC9">
                  <wp:extent cx="114300" cy="114300"/>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7E15FD" w:rsidRPr="00C35A88">
              <w:rPr>
                <w:rFonts w:ascii="Garamond" w:hAnsi="Garamond"/>
                <w:i/>
                <w:color w:val="000000"/>
                <w:sz w:val="24"/>
                <w:szCs w:val="24"/>
              </w:rPr>
              <w:t>Domein</w:t>
            </w:r>
          </w:p>
        </w:tc>
      </w:tr>
      <w:tr w:rsidR="00040A01" w:rsidRPr="00E30D7A" w14:paraId="0CA2FF22"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224C1D82" w14:textId="5A3C1FB5"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1F1143">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5D14C856"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B1480ED" w14:textId="2F7642DD"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InteresiTipologjisë</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007E15FD">
              <w:rPr>
                <w:rFonts w:ascii="Garamond" w:hAnsi="Garamond"/>
                <w:color w:val="000000"/>
                <w:sz w:val="24"/>
                <w:szCs w:val="24"/>
              </w:rPr>
              <w:t>»</w:t>
            </w:r>
          </w:p>
        </w:tc>
      </w:tr>
    </w:tbl>
    <w:p w14:paraId="6422841B" w14:textId="77777777" w:rsidR="00040A01" w:rsidRPr="00E30D7A" w:rsidRDefault="00040A01" w:rsidP="00040A01">
      <w:pPr>
        <w:pStyle w:val="Notes"/>
        <w:rPr>
          <w:rFonts w:ascii="Garamond" w:hAnsi="Garamond"/>
          <w:sz w:val="24"/>
          <w:szCs w:val="24"/>
        </w:rPr>
      </w:pPr>
    </w:p>
    <w:p w14:paraId="7774F24C" w14:textId="05CF7E71" w:rsidR="004C258D" w:rsidRPr="00DB048A" w:rsidRDefault="004C258D" w:rsidP="007E15FD">
      <w:pPr>
        <w:pStyle w:val="TEKSTIII"/>
        <w:rPr>
          <w:b/>
          <w:noProof w:val="0"/>
        </w:rPr>
      </w:pPr>
      <w:bookmarkStart w:id="66" w:name="_Toc92876386"/>
      <w:bookmarkStart w:id="67" w:name="BKM_1778FD08_66AC_437D_A152_795D9AEBDD90"/>
      <w:r w:rsidRPr="00DB048A">
        <w:rPr>
          <w:b/>
          <w:noProof w:val="0"/>
        </w:rPr>
        <w:t>3.1.3.26 V</w:t>
      </w:r>
      <w:r w:rsidR="00DB048A" w:rsidRPr="00DB048A">
        <w:rPr>
          <w:b/>
          <w:noProof w:val="0"/>
        </w:rPr>
        <w:t>etitë e llojit</w:t>
      </w:r>
      <w:bookmarkEnd w:id="66"/>
    </w:p>
    <w:p w14:paraId="542A78B3" w14:textId="77777777" w:rsidR="00040A01" w:rsidRPr="00E30D7A" w:rsidRDefault="00040A01" w:rsidP="004C258D">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545A86F5" w14:textId="1EDABF48" w:rsidR="00040A01" w:rsidRPr="007E15FD" w:rsidRDefault="007E15FD" w:rsidP="007E15FD">
      <w:pPr>
        <w:pStyle w:val="Notes"/>
        <w:ind w:firstLine="284"/>
        <w:rPr>
          <w:rFonts w:ascii="Garamond" w:hAnsi="Garamond"/>
          <w:color w:val="000000"/>
          <w:sz w:val="24"/>
          <w:szCs w:val="24"/>
        </w:rPr>
      </w:pPr>
      <w:r>
        <w:rPr>
          <w:rFonts w:ascii="Garamond" w:hAnsi="Garamond"/>
          <w:color w:val="000000"/>
          <w:sz w:val="24"/>
          <w:szCs w:val="24"/>
        </w:rPr>
        <w:t>Vetitë e llojit</w:t>
      </w:r>
    </w:p>
    <w:p w14:paraId="2FF84656" w14:textId="77777777" w:rsidR="00040A01" w:rsidRPr="00E30D7A" w:rsidRDefault="00040A01" w:rsidP="004C258D">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62AF2935" w14:textId="2AE162CC" w:rsidR="00040A01" w:rsidRPr="00E30D7A" w:rsidRDefault="007E15FD" w:rsidP="005D669A">
      <w:pPr>
        <w:pStyle w:val="Notes"/>
        <w:ind w:firstLine="284"/>
        <w:rPr>
          <w:rFonts w:ascii="Garamond" w:hAnsi="Garamond"/>
          <w:color w:val="000000"/>
          <w:sz w:val="24"/>
          <w:szCs w:val="24"/>
        </w:rPr>
      </w:pPr>
      <w:r>
        <w:rPr>
          <w:rFonts w:ascii="Garamond" w:hAnsi="Garamond"/>
          <w:color w:val="000000"/>
          <w:sz w:val="24"/>
          <w:szCs w:val="24"/>
        </w:rPr>
        <w:lastRenderedPageBreak/>
        <w:t xml:space="preserve">Vetitë </w:t>
      </w:r>
      <w:r w:rsidR="00040A01" w:rsidRPr="00E30D7A">
        <w:rPr>
          <w:rFonts w:ascii="Garamond" w:hAnsi="Garamond"/>
          <w:color w:val="000000"/>
          <w:sz w:val="24"/>
          <w:szCs w:val="24"/>
        </w:rPr>
        <w:t xml:space="preserve">e llojit </w:t>
      </w:r>
    </w:p>
    <w:p w14:paraId="74CCB988" w14:textId="77777777" w:rsidR="00040A01" w:rsidRPr="00E30D7A" w:rsidRDefault="00040A01" w:rsidP="004C258D">
      <w:pPr>
        <w:ind w:firstLine="284"/>
        <w:jc w:val="both"/>
        <w:rPr>
          <w:rFonts w:ascii="Garamond" w:hAnsi="Garamond"/>
          <w:b/>
          <w:noProof w:val="0"/>
          <w:color w:val="000000"/>
        </w:rPr>
      </w:pPr>
      <w:r w:rsidRPr="00E30D7A">
        <w:rPr>
          <w:rFonts w:ascii="Garamond" w:hAnsi="Garamond"/>
          <w:b/>
          <w:noProof w:val="0"/>
          <w:color w:val="000000"/>
        </w:rPr>
        <w:t>-- Tipi i elementit --</w:t>
      </w:r>
    </w:p>
    <w:p w14:paraId="6CF68A18" w14:textId="77777777" w:rsidR="00040A01" w:rsidRPr="00E30D7A" w:rsidRDefault="00040A01" w:rsidP="004C258D">
      <w:pPr>
        <w:ind w:firstLine="284"/>
        <w:jc w:val="both"/>
        <w:rPr>
          <w:rFonts w:ascii="Garamond" w:hAnsi="Garamond"/>
          <w:i/>
          <w:noProof w:val="0"/>
          <w:color w:val="000000"/>
        </w:rPr>
      </w:pPr>
      <w:r w:rsidRPr="00E30D7A">
        <w:rPr>
          <w:rFonts w:ascii="Garamond" w:hAnsi="Garamond"/>
          <w:i/>
          <w:noProof w:val="0"/>
          <w:color w:val="000000"/>
        </w:rPr>
        <w:t>Metaclass</w:t>
      </w:r>
    </w:p>
    <w:p w14:paraId="491CA5F1"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68769AA7"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B16E5B1"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16E45DFF"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17F37A" w14:textId="16BA8B91"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19B1EB4" wp14:editId="66F5D4CD">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Realizuar</w:t>
            </w:r>
            <w:r w:rsidR="00F97994" w:rsidRPr="00E30D7A">
              <w:rPr>
                <w:rFonts w:ascii="Garamond" w:hAnsi="Garamond"/>
                <w:color w:val="000000"/>
                <w:sz w:val="24"/>
                <w:szCs w:val="24"/>
              </w:rPr>
              <w:t xml:space="preserve"> </w:t>
            </w:r>
            <w:r w:rsidRPr="00E30D7A">
              <w:rPr>
                <w:rFonts w:ascii="Garamond" w:hAnsi="Garamond"/>
                <w:color w:val="000000"/>
                <w:sz w:val="24"/>
                <w:szCs w:val="24"/>
              </w:rPr>
              <w:t>nga «</w:t>
            </w:r>
            <w:r w:rsidRPr="007E15FD">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VetitELlojit</w:t>
            </w:r>
            <w:r w:rsidRPr="00E30D7A">
              <w:rPr>
                <w:rFonts w:ascii="Garamond" w:hAnsi="Garamond"/>
                <w:color w:val="000000"/>
                <w:sz w:val="24"/>
                <w:szCs w:val="24"/>
              </w:rPr>
              <w:t xml:space="preserve"> tek «</w:t>
            </w:r>
            <w:r w:rsidRPr="007E15F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VetitELlojit</w:t>
            </w:r>
          </w:p>
        </w:tc>
      </w:tr>
      <w:tr w:rsidR="00040A01" w:rsidRPr="00E30D7A" w14:paraId="0469C15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1F6CED6" w14:textId="58E7C3E0"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FF1AE96" wp14:editId="75C3A2D4">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7E15F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RoliILidhjeve</w:t>
            </w:r>
            <w:r w:rsidRPr="00E30D7A">
              <w:rPr>
                <w:rFonts w:ascii="Garamond" w:hAnsi="Garamond"/>
                <w:color w:val="000000"/>
                <w:sz w:val="24"/>
                <w:szCs w:val="24"/>
              </w:rPr>
              <w:t xml:space="preserve"> tek «</w:t>
            </w:r>
            <w:r w:rsidRPr="007E15F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VetitELlojit</w:t>
            </w:r>
          </w:p>
        </w:tc>
      </w:tr>
      <w:tr w:rsidR="00040A01" w:rsidRPr="00E30D7A" w14:paraId="6D204E30"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2BA330" w14:textId="43E2D3BD"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D4AA669" wp14:editId="63DEECAC">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7E15F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Operacioni</w:t>
            </w:r>
            <w:r w:rsidRPr="00E30D7A">
              <w:rPr>
                <w:rFonts w:ascii="Garamond" w:hAnsi="Garamond"/>
                <w:color w:val="000000"/>
                <w:sz w:val="24"/>
                <w:szCs w:val="24"/>
              </w:rPr>
              <w:t xml:space="preserve"> tek «</w:t>
            </w:r>
            <w:r w:rsidRPr="007E15F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VetitELlojit</w:t>
            </w:r>
          </w:p>
        </w:tc>
      </w:tr>
      <w:tr w:rsidR="00040A01" w:rsidRPr="00E30D7A" w14:paraId="28CBC650"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647AE8" w14:textId="47980EDC"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A2A7D4A" wp14:editId="4B1574EC">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7E15F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LlojiIAtributit</w:t>
            </w:r>
            <w:r w:rsidRPr="00E30D7A">
              <w:rPr>
                <w:rFonts w:ascii="Garamond" w:hAnsi="Garamond"/>
                <w:color w:val="000000"/>
                <w:sz w:val="24"/>
                <w:szCs w:val="24"/>
              </w:rPr>
              <w:t xml:space="preserve"> tek «</w:t>
            </w:r>
            <w:r w:rsidRPr="007E15F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VetitELlojit</w:t>
            </w:r>
          </w:p>
        </w:tc>
      </w:tr>
    </w:tbl>
    <w:p w14:paraId="2C83AF19"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2F75310"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2E12939"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ATRIBUTET</w:t>
            </w:r>
          </w:p>
        </w:tc>
      </w:tr>
      <w:tr w:rsidR="00040A01" w:rsidRPr="00E30D7A" w14:paraId="207F40C8"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3A611C" w14:textId="77777777" w:rsidR="00040A01" w:rsidRPr="00E30D7A" w:rsidRDefault="00040A01" w:rsidP="005D669A">
            <w:pPr>
              <w:pStyle w:val="TableTextNormal"/>
              <w:spacing w:before="0" w:after="0"/>
              <w:ind w:left="0"/>
              <w:rPr>
                <w:rFonts w:ascii="Garamond" w:hAnsi="Garamond"/>
                <w:color w:val="000000"/>
                <w:sz w:val="24"/>
                <w:szCs w:val="24"/>
              </w:rPr>
            </w:pPr>
          </w:p>
          <w:p w14:paraId="07B6D517" w14:textId="47A236F2" w:rsidR="00040A01" w:rsidRPr="007E15FD"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1335116" wp14:editId="78BA7A2D">
                  <wp:extent cx="114300" cy="114300"/>
                  <wp:effectExtent l="0" t="0" r="0" b="0"/>
                  <wp:docPr id="4"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97994" w:rsidRPr="00E30D7A">
              <w:rPr>
                <w:rFonts w:ascii="Garamond" w:hAnsi="Garamond"/>
                <w:color w:val="000000"/>
                <w:sz w:val="24"/>
                <w:szCs w:val="24"/>
              </w:rPr>
              <w:t xml:space="preserve"> </w:t>
            </w:r>
            <w:r w:rsidR="007E15FD" w:rsidRPr="001F1143">
              <w:rPr>
                <w:rFonts w:ascii="Garamond" w:hAnsi="Garamond"/>
                <w:i/>
                <w:color w:val="000000"/>
                <w:sz w:val="24"/>
                <w:szCs w:val="24"/>
              </w:rPr>
              <w:t>EmriAnëtarit</w:t>
            </w:r>
            <w:r w:rsidRPr="00E30D7A">
              <w:rPr>
                <w:rFonts w:ascii="Garamond" w:hAnsi="Garamond"/>
                <w:color w:val="000000"/>
                <w:sz w:val="24"/>
                <w:szCs w:val="24"/>
              </w:rPr>
              <w:t xml:space="preserve">: </w:t>
            </w:r>
            <w:r w:rsidRPr="001F1143">
              <w:rPr>
                <w:rFonts w:ascii="Garamond" w:hAnsi="Garamond"/>
                <w:i/>
                <w:color w:val="000000"/>
                <w:sz w:val="24"/>
                <w:szCs w:val="24"/>
              </w:rPr>
              <w:t>EmriLokal</w:t>
            </w:r>
            <w:r w:rsidR="00F97994" w:rsidRPr="00E30D7A">
              <w:rPr>
                <w:rFonts w:ascii="Garamond" w:hAnsi="Garamond"/>
                <w:color w:val="000000"/>
                <w:sz w:val="24"/>
                <w:szCs w:val="24"/>
              </w:rPr>
              <w:t xml:space="preserve"> </w:t>
            </w:r>
          </w:p>
          <w:p w14:paraId="0C1985DC"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56C24A88" w14:textId="3522CB44" w:rsidR="00040A01" w:rsidRPr="00E30D7A" w:rsidRDefault="007E15FD" w:rsidP="005D669A">
            <w:pPr>
              <w:pStyle w:val="TableTextNormal"/>
              <w:spacing w:before="0" w:after="0"/>
              <w:jc w:val="both"/>
              <w:rPr>
                <w:rFonts w:ascii="Garamond" w:hAnsi="Garamond"/>
                <w:color w:val="000000"/>
                <w:sz w:val="24"/>
                <w:szCs w:val="24"/>
              </w:rPr>
            </w:pPr>
            <w:r>
              <w:rPr>
                <w:rFonts w:ascii="Garamond" w:hAnsi="Garamond"/>
                <w:color w:val="000000"/>
                <w:sz w:val="24"/>
                <w:szCs w:val="24"/>
              </w:rPr>
              <w:t>Emri i anëtarit</w:t>
            </w:r>
          </w:p>
          <w:p w14:paraId="76B2331F"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2D6025CC"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Emri i anëtarit</w:t>
            </w:r>
          </w:p>
          <w:p w14:paraId="5C96CE90" w14:textId="259BDAC0" w:rsidR="00040A01" w:rsidRPr="00E30D7A" w:rsidRDefault="00040A01" w:rsidP="005D669A">
            <w:pPr>
              <w:pStyle w:val="TableTextNormal"/>
              <w:tabs>
                <w:tab w:val="left" w:pos="72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I detyrueshëm:</w:t>
            </w:r>
            <w:r w:rsidR="001F1143">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r w:rsidR="00040A01" w:rsidRPr="00E30D7A" w14:paraId="00844383"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CE503A9" w14:textId="77777777" w:rsidR="00040A01" w:rsidRPr="00E30D7A" w:rsidRDefault="00040A01" w:rsidP="005D669A">
            <w:pPr>
              <w:pStyle w:val="TableTextNormal"/>
              <w:spacing w:before="0" w:after="0"/>
              <w:rPr>
                <w:rFonts w:ascii="Garamond" w:hAnsi="Garamond"/>
                <w:color w:val="000000"/>
                <w:sz w:val="24"/>
                <w:szCs w:val="24"/>
              </w:rPr>
            </w:pPr>
          </w:p>
          <w:p w14:paraId="51A2EF3D" w14:textId="0A99537A" w:rsidR="00040A01" w:rsidRPr="007E15FD"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4EE119A" wp14:editId="5C260128">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5D669A">
              <w:rPr>
                <w:rFonts w:ascii="Garamond" w:hAnsi="Garamond"/>
                <w:color w:val="000000"/>
                <w:sz w:val="24"/>
                <w:szCs w:val="24"/>
              </w:rPr>
              <w:t>Përkufizimi</w:t>
            </w:r>
            <w:r w:rsidRPr="00E30D7A">
              <w:rPr>
                <w:rFonts w:ascii="Garamond" w:hAnsi="Garamond"/>
                <w:color w:val="000000"/>
                <w:sz w:val="24"/>
                <w:szCs w:val="24"/>
              </w:rPr>
              <w:t>: Tekst (</w:t>
            </w:r>
            <w:r w:rsidRPr="001F1143">
              <w:rPr>
                <w:rFonts w:ascii="Garamond" w:hAnsi="Garamond"/>
                <w:i/>
                <w:color w:val="000000"/>
                <w:sz w:val="24"/>
                <w:szCs w:val="24"/>
              </w:rPr>
              <w:t>VarguIKarakterit</w:t>
            </w:r>
            <w:r w:rsidRPr="00E30D7A">
              <w:rPr>
                <w:rFonts w:ascii="Garamond" w:hAnsi="Garamond"/>
                <w:color w:val="000000"/>
                <w:sz w:val="24"/>
                <w:szCs w:val="24"/>
              </w:rPr>
              <w:t>)</w:t>
            </w:r>
            <w:r w:rsidR="00F97994" w:rsidRPr="00E30D7A">
              <w:rPr>
                <w:rFonts w:ascii="Garamond" w:hAnsi="Garamond"/>
                <w:color w:val="000000"/>
                <w:sz w:val="24"/>
                <w:szCs w:val="24"/>
              </w:rPr>
              <w:t xml:space="preserve"> </w:t>
            </w:r>
          </w:p>
          <w:p w14:paraId="72C0C7EE"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193D992E" w14:textId="37A613C7" w:rsidR="00040A01" w:rsidRPr="00E30D7A" w:rsidRDefault="007E15FD" w:rsidP="005D669A">
            <w:pPr>
              <w:pStyle w:val="TableTextNormal"/>
              <w:spacing w:before="0" w:after="0"/>
              <w:jc w:val="both"/>
              <w:rPr>
                <w:rFonts w:ascii="Garamond" w:hAnsi="Garamond"/>
                <w:color w:val="000000"/>
                <w:sz w:val="24"/>
                <w:szCs w:val="24"/>
              </w:rPr>
            </w:pPr>
            <w:r>
              <w:rPr>
                <w:rFonts w:ascii="Garamond" w:hAnsi="Garamond"/>
                <w:color w:val="000000"/>
                <w:sz w:val="24"/>
                <w:szCs w:val="24"/>
              </w:rPr>
              <w:t>Përkufizim</w:t>
            </w:r>
          </w:p>
          <w:p w14:paraId="6B2A47EF"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0C50229B" w14:textId="79518857" w:rsidR="00040A01" w:rsidRPr="007E15FD" w:rsidRDefault="007E15FD" w:rsidP="005D669A">
            <w:pPr>
              <w:pStyle w:val="TableTextNormal"/>
              <w:spacing w:before="0" w:after="0"/>
              <w:jc w:val="both"/>
              <w:rPr>
                <w:rStyle w:val="TableFieldLabel"/>
                <w:rFonts w:ascii="Garamond" w:hAnsi="Garamond"/>
                <w:color w:val="000000"/>
                <w:sz w:val="24"/>
                <w:szCs w:val="24"/>
              </w:rPr>
            </w:pPr>
            <w:r>
              <w:rPr>
                <w:rFonts w:ascii="Garamond" w:hAnsi="Garamond"/>
                <w:color w:val="000000"/>
                <w:sz w:val="24"/>
                <w:szCs w:val="24"/>
              </w:rPr>
              <w:t>Përkufizim</w:t>
            </w:r>
          </w:p>
          <w:p w14:paraId="794C55CB" w14:textId="6723B56A" w:rsidR="00040A01" w:rsidRPr="00E30D7A" w:rsidRDefault="00040A01" w:rsidP="005D669A">
            <w:pPr>
              <w:pStyle w:val="TableTextNormal"/>
              <w:tabs>
                <w:tab w:val="left" w:pos="72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I detyrueshëm:</w:t>
            </w:r>
            <w:r w:rsidR="001F1143">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bl>
    <w:p w14:paraId="6D1EA851"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53E0903A"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C2C2051"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2328AD03"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6909E1E0" w14:textId="77777777" w:rsidR="00040A01" w:rsidRPr="00E30D7A" w:rsidRDefault="00040A01" w:rsidP="005D669A">
            <w:pPr>
              <w:pStyle w:val="TableTextNormal"/>
              <w:spacing w:before="0" w:after="0"/>
              <w:rPr>
                <w:rFonts w:ascii="Garamond" w:hAnsi="Garamond"/>
                <w:color w:val="000000"/>
                <w:sz w:val="24"/>
                <w:szCs w:val="24"/>
              </w:rPr>
            </w:pPr>
          </w:p>
          <w:p w14:paraId="059AEAA7" w14:textId="39439C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9074EEC" wp14:editId="686B8315">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007E15FD">
              <w:rPr>
                <w:rFonts w:ascii="Garamond" w:hAnsi="Garamond"/>
                <w:color w:val="000000"/>
                <w:sz w:val="24"/>
                <w:szCs w:val="24"/>
              </w:rPr>
              <w:t xml:space="preserve"> Dy - Drejtime)</w:t>
            </w:r>
          </w:p>
        </w:tc>
      </w:tr>
      <w:tr w:rsidR="00040A01" w:rsidRPr="00E30D7A" w14:paraId="1378950D"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6A82033C"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w:t>
            </w:r>
            <w:r w:rsidRPr="00E30D7A">
              <w:rPr>
                <w:rFonts w:ascii="Garamond" w:hAnsi="Garamond"/>
                <w:i/>
                <w:color w:val="000000"/>
                <w:sz w:val="24"/>
                <w:szCs w:val="24"/>
              </w:rPr>
              <w:t>TransportuesiIKarakteristikave</w:t>
            </w:r>
            <w:r w:rsidRPr="00E30D7A">
              <w:rPr>
                <w:rFonts w:ascii="Garamond" w:hAnsi="Garamond"/>
                <w:color w:val="000000"/>
                <w:sz w:val="24"/>
                <w:szCs w:val="24"/>
              </w:rPr>
              <w:t xml:space="preserve"> (</w:t>
            </w:r>
            <w:r w:rsidRPr="001F1143">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VetitELlojit</w:t>
            </w:r>
            <w:r w:rsidRPr="00E30D7A">
              <w:rPr>
                <w:rFonts w:ascii="Garamond" w:hAnsi="Garamond"/>
                <w:color w:val="000000"/>
                <w:sz w:val="24"/>
                <w:szCs w:val="24"/>
              </w:rPr>
              <w:t xml:space="preserve"> «metaclass»</w:t>
            </w:r>
          </w:p>
          <w:p w14:paraId="0D3D875E" w14:textId="26987EEF" w:rsidR="00040A01" w:rsidRPr="00E30D7A" w:rsidRDefault="00040A01" w:rsidP="005D669A">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C7EDB5F"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LlojetETipologjive</w:t>
            </w:r>
            <w:r w:rsidRPr="00E30D7A">
              <w:rPr>
                <w:rFonts w:ascii="Garamond" w:hAnsi="Garamond"/>
                <w:color w:val="000000"/>
                <w:sz w:val="24"/>
                <w:szCs w:val="24"/>
              </w:rPr>
              <w:t xml:space="preserve"> (</w:t>
            </w:r>
            <w:r w:rsidRPr="001F1143">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LlojetETipologjive</w:t>
            </w:r>
            <w:r w:rsidRPr="00E30D7A">
              <w:rPr>
                <w:rFonts w:ascii="Garamond" w:hAnsi="Garamond"/>
                <w:color w:val="000000"/>
                <w:sz w:val="24"/>
                <w:szCs w:val="24"/>
              </w:rPr>
              <w:t xml:space="preserve"> «</w:t>
            </w:r>
            <w:r w:rsidRPr="001F1143">
              <w:rPr>
                <w:rFonts w:ascii="Garamond" w:hAnsi="Garamond"/>
                <w:i/>
                <w:color w:val="000000"/>
                <w:sz w:val="24"/>
                <w:szCs w:val="24"/>
              </w:rPr>
              <w:t>metaclass</w:t>
            </w:r>
            <w:r w:rsidRPr="00E30D7A">
              <w:rPr>
                <w:rFonts w:ascii="Garamond" w:hAnsi="Garamond"/>
                <w:color w:val="000000"/>
                <w:sz w:val="24"/>
                <w:szCs w:val="24"/>
              </w:rPr>
              <w:t>»</w:t>
            </w:r>
          </w:p>
          <w:p w14:paraId="5084D8A8" w14:textId="4573CA1A"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7E15FD">
              <w:rPr>
                <w:rFonts w:ascii="Garamond" w:hAnsi="Garamond"/>
                <w:color w:val="000000"/>
                <w:sz w:val="24"/>
                <w:szCs w:val="24"/>
              </w:rPr>
              <w:t>[1]</w:t>
            </w:r>
          </w:p>
        </w:tc>
      </w:tr>
      <w:tr w:rsidR="00040A01" w:rsidRPr="00E30D7A" w14:paraId="5E18A0FA"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3FADC68" w14:textId="77777777" w:rsidR="00040A01" w:rsidRPr="00E30D7A" w:rsidRDefault="00040A01" w:rsidP="005D669A">
            <w:pPr>
              <w:pStyle w:val="TableTextNormal"/>
              <w:spacing w:before="0" w:after="0"/>
              <w:rPr>
                <w:rFonts w:ascii="Garamond" w:hAnsi="Garamond"/>
                <w:color w:val="000000"/>
                <w:sz w:val="24"/>
                <w:szCs w:val="24"/>
              </w:rPr>
            </w:pPr>
          </w:p>
          <w:p w14:paraId="30AFA9FA" w14:textId="18838A6F"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F90A42D" wp14:editId="6AF75399">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007E15FD">
              <w:rPr>
                <w:rFonts w:ascii="Garamond" w:hAnsi="Garamond"/>
                <w:color w:val="000000"/>
                <w:sz w:val="24"/>
                <w:szCs w:val="24"/>
              </w:rPr>
              <w:t xml:space="preserve"> Burimi -&gt; Destinacioni)</w:t>
            </w:r>
          </w:p>
        </w:tc>
      </w:tr>
      <w:tr w:rsidR="00040A01" w:rsidRPr="00E30D7A" w14:paraId="3140A3DD"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1E489C2"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1F1143">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VetitELlojit</w:t>
            </w:r>
            <w:r w:rsidRPr="00E30D7A">
              <w:rPr>
                <w:rFonts w:ascii="Garamond" w:hAnsi="Garamond"/>
                <w:color w:val="000000"/>
                <w:sz w:val="24"/>
                <w:szCs w:val="24"/>
              </w:rPr>
              <w:t xml:space="preserve"> «</w:t>
            </w:r>
            <w:r w:rsidRPr="007E15FD">
              <w:rPr>
                <w:rFonts w:ascii="Garamond" w:hAnsi="Garamond"/>
                <w:i/>
                <w:color w:val="000000"/>
                <w:sz w:val="24"/>
                <w:szCs w:val="24"/>
              </w:rPr>
              <w:t>metaclass</w:t>
            </w:r>
            <w:r w:rsidRPr="00E30D7A">
              <w:rPr>
                <w:rFonts w:ascii="Garamond" w:hAnsi="Garamond"/>
                <w:color w:val="000000"/>
                <w:sz w:val="24"/>
                <w:szCs w:val="24"/>
              </w:rPr>
              <w:t>»</w:t>
            </w:r>
          </w:p>
          <w:p w14:paraId="12995804" w14:textId="242FE767" w:rsidR="00040A01" w:rsidRPr="00E30D7A" w:rsidRDefault="00040A01" w:rsidP="005D669A">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FD24AB3"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IKufizuarNga</w:t>
            </w:r>
            <w:r w:rsidRPr="00E30D7A">
              <w:rPr>
                <w:rFonts w:ascii="Garamond" w:hAnsi="Garamond"/>
                <w:color w:val="000000"/>
                <w:sz w:val="24"/>
                <w:szCs w:val="24"/>
              </w:rPr>
              <w:t xml:space="preserve"> (</w:t>
            </w:r>
            <w:r w:rsidRPr="001F1143">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Kufizim</w:t>
            </w:r>
          </w:p>
          <w:p w14:paraId="4D903B52" w14:textId="17D35D57"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tc>
      </w:tr>
      <w:tr w:rsidR="00040A01" w:rsidRPr="00E30D7A" w14:paraId="022C4A03"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7DB1E6B" w14:textId="77777777" w:rsidR="00040A01" w:rsidRPr="00E30D7A" w:rsidRDefault="00040A01" w:rsidP="005D669A">
            <w:pPr>
              <w:pStyle w:val="TableTextNormal"/>
              <w:spacing w:before="0" w:after="0"/>
              <w:ind w:left="0"/>
              <w:rPr>
                <w:rFonts w:ascii="Garamond" w:hAnsi="Garamond"/>
                <w:color w:val="000000"/>
                <w:sz w:val="24"/>
                <w:szCs w:val="24"/>
              </w:rPr>
            </w:pPr>
          </w:p>
          <w:p w14:paraId="1C40EF62" w14:textId="74234235"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D4EFB29" wp14:editId="4A0620FF">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007E15FD">
              <w:rPr>
                <w:rFonts w:ascii="Garamond" w:hAnsi="Garamond"/>
                <w:color w:val="000000"/>
                <w:sz w:val="24"/>
                <w:szCs w:val="24"/>
              </w:rPr>
              <w:t xml:space="preserve"> Burimi -&gt; Destinacioni)</w:t>
            </w:r>
          </w:p>
        </w:tc>
      </w:tr>
      <w:tr w:rsidR="00040A01" w:rsidRPr="00E30D7A" w14:paraId="261239C7"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8200C89"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1F1143">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AftësiaVëzhguese</w:t>
            </w:r>
            <w:r w:rsidRPr="00E30D7A">
              <w:rPr>
                <w:rFonts w:ascii="Garamond" w:hAnsi="Garamond"/>
                <w:color w:val="000000"/>
                <w:sz w:val="24"/>
                <w:szCs w:val="24"/>
              </w:rPr>
              <w:t xml:space="preserve"> «</w:t>
            </w:r>
            <w:r w:rsidRPr="007E15FD">
              <w:rPr>
                <w:rFonts w:ascii="Garamond" w:hAnsi="Garamond"/>
                <w:i/>
                <w:color w:val="000000"/>
                <w:sz w:val="24"/>
                <w:szCs w:val="24"/>
              </w:rPr>
              <w:t>featureType</w:t>
            </w:r>
            <w:r w:rsidRPr="00E30D7A">
              <w:rPr>
                <w:rFonts w:ascii="Garamond" w:hAnsi="Garamond"/>
                <w:color w:val="000000"/>
                <w:sz w:val="24"/>
                <w:szCs w:val="24"/>
              </w:rPr>
              <w:t>»</w:t>
            </w:r>
          </w:p>
          <w:p w14:paraId="008DCD80" w14:textId="77777777" w:rsidR="00040A01" w:rsidRPr="00E30D7A" w:rsidRDefault="00040A01" w:rsidP="005D669A">
            <w:pPr>
              <w:pStyle w:val="TableTextNormal"/>
              <w:spacing w:before="0" w:after="0"/>
              <w:ind w:left="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B1156EE"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 xml:space="preserve">VrojtimiIKarakteristikave </w:t>
            </w:r>
            <w:r w:rsidRPr="00E30D7A">
              <w:rPr>
                <w:rFonts w:ascii="Garamond" w:hAnsi="Garamond"/>
                <w:color w:val="000000"/>
                <w:sz w:val="24"/>
                <w:szCs w:val="24"/>
              </w:rPr>
              <w:t xml:space="preserve">(Metaclass) </w:t>
            </w:r>
            <w:r w:rsidRPr="00E30D7A">
              <w:rPr>
                <w:rFonts w:ascii="Garamond" w:hAnsi="Garamond"/>
                <w:i/>
                <w:color w:val="000000"/>
                <w:sz w:val="24"/>
                <w:szCs w:val="24"/>
              </w:rPr>
              <w:t>VetitELlojit</w:t>
            </w:r>
            <w:r w:rsidRPr="00E30D7A">
              <w:rPr>
                <w:rFonts w:ascii="Garamond" w:hAnsi="Garamond"/>
                <w:color w:val="000000"/>
                <w:sz w:val="24"/>
                <w:szCs w:val="24"/>
              </w:rPr>
              <w:t xml:space="preserve"> «</w:t>
            </w:r>
            <w:r w:rsidRPr="007E15FD">
              <w:rPr>
                <w:rFonts w:ascii="Garamond" w:hAnsi="Garamond"/>
                <w:i/>
                <w:color w:val="000000"/>
                <w:sz w:val="24"/>
                <w:szCs w:val="24"/>
              </w:rPr>
              <w:t>metaclass</w:t>
            </w:r>
            <w:r w:rsidRPr="00E30D7A">
              <w:rPr>
                <w:rFonts w:ascii="Garamond" w:hAnsi="Garamond"/>
                <w:color w:val="000000"/>
                <w:sz w:val="24"/>
                <w:szCs w:val="24"/>
              </w:rPr>
              <w:t>»</w:t>
            </w:r>
          </w:p>
          <w:p w14:paraId="264B4288" w14:textId="6BB819F3"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7E15FD">
              <w:rPr>
                <w:rFonts w:ascii="Garamond" w:hAnsi="Garamond"/>
                <w:color w:val="000000"/>
                <w:sz w:val="24"/>
                <w:szCs w:val="24"/>
              </w:rPr>
              <w:t>[1]</w:t>
            </w:r>
          </w:p>
          <w:p w14:paraId="304433BF" w14:textId="77777777"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Përkufizimi --</w:t>
            </w:r>
          </w:p>
          <w:p w14:paraId="6E329886" w14:textId="165D411F"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t>Karakteristika që vë</w:t>
            </w:r>
            <w:r w:rsidR="007E15FD">
              <w:rPr>
                <w:rFonts w:ascii="Garamond" w:hAnsi="Garamond"/>
                <w:color w:val="000000"/>
                <w:sz w:val="24"/>
                <w:szCs w:val="24"/>
              </w:rPr>
              <w:t>zhgohet ose matet në këtë AMO.</w:t>
            </w:r>
          </w:p>
        </w:tc>
      </w:tr>
      <w:tr w:rsidR="00040A01" w:rsidRPr="00E30D7A" w14:paraId="353D7A1D"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243F4CC1" w14:textId="77777777" w:rsidR="00040A01" w:rsidRPr="00E30D7A" w:rsidRDefault="00040A01" w:rsidP="005D669A">
            <w:pPr>
              <w:pStyle w:val="TableTextNormal"/>
              <w:spacing w:before="0" w:after="0"/>
              <w:ind w:left="0"/>
              <w:rPr>
                <w:rFonts w:ascii="Garamond" w:hAnsi="Garamond"/>
                <w:color w:val="000000"/>
                <w:sz w:val="24"/>
                <w:szCs w:val="24"/>
              </w:rPr>
            </w:pPr>
          </w:p>
          <w:p w14:paraId="0DDB6850" w14:textId="63B58645"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82CACF4" wp14:editId="14F3F013">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007E15FD">
              <w:rPr>
                <w:rFonts w:ascii="Garamond" w:hAnsi="Garamond"/>
                <w:color w:val="000000"/>
                <w:sz w:val="24"/>
                <w:szCs w:val="24"/>
              </w:rPr>
              <w:t xml:space="preserve"> Burimi -&gt; Destinacioni)</w:t>
            </w:r>
          </w:p>
        </w:tc>
      </w:tr>
      <w:tr w:rsidR="00040A01" w:rsidRPr="00E30D7A" w14:paraId="33F961CC"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2827518" w14:textId="4338C93E"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1F1143">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31D2C2EE"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7D8CFA8D"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 xml:space="preserve">VrojtimiIKarakteristikave </w:t>
            </w:r>
            <w:r w:rsidRPr="00E30D7A">
              <w:rPr>
                <w:rFonts w:ascii="Garamond" w:hAnsi="Garamond"/>
                <w:color w:val="000000"/>
                <w:sz w:val="24"/>
                <w:szCs w:val="24"/>
              </w:rPr>
              <w:t xml:space="preserve">(Metaclass) </w:t>
            </w:r>
            <w:r w:rsidRPr="00E30D7A">
              <w:rPr>
                <w:rFonts w:ascii="Garamond" w:hAnsi="Garamond"/>
                <w:i/>
                <w:color w:val="000000"/>
                <w:sz w:val="24"/>
                <w:szCs w:val="24"/>
              </w:rPr>
              <w:t>VetitELlojit</w:t>
            </w:r>
            <w:r w:rsidRPr="00E30D7A">
              <w:rPr>
                <w:rFonts w:ascii="Garamond" w:hAnsi="Garamond"/>
                <w:color w:val="000000"/>
                <w:sz w:val="24"/>
                <w:szCs w:val="24"/>
              </w:rPr>
              <w:t xml:space="preserve"> «</w:t>
            </w:r>
            <w:r w:rsidRPr="007E15FD">
              <w:rPr>
                <w:rFonts w:ascii="Garamond" w:hAnsi="Garamond"/>
                <w:i/>
                <w:color w:val="000000"/>
                <w:sz w:val="24"/>
                <w:szCs w:val="24"/>
              </w:rPr>
              <w:t>metaclass</w:t>
            </w:r>
            <w:r w:rsidRPr="00E30D7A">
              <w:rPr>
                <w:rFonts w:ascii="Garamond" w:hAnsi="Garamond"/>
                <w:color w:val="000000"/>
                <w:sz w:val="24"/>
                <w:szCs w:val="24"/>
              </w:rPr>
              <w:t>»</w:t>
            </w:r>
          </w:p>
          <w:p w14:paraId="2474E81D" w14:textId="310F9A80"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Pr="00E30D7A">
              <w:rPr>
                <w:rFonts w:ascii="Garamond" w:hAnsi="Garamond"/>
                <w:color w:val="000000"/>
                <w:sz w:val="24"/>
                <w:szCs w:val="24"/>
              </w:rPr>
              <w:t>[1]</w:t>
            </w:r>
          </w:p>
        </w:tc>
      </w:tr>
      <w:tr w:rsidR="00040A01" w:rsidRPr="00E30D7A" w14:paraId="6D29F181"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0129B0F8" w14:textId="77777777" w:rsidR="00040A01" w:rsidRPr="00E30D7A" w:rsidRDefault="00040A01" w:rsidP="005D669A">
            <w:pPr>
              <w:pStyle w:val="TableTextNormal"/>
              <w:spacing w:before="0" w:after="0"/>
              <w:rPr>
                <w:rFonts w:ascii="Garamond" w:hAnsi="Garamond"/>
                <w:color w:val="000000"/>
                <w:sz w:val="24"/>
                <w:szCs w:val="24"/>
              </w:rPr>
            </w:pPr>
          </w:p>
          <w:p w14:paraId="6500DCF8" w14:textId="2CED3378"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D4DBDCD" wp14:editId="5A774474">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007E15FD">
              <w:rPr>
                <w:rFonts w:ascii="Garamond" w:hAnsi="Garamond"/>
                <w:color w:val="000000"/>
                <w:sz w:val="24"/>
                <w:szCs w:val="24"/>
              </w:rPr>
              <w:t xml:space="preserve"> Burimi -&gt; Destinacioni)</w:t>
            </w:r>
          </w:p>
        </w:tc>
      </w:tr>
      <w:tr w:rsidR="00040A01" w:rsidRPr="00E30D7A" w14:paraId="51CB9A53"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D22D2C7"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lastRenderedPageBreak/>
              <w:t xml:space="preserve">Burimi: </w:t>
            </w:r>
            <w:r w:rsidRPr="00E30D7A">
              <w:rPr>
                <w:rFonts w:ascii="Garamond" w:hAnsi="Garamond"/>
                <w:i/>
                <w:color w:val="000000"/>
                <w:sz w:val="24"/>
                <w:szCs w:val="24"/>
              </w:rPr>
              <w:t>MetadatatELlojitTëVetive</w:t>
            </w:r>
            <w:r w:rsidRPr="00E30D7A">
              <w:rPr>
                <w:rFonts w:ascii="Garamond" w:hAnsi="Garamond"/>
                <w:color w:val="000000"/>
                <w:sz w:val="24"/>
                <w:szCs w:val="24"/>
              </w:rPr>
              <w:t xml:space="preserve"> (</w:t>
            </w:r>
            <w:r w:rsidRPr="001F1143">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Metadata</w:t>
            </w:r>
            <w:r w:rsidRPr="00E30D7A">
              <w:rPr>
                <w:rFonts w:ascii="Garamond" w:hAnsi="Garamond"/>
                <w:color w:val="000000"/>
                <w:sz w:val="24"/>
                <w:szCs w:val="24"/>
              </w:rPr>
              <w:t xml:space="preserve"> </w:t>
            </w:r>
          </w:p>
          <w:p w14:paraId="3BFD124E" w14:textId="5075EDF4" w:rsidR="00040A01" w:rsidRPr="00E30D7A" w:rsidRDefault="00040A01" w:rsidP="005D669A">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Pr="00E30D7A">
              <w:rPr>
                <w:rFonts w:ascii="Garamond" w:hAnsi="Garamond"/>
                <w:color w:val="000000"/>
                <w:sz w:val="24"/>
                <w:szCs w:val="24"/>
              </w:rPr>
              <w:t>[0..*]</w:t>
            </w:r>
          </w:p>
          <w:p w14:paraId="76B41778"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75F54E54"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VetitELlojit</w:t>
            </w:r>
            <w:r w:rsidRPr="00E30D7A">
              <w:rPr>
                <w:rFonts w:ascii="Garamond" w:hAnsi="Garamond"/>
                <w:color w:val="000000"/>
                <w:sz w:val="24"/>
                <w:szCs w:val="24"/>
              </w:rPr>
              <w:t xml:space="preserve"> (</w:t>
            </w:r>
            <w:r w:rsidRPr="001F1143">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VetitELlojit</w:t>
            </w:r>
            <w:r w:rsidRPr="00E30D7A">
              <w:rPr>
                <w:rFonts w:ascii="Garamond" w:hAnsi="Garamond"/>
                <w:color w:val="000000"/>
                <w:sz w:val="24"/>
                <w:szCs w:val="24"/>
              </w:rPr>
              <w:t xml:space="preserve"> «</w:t>
            </w:r>
            <w:r w:rsidRPr="001F1143">
              <w:rPr>
                <w:rFonts w:ascii="Garamond" w:hAnsi="Garamond"/>
                <w:i/>
                <w:color w:val="000000"/>
                <w:sz w:val="24"/>
                <w:szCs w:val="24"/>
              </w:rPr>
              <w:t>metaclass</w:t>
            </w:r>
            <w:r w:rsidRPr="00E30D7A">
              <w:rPr>
                <w:rFonts w:ascii="Garamond" w:hAnsi="Garamond"/>
                <w:color w:val="000000"/>
                <w:sz w:val="24"/>
                <w:szCs w:val="24"/>
              </w:rPr>
              <w:t>»</w:t>
            </w:r>
          </w:p>
          <w:p w14:paraId="25AF5138" w14:textId="76AE2FB7"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tc>
      </w:tr>
      <w:tr w:rsidR="00040A01" w:rsidRPr="00E30D7A" w14:paraId="6B7DAF0B"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0AEC38D9" w14:textId="77777777" w:rsidR="00040A01" w:rsidRPr="00E30D7A" w:rsidRDefault="00040A01" w:rsidP="005D669A">
            <w:pPr>
              <w:pStyle w:val="TableTextNormal"/>
              <w:spacing w:before="0" w:after="0"/>
              <w:rPr>
                <w:rFonts w:ascii="Garamond" w:hAnsi="Garamond"/>
                <w:color w:val="000000"/>
                <w:sz w:val="24"/>
                <w:szCs w:val="24"/>
              </w:rPr>
            </w:pPr>
          </w:p>
          <w:p w14:paraId="728ECDE5" w14:textId="0371C2E4"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C89EE08" wp14:editId="427D8538">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007E15FD">
              <w:rPr>
                <w:rFonts w:ascii="Garamond" w:hAnsi="Garamond"/>
                <w:color w:val="000000"/>
                <w:sz w:val="24"/>
                <w:szCs w:val="24"/>
              </w:rPr>
              <w:t xml:space="preserve"> Burimi -&gt; Destinacioni)</w:t>
            </w:r>
          </w:p>
        </w:tc>
      </w:tr>
      <w:tr w:rsidR="00040A01" w:rsidRPr="00E30D7A" w14:paraId="03B672BD"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FB125B7"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w:t>
            </w:r>
            <w:r w:rsidRPr="00E30D7A">
              <w:rPr>
                <w:rFonts w:ascii="Garamond" w:hAnsi="Garamond"/>
                <w:i/>
                <w:color w:val="000000"/>
                <w:sz w:val="24"/>
                <w:szCs w:val="24"/>
              </w:rPr>
              <w:t>Rregulla</w:t>
            </w:r>
            <w:r w:rsidRPr="00E30D7A">
              <w:rPr>
                <w:rFonts w:ascii="Garamond" w:hAnsi="Garamond"/>
                <w:color w:val="000000"/>
                <w:sz w:val="24"/>
                <w:szCs w:val="24"/>
              </w:rPr>
              <w:t xml:space="preserve"> (</w:t>
            </w:r>
            <w:r w:rsidRPr="001F1143">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RregulliIPortreteve</w:t>
            </w:r>
            <w:r w:rsidRPr="00E30D7A">
              <w:rPr>
                <w:rFonts w:ascii="Garamond" w:hAnsi="Garamond"/>
                <w:color w:val="000000"/>
                <w:sz w:val="24"/>
                <w:szCs w:val="24"/>
              </w:rPr>
              <w:t xml:space="preserve"> </w:t>
            </w:r>
          </w:p>
          <w:p w14:paraId="6BC17136" w14:textId="4F2F26F2" w:rsidR="00040A01" w:rsidRPr="00E30D7A" w:rsidRDefault="00040A01" w:rsidP="005D669A">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772126C4"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EmriIVetive</w:t>
            </w:r>
            <w:r w:rsidRPr="00E30D7A">
              <w:rPr>
                <w:rFonts w:ascii="Garamond" w:hAnsi="Garamond"/>
                <w:color w:val="000000"/>
                <w:sz w:val="24"/>
                <w:szCs w:val="24"/>
              </w:rPr>
              <w:t xml:space="preserve"> (</w:t>
            </w:r>
            <w:r w:rsidRPr="007E15FD">
              <w:rPr>
                <w:rFonts w:ascii="Garamond" w:hAnsi="Garamond"/>
                <w:i/>
                <w:color w:val="000000"/>
                <w:sz w:val="24"/>
                <w:szCs w:val="24"/>
              </w:rPr>
              <w:t>Metaclass</w:t>
            </w:r>
            <w:r w:rsidRPr="00E30D7A">
              <w:rPr>
                <w:rFonts w:ascii="Garamond" w:hAnsi="Garamond"/>
                <w:color w:val="000000"/>
                <w:sz w:val="24"/>
                <w:szCs w:val="24"/>
              </w:rPr>
              <w:t xml:space="preserve">) </w:t>
            </w:r>
            <w:r w:rsidRPr="00E30D7A">
              <w:rPr>
                <w:rFonts w:ascii="Garamond" w:hAnsi="Garamond"/>
                <w:i/>
                <w:color w:val="000000"/>
                <w:sz w:val="24"/>
                <w:szCs w:val="24"/>
              </w:rPr>
              <w:t>VetitELlojit</w:t>
            </w:r>
            <w:r w:rsidRPr="00E30D7A">
              <w:rPr>
                <w:rFonts w:ascii="Garamond" w:hAnsi="Garamond"/>
                <w:color w:val="000000"/>
                <w:sz w:val="24"/>
                <w:szCs w:val="24"/>
              </w:rPr>
              <w:t xml:space="preserve"> «</w:t>
            </w:r>
            <w:r w:rsidRPr="007E15FD">
              <w:rPr>
                <w:rFonts w:ascii="Garamond" w:hAnsi="Garamond"/>
                <w:i/>
                <w:color w:val="000000"/>
                <w:sz w:val="24"/>
                <w:szCs w:val="24"/>
              </w:rPr>
              <w:t>metaclass</w:t>
            </w:r>
            <w:r w:rsidRPr="00E30D7A">
              <w:rPr>
                <w:rFonts w:ascii="Garamond" w:hAnsi="Garamond"/>
                <w:color w:val="000000"/>
                <w:sz w:val="24"/>
                <w:szCs w:val="24"/>
              </w:rPr>
              <w:t>»</w:t>
            </w:r>
          </w:p>
          <w:p w14:paraId="1CE120DD" w14:textId="1E4A9B4B"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hAnsi="Garamond"/>
                <w:sz w:val="24"/>
                <w:szCs w:val="24"/>
              </w:rPr>
              <w:t>Shumëllojshmëria:</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tc>
      </w:tr>
    </w:tbl>
    <w:p w14:paraId="095C75D6" w14:textId="77777777" w:rsidR="00040A01" w:rsidRPr="00E30D7A" w:rsidRDefault="00040A01" w:rsidP="00040A01">
      <w:pPr>
        <w:pStyle w:val="Notes"/>
        <w:rPr>
          <w:rFonts w:ascii="Garamond" w:hAnsi="Garamond"/>
          <w:sz w:val="24"/>
          <w:szCs w:val="24"/>
        </w:rPr>
      </w:pPr>
    </w:p>
    <w:p w14:paraId="4B89E051" w14:textId="2CBC1160" w:rsidR="00040A01" w:rsidRPr="00DB048A" w:rsidRDefault="00F87C6B" w:rsidP="009044B1">
      <w:pPr>
        <w:pStyle w:val="TEKSTIII"/>
        <w:rPr>
          <w:b/>
          <w:noProof w:val="0"/>
        </w:rPr>
      </w:pPr>
      <w:bookmarkStart w:id="68" w:name="_Toc92876387"/>
      <w:r>
        <w:rPr>
          <w:b/>
          <w:noProof w:val="0"/>
        </w:rPr>
        <w:t>3.1.3.27</w:t>
      </w:r>
      <w:r w:rsidR="009044B1" w:rsidRPr="00DB048A">
        <w:rPr>
          <w:b/>
          <w:noProof w:val="0"/>
        </w:rPr>
        <w:t xml:space="preserve"> </w:t>
      </w:r>
      <w:r w:rsidR="00DB048A" w:rsidRPr="00DB048A">
        <w:rPr>
          <w:b/>
          <w:noProof w:val="0"/>
        </w:rPr>
        <w:t>Vëzhgimi</w:t>
      </w:r>
      <w:bookmarkEnd w:id="68"/>
    </w:p>
    <w:p w14:paraId="036F564D" w14:textId="62767867" w:rsidR="00040A01" w:rsidRPr="00E30D7A" w:rsidRDefault="00040A01" w:rsidP="009044B1">
      <w:pPr>
        <w:pStyle w:val="Notes"/>
        <w:ind w:firstLine="284"/>
        <w:rPr>
          <w:rFonts w:ascii="Garamond" w:hAnsi="Garamond"/>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Emri</w:t>
      </w:r>
      <w:r w:rsidR="001F1143">
        <w:rPr>
          <w:rFonts w:ascii="Garamond" w:hAnsi="Garamond"/>
          <w:b/>
          <w:color w:val="000000"/>
          <w:sz w:val="24"/>
          <w:szCs w:val="24"/>
        </w:rPr>
        <w:t xml:space="preserve"> </w:t>
      </w:r>
      <w:r w:rsidRPr="00E30D7A">
        <w:rPr>
          <w:rFonts w:ascii="Garamond" w:hAnsi="Garamond"/>
          <w:b/>
          <w:color w:val="000000"/>
          <w:sz w:val="24"/>
          <w:szCs w:val="24"/>
        </w:rPr>
        <w:t>--</w:t>
      </w:r>
    </w:p>
    <w:p w14:paraId="1A47836F" w14:textId="0EA7461A" w:rsidR="00040A01" w:rsidRPr="007E15FD" w:rsidRDefault="007E15FD" w:rsidP="007E15FD">
      <w:pPr>
        <w:pStyle w:val="Notes"/>
        <w:ind w:firstLine="284"/>
        <w:rPr>
          <w:rFonts w:ascii="Garamond" w:hAnsi="Garamond"/>
          <w:color w:val="000000"/>
          <w:sz w:val="24"/>
          <w:szCs w:val="24"/>
        </w:rPr>
      </w:pPr>
      <w:r>
        <w:rPr>
          <w:rFonts w:ascii="Garamond" w:hAnsi="Garamond"/>
          <w:color w:val="000000"/>
          <w:sz w:val="24"/>
          <w:szCs w:val="24"/>
        </w:rPr>
        <w:t>Vëzhgimi</w:t>
      </w:r>
    </w:p>
    <w:p w14:paraId="448A0B12" w14:textId="7983DC75" w:rsidR="00040A01" w:rsidRPr="00E30D7A" w:rsidRDefault="00040A01" w:rsidP="009044B1">
      <w:pPr>
        <w:pStyle w:val="Notes"/>
        <w:ind w:firstLine="284"/>
        <w:rPr>
          <w:rFonts w:ascii="Garamond" w:hAnsi="Garamond"/>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Përkufizimi</w:t>
      </w:r>
      <w:r w:rsidR="001F1143">
        <w:rPr>
          <w:rFonts w:ascii="Garamond" w:hAnsi="Garamond"/>
          <w:b/>
          <w:color w:val="000000"/>
          <w:sz w:val="24"/>
          <w:szCs w:val="24"/>
        </w:rPr>
        <w:t xml:space="preserve"> </w:t>
      </w:r>
      <w:r w:rsidRPr="00E30D7A">
        <w:rPr>
          <w:rFonts w:ascii="Garamond" w:hAnsi="Garamond"/>
          <w:b/>
          <w:color w:val="000000"/>
          <w:sz w:val="24"/>
          <w:szCs w:val="24"/>
        </w:rPr>
        <w:t>--</w:t>
      </w:r>
    </w:p>
    <w:p w14:paraId="7ED791E5" w14:textId="77777777" w:rsidR="00040A01" w:rsidRPr="00E30D7A" w:rsidRDefault="00040A01" w:rsidP="009044B1">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Vëzhgimi është një proces që kryen vlerësimin e një prone/toke të caktuar duke përfshirë zbatimin e një procedure të caktuar, të tillë si një sensor, instrument, algoritëm ose zinxhir procesesh. Procedura mund të zihet në vendin e vëzhgimit, në distancë, ose në vendndodhjen e mostrave. Përdorimi i një modeli të përbashkët lejon që të dhënat e vëzhgimit, të jenë përdorur për procedura të ndryshme ku kombinohen në mënyrë të qartë. </w:t>
      </w:r>
    </w:p>
    <w:p w14:paraId="6B449598" w14:textId="20B45E71" w:rsidR="00040A01" w:rsidRPr="007E15FD" w:rsidRDefault="00040A01" w:rsidP="007E15FD">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Detajet e vëzhgimit janë gjithashtu të rëndësishme për zbulimin e të dhënave dhe për vlerësimin e cilësisë së të dhënave. Llojet e vëzhgimit të tipareve përcaktohen nga karakteristika </w:t>
      </w:r>
      <w:r w:rsidR="007E15FD">
        <w:rPr>
          <w:rFonts w:ascii="Garamond" w:hAnsi="Garamond"/>
          <w:color w:val="000000"/>
          <w:sz w:val="24"/>
          <w:szCs w:val="24"/>
        </w:rPr>
        <w:t>që mbështesin këto aplikacione.</w:t>
      </w:r>
    </w:p>
    <w:p w14:paraId="412BDE02" w14:textId="77777777" w:rsidR="00040A01" w:rsidRPr="00E30D7A" w:rsidRDefault="00040A01" w:rsidP="009044B1">
      <w:pPr>
        <w:ind w:firstLine="284"/>
        <w:jc w:val="both"/>
        <w:rPr>
          <w:rFonts w:ascii="Garamond" w:hAnsi="Garamond"/>
          <w:b/>
          <w:noProof w:val="0"/>
          <w:color w:val="000000"/>
        </w:rPr>
      </w:pPr>
      <w:r w:rsidRPr="00E30D7A">
        <w:rPr>
          <w:rFonts w:ascii="Garamond" w:hAnsi="Garamond"/>
          <w:b/>
          <w:noProof w:val="0"/>
          <w:color w:val="000000"/>
        </w:rPr>
        <w:t>-- Tipi i elementit --</w:t>
      </w:r>
    </w:p>
    <w:p w14:paraId="4AF0BAE2" w14:textId="77777777" w:rsidR="00040A01" w:rsidRPr="00E30D7A" w:rsidRDefault="00040A01" w:rsidP="009044B1">
      <w:pPr>
        <w:ind w:firstLine="284"/>
        <w:jc w:val="both"/>
        <w:rPr>
          <w:rFonts w:ascii="Garamond" w:hAnsi="Garamond"/>
          <w:i/>
          <w:noProof w:val="0"/>
          <w:color w:val="000000"/>
        </w:rPr>
      </w:pPr>
      <w:r w:rsidRPr="00E30D7A">
        <w:rPr>
          <w:rFonts w:ascii="Garamond" w:hAnsi="Garamond"/>
          <w:i/>
          <w:noProof w:val="0"/>
          <w:color w:val="000000"/>
        </w:rPr>
        <w:t>FeatureType</w:t>
      </w:r>
    </w:p>
    <w:p w14:paraId="40319986" w14:textId="77777777" w:rsidR="00040A01" w:rsidRPr="00E30D7A" w:rsidRDefault="00040A01" w:rsidP="00040A01">
      <w:pPr>
        <w:rPr>
          <w:rFonts w:ascii="Garamond" w:hAnsi="Garamond"/>
          <w:noProof w:val="0"/>
        </w:rPr>
      </w:pPr>
    </w:p>
    <w:tbl>
      <w:tblPr>
        <w:tblW w:w="9725" w:type="dxa"/>
        <w:tblInd w:w="5" w:type="dxa"/>
        <w:tblLayout w:type="fixed"/>
        <w:tblCellMar>
          <w:left w:w="10" w:type="dxa"/>
          <w:right w:w="10" w:type="dxa"/>
        </w:tblCellMar>
        <w:tblLook w:val="04A0" w:firstRow="1" w:lastRow="0" w:firstColumn="1" w:lastColumn="0" w:noHBand="0" w:noVBand="1"/>
      </w:tblPr>
      <w:tblGrid>
        <w:gridCol w:w="9725"/>
      </w:tblGrid>
      <w:tr w:rsidR="00040A01" w:rsidRPr="00E30D7A" w14:paraId="07931CFF" w14:textId="77777777" w:rsidTr="00F97994">
        <w:trPr>
          <w:tblHeader/>
        </w:trPr>
        <w:tc>
          <w:tcPr>
            <w:tcW w:w="972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DB9294"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7FC0ADF3" w14:textId="77777777" w:rsidTr="00F97994">
        <w:trPr>
          <w:cantSplit/>
        </w:trPr>
        <w:tc>
          <w:tcPr>
            <w:tcW w:w="972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CC2553" w14:textId="7F230FF4"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46C86CA" wp14:editId="327BDE3B">
                  <wp:extent cx="114300" cy="1143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VëzhgimiIMbulimitDiskret</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w:t>
            </w:r>
          </w:p>
        </w:tc>
      </w:tr>
      <w:tr w:rsidR="00040A01" w:rsidRPr="00E30D7A" w14:paraId="73DAEB53" w14:textId="77777777" w:rsidTr="00F97994">
        <w:trPr>
          <w:cantSplit/>
        </w:trPr>
        <w:tc>
          <w:tcPr>
            <w:tcW w:w="972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DDE4A73" w14:textId="2E6ABD12"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5095805" wp14:editId="6282A8CE">
                  <wp:extent cx="114300" cy="114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VëzhgimIPërkohshëm</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w:t>
            </w:r>
          </w:p>
        </w:tc>
      </w:tr>
      <w:tr w:rsidR="00040A01" w:rsidRPr="00E30D7A" w14:paraId="2556C803" w14:textId="77777777" w:rsidTr="00F97994">
        <w:trPr>
          <w:cantSplit/>
        </w:trPr>
        <w:tc>
          <w:tcPr>
            <w:tcW w:w="972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82CF48" w14:textId="7B0521B1" w:rsidR="00040A01" w:rsidRPr="00E30D7A" w:rsidRDefault="00040A01" w:rsidP="001F1143">
            <w:pPr>
              <w:pStyle w:val="TableTextNormal"/>
              <w:spacing w:before="0" w:after="0"/>
              <w:jc w:val="both"/>
              <w:rPr>
                <w:rFonts w:ascii="Garamond" w:hAnsi="Garamond"/>
                <w:color w:val="000000"/>
                <w:sz w:val="24"/>
                <w:szCs w:val="24"/>
              </w:rPr>
            </w:pPr>
            <w:r w:rsidRPr="00E30D7A">
              <w:rPr>
                <w:rFonts w:ascii="Garamond" w:hAnsi="Garamond"/>
                <w:noProof/>
                <w:color w:val="000000"/>
                <w:sz w:val="24"/>
                <w:szCs w:val="24"/>
                <w:lang w:val="en-US" w:eastAsia="en-US"/>
              </w:rPr>
              <w:drawing>
                <wp:inline distT="0" distB="0" distL="0" distR="0" wp14:anchorId="4992E3BE" wp14:editId="2337C1FF">
                  <wp:extent cx="114300" cy="114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Agreguar nga «</w:t>
            </w:r>
            <w:r w:rsidRPr="007E15FD">
              <w:rPr>
                <w:rFonts w:ascii="Garamond" w:hAnsi="Garamond"/>
                <w:i/>
                <w:color w:val="000000"/>
                <w:sz w:val="24"/>
                <w:szCs w:val="24"/>
              </w:rPr>
              <w:t>type</w:t>
            </w:r>
            <w:r w:rsidRPr="00E30D7A">
              <w:rPr>
                <w:rFonts w:ascii="Garamond" w:hAnsi="Garamond"/>
                <w:color w:val="000000"/>
                <w:sz w:val="24"/>
                <w:szCs w:val="24"/>
              </w:rPr>
              <w:t xml:space="preserve">» </w:t>
            </w:r>
            <w:r w:rsidR="001F1143">
              <w:rPr>
                <w:rFonts w:ascii="Garamond" w:hAnsi="Garamond"/>
                <w:color w:val="000000"/>
                <w:sz w:val="24"/>
                <w:szCs w:val="24"/>
              </w:rPr>
              <w:t>ç</w:t>
            </w:r>
            <w:r w:rsidRPr="00E30D7A">
              <w:rPr>
                <w:rFonts w:ascii="Garamond" w:hAnsi="Garamond"/>
                <w:color w:val="000000"/>
                <w:sz w:val="24"/>
                <w:szCs w:val="24"/>
              </w:rPr>
              <w:t>do tek «</w:t>
            </w:r>
            <w:r w:rsidR="00463A32">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Vëzhgim</w:t>
            </w:r>
          </w:p>
        </w:tc>
      </w:tr>
      <w:tr w:rsidR="00040A01" w:rsidRPr="00E30D7A" w14:paraId="7FFBE3F4" w14:textId="77777777" w:rsidTr="00F97994">
        <w:trPr>
          <w:cantSplit/>
        </w:trPr>
        <w:tc>
          <w:tcPr>
            <w:tcW w:w="972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43E02D" w14:textId="556AB04B"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D1A228A" wp14:editId="5EABC5DF">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VëzhgimiIGjeometrisë</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w:t>
            </w:r>
          </w:p>
        </w:tc>
      </w:tr>
      <w:tr w:rsidR="00040A01" w:rsidRPr="00E30D7A" w14:paraId="26722C16" w14:textId="77777777" w:rsidTr="00F97994">
        <w:trPr>
          <w:cantSplit/>
        </w:trPr>
        <w:tc>
          <w:tcPr>
            <w:tcW w:w="972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64FE06" w14:textId="1279FDBA"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ED2EF9F" wp14:editId="7D3FB160">
                  <wp:extent cx="114300" cy="1143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EVërtetaEVëzhgimit</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w:t>
            </w:r>
          </w:p>
        </w:tc>
      </w:tr>
      <w:tr w:rsidR="00040A01" w:rsidRPr="00E30D7A" w14:paraId="1E44F821" w14:textId="77777777" w:rsidTr="00F97994">
        <w:trPr>
          <w:cantSplit/>
        </w:trPr>
        <w:tc>
          <w:tcPr>
            <w:tcW w:w="972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11FDDF" w14:textId="0CEE0011"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F84B194" wp14:editId="709D3E6C">
                  <wp:extent cx="114300" cy="11430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VëzhgimiKompleks</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w:t>
            </w:r>
          </w:p>
        </w:tc>
      </w:tr>
      <w:tr w:rsidR="00040A01" w:rsidRPr="00E30D7A" w14:paraId="496EEB6F" w14:textId="77777777" w:rsidTr="00F97994">
        <w:trPr>
          <w:cantSplit/>
        </w:trPr>
        <w:tc>
          <w:tcPr>
            <w:tcW w:w="972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EFD298" w14:textId="7641F21B"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B70B642" wp14:editId="0E0CFA17">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VëzhgimiINumërimit</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w:t>
            </w:r>
          </w:p>
        </w:tc>
      </w:tr>
      <w:tr w:rsidR="00040A01" w:rsidRPr="00E30D7A" w14:paraId="3406401B" w14:textId="77777777" w:rsidTr="00F97994">
        <w:trPr>
          <w:cantSplit/>
        </w:trPr>
        <w:tc>
          <w:tcPr>
            <w:tcW w:w="972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4ACF7A" w14:textId="5583ED91"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2E2FE5A" wp14:editId="79448CCC">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Matjet</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w:t>
            </w:r>
          </w:p>
        </w:tc>
      </w:tr>
      <w:tr w:rsidR="00040A01" w:rsidRPr="00E30D7A" w14:paraId="26F973CA" w14:textId="77777777" w:rsidTr="00F97994">
        <w:trPr>
          <w:cantSplit/>
        </w:trPr>
        <w:tc>
          <w:tcPr>
            <w:tcW w:w="972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D61BE8" w14:textId="15D6BC19"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5DA6099" wp14:editId="35B8BC67">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KategoriaEVëzhgimit</w:t>
            </w:r>
            <w:r w:rsidRPr="00E30D7A">
              <w:rPr>
                <w:rFonts w:ascii="Garamond" w:hAnsi="Garamond"/>
                <w:color w:val="000000"/>
                <w:sz w:val="24"/>
                <w:szCs w:val="24"/>
              </w:rPr>
              <w:t xml:space="preserve"> tek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w:t>
            </w:r>
          </w:p>
        </w:tc>
      </w:tr>
    </w:tbl>
    <w:p w14:paraId="70D6ED7B"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3628BDEC"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0617742"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ATRIBUTET</w:t>
            </w:r>
          </w:p>
        </w:tc>
      </w:tr>
      <w:tr w:rsidR="00040A01" w:rsidRPr="00E30D7A" w14:paraId="60D543D5"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40AE140" w14:textId="77777777" w:rsidR="00040A01" w:rsidRPr="00E30D7A" w:rsidRDefault="00040A01" w:rsidP="005D669A">
            <w:pPr>
              <w:pStyle w:val="TableTextNormal"/>
              <w:spacing w:before="0" w:after="0"/>
              <w:ind w:left="0"/>
              <w:rPr>
                <w:rFonts w:ascii="Garamond" w:hAnsi="Garamond"/>
                <w:color w:val="000000"/>
                <w:sz w:val="24"/>
                <w:szCs w:val="24"/>
              </w:rPr>
            </w:pPr>
          </w:p>
          <w:p w14:paraId="4070264C" w14:textId="0C20E8CD"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B2087B3" wp14:editId="7A028E0E">
                  <wp:extent cx="114300" cy="1143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CD6989" w:rsidRPr="001F1143">
              <w:rPr>
                <w:rFonts w:ascii="Garamond" w:hAnsi="Garamond"/>
                <w:i/>
                <w:color w:val="000000"/>
                <w:sz w:val="24"/>
                <w:szCs w:val="24"/>
              </w:rPr>
              <w:t>CilësiaERezultatit</w:t>
            </w:r>
            <w:r w:rsidRPr="00E30D7A">
              <w:rPr>
                <w:rFonts w:ascii="Garamond" w:hAnsi="Garamond"/>
                <w:color w:val="000000"/>
                <w:sz w:val="24"/>
                <w:szCs w:val="24"/>
              </w:rPr>
              <w:t xml:space="preserve">: Elementi </w:t>
            </w:r>
          </w:p>
          <w:p w14:paraId="497DB34E" w14:textId="3B147F37" w:rsidR="00040A01" w:rsidRPr="00E30D7A" w:rsidRDefault="00F97994" w:rsidP="005D669A">
            <w:pPr>
              <w:pStyle w:val="TableTextNormal"/>
              <w:tabs>
                <w:tab w:val="left" w:pos="540"/>
              </w:tabs>
              <w:spacing w:before="0" w:after="0"/>
              <w:rPr>
                <w:rFonts w:ascii="Garamond" w:hAnsi="Garamond"/>
                <w:color w:val="000000"/>
                <w:sz w:val="24"/>
                <w:szCs w:val="24"/>
              </w:rPr>
            </w:pPr>
            <w:r w:rsidRPr="00E30D7A">
              <w:rPr>
                <w:rStyle w:val="TableFieldLabel"/>
                <w:rFonts w:ascii="Garamond" w:eastAsia="SimSun" w:hAnsi="Garamond"/>
                <w:sz w:val="24"/>
                <w:szCs w:val="24"/>
              </w:rPr>
              <w:t xml:space="preserve"> </w:t>
            </w:r>
            <w:r w:rsidR="00040A01" w:rsidRPr="00E30D7A">
              <w:rPr>
                <w:rStyle w:val="TableFieldLabel"/>
                <w:rFonts w:ascii="Garamond" w:eastAsia="SimSun" w:hAnsi="Garamond"/>
                <w:sz w:val="24"/>
                <w:szCs w:val="24"/>
              </w:rPr>
              <w:t xml:space="preserve">Shumëllojshmëria: </w:t>
            </w:r>
            <w:r w:rsidR="007E15FD">
              <w:rPr>
                <w:rFonts w:ascii="Garamond" w:hAnsi="Garamond"/>
                <w:color w:val="000000"/>
                <w:sz w:val="24"/>
                <w:szCs w:val="24"/>
              </w:rPr>
              <w:t>[0..*]</w:t>
            </w:r>
          </w:p>
          <w:p w14:paraId="765484F5" w14:textId="14094FFC"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Emri</w:t>
            </w:r>
            <w:r w:rsidR="001F1143">
              <w:rPr>
                <w:rFonts w:ascii="Garamond" w:hAnsi="Garamond"/>
                <w:b/>
                <w:color w:val="000000"/>
                <w:sz w:val="24"/>
                <w:szCs w:val="24"/>
              </w:rPr>
              <w:t xml:space="preserve"> </w:t>
            </w:r>
            <w:r w:rsidRPr="00E30D7A">
              <w:rPr>
                <w:rFonts w:ascii="Garamond" w:hAnsi="Garamond"/>
                <w:b/>
                <w:color w:val="000000"/>
                <w:sz w:val="24"/>
                <w:szCs w:val="24"/>
              </w:rPr>
              <w:t>--</w:t>
            </w:r>
          </w:p>
          <w:p w14:paraId="2826561B" w14:textId="1C614383" w:rsidR="00040A01" w:rsidRPr="007E15FD" w:rsidRDefault="007E15FD" w:rsidP="005D669A">
            <w:pPr>
              <w:pStyle w:val="TableTextNormal"/>
              <w:spacing w:before="0" w:after="0"/>
              <w:rPr>
                <w:rFonts w:ascii="Garamond" w:hAnsi="Garamond"/>
                <w:color w:val="000000"/>
                <w:sz w:val="24"/>
                <w:szCs w:val="24"/>
              </w:rPr>
            </w:pPr>
            <w:r>
              <w:rPr>
                <w:rFonts w:ascii="Garamond" w:hAnsi="Garamond"/>
                <w:color w:val="000000"/>
                <w:sz w:val="24"/>
                <w:szCs w:val="24"/>
              </w:rPr>
              <w:t>Cilësia e rezultatit</w:t>
            </w:r>
          </w:p>
          <w:p w14:paraId="61C2084C" w14:textId="444E270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Përkufizimi</w:t>
            </w:r>
            <w:r w:rsidR="001F1143">
              <w:rPr>
                <w:rFonts w:ascii="Garamond" w:hAnsi="Garamond"/>
                <w:b/>
                <w:color w:val="000000"/>
                <w:sz w:val="24"/>
                <w:szCs w:val="24"/>
              </w:rPr>
              <w:t xml:space="preserve"> </w:t>
            </w:r>
            <w:r w:rsidRPr="00E30D7A">
              <w:rPr>
                <w:rFonts w:ascii="Garamond" w:hAnsi="Garamond"/>
                <w:b/>
                <w:color w:val="000000"/>
                <w:sz w:val="24"/>
                <w:szCs w:val="24"/>
              </w:rPr>
              <w:t>--</w:t>
            </w:r>
          </w:p>
          <w:p w14:paraId="6BC5382E"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Nëse është e pranishme, cilësia e rezultatit të atributeve: Elementi përshkruan cilësinë e rezultatit. Ky përshkrim specifik plotëson përshkrimin e procedurës së vëzhgimit, i cili ofron informacione në lidhje me cilësinë e të gjitha vëzhgimeve duke përdorur këtë procedurë. </w:t>
            </w:r>
          </w:p>
          <w:p w14:paraId="08091E1F" w14:textId="053BFF07" w:rsidR="00040A01" w:rsidRPr="00E30D7A" w:rsidRDefault="00040A01" w:rsidP="005D669A">
            <w:pPr>
              <w:pStyle w:val="TableTextNormal"/>
              <w:tabs>
                <w:tab w:val="left" w:pos="144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xml:space="preserve"> [ I detyrueshëm:</w:t>
            </w:r>
            <w:r w:rsidR="001F1143">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r w:rsidR="00040A01" w:rsidRPr="00E30D7A" w14:paraId="4E1359F2"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0982189" w14:textId="77777777" w:rsidR="00040A01" w:rsidRPr="00E30D7A" w:rsidRDefault="00040A01" w:rsidP="005D669A">
            <w:pPr>
              <w:pStyle w:val="TableTextNormal"/>
              <w:spacing w:before="0" w:after="0"/>
              <w:rPr>
                <w:rFonts w:ascii="Garamond" w:hAnsi="Garamond"/>
                <w:color w:val="000000"/>
                <w:sz w:val="24"/>
                <w:szCs w:val="24"/>
              </w:rPr>
            </w:pPr>
          </w:p>
          <w:p w14:paraId="174B78D6" w14:textId="5E8168F2"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F10997C" wp14:editId="4ADD0130">
                  <wp:extent cx="114300" cy="1143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7E15FD" w:rsidRPr="001F1143">
              <w:rPr>
                <w:rFonts w:ascii="Garamond" w:hAnsi="Garamond"/>
                <w:i/>
                <w:color w:val="000000"/>
                <w:sz w:val="24"/>
                <w:szCs w:val="24"/>
              </w:rPr>
              <w:t>KohaEDukurisë</w:t>
            </w:r>
            <w:r w:rsidRPr="00E30D7A">
              <w:rPr>
                <w:rFonts w:ascii="Garamond" w:hAnsi="Garamond"/>
                <w:color w:val="000000"/>
                <w:sz w:val="24"/>
                <w:szCs w:val="24"/>
              </w:rPr>
              <w:t>: Objekti</w:t>
            </w:r>
            <w:r w:rsidR="00F97994" w:rsidRPr="00E30D7A">
              <w:rPr>
                <w:rFonts w:ascii="Garamond" w:hAnsi="Garamond"/>
                <w:color w:val="000000"/>
                <w:sz w:val="24"/>
                <w:szCs w:val="24"/>
              </w:rPr>
              <w:t xml:space="preserve"> </w:t>
            </w:r>
          </w:p>
          <w:p w14:paraId="2B86A6F6" w14:textId="5B2EC112" w:rsidR="00040A01" w:rsidRPr="007E15FD" w:rsidRDefault="00040A01" w:rsidP="005D669A">
            <w:pPr>
              <w:pStyle w:val="TableTextNormal"/>
              <w:spacing w:before="0" w:after="0"/>
              <w:rPr>
                <w:rFonts w:ascii="Garamond" w:hAnsi="Garamond"/>
                <w:color w:val="000000"/>
                <w:sz w:val="24"/>
                <w:szCs w:val="24"/>
              </w:rPr>
            </w:pPr>
            <w:r w:rsidRPr="00E30D7A">
              <w:rPr>
                <w:rStyle w:val="TableFieldLabel"/>
                <w:rFonts w:ascii="Garamond" w:hAnsi="Garamond"/>
                <w:sz w:val="24"/>
                <w:szCs w:val="24"/>
              </w:rPr>
              <w:t>Shumëllojshmëria:</w:t>
            </w:r>
            <w:r w:rsidR="007E15FD">
              <w:rPr>
                <w:rFonts w:ascii="Garamond" w:hAnsi="Garamond"/>
                <w:color w:val="000000"/>
                <w:sz w:val="24"/>
                <w:szCs w:val="24"/>
              </w:rPr>
              <w:t xml:space="preserve"> []</w:t>
            </w:r>
          </w:p>
          <w:p w14:paraId="67C00581" w14:textId="21AB60D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Emri</w:t>
            </w:r>
            <w:r w:rsidR="001F1143">
              <w:rPr>
                <w:rFonts w:ascii="Garamond" w:hAnsi="Garamond"/>
                <w:b/>
                <w:color w:val="000000"/>
                <w:sz w:val="24"/>
                <w:szCs w:val="24"/>
              </w:rPr>
              <w:t xml:space="preserve"> </w:t>
            </w:r>
            <w:r w:rsidRPr="00E30D7A">
              <w:rPr>
                <w:rFonts w:ascii="Garamond" w:hAnsi="Garamond"/>
                <w:b/>
                <w:color w:val="000000"/>
                <w:sz w:val="24"/>
                <w:szCs w:val="24"/>
              </w:rPr>
              <w:t>--</w:t>
            </w:r>
          </w:p>
          <w:p w14:paraId="34156C0D" w14:textId="25A3F291" w:rsidR="00040A01" w:rsidRPr="00E30D7A" w:rsidRDefault="007E15FD" w:rsidP="005D669A">
            <w:pPr>
              <w:pStyle w:val="TableTextNormal"/>
              <w:spacing w:before="0" w:after="0"/>
              <w:rPr>
                <w:rFonts w:ascii="Garamond" w:hAnsi="Garamond"/>
                <w:color w:val="000000"/>
                <w:sz w:val="24"/>
                <w:szCs w:val="24"/>
              </w:rPr>
            </w:pPr>
            <w:r>
              <w:rPr>
                <w:rFonts w:ascii="Garamond" w:hAnsi="Garamond"/>
                <w:color w:val="000000"/>
                <w:sz w:val="24"/>
                <w:szCs w:val="24"/>
              </w:rPr>
              <w:lastRenderedPageBreak/>
              <w:t xml:space="preserve">Koha e dukurisë </w:t>
            </w:r>
          </w:p>
          <w:p w14:paraId="34DEFE73" w14:textId="46AED04D"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Përkufizimi</w:t>
            </w:r>
            <w:r w:rsidR="001F1143">
              <w:rPr>
                <w:rFonts w:ascii="Garamond" w:hAnsi="Garamond"/>
                <w:b/>
                <w:color w:val="000000"/>
                <w:sz w:val="24"/>
                <w:szCs w:val="24"/>
              </w:rPr>
              <w:t xml:space="preserve"> </w:t>
            </w:r>
            <w:r w:rsidRPr="00E30D7A">
              <w:rPr>
                <w:rFonts w:ascii="Garamond" w:hAnsi="Garamond"/>
                <w:b/>
                <w:color w:val="000000"/>
                <w:sz w:val="24"/>
                <w:szCs w:val="24"/>
              </w:rPr>
              <w:t>--</w:t>
            </w:r>
          </w:p>
          <w:p w14:paraId="69D43F71"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Atributi </w:t>
            </w:r>
            <w:r w:rsidRPr="00E30D7A">
              <w:rPr>
                <w:rFonts w:ascii="Garamond" w:hAnsi="Garamond"/>
                <w:i/>
                <w:color w:val="000000"/>
                <w:sz w:val="24"/>
                <w:szCs w:val="24"/>
              </w:rPr>
              <w:t>KohaEDukurisë</w:t>
            </w:r>
            <w:r w:rsidRPr="00E30D7A">
              <w:rPr>
                <w:rFonts w:ascii="Garamond" w:hAnsi="Garamond"/>
                <w:color w:val="000000"/>
                <w:sz w:val="24"/>
                <w:szCs w:val="24"/>
              </w:rPr>
              <w:t xml:space="preserve">: Objekti do të përshkruajë kohën kur rezultati zbatohet në funksion të karakteristikave. Kjo paraqet kohën e procedurës së vëzhgimit me një tipar në realitet. </w:t>
            </w:r>
          </w:p>
          <w:p w14:paraId="0E92BEB3" w14:textId="5E3A5A48"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Shënim 1</w:t>
            </w:r>
            <w:r w:rsidR="001F1143">
              <w:rPr>
                <w:rFonts w:ascii="Garamond" w:hAnsi="Garamond"/>
                <w:color w:val="000000"/>
                <w:sz w:val="24"/>
                <w:szCs w:val="24"/>
              </w:rPr>
              <w:t>.</w:t>
            </w:r>
            <w:r w:rsidRPr="00E30D7A">
              <w:rPr>
                <w:rFonts w:ascii="Garamond" w:hAnsi="Garamond"/>
                <w:color w:val="000000"/>
                <w:sz w:val="24"/>
                <w:szCs w:val="24"/>
              </w:rPr>
              <w:t xml:space="preserve"> Koha e dukurisë është parametri i përkohshëm, i përdorur normalisht në analizën gjeohapësinore të rezultatit.</w:t>
            </w:r>
          </w:p>
          <w:p w14:paraId="2EAA9B0A" w14:textId="3020510E"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Shënim 2</w:t>
            </w:r>
            <w:r w:rsidR="001F1143">
              <w:rPr>
                <w:rFonts w:ascii="Garamond" w:hAnsi="Garamond"/>
                <w:color w:val="000000"/>
                <w:sz w:val="24"/>
                <w:szCs w:val="24"/>
              </w:rPr>
              <w:t>.</w:t>
            </w:r>
            <w:r w:rsidRPr="00E30D7A">
              <w:rPr>
                <w:rFonts w:ascii="Garamond" w:hAnsi="Garamond"/>
                <w:color w:val="000000"/>
                <w:sz w:val="24"/>
                <w:szCs w:val="24"/>
              </w:rPr>
              <w:t xml:space="preserve"> Nëse </w:t>
            </w:r>
            <w:r w:rsidRPr="00E30D7A">
              <w:rPr>
                <w:rFonts w:ascii="Garamond" w:hAnsi="Garamond"/>
                <w:i/>
                <w:color w:val="000000"/>
                <w:sz w:val="24"/>
                <w:szCs w:val="24"/>
              </w:rPr>
              <w:t>TipariIVëzhguar</w:t>
            </w:r>
            <w:r w:rsidRPr="00E30D7A">
              <w:rPr>
                <w:rFonts w:ascii="Garamond" w:hAnsi="Garamond"/>
                <w:color w:val="000000"/>
                <w:sz w:val="24"/>
                <w:szCs w:val="24"/>
              </w:rPr>
              <w:t xml:space="preserve"> është vëzhguar gjatë </w:t>
            </w:r>
            <w:r w:rsidRPr="00E30D7A">
              <w:rPr>
                <w:rFonts w:ascii="Garamond" w:hAnsi="Garamond"/>
                <w:i/>
                <w:color w:val="000000"/>
                <w:sz w:val="24"/>
                <w:szCs w:val="24"/>
              </w:rPr>
              <w:t>KohaEShfaqjes</w:t>
            </w:r>
            <w:r w:rsidRPr="00E30D7A">
              <w:rPr>
                <w:rFonts w:ascii="Garamond" w:hAnsi="Garamond"/>
                <w:color w:val="000000"/>
                <w:sz w:val="24"/>
                <w:szCs w:val="24"/>
              </w:rPr>
              <w:t xml:space="preserve"> atëherë rezultati duhet të jetë i njëjtë me kohën e dukurisë.</w:t>
            </w:r>
          </w:p>
          <w:p w14:paraId="620AA972" w14:textId="3B79FCA7" w:rsidR="00040A01" w:rsidRPr="00E30D7A" w:rsidRDefault="00040A01" w:rsidP="005D669A">
            <w:pPr>
              <w:pStyle w:val="TableTextNormal"/>
              <w:tabs>
                <w:tab w:val="left" w:pos="1440"/>
              </w:tabs>
              <w:spacing w:before="0" w:after="0"/>
              <w:ind w:left="0"/>
              <w:jc w:val="right"/>
              <w:rPr>
                <w:rFonts w:ascii="Garamond" w:hAnsi="Garamond"/>
                <w:color w:val="000000"/>
                <w:sz w:val="24"/>
                <w:szCs w:val="24"/>
              </w:rPr>
            </w:pPr>
            <w:r w:rsidRPr="00E30D7A">
              <w:rPr>
                <w:rStyle w:val="TableFieldLabel"/>
                <w:rFonts w:ascii="Garamond" w:eastAsia="SimSun" w:hAnsi="Garamond"/>
                <w:sz w:val="24"/>
                <w:szCs w:val="24"/>
              </w:rPr>
              <w:t>[ I detyrueshëm:</w:t>
            </w:r>
            <w:r w:rsidR="001F1143">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r w:rsidR="00040A01" w:rsidRPr="00E30D7A" w14:paraId="458EED60"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76E8975" w14:textId="77777777" w:rsidR="00040A01" w:rsidRPr="00E30D7A" w:rsidRDefault="00040A01" w:rsidP="005D669A">
            <w:pPr>
              <w:pStyle w:val="TableTextNormal"/>
              <w:spacing w:before="0" w:after="0"/>
              <w:rPr>
                <w:rFonts w:ascii="Garamond" w:hAnsi="Garamond"/>
                <w:color w:val="000000"/>
                <w:sz w:val="24"/>
                <w:szCs w:val="24"/>
              </w:rPr>
            </w:pPr>
          </w:p>
          <w:p w14:paraId="469C2099" w14:textId="1C70B644"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B8371CC" wp14:editId="1CB14D0B">
                  <wp:extent cx="114300" cy="1143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1F1143">
              <w:rPr>
                <w:rFonts w:ascii="Garamond" w:hAnsi="Garamond"/>
                <w:i/>
                <w:color w:val="000000"/>
                <w:sz w:val="24"/>
                <w:szCs w:val="24"/>
              </w:rPr>
              <w:t>KohaERezultatit</w:t>
            </w:r>
            <w:r w:rsidRPr="00E30D7A">
              <w:rPr>
                <w:rFonts w:ascii="Garamond" w:hAnsi="Garamond"/>
                <w:color w:val="000000"/>
                <w:sz w:val="24"/>
                <w:szCs w:val="24"/>
              </w:rPr>
              <w:t xml:space="preserve">: </w:t>
            </w:r>
            <w:r w:rsidRPr="001F1143">
              <w:rPr>
                <w:rFonts w:ascii="Garamond" w:hAnsi="Garamond"/>
                <w:i/>
                <w:color w:val="000000"/>
                <w:sz w:val="24"/>
                <w:szCs w:val="24"/>
              </w:rPr>
              <w:t>Instant</w:t>
            </w:r>
            <w:r w:rsidRPr="00E30D7A">
              <w:rPr>
                <w:rFonts w:ascii="Garamond" w:hAnsi="Garamond"/>
                <w:color w:val="000000"/>
                <w:sz w:val="24"/>
                <w:szCs w:val="24"/>
              </w:rPr>
              <w:t xml:space="preserve"> </w:t>
            </w:r>
          </w:p>
          <w:p w14:paraId="5D622ECE" w14:textId="1D9D78AC" w:rsidR="00040A01" w:rsidRPr="007E15FD" w:rsidRDefault="007E15FD" w:rsidP="005D669A">
            <w:pPr>
              <w:pStyle w:val="TableTextNormal"/>
              <w:tabs>
                <w:tab w:val="left" w:pos="540"/>
              </w:tabs>
              <w:spacing w:before="0" w:after="0"/>
              <w:rPr>
                <w:rFonts w:ascii="Garamond" w:hAnsi="Garamond"/>
                <w:color w:val="6F6F6F"/>
                <w:sz w:val="24"/>
                <w:szCs w:val="24"/>
              </w:rPr>
            </w:pPr>
            <w:r>
              <w:rPr>
                <w:rStyle w:val="TableFieldLabel"/>
                <w:rFonts w:ascii="Garamond" w:hAnsi="Garamond"/>
                <w:sz w:val="24"/>
                <w:szCs w:val="24"/>
              </w:rPr>
              <w:t>Shumëllojshmëria:</w:t>
            </w:r>
          </w:p>
          <w:p w14:paraId="1AAA8E26" w14:textId="6CE2D695"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Emri</w:t>
            </w:r>
            <w:r w:rsidR="001F1143">
              <w:rPr>
                <w:rFonts w:ascii="Garamond" w:hAnsi="Garamond"/>
                <w:b/>
                <w:color w:val="000000"/>
                <w:sz w:val="24"/>
                <w:szCs w:val="24"/>
              </w:rPr>
              <w:t xml:space="preserve"> </w:t>
            </w:r>
            <w:r w:rsidRPr="00E30D7A">
              <w:rPr>
                <w:rFonts w:ascii="Garamond" w:hAnsi="Garamond"/>
                <w:b/>
                <w:color w:val="000000"/>
                <w:sz w:val="24"/>
                <w:szCs w:val="24"/>
              </w:rPr>
              <w:t>--</w:t>
            </w:r>
          </w:p>
          <w:p w14:paraId="78F3E5C8" w14:textId="3D2B29B6" w:rsidR="00040A01" w:rsidRPr="007E15FD" w:rsidRDefault="007E15FD" w:rsidP="005D669A">
            <w:pPr>
              <w:pStyle w:val="TableTextNormal"/>
              <w:spacing w:before="0" w:after="0"/>
              <w:jc w:val="both"/>
              <w:rPr>
                <w:rFonts w:ascii="Garamond" w:hAnsi="Garamond"/>
                <w:color w:val="000000"/>
                <w:sz w:val="24"/>
                <w:szCs w:val="24"/>
              </w:rPr>
            </w:pPr>
            <w:r>
              <w:rPr>
                <w:rFonts w:ascii="Garamond" w:hAnsi="Garamond"/>
                <w:color w:val="000000"/>
                <w:sz w:val="24"/>
                <w:szCs w:val="24"/>
              </w:rPr>
              <w:t>Koha e rezultatit</w:t>
            </w:r>
          </w:p>
          <w:p w14:paraId="3FC32224"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3C019BEA"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Rezultati i atributit </w:t>
            </w:r>
            <w:r w:rsidRPr="00E30D7A">
              <w:rPr>
                <w:rFonts w:ascii="Garamond" w:hAnsi="Garamond"/>
                <w:i/>
                <w:color w:val="000000"/>
                <w:sz w:val="24"/>
                <w:szCs w:val="24"/>
              </w:rPr>
              <w:t>Koha</w:t>
            </w:r>
            <w:r w:rsidRPr="00E30D7A">
              <w:rPr>
                <w:rFonts w:ascii="Garamond" w:hAnsi="Garamond"/>
                <w:color w:val="000000"/>
                <w:sz w:val="24"/>
                <w:szCs w:val="24"/>
              </w:rPr>
              <w:t xml:space="preserve"> do të përshkruaj kohën kur rezultati u bë i disponueshëm, zakonisht kur procedura e lidhur me vëzhgimin ka përfunduar. Për disa vëzhgime kjo është identike me fenomenin kohë. Sidoqoftë, ka raste kur ato ndryshojnë.</w:t>
            </w:r>
          </w:p>
          <w:p w14:paraId="24C73BDF" w14:textId="6F49D9E5"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Shembulli 1</w:t>
            </w:r>
            <w:r w:rsidR="007E15FD">
              <w:rPr>
                <w:rFonts w:ascii="Garamond" w:hAnsi="Garamond"/>
                <w:color w:val="000000"/>
                <w:sz w:val="24"/>
                <w:szCs w:val="24"/>
              </w:rPr>
              <w:t>:</w:t>
            </w:r>
            <w:r w:rsidRPr="00E30D7A">
              <w:rPr>
                <w:rFonts w:ascii="Garamond" w:hAnsi="Garamond"/>
                <w:color w:val="000000"/>
                <w:sz w:val="24"/>
                <w:szCs w:val="24"/>
              </w:rPr>
              <w:t xml:space="preserve"> Kur bëhet një matje në një mostër në një laborator, fenomeni kohë është koha kur mostra është marrë nga hosti i saj, ndërsa koha e rezultatit është koha kur është aplikuar procedura laboratorike.</w:t>
            </w:r>
          </w:p>
          <w:p w14:paraId="0A50A804" w14:textId="1D1CB15A"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Shembull 2</w:t>
            </w:r>
            <w:r w:rsidR="007E15FD">
              <w:rPr>
                <w:rFonts w:ascii="Garamond" w:hAnsi="Garamond"/>
                <w:color w:val="000000"/>
                <w:sz w:val="24"/>
                <w:szCs w:val="24"/>
              </w:rPr>
              <w:t>:</w:t>
            </w:r>
            <w:r w:rsidRPr="00E30D7A">
              <w:rPr>
                <w:rFonts w:ascii="Garamond" w:hAnsi="Garamond"/>
                <w:color w:val="000000"/>
                <w:sz w:val="24"/>
                <w:szCs w:val="24"/>
              </w:rPr>
              <w:t xml:space="preserve"> Koha e rezultatit gjithashtu mbështet diskutimin e matjeve të përsëritura të bëra nga e njëjta pronë e një veçorie duke përdorur të njëjtën procedurë. </w:t>
            </w:r>
          </w:p>
          <w:p w14:paraId="534A584D" w14:textId="64827DEA"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Shembull 3</w:t>
            </w:r>
            <w:r w:rsidR="007E15FD">
              <w:rPr>
                <w:rFonts w:ascii="Garamond" w:hAnsi="Garamond"/>
                <w:color w:val="000000"/>
                <w:sz w:val="24"/>
                <w:szCs w:val="24"/>
              </w:rPr>
              <w:t>:</w:t>
            </w:r>
            <w:r w:rsidRPr="00E30D7A">
              <w:rPr>
                <w:rFonts w:ascii="Garamond" w:hAnsi="Garamond"/>
                <w:color w:val="000000"/>
                <w:sz w:val="24"/>
                <w:szCs w:val="24"/>
              </w:rPr>
              <w:t xml:space="preserve"> Kur rezultatet e vëzhgimit të sensorit janë të përpunuara, rezultati koha është koha e përpunimit, ndërsa fenomeni koha është koha e ndërveprimit fillestar me realitetin.</w:t>
            </w:r>
          </w:p>
          <w:p w14:paraId="662A5A50" w14:textId="4444BDBB"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Shembull 4</w:t>
            </w:r>
            <w:r w:rsidR="007E15FD">
              <w:rPr>
                <w:rFonts w:ascii="Garamond" w:hAnsi="Garamond"/>
                <w:color w:val="000000"/>
                <w:sz w:val="24"/>
                <w:szCs w:val="24"/>
              </w:rPr>
              <w:t>:</w:t>
            </w:r>
            <w:r w:rsidRPr="00E30D7A">
              <w:rPr>
                <w:rFonts w:ascii="Garamond" w:hAnsi="Garamond"/>
                <w:color w:val="000000"/>
                <w:sz w:val="24"/>
                <w:szCs w:val="24"/>
              </w:rPr>
              <w:t xml:space="preserve"> Simulimet mund të përdoren për të vlerësuar vlerat për fenomenet në të ardhmen ose të kaluarën. Fenomeni koha është koha në të cilën zbatohet rezultati, ndërsa rezultati koha është koha në të cilën është realizuar simulimi.</w:t>
            </w:r>
          </w:p>
          <w:p w14:paraId="01D78ED3" w14:textId="62D2439A" w:rsidR="00040A01" w:rsidRPr="00E30D7A" w:rsidRDefault="00040A01" w:rsidP="005D669A">
            <w:pPr>
              <w:pStyle w:val="TableTextNormal"/>
              <w:tabs>
                <w:tab w:val="left" w:pos="72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xml:space="preserve"> [ I detyrueshëm:</w:t>
            </w:r>
            <w:r w:rsidR="001F1143">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r w:rsidR="00040A01" w:rsidRPr="00E30D7A" w14:paraId="5F1DAB79"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35429D" w14:textId="77777777" w:rsidR="00040A01" w:rsidRPr="00E30D7A" w:rsidRDefault="00040A01" w:rsidP="005D669A">
            <w:pPr>
              <w:pStyle w:val="TableTextNormal"/>
              <w:spacing w:before="0" w:after="0"/>
              <w:rPr>
                <w:rFonts w:ascii="Garamond" w:hAnsi="Garamond"/>
                <w:color w:val="000000"/>
                <w:sz w:val="24"/>
                <w:szCs w:val="24"/>
              </w:rPr>
            </w:pPr>
          </w:p>
          <w:p w14:paraId="71493721" w14:textId="1B224C7C"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8E55FBC" wp14:editId="729686BC">
                  <wp:extent cx="114300" cy="114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7E15FD" w:rsidRPr="001F1143">
              <w:rPr>
                <w:rFonts w:ascii="Garamond" w:hAnsi="Garamond"/>
                <w:i/>
                <w:color w:val="000000"/>
                <w:sz w:val="24"/>
                <w:szCs w:val="24"/>
              </w:rPr>
              <w:t>KohaEVlefshme</w:t>
            </w:r>
            <w:r w:rsidRPr="00E30D7A">
              <w:rPr>
                <w:rFonts w:ascii="Garamond" w:hAnsi="Garamond"/>
                <w:color w:val="000000"/>
                <w:sz w:val="24"/>
                <w:szCs w:val="24"/>
              </w:rPr>
              <w:t xml:space="preserve">: Periudhë </w:t>
            </w:r>
          </w:p>
          <w:p w14:paraId="2470F8FB" w14:textId="6A9DC1E7" w:rsidR="00040A01" w:rsidRPr="007E15FD" w:rsidRDefault="00F97994" w:rsidP="005D669A">
            <w:pPr>
              <w:pStyle w:val="TableTextNormal"/>
              <w:tabs>
                <w:tab w:val="left" w:pos="540"/>
              </w:tabs>
              <w:spacing w:before="0" w:after="0"/>
              <w:rPr>
                <w:rFonts w:ascii="Garamond" w:hAnsi="Garamond"/>
                <w:color w:val="000000"/>
                <w:sz w:val="24"/>
                <w:szCs w:val="24"/>
              </w:rPr>
            </w:pPr>
            <w:r w:rsidRPr="00E30D7A">
              <w:rPr>
                <w:rStyle w:val="TableFieldLabel"/>
                <w:rFonts w:ascii="Garamond" w:eastAsia="SimSun" w:hAnsi="Garamond"/>
                <w:sz w:val="24"/>
                <w:szCs w:val="24"/>
              </w:rPr>
              <w:t xml:space="preserve"> </w:t>
            </w:r>
            <w:r w:rsidR="00040A01" w:rsidRPr="00E30D7A">
              <w:rPr>
                <w:rStyle w:val="TableFieldLabel"/>
                <w:rFonts w:ascii="Garamond" w:eastAsia="SimSun" w:hAnsi="Garamond"/>
                <w:sz w:val="24"/>
                <w:szCs w:val="24"/>
              </w:rPr>
              <w:t xml:space="preserve">Shumëllojshmëria: </w:t>
            </w:r>
            <w:r w:rsidR="007E15FD">
              <w:rPr>
                <w:rFonts w:ascii="Garamond" w:hAnsi="Garamond"/>
                <w:color w:val="000000"/>
                <w:sz w:val="24"/>
                <w:szCs w:val="24"/>
              </w:rPr>
              <w:t>[0..1]</w:t>
            </w:r>
          </w:p>
          <w:p w14:paraId="1D0C7121" w14:textId="51A804DB" w:rsidR="00040A01" w:rsidRPr="00E30D7A" w:rsidRDefault="00040A01" w:rsidP="005D669A">
            <w:pPr>
              <w:pStyle w:val="TableTextNormal"/>
              <w:spacing w:before="0" w:after="0"/>
              <w:rPr>
                <w:rFonts w:ascii="Garamond" w:hAnsi="Garamond"/>
                <w:b/>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Emri</w:t>
            </w:r>
            <w:r w:rsidR="001F1143">
              <w:rPr>
                <w:rFonts w:ascii="Garamond" w:hAnsi="Garamond"/>
                <w:b/>
                <w:color w:val="000000"/>
                <w:sz w:val="24"/>
                <w:szCs w:val="24"/>
              </w:rPr>
              <w:t xml:space="preserve"> </w:t>
            </w:r>
            <w:r w:rsidR="007E15FD">
              <w:rPr>
                <w:rFonts w:ascii="Garamond" w:hAnsi="Garamond"/>
                <w:b/>
                <w:color w:val="000000"/>
                <w:sz w:val="24"/>
                <w:szCs w:val="24"/>
              </w:rPr>
              <w:t>--</w:t>
            </w:r>
          </w:p>
          <w:p w14:paraId="5E033C35" w14:textId="383F08A8" w:rsidR="00040A01" w:rsidRPr="007E15FD" w:rsidRDefault="00040A01" w:rsidP="005D669A">
            <w:pPr>
              <w:pStyle w:val="TableTextNormal"/>
              <w:spacing w:before="0" w:after="0"/>
              <w:jc w:val="both"/>
              <w:rPr>
                <w:rFonts w:ascii="Garamond" w:hAnsi="Garamond"/>
                <w:color w:val="000000"/>
                <w:sz w:val="24"/>
                <w:szCs w:val="24"/>
              </w:rPr>
            </w:pPr>
            <w:r w:rsidRPr="00E30D7A">
              <w:rPr>
                <w:rFonts w:ascii="Garamond" w:hAnsi="Garamond"/>
                <w:sz w:val="24"/>
                <w:szCs w:val="24"/>
              </w:rPr>
              <w:t xml:space="preserve"> </w:t>
            </w:r>
            <w:r w:rsidRPr="00E30D7A">
              <w:rPr>
                <w:rFonts w:ascii="Garamond" w:hAnsi="Garamond"/>
                <w:color w:val="000000"/>
                <w:sz w:val="24"/>
                <w:szCs w:val="24"/>
              </w:rPr>
              <w:t xml:space="preserve">Koha e </w:t>
            </w:r>
            <w:r w:rsidR="007E15FD">
              <w:rPr>
                <w:rFonts w:ascii="Garamond" w:hAnsi="Garamond"/>
                <w:color w:val="000000"/>
                <w:sz w:val="24"/>
                <w:szCs w:val="24"/>
              </w:rPr>
              <w:t>vlefshme</w:t>
            </w:r>
          </w:p>
          <w:p w14:paraId="3D29B5D1"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b/>
                <w:color w:val="000000"/>
                <w:sz w:val="24"/>
                <w:szCs w:val="24"/>
              </w:rPr>
              <w:t>-- Përkufizimi --</w:t>
            </w:r>
          </w:p>
          <w:p w14:paraId="0430DBD6"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Nëse është i pranishëm, atributi i vlefshëm </w:t>
            </w:r>
            <w:r w:rsidRPr="00E30D7A">
              <w:rPr>
                <w:rFonts w:ascii="Garamond" w:hAnsi="Garamond"/>
                <w:i/>
                <w:color w:val="000000"/>
                <w:sz w:val="24"/>
                <w:szCs w:val="24"/>
              </w:rPr>
              <w:t>Koha</w:t>
            </w:r>
            <w:r w:rsidRPr="00E30D7A">
              <w:rPr>
                <w:rFonts w:ascii="Garamond" w:hAnsi="Garamond"/>
                <w:color w:val="000000"/>
                <w:sz w:val="24"/>
                <w:szCs w:val="24"/>
              </w:rPr>
              <w:t>: Periudha që përshkruan periudhën kohore gjatë së cilës rezultati ka për qëllim të përdoret. Shënim: Ky atribut zakonisht kërkohet në parashikimin e aplikacioneve.</w:t>
            </w:r>
          </w:p>
          <w:p w14:paraId="616E4A1A" w14:textId="377849A8" w:rsidR="00040A01" w:rsidRPr="00E30D7A" w:rsidRDefault="00F97994" w:rsidP="005D669A">
            <w:pPr>
              <w:pStyle w:val="TableTextNormal"/>
              <w:spacing w:before="0" w:after="0"/>
              <w:ind w:left="0"/>
              <w:jc w:val="right"/>
              <w:rPr>
                <w:rFonts w:ascii="Garamond" w:hAnsi="Garamond"/>
                <w:color w:val="000000"/>
                <w:sz w:val="24"/>
                <w:szCs w:val="24"/>
              </w:rPr>
            </w:pPr>
            <w:r w:rsidRPr="00E30D7A">
              <w:rPr>
                <w:rFonts w:ascii="Garamond" w:hAnsi="Garamond"/>
                <w:color w:val="000000"/>
                <w:sz w:val="24"/>
                <w:szCs w:val="24"/>
              </w:rPr>
              <w:t xml:space="preserve"> </w:t>
            </w:r>
            <w:r w:rsidR="00040A01" w:rsidRPr="00E30D7A">
              <w:rPr>
                <w:rStyle w:val="TableFieldLabel"/>
                <w:rFonts w:ascii="Garamond" w:eastAsia="SimSun" w:hAnsi="Garamond"/>
                <w:sz w:val="24"/>
                <w:szCs w:val="24"/>
              </w:rPr>
              <w:t>[ I detyrueshëm:</w:t>
            </w:r>
            <w:r w:rsidR="001F1143">
              <w:rPr>
                <w:rStyle w:val="TableFieldLabel"/>
                <w:rFonts w:ascii="Garamond" w:eastAsia="SimSun" w:hAnsi="Garamond"/>
                <w:sz w:val="24"/>
                <w:szCs w:val="24"/>
              </w:rPr>
              <w:t xml:space="preserve"> </w:t>
            </w:r>
            <w:r w:rsidR="00040A01" w:rsidRPr="00E30D7A">
              <w:rPr>
                <w:rStyle w:val="TableFieldLabel"/>
                <w:rFonts w:ascii="Garamond" w:eastAsia="SimSun" w:hAnsi="Garamond"/>
                <w:sz w:val="24"/>
                <w:szCs w:val="24"/>
              </w:rPr>
              <w:t>PO]</w:t>
            </w:r>
          </w:p>
        </w:tc>
      </w:tr>
      <w:tr w:rsidR="00040A01" w:rsidRPr="00E30D7A" w14:paraId="1E9ACD35"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482D9B" w14:textId="77777777" w:rsidR="00040A01" w:rsidRPr="00E30D7A" w:rsidRDefault="00040A01" w:rsidP="005D669A">
            <w:pPr>
              <w:pStyle w:val="TableTextNormal"/>
              <w:spacing w:before="0" w:after="0"/>
              <w:ind w:left="0"/>
              <w:rPr>
                <w:rFonts w:ascii="Garamond" w:hAnsi="Garamond"/>
                <w:color w:val="000000"/>
                <w:sz w:val="24"/>
                <w:szCs w:val="24"/>
              </w:rPr>
            </w:pPr>
          </w:p>
          <w:p w14:paraId="3C0A5552" w14:textId="2083190E"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3BBD987" wp14:editId="2894D401">
                  <wp:extent cx="114300" cy="1143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7E15FD">
              <w:rPr>
                <w:rFonts w:ascii="Garamond" w:hAnsi="Garamond"/>
                <w:color w:val="000000"/>
                <w:sz w:val="24"/>
                <w:szCs w:val="24"/>
              </w:rPr>
              <w:t>Parametër</w:t>
            </w:r>
            <w:r w:rsidRPr="00E30D7A">
              <w:rPr>
                <w:rFonts w:ascii="Garamond" w:hAnsi="Garamond"/>
                <w:color w:val="000000"/>
                <w:sz w:val="24"/>
                <w:szCs w:val="24"/>
              </w:rPr>
              <w:t xml:space="preserve">: </w:t>
            </w:r>
            <w:r w:rsidRPr="001F1143">
              <w:rPr>
                <w:rFonts w:ascii="Garamond" w:hAnsi="Garamond"/>
                <w:i/>
                <w:color w:val="000000"/>
                <w:sz w:val="24"/>
                <w:szCs w:val="24"/>
              </w:rPr>
              <w:t>VleraEEmëruar</w:t>
            </w:r>
            <w:r w:rsidR="00F97994" w:rsidRPr="00E30D7A">
              <w:rPr>
                <w:rFonts w:ascii="Garamond" w:hAnsi="Garamond"/>
                <w:color w:val="000000"/>
                <w:sz w:val="24"/>
                <w:szCs w:val="24"/>
              </w:rPr>
              <w:t xml:space="preserve"> </w:t>
            </w:r>
          </w:p>
          <w:p w14:paraId="5E7BC47A" w14:textId="453C8A39" w:rsidR="00040A01" w:rsidRPr="00E30D7A" w:rsidRDefault="00F97994" w:rsidP="005D669A">
            <w:pPr>
              <w:pStyle w:val="TableTextNormal"/>
              <w:tabs>
                <w:tab w:val="left" w:pos="540"/>
              </w:tabs>
              <w:spacing w:before="0" w:after="0"/>
              <w:rPr>
                <w:rFonts w:ascii="Garamond" w:hAnsi="Garamond"/>
                <w:color w:val="000000"/>
                <w:sz w:val="24"/>
                <w:szCs w:val="24"/>
              </w:rPr>
            </w:pPr>
            <w:r w:rsidRPr="00E30D7A">
              <w:rPr>
                <w:rStyle w:val="TableFieldLabel"/>
                <w:rFonts w:ascii="Garamond" w:eastAsia="SimSun" w:hAnsi="Garamond"/>
                <w:sz w:val="24"/>
                <w:szCs w:val="24"/>
              </w:rPr>
              <w:t xml:space="preserve"> </w:t>
            </w:r>
            <w:r w:rsidR="00040A01" w:rsidRPr="00E30D7A">
              <w:rPr>
                <w:rStyle w:val="TableFieldLabel"/>
                <w:rFonts w:ascii="Garamond" w:eastAsia="SimSun" w:hAnsi="Garamond"/>
                <w:sz w:val="24"/>
                <w:szCs w:val="24"/>
              </w:rPr>
              <w:t xml:space="preserve">Shumëllojshmëria: </w:t>
            </w:r>
            <w:r w:rsidR="007E15FD">
              <w:rPr>
                <w:rFonts w:ascii="Garamond" w:hAnsi="Garamond"/>
                <w:color w:val="000000"/>
                <w:sz w:val="24"/>
                <w:szCs w:val="24"/>
              </w:rPr>
              <w:t>[0..*]</w:t>
            </w:r>
          </w:p>
          <w:p w14:paraId="4D2D6CF0" w14:textId="656D43CE"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Emri</w:t>
            </w:r>
            <w:r w:rsidR="001F1143">
              <w:rPr>
                <w:rFonts w:ascii="Garamond" w:hAnsi="Garamond"/>
                <w:b/>
                <w:color w:val="000000"/>
                <w:sz w:val="24"/>
                <w:szCs w:val="24"/>
              </w:rPr>
              <w:t xml:space="preserve"> </w:t>
            </w:r>
            <w:r w:rsidRPr="00E30D7A">
              <w:rPr>
                <w:rFonts w:ascii="Garamond" w:hAnsi="Garamond"/>
                <w:b/>
                <w:color w:val="000000"/>
                <w:sz w:val="24"/>
                <w:szCs w:val="24"/>
              </w:rPr>
              <w:t>--</w:t>
            </w:r>
          </w:p>
          <w:p w14:paraId="703E36D3" w14:textId="0DDCEFEA" w:rsidR="00040A01" w:rsidRPr="007E15FD" w:rsidRDefault="007E15FD" w:rsidP="005D669A">
            <w:pPr>
              <w:pStyle w:val="TableTextNormal"/>
              <w:spacing w:before="0" w:after="0"/>
              <w:rPr>
                <w:rFonts w:ascii="Garamond" w:hAnsi="Garamond"/>
                <w:color w:val="000000"/>
                <w:sz w:val="24"/>
                <w:szCs w:val="24"/>
              </w:rPr>
            </w:pPr>
            <w:r>
              <w:rPr>
                <w:rFonts w:ascii="Garamond" w:hAnsi="Garamond"/>
                <w:color w:val="000000"/>
                <w:sz w:val="24"/>
                <w:szCs w:val="24"/>
              </w:rPr>
              <w:t xml:space="preserve">Parametër </w:t>
            </w:r>
          </w:p>
          <w:p w14:paraId="1DCA300B" w14:textId="41CFCF10"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b/>
                <w:color w:val="000000"/>
                <w:sz w:val="24"/>
                <w:szCs w:val="24"/>
              </w:rPr>
              <w:t>--</w:t>
            </w:r>
            <w:r w:rsidR="001F1143">
              <w:rPr>
                <w:rFonts w:ascii="Garamond" w:hAnsi="Garamond"/>
                <w:b/>
                <w:color w:val="000000"/>
                <w:sz w:val="24"/>
                <w:szCs w:val="24"/>
              </w:rPr>
              <w:t xml:space="preserve"> </w:t>
            </w:r>
            <w:r w:rsidRPr="00E30D7A">
              <w:rPr>
                <w:rFonts w:ascii="Garamond" w:hAnsi="Garamond"/>
                <w:b/>
                <w:color w:val="000000"/>
                <w:sz w:val="24"/>
                <w:szCs w:val="24"/>
              </w:rPr>
              <w:t>Përkufizimi</w:t>
            </w:r>
            <w:r w:rsidR="001F1143">
              <w:rPr>
                <w:rFonts w:ascii="Garamond" w:hAnsi="Garamond"/>
                <w:b/>
                <w:color w:val="000000"/>
                <w:sz w:val="24"/>
                <w:szCs w:val="24"/>
              </w:rPr>
              <w:t xml:space="preserve"> </w:t>
            </w:r>
            <w:r w:rsidRPr="00E30D7A">
              <w:rPr>
                <w:rFonts w:ascii="Garamond" w:hAnsi="Garamond"/>
                <w:b/>
                <w:color w:val="000000"/>
                <w:sz w:val="24"/>
                <w:szCs w:val="24"/>
              </w:rPr>
              <w:t>--</w:t>
            </w:r>
          </w:p>
          <w:p w14:paraId="0DE84886" w14:textId="64C3C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Nëse paraqitet, parametri i atributeve, </w:t>
            </w:r>
            <w:r w:rsidRPr="00E30D7A">
              <w:rPr>
                <w:rFonts w:ascii="Garamond" w:hAnsi="Garamond"/>
                <w:i/>
                <w:color w:val="000000"/>
                <w:sz w:val="24"/>
                <w:szCs w:val="24"/>
              </w:rPr>
              <w:t>VleraEEmërtimit</w:t>
            </w:r>
            <w:r w:rsidRPr="00E30D7A">
              <w:rPr>
                <w:rFonts w:ascii="Garamond" w:hAnsi="Garamond"/>
                <w:color w:val="000000"/>
                <w:sz w:val="24"/>
                <w:szCs w:val="24"/>
              </w:rPr>
              <w:t xml:space="preserve"> mund të përshkruaj një karakteristikë të panevojshme. Mund të jetë një parametër mjedisor, një vendosje instrument, një input ose një parametër specifik për marrjen e mostrave që nuk ka një lidhje të qartë me atë që kërkojmë ose me procedurën e vëzhgimit. Për të shmangur paqartësinë, nuk duhet të ketë më shumë se nj</w:t>
            </w:r>
            <w:r w:rsidR="007E15FD">
              <w:rPr>
                <w:rFonts w:ascii="Garamond" w:hAnsi="Garamond"/>
                <w:color w:val="000000"/>
                <w:sz w:val="24"/>
                <w:szCs w:val="24"/>
              </w:rPr>
              <w:t>ë parametër me të njëjtin emër.</w:t>
            </w:r>
          </w:p>
          <w:p w14:paraId="7461FE22" w14:textId="194EA104"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Shënim</w:t>
            </w:r>
            <w:r w:rsidR="007E15FD">
              <w:rPr>
                <w:rFonts w:ascii="Garamond" w:hAnsi="Garamond"/>
                <w:color w:val="000000"/>
                <w:sz w:val="24"/>
                <w:szCs w:val="24"/>
              </w:rPr>
              <w:t>.</w:t>
            </w:r>
            <w:r w:rsidRPr="00E30D7A">
              <w:rPr>
                <w:rFonts w:ascii="Garamond" w:hAnsi="Garamond"/>
                <w:color w:val="000000"/>
                <w:sz w:val="24"/>
                <w:szCs w:val="24"/>
              </w:rPr>
              <w:t xml:space="preserve"> Parametrat që janë të lidhur</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me procedurën ku mund të regjistrohen si pjesë e përshkrimit </w:t>
            </w:r>
            <w:r w:rsidRPr="00E30D7A">
              <w:rPr>
                <w:rFonts w:ascii="Garamond" w:hAnsi="Garamond"/>
                <w:color w:val="000000"/>
                <w:sz w:val="24"/>
                <w:szCs w:val="24"/>
              </w:rPr>
              <w:lastRenderedPageBreak/>
              <w:t>të procedurës. Në disa kontekste procedura e vëzhgimit është një procedurë e përgjithshme ose standarde, dhe jo një proces specifik për ngjarjen. Në këtë kontekst, parametrat e lidhur me procesin vëzhgimit, të tilla si parametrat e instrumenteve, inputet, pozicioni lokal, kufijtë e zbulimit, identifikuesi i pasurisë, operatori, mund të shtojnë përshkr</w:t>
            </w:r>
            <w:r w:rsidR="007E15FD">
              <w:rPr>
                <w:rFonts w:ascii="Garamond" w:hAnsi="Garamond"/>
                <w:color w:val="000000"/>
                <w:sz w:val="24"/>
                <w:szCs w:val="24"/>
              </w:rPr>
              <w:t>imin e një procedure standarde.</w:t>
            </w:r>
          </w:p>
          <w:p w14:paraId="6E5F4287" w14:textId="72EC40DF" w:rsidR="00040A01" w:rsidRPr="00E30D7A" w:rsidRDefault="00F97994"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Shembull</w:t>
            </w:r>
            <w:r w:rsidR="007E15FD">
              <w:rPr>
                <w:rFonts w:ascii="Garamond" w:hAnsi="Garamond"/>
                <w:color w:val="000000"/>
                <w:sz w:val="24"/>
                <w:szCs w:val="24"/>
              </w:rPr>
              <w:t>:</w:t>
            </w:r>
            <w:r w:rsidRPr="00E30D7A">
              <w:rPr>
                <w:rFonts w:ascii="Garamond" w:hAnsi="Garamond"/>
                <w:color w:val="000000"/>
                <w:sz w:val="24"/>
                <w:szCs w:val="24"/>
              </w:rPr>
              <w:t xml:space="preserve"> </w:t>
            </w:r>
            <w:r w:rsidR="00040A01" w:rsidRPr="00E30D7A">
              <w:rPr>
                <w:rFonts w:ascii="Garamond" w:hAnsi="Garamond"/>
                <w:color w:val="000000"/>
                <w:sz w:val="24"/>
                <w:szCs w:val="24"/>
              </w:rPr>
              <w:t xml:space="preserve">Sekuencat kohore të vrojtimeve të cilësisë së ujit në një pus mund të bëhet në thellësi të ndryshueshme brenda pusit. Ndërsa këto mund të lidhen me mostrat e marra nga pusi në këtë thellësi si karakteristikat e interesit, një qasje më e zakonshme është identifikimi i pusit si tipar i interesit dhe shtimi i një parametri </w:t>
            </w:r>
            <w:r w:rsidR="00AA13A9">
              <w:rPr>
                <w:rFonts w:ascii="Garamond" w:hAnsi="Garamond"/>
                <w:color w:val="000000"/>
                <w:sz w:val="24"/>
                <w:szCs w:val="24"/>
              </w:rPr>
              <w:t>“</w:t>
            </w:r>
            <w:r w:rsidR="00040A01" w:rsidRPr="00E30D7A">
              <w:rPr>
                <w:rFonts w:ascii="Garamond" w:hAnsi="Garamond"/>
                <w:i/>
                <w:color w:val="000000"/>
                <w:sz w:val="24"/>
                <w:szCs w:val="24"/>
              </w:rPr>
              <w:t>ThellësiaEMarrjesSëMostrës</w:t>
            </w:r>
            <w:r w:rsidR="00AA13A9">
              <w:rPr>
                <w:rFonts w:ascii="Garamond" w:hAnsi="Garamond"/>
                <w:color w:val="000000"/>
                <w:sz w:val="24"/>
                <w:szCs w:val="24"/>
              </w:rPr>
              <w:t>”</w:t>
            </w:r>
            <w:r w:rsidR="00040A01" w:rsidRPr="00E30D7A">
              <w:rPr>
                <w:rFonts w:ascii="Garamond" w:hAnsi="Garamond"/>
                <w:color w:val="000000"/>
                <w:sz w:val="24"/>
                <w:szCs w:val="24"/>
              </w:rPr>
              <w:t xml:space="preserve"> për vëzhgimin. Thellësia e marrjes së mostrës ka interes sekondar në krahasim me ndryshimin e përkohshëm të cilësisë së ujit në vend.</w:t>
            </w:r>
          </w:p>
          <w:p w14:paraId="57882FB3" w14:textId="77777777" w:rsidR="00040A01" w:rsidRPr="00E30D7A" w:rsidRDefault="00040A01" w:rsidP="005D669A">
            <w:pPr>
              <w:pStyle w:val="TableTextNormal"/>
              <w:tabs>
                <w:tab w:val="left" w:pos="72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I detyrueshëm: PO]</w:t>
            </w:r>
          </w:p>
        </w:tc>
      </w:tr>
    </w:tbl>
    <w:p w14:paraId="33BF224D"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2C222F08"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693B8B7" w14:textId="77777777" w:rsidR="00040A01" w:rsidRPr="00E30D7A" w:rsidRDefault="00040A01" w:rsidP="005D669A">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4BBDA901"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3673049F" w14:textId="77777777" w:rsidR="00040A01" w:rsidRPr="00E30D7A" w:rsidRDefault="00040A01" w:rsidP="005D669A">
            <w:pPr>
              <w:pStyle w:val="TableTextNormal"/>
              <w:spacing w:before="0" w:after="0"/>
              <w:ind w:left="0"/>
              <w:rPr>
                <w:rFonts w:ascii="Garamond" w:hAnsi="Garamond"/>
                <w:color w:val="000000"/>
                <w:sz w:val="24"/>
                <w:szCs w:val="24"/>
              </w:rPr>
            </w:pPr>
          </w:p>
          <w:p w14:paraId="0F97C06C" w14:textId="4E8E41EC"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095FA89" wp14:editId="44B9413F">
                  <wp:extent cx="114300" cy="1143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w:t>
            </w:r>
            <w:r w:rsidR="007E15FD">
              <w:rPr>
                <w:rFonts w:ascii="Garamond" w:hAnsi="Garamond"/>
                <w:color w:val="000000"/>
                <w:sz w:val="24"/>
                <w:szCs w:val="24"/>
              </w:rPr>
              <w:t>urimi -&gt; Destinacioni) Fenomeni</w:t>
            </w:r>
          </w:p>
        </w:tc>
      </w:tr>
      <w:tr w:rsidR="00040A01" w:rsidRPr="00E30D7A" w14:paraId="4A0B284E"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60966ED" w14:textId="55036E25"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71BE6A96"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310BEA30"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KarakteristikatEVëzhgimit</w:t>
            </w:r>
            <w:r w:rsidRPr="00E30D7A">
              <w:rPr>
                <w:rFonts w:ascii="Garamond" w:hAnsi="Garamond"/>
                <w:color w:val="000000"/>
                <w:sz w:val="24"/>
                <w:szCs w:val="24"/>
              </w:rPr>
              <w:t xml:space="preserve"> (Metaclass) </w:t>
            </w:r>
            <w:r w:rsidRPr="00E30D7A">
              <w:rPr>
                <w:rFonts w:ascii="Garamond" w:hAnsi="Garamond"/>
                <w:i/>
                <w:color w:val="000000"/>
                <w:sz w:val="24"/>
                <w:szCs w:val="24"/>
              </w:rPr>
              <w:t>VetitELlojit</w:t>
            </w:r>
            <w:r w:rsidRPr="00E30D7A">
              <w:rPr>
                <w:rFonts w:ascii="Garamond" w:hAnsi="Garamond"/>
                <w:color w:val="000000"/>
                <w:sz w:val="24"/>
                <w:szCs w:val="24"/>
              </w:rPr>
              <w:t xml:space="preserve"> «</w:t>
            </w:r>
            <w:r w:rsidRPr="007E15FD">
              <w:rPr>
                <w:rFonts w:ascii="Garamond" w:hAnsi="Garamond"/>
                <w:i/>
                <w:color w:val="000000"/>
                <w:sz w:val="24"/>
                <w:szCs w:val="24"/>
              </w:rPr>
              <w:t>metaclass</w:t>
            </w:r>
            <w:r w:rsidRPr="00E30D7A">
              <w:rPr>
                <w:rFonts w:ascii="Garamond" w:hAnsi="Garamond"/>
                <w:color w:val="000000"/>
                <w:sz w:val="24"/>
                <w:szCs w:val="24"/>
              </w:rPr>
              <w:t>»</w:t>
            </w:r>
          </w:p>
          <w:p w14:paraId="31240A48" w14:textId="70BE408B"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Pr="00E30D7A">
              <w:rPr>
                <w:rFonts w:ascii="Garamond" w:hAnsi="Garamond"/>
                <w:color w:val="000000"/>
                <w:sz w:val="24"/>
                <w:szCs w:val="24"/>
              </w:rPr>
              <w:t>[1]</w:t>
            </w:r>
          </w:p>
          <w:p w14:paraId="4EAB33A3" w14:textId="77777777" w:rsidR="00040A01" w:rsidRPr="00E30D7A" w:rsidRDefault="00040A01" w:rsidP="005D669A">
            <w:pPr>
              <w:pStyle w:val="TableTextNormal"/>
              <w:tabs>
                <w:tab w:val="left" w:pos="1440"/>
              </w:tabs>
              <w:spacing w:before="0" w:after="0"/>
              <w:rPr>
                <w:rFonts w:ascii="Garamond" w:hAnsi="Garamond"/>
                <w:color w:val="000000"/>
                <w:sz w:val="24"/>
                <w:szCs w:val="24"/>
              </w:rPr>
            </w:pPr>
          </w:p>
          <w:p w14:paraId="18E8D8FF" w14:textId="364AAB9F"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Lidhja </w:t>
            </w:r>
            <w:r w:rsidRPr="00E30D7A">
              <w:rPr>
                <w:rFonts w:ascii="Garamond" w:hAnsi="Garamond"/>
                <w:i/>
                <w:color w:val="000000"/>
                <w:sz w:val="24"/>
                <w:szCs w:val="24"/>
              </w:rPr>
              <w:t>Fenomeni</w:t>
            </w:r>
            <w:r w:rsidRPr="00E30D7A">
              <w:rPr>
                <w:rFonts w:ascii="Garamond" w:hAnsi="Garamond"/>
                <w:color w:val="000000"/>
                <w:sz w:val="24"/>
                <w:szCs w:val="24"/>
              </w:rPr>
              <w:t xml:space="preserve"> do të lidhë </w:t>
            </w:r>
            <w:r w:rsidRPr="00E30D7A">
              <w:rPr>
                <w:rFonts w:ascii="Garamond" w:hAnsi="Garamond"/>
                <w:i/>
                <w:color w:val="000000"/>
                <w:sz w:val="24"/>
                <w:szCs w:val="24"/>
              </w:rPr>
              <w:t>Vëzhgimin</w:t>
            </w:r>
            <w:r w:rsidRPr="00E30D7A">
              <w:rPr>
                <w:rFonts w:ascii="Garamond" w:hAnsi="Garamond"/>
                <w:color w:val="000000"/>
                <w:sz w:val="24"/>
                <w:szCs w:val="24"/>
              </w:rPr>
              <w:t xml:space="preserve"> me </w:t>
            </w:r>
            <w:r w:rsidRPr="00E30D7A">
              <w:rPr>
                <w:rFonts w:ascii="Garamond" w:hAnsi="Garamond"/>
                <w:i/>
                <w:color w:val="000000"/>
                <w:sz w:val="24"/>
                <w:szCs w:val="24"/>
              </w:rPr>
              <w:t>VetitELlojit</w:t>
            </w:r>
            <w:r w:rsidRPr="00E30D7A">
              <w:rPr>
                <w:rFonts w:ascii="Garamond" w:hAnsi="Garamond"/>
                <w:color w:val="000000"/>
                <w:sz w:val="24"/>
                <w:szCs w:val="24"/>
              </w:rPr>
              <w:t xml:space="preserve"> për të cilin rezultati </w:t>
            </w:r>
            <w:r w:rsidRPr="00E30D7A">
              <w:rPr>
                <w:rFonts w:ascii="Garamond" w:hAnsi="Garamond"/>
                <w:i/>
                <w:color w:val="000000"/>
                <w:sz w:val="24"/>
                <w:szCs w:val="24"/>
              </w:rPr>
              <w:t>Vëzhgimi</w:t>
            </w:r>
            <w:r w:rsidR="00F97994" w:rsidRPr="00E30D7A">
              <w:rPr>
                <w:rFonts w:ascii="Garamond" w:hAnsi="Garamond"/>
                <w:i/>
                <w:color w:val="000000"/>
                <w:sz w:val="24"/>
                <w:szCs w:val="24"/>
              </w:rPr>
              <w:t xml:space="preserve"> </w:t>
            </w:r>
            <w:r w:rsidRPr="00E30D7A">
              <w:rPr>
                <w:rFonts w:ascii="Garamond" w:hAnsi="Garamond"/>
                <w:color w:val="000000"/>
                <w:sz w:val="24"/>
                <w:szCs w:val="24"/>
              </w:rPr>
              <w:t xml:space="preserve">jepte një vlerësim për vlerën e tij. Vetitë e llojit kanë rolin e </w:t>
            </w:r>
            <w:r w:rsidRPr="00E30D7A">
              <w:rPr>
                <w:rFonts w:ascii="Garamond" w:hAnsi="Garamond"/>
                <w:i/>
                <w:color w:val="000000"/>
                <w:sz w:val="24"/>
                <w:szCs w:val="24"/>
              </w:rPr>
              <w:t>KarakteristikaveEVëzhgimit</w:t>
            </w:r>
            <w:r w:rsidRPr="00E30D7A">
              <w:rPr>
                <w:rFonts w:ascii="Garamond" w:hAnsi="Garamond"/>
                <w:color w:val="000000"/>
                <w:sz w:val="24"/>
                <w:szCs w:val="24"/>
              </w:rPr>
              <w:t xml:space="preserve"> në lidhje me vëzhgimin.</w:t>
            </w:r>
          </w:p>
          <w:p w14:paraId="37D96DE1"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Karakteristikat e vëzhguara do të jenë një fenomen i lidhur me llojin e </w:t>
            </w:r>
            <w:r w:rsidRPr="00E30D7A">
              <w:rPr>
                <w:rFonts w:ascii="Garamond" w:hAnsi="Garamond"/>
                <w:i/>
                <w:color w:val="000000"/>
                <w:sz w:val="24"/>
                <w:szCs w:val="24"/>
              </w:rPr>
              <w:t>TipologjisëSëInteresit</w:t>
            </w:r>
            <w:r w:rsidRPr="00E30D7A">
              <w:rPr>
                <w:rFonts w:ascii="Garamond" w:hAnsi="Garamond"/>
                <w:color w:val="000000"/>
                <w:sz w:val="24"/>
                <w:szCs w:val="24"/>
              </w:rPr>
              <w:t>.</w:t>
            </w:r>
          </w:p>
          <w:p w14:paraId="2B590FE8"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Shënim: Një karakteristikë e vëzhguar mund të ketë nevojë të modelohet si një karakteristikë (në kuptimin e Modelit të përgjithshëm të tipologjive) në një skemë zyrtare të aplikimit që përcakton llojin e tipologjisë së interesit.</w:t>
            </w:r>
          </w:p>
          <w:p w14:paraId="01C6FE01" w14:textId="06A2DFB6"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Karakteristika e vëzhguar mbështet në klasifikimin semantik ose tematik të vëzhgimeve, i cili është i dobishëm për zbuli</w:t>
            </w:r>
            <w:r w:rsidR="007E15FD">
              <w:rPr>
                <w:rFonts w:ascii="Garamond" w:hAnsi="Garamond"/>
                <w:color w:val="000000"/>
                <w:sz w:val="24"/>
                <w:szCs w:val="24"/>
              </w:rPr>
              <w:t>min dhe shkrirjen e të dhënave.</w:t>
            </w:r>
          </w:p>
        </w:tc>
      </w:tr>
      <w:tr w:rsidR="00040A01" w:rsidRPr="00E30D7A" w14:paraId="4708DB5B"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29161E2B" w14:textId="77777777" w:rsidR="00040A01" w:rsidRPr="00E30D7A" w:rsidRDefault="00040A01" w:rsidP="005D669A">
            <w:pPr>
              <w:pStyle w:val="TableTextNormal"/>
              <w:spacing w:before="0" w:after="0"/>
              <w:rPr>
                <w:rFonts w:ascii="Garamond" w:hAnsi="Garamond"/>
                <w:color w:val="000000"/>
                <w:sz w:val="24"/>
                <w:szCs w:val="24"/>
              </w:rPr>
            </w:pPr>
          </w:p>
          <w:p w14:paraId="439BB202" w14:textId="1EAEAC66" w:rsidR="00040A01" w:rsidRPr="007E15FD" w:rsidRDefault="00040A01" w:rsidP="005D669A">
            <w:pPr>
              <w:pStyle w:val="TableTextNormal"/>
              <w:numPr>
                <w:ilvl w:val="0"/>
                <w:numId w:val="32"/>
              </w:numPr>
              <w:spacing w:before="0" w:after="0"/>
              <w:rPr>
                <w:rFonts w:ascii="Garamond" w:hAnsi="Garamond"/>
                <w:color w:val="000000"/>
                <w:sz w:val="24"/>
                <w:szCs w:val="24"/>
              </w:rPr>
            </w:pP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 </w:t>
            </w:r>
          </w:p>
        </w:tc>
      </w:tr>
      <w:tr w:rsidR="00040A01" w:rsidRPr="00E30D7A" w14:paraId="65A66911"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39D409BA" w14:textId="7EB4A9F8"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1685EBFB" w14:textId="3C550087" w:rsidR="00040A01" w:rsidRPr="00E30D7A" w:rsidRDefault="00040A01" w:rsidP="005D669A">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Pr="00E30D7A">
              <w:rPr>
                <w:rFonts w:ascii="Garamond" w:hAnsi="Garamond"/>
                <w:color w:val="000000"/>
                <w:sz w:val="24"/>
                <w:szCs w:val="24"/>
              </w:rPr>
              <w:t>[0..*]</w:t>
            </w:r>
          </w:p>
          <w:p w14:paraId="2ABAB3A2"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78A1136" w14:textId="5F3A0A3D"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LidhjetMeVëzhgimin</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68264CA5" w14:textId="4B839CB8"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20574D3B"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Disa vëzhgime varen nga vëzhgimet e tjera për të siguruar kontekstin i cili është i rëndësishëm, ndonjëherë thelbësor, për të kuptuar rezultatin. Këto varësi janë më të forta sesa rastësitë hapësinore-kohore, që kërkojnë përfaqësim të qartë. Nëse është e </w:t>
            </w:r>
            <w:r w:rsidRPr="00E30D7A">
              <w:rPr>
                <w:rFonts w:ascii="Garamond" w:hAnsi="Garamond"/>
                <w:color w:val="000000"/>
                <w:sz w:val="24"/>
                <w:szCs w:val="24"/>
              </w:rPr>
              <w:lastRenderedPageBreak/>
              <w:t xml:space="preserve">pranishme, kategoria e lidhjes së </w:t>
            </w:r>
            <w:r w:rsidRPr="00E30D7A">
              <w:rPr>
                <w:rFonts w:ascii="Garamond" w:hAnsi="Garamond"/>
                <w:i/>
                <w:color w:val="000000"/>
                <w:sz w:val="24"/>
                <w:szCs w:val="24"/>
              </w:rPr>
              <w:t>KontekstiIVëzhgimit</w:t>
            </w:r>
            <w:r w:rsidRPr="00E30D7A">
              <w:rPr>
                <w:rFonts w:ascii="Garamond" w:hAnsi="Garamond"/>
                <w:color w:val="000000"/>
                <w:sz w:val="24"/>
                <w:szCs w:val="24"/>
              </w:rPr>
              <w:t xml:space="preserve"> do të lidhë një </w:t>
            </w:r>
            <w:r w:rsidRPr="00E30D7A">
              <w:rPr>
                <w:rFonts w:ascii="Garamond" w:hAnsi="Garamond"/>
                <w:i/>
                <w:color w:val="000000"/>
                <w:sz w:val="24"/>
                <w:szCs w:val="24"/>
              </w:rPr>
              <w:t>Vëzhgim</w:t>
            </w:r>
            <w:r w:rsidRPr="00E30D7A">
              <w:rPr>
                <w:rFonts w:ascii="Garamond" w:hAnsi="Garamond"/>
                <w:color w:val="000000"/>
                <w:sz w:val="24"/>
                <w:szCs w:val="24"/>
              </w:rPr>
              <w:t xml:space="preserve"> me një </w:t>
            </w:r>
            <w:r w:rsidRPr="00E30D7A">
              <w:rPr>
                <w:rFonts w:ascii="Garamond" w:hAnsi="Garamond"/>
                <w:i/>
                <w:color w:val="000000"/>
                <w:sz w:val="24"/>
                <w:szCs w:val="24"/>
              </w:rPr>
              <w:t>Vëzhgim</w:t>
            </w:r>
            <w:r w:rsidRPr="00E30D7A">
              <w:rPr>
                <w:rFonts w:ascii="Garamond" w:hAnsi="Garamond"/>
                <w:color w:val="000000"/>
                <w:sz w:val="24"/>
                <w:szCs w:val="24"/>
              </w:rPr>
              <w:t xml:space="preserve"> tjetër, me emrin e rolit </w:t>
            </w:r>
            <w:r w:rsidRPr="00E30D7A">
              <w:rPr>
                <w:rFonts w:ascii="Garamond" w:hAnsi="Garamond"/>
                <w:i/>
                <w:color w:val="000000"/>
                <w:sz w:val="24"/>
                <w:szCs w:val="24"/>
              </w:rPr>
              <w:t xml:space="preserve">LidhjetMeVëzhgimin </w:t>
            </w:r>
            <w:r w:rsidRPr="00E30D7A">
              <w:rPr>
                <w:rFonts w:ascii="Garamond" w:hAnsi="Garamond"/>
                <w:color w:val="000000"/>
                <w:sz w:val="24"/>
                <w:szCs w:val="24"/>
              </w:rPr>
              <w:t>për objektivin. Ai do të mbështesë një atribut.</w:t>
            </w:r>
          </w:p>
          <w:p w14:paraId="503A8A81"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Shembuj: Disa shembuj përfshijnë kushtet e shoqëruara me replikime eksperimentale (p.sh. organizimet eksperimentale dhe trajtimet e përdorura), faktorët biotikë (p.sh., bashkësia ekologjike), ndërveprimet midis tipologjive, ose marrëdhënieve të tjera të përkohshme që ndodhin në kohën e vëzhgimit, që nuk janë të qenësishme për vetë tipologjitë e vëzhguara (d.m.th., ato ndryshojnë me kalimin e kohës), ose lidhja me vëzhgimin mund të sigurojë të dhëna për një proces që gjeneron një rezultat të ri.</w:t>
            </w:r>
          </w:p>
          <w:p w14:paraId="67348A31" w14:textId="1C56387A"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Kjo lidhje plotëson lidhjen </w:t>
            </w:r>
            <w:r w:rsidRPr="00E30D7A">
              <w:rPr>
                <w:rFonts w:ascii="Garamond" w:hAnsi="Garamond"/>
                <w:i/>
                <w:color w:val="000000"/>
                <w:sz w:val="24"/>
                <w:szCs w:val="24"/>
              </w:rPr>
              <w:t>Synimi</w:t>
            </w:r>
            <w:r w:rsidRPr="00E30D7A">
              <w:rPr>
                <w:rFonts w:ascii="Garamond" w:hAnsi="Garamond"/>
                <w:color w:val="000000"/>
                <w:sz w:val="24"/>
                <w:szCs w:val="24"/>
              </w:rPr>
              <w:t>, e cila përshkruan marrëdhëniet midis një tipologjie të marrjes së mos</w:t>
            </w:r>
            <w:r w:rsidR="007E15FD">
              <w:rPr>
                <w:rFonts w:ascii="Garamond" w:hAnsi="Garamond"/>
                <w:color w:val="000000"/>
                <w:sz w:val="24"/>
                <w:szCs w:val="24"/>
              </w:rPr>
              <w:t xml:space="preserve">trës dhe veçorive të </w:t>
            </w:r>
            <w:r w:rsidR="007E15FD" w:rsidRPr="007E15FD">
              <w:rPr>
                <w:rFonts w:ascii="Garamond" w:hAnsi="Garamond"/>
                <w:i/>
                <w:color w:val="000000"/>
                <w:sz w:val="24"/>
                <w:szCs w:val="24"/>
              </w:rPr>
              <w:t>domein</w:t>
            </w:r>
            <w:r w:rsidR="007E15FD">
              <w:rPr>
                <w:rFonts w:ascii="Garamond" w:hAnsi="Garamond"/>
                <w:color w:val="000000"/>
                <w:sz w:val="24"/>
                <w:szCs w:val="24"/>
              </w:rPr>
              <w:t xml:space="preserve">-it. </w:t>
            </w:r>
          </w:p>
        </w:tc>
      </w:tr>
      <w:tr w:rsidR="00040A01" w:rsidRPr="00E30D7A" w14:paraId="16F62F20"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3C19A743" w14:textId="77777777" w:rsidR="00040A01" w:rsidRPr="00E30D7A" w:rsidRDefault="00040A01" w:rsidP="005D669A">
            <w:pPr>
              <w:pStyle w:val="TableTextNormal"/>
              <w:spacing w:before="0" w:after="0"/>
              <w:rPr>
                <w:rFonts w:ascii="Garamond" w:hAnsi="Garamond"/>
                <w:color w:val="000000"/>
                <w:sz w:val="24"/>
                <w:szCs w:val="24"/>
              </w:rPr>
            </w:pPr>
          </w:p>
          <w:p w14:paraId="133297CC" w14:textId="5CC23DD4" w:rsidR="00040A01" w:rsidRPr="007E15FD" w:rsidRDefault="00040A01" w:rsidP="005D669A">
            <w:pPr>
              <w:pStyle w:val="TableTextNormal"/>
              <w:numPr>
                <w:ilvl w:val="0"/>
                <w:numId w:val="32"/>
              </w:numPr>
              <w:spacing w:before="0" w:after="0"/>
              <w:rPr>
                <w:rFonts w:ascii="Garamond" w:hAnsi="Garamond"/>
                <w:color w:val="000000"/>
                <w:sz w:val="24"/>
                <w:szCs w:val="24"/>
              </w:rPr>
            </w:pP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 </w:t>
            </w:r>
            <w:r w:rsidRPr="00E30D7A">
              <w:rPr>
                <w:rFonts w:ascii="Garamond" w:hAnsi="Garamond"/>
                <w:i/>
                <w:color w:val="000000"/>
                <w:sz w:val="24"/>
                <w:szCs w:val="24"/>
              </w:rPr>
              <w:t>Domein</w:t>
            </w:r>
          </w:p>
        </w:tc>
      </w:tr>
      <w:tr w:rsidR="00040A01" w:rsidRPr="00E30D7A" w14:paraId="0E29D0D7"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D7A9312" w14:textId="12B20D5C"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w:t>
            </w:r>
            <w:r w:rsidRPr="00E30D7A">
              <w:rPr>
                <w:rFonts w:ascii="Garamond" w:hAnsi="Garamond"/>
                <w:i/>
                <w:color w:val="000000"/>
                <w:sz w:val="24"/>
                <w:szCs w:val="24"/>
              </w:rPr>
              <w:t>SigurimiIVlerësSëKarakteristikës</w:t>
            </w:r>
            <w:r w:rsidRPr="00E30D7A">
              <w:rPr>
                <w:rFonts w:ascii="Garamond" w:hAnsi="Garamond"/>
                <w:color w:val="000000"/>
                <w:sz w:val="24"/>
                <w:szCs w:val="24"/>
              </w:rPr>
              <w:t xml:space="preserve">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35391" w:rsidRPr="00735391">
              <w:rPr>
                <w:rFonts w:ascii="Garamond" w:hAnsi="Garamond"/>
                <w:i/>
                <w:color w:val="000000"/>
                <w:sz w:val="24"/>
                <w:szCs w:val="24"/>
              </w:rPr>
              <w:t>f</w:t>
            </w:r>
            <w:r w:rsidRPr="00735391">
              <w:rPr>
                <w:rFonts w:ascii="Garamond" w:hAnsi="Garamond"/>
                <w:i/>
                <w:color w:val="000000"/>
                <w:sz w:val="24"/>
                <w:szCs w:val="24"/>
              </w:rPr>
              <w:t>eatureType</w:t>
            </w:r>
            <w:r w:rsidRPr="00E30D7A">
              <w:rPr>
                <w:rFonts w:ascii="Garamond" w:hAnsi="Garamond"/>
                <w:color w:val="000000"/>
                <w:sz w:val="24"/>
                <w:szCs w:val="24"/>
              </w:rPr>
              <w:t>»</w:t>
            </w:r>
          </w:p>
          <w:p w14:paraId="75E7D5F0" w14:textId="17128AAE" w:rsidR="00040A01" w:rsidRPr="00E30D7A" w:rsidRDefault="00040A01" w:rsidP="005D669A">
            <w:pPr>
              <w:pStyle w:val="TableTextNormal"/>
              <w:tabs>
                <w:tab w:val="left" w:pos="180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5A07589D" w14:textId="77777777" w:rsidR="00040A01" w:rsidRPr="00E30D7A" w:rsidRDefault="00040A01" w:rsidP="005D669A">
            <w:pPr>
              <w:pStyle w:val="TableTextNormal"/>
              <w:tabs>
                <w:tab w:val="left" w:pos="1800"/>
              </w:tabs>
              <w:spacing w:before="0" w:after="0"/>
              <w:rPr>
                <w:rFonts w:ascii="Garamond" w:hAnsi="Garamond"/>
                <w:color w:val="000000"/>
                <w:sz w:val="24"/>
                <w:szCs w:val="24"/>
              </w:rPr>
            </w:pPr>
            <w:r w:rsidRPr="00E30D7A">
              <w:rPr>
                <w:rFonts w:ascii="Garamond" w:hAnsi="Garamond"/>
                <w:color w:val="000000"/>
                <w:sz w:val="24"/>
                <w:szCs w:val="24"/>
              </w:rPr>
              <w:t>Tregues vëzhgimin që ofron një vlerësim të vlerës së karakteristikës.</w:t>
            </w:r>
          </w:p>
          <w:p w14:paraId="66DF65C3" w14:textId="77777777" w:rsidR="00040A01" w:rsidRPr="00E30D7A" w:rsidRDefault="00040A01" w:rsidP="005D669A">
            <w:pPr>
              <w:pStyle w:val="TableTextNormal"/>
              <w:tabs>
                <w:tab w:val="left" w:pos="1800"/>
              </w:tabs>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234FC4CE" w14:textId="5D4FD574"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TipologjiSëSëInteresit</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4DDEDADA" w14:textId="15A4C3E5" w:rsidR="00040A01" w:rsidRPr="00E30D7A" w:rsidRDefault="00040A01" w:rsidP="005D669A">
            <w:pPr>
              <w:pStyle w:val="TableTextNormal"/>
              <w:tabs>
                <w:tab w:val="left" w:pos="1440"/>
              </w:tabs>
              <w:spacing w:before="0" w:after="0"/>
              <w:ind w:left="540"/>
              <w:jc w:val="both"/>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Fonts w:ascii="Garamond" w:hAnsi="Garamond"/>
                <w:color w:val="000000"/>
                <w:sz w:val="24"/>
                <w:szCs w:val="24"/>
              </w:rPr>
              <w:t>:</w:t>
            </w:r>
            <w:r w:rsidR="00F97994" w:rsidRPr="00E30D7A">
              <w:rPr>
                <w:rFonts w:ascii="Garamond" w:hAnsi="Garamond"/>
                <w:color w:val="000000"/>
                <w:sz w:val="24"/>
                <w:szCs w:val="24"/>
              </w:rPr>
              <w:t xml:space="preserve"> </w:t>
            </w:r>
            <w:r w:rsidR="007E15FD">
              <w:rPr>
                <w:rFonts w:ascii="Garamond" w:hAnsi="Garamond"/>
                <w:color w:val="000000"/>
                <w:sz w:val="24"/>
                <w:szCs w:val="24"/>
              </w:rPr>
              <w:t>[1]</w:t>
            </w:r>
          </w:p>
          <w:p w14:paraId="0C5AB04A" w14:textId="00A3907D" w:rsidR="00040A01" w:rsidRPr="00E30D7A" w:rsidRDefault="00040A01" w:rsidP="005D669A">
            <w:pPr>
              <w:pStyle w:val="TableTextNormal"/>
              <w:tabs>
                <w:tab w:val="left" w:pos="1440"/>
              </w:tabs>
              <w:spacing w:before="0" w:after="0"/>
              <w:jc w:val="both"/>
              <w:rPr>
                <w:rFonts w:ascii="Garamond" w:hAnsi="Garamond"/>
                <w:color w:val="000000"/>
                <w:sz w:val="24"/>
                <w:szCs w:val="24"/>
              </w:rPr>
            </w:pPr>
            <w:r w:rsidRPr="00E30D7A">
              <w:rPr>
                <w:rFonts w:ascii="Garamond" w:hAnsi="Garamond"/>
                <w:color w:val="000000"/>
                <w:sz w:val="24"/>
                <w:szCs w:val="24"/>
              </w:rPr>
              <w:t xml:space="preserve">Lidhja </w:t>
            </w:r>
            <w:r w:rsidRPr="00E30D7A">
              <w:rPr>
                <w:rFonts w:ascii="Garamond" w:hAnsi="Garamond"/>
                <w:i/>
                <w:color w:val="000000"/>
                <w:sz w:val="24"/>
                <w:szCs w:val="24"/>
              </w:rPr>
              <w:t>Domein</w:t>
            </w:r>
            <w:r w:rsidRPr="00E30D7A">
              <w:rPr>
                <w:rFonts w:ascii="Garamond" w:hAnsi="Garamond"/>
                <w:color w:val="000000"/>
                <w:sz w:val="24"/>
                <w:szCs w:val="24"/>
              </w:rPr>
              <w:t xml:space="preserve"> do të lidhë </w:t>
            </w:r>
            <w:r w:rsidRPr="00E30D7A">
              <w:rPr>
                <w:rFonts w:ascii="Garamond" w:hAnsi="Garamond"/>
                <w:i/>
                <w:color w:val="000000"/>
                <w:sz w:val="24"/>
                <w:szCs w:val="24"/>
              </w:rPr>
              <w:t>Vëzhgimin</w:t>
            </w:r>
            <w:r w:rsidRPr="00E30D7A">
              <w:rPr>
                <w:rFonts w:ascii="Garamond" w:hAnsi="Garamond"/>
                <w:color w:val="000000"/>
                <w:sz w:val="24"/>
                <w:szCs w:val="24"/>
              </w:rPr>
              <w:t xml:space="preserve"> me </w:t>
            </w:r>
            <w:r w:rsidRPr="00E30D7A">
              <w:rPr>
                <w:rFonts w:ascii="Garamond" w:hAnsi="Garamond"/>
                <w:i/>
                <w:color w:val="000000"/>
                <w:sz w:val="24"/>
                <w:szCs w:val="24"/>
              </w:rPr>
              <w:t>Tipologjinë</w:t>
            </w:r>
            <w:r w:rsidRPr="00E30D7A">
              <w:rPr>
                <w:rFonts w:ascii="Garamond" w:hAnsi="Garamond"/>
                <w:color w:val="000000"/>
                <w:sz w:val="24"/>
                <w:szCs w:val="24"/>
              </w:rPr>
              <w:t xml:space="preserve"> që është objekt i vëzhgimit dhe mbart karakteristikat e vëzhguar. Kjo tipologji ka karakteristikën e </w:t>
            </w:r>
            <w:r w:rsidRPr="00E30D7A">
              <w:rPr>
                <w:rFonts w:ascii="Garamond" w:hAnsi="Garamond"/>
                <w:i/>
                <w:color w:val="000000"/>
                <w:sz w:val="24"/>
                <w:szCs w:val="24"/>
              </w:rPr>
              <w:t>TipologjisëSëInteresit</w:t>
            </w:r>
            <w:r w:rsidRPr="00E30D7A">
              <w:rPr>
                <w:rFonts w:ascii="Garamond" w:hAnsi="Garamond"/>
                <w:color w:val="000000"/>
                <w:sz w:val="24"/>
                <w:szCs w:val="24"/>
              </w:rPr>
              <w:t xml:space="preserve"> në lidhje me vëzhgimin. Kjo karakteristikë është objekt i realitetit, karakteristikat e të cilit janë nën vëzhgim, ose është një tipar që synon të vëzhgojë mostrën e objektit në realitet. Një shembull vëzhgimi shërben si </w:t>
            </w:r>
            <w:r w:rsidRPr="00E30D7A">
              <w:rPr>
                <w:rFonts w:ascii="Garamond" w:hAnsi="Garamond"/>
                <w:i/>
                <w:color w:val="000000"/>
                <w:sz w:val="24"/>
                <w:szCs w:val="24"/>
              </w:rPr>
              <w:t>SigurimiIVlerësSëKarakteristikave</w:t>
            </w:r>
            <w:r w:rsidR="007E15FD">
              <w:rPr>
                <w:rFonts w:ascii="Garamond" w:hAnsi="Garamond"/>
                <w:color w:val="000000"/>
                <w:sz w:val="24"/>
                <w:szCs w:val="24"/>
              </w:rPr>
              <w:t xml:space="preserve"> për tipologjinë e interesit.</w:t>
            </w:r>
          </w:p>
        </w:tc>
      </w:tr>
      <w:tr w:rsidR="00040A01" w:rsidRPr="00E30D7A" w14:paraId="585FBA60"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53D864B" w14:textId="77777777" w:rsidR="00040A01" w:rsidRPr="00E30D7A" w:rsidRDefault="00040A01" w:rsidP="005D669A">
            <w:pPr>
              <w:pStyle w:val="TableTextNormal"/>
              <w:spacing w:before="0" w:after="0"/>
              <w:rPr>
                <w:rFonts w:ascii="Garamond" w:hAnsi="Garamond"/>
                <w:color w:val="000000"/>
                <w:sz w:val="24"/>
                <w:szCs w:val="24"/>
              </w:rPr>
            </w:pPr>
          </w:p>
          <w:p w14:paraId="7DD7BC4C" w14:textId="1DEAB84B"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208E1E2" wp14:editId="79CE6654">
                  <wp:extent cx="114300" cy="1143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 </w:t>
            </w:r>
            <w:r w:rsidRPr="00E30D7A">
              <w:rPr>
                <w:rFonts w:ascii="Garamond" w:hAnsi="Garamond"/>
                <w:i/>
                <w:color w:val="000000"/>
                <w:sz w:val="24"/>
                <w:szCs w:val="24"/>
              </w:rPr>
              <w:t>ProcesiIPërdorur</w:t>
            </w:r>
          </w:p>
        </w:tc>
      </w:tr>
      <w:tr w:rsidR="00040A01" w:rsidRPr="00E30D7A" w14:paraId="0A9DB361"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6B7DDDFF" w14:textId="176987EC"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w:t>
            </w:r>
            <w:r w:rsidRPr="00E30D7A">
              <w:rPr>
                <w:rFonts w:ascii="Garamond" w:hAnsi="Garamond"/>
                <w:i/>
                <w:color w:val="000000"/>
                <w:sz w:val="24"/>
                <w:szCs w:val="24"/>
              </w:rPr>
              <w:t>VëzhgimiIGjeneruar</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sidRP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4ADE5767" w14:textId="143AA93B" w:rsidR="00040A01" w:rsidRPr="00E30D7A" w:rsidRDefault="00040A01" w:rsidP="005D669A">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4ECBE648" w14:textId="77777777" w:rsidR="00040A01" w:rsidRPr="00E30D7A" w:rsidRDefault="00040A01" w:rsidP="005D669A">
            <w:pPr>
              <w:pStyle w:val="TableTextNormal"/>
              <w:tabs>
                <w:tab w:val="left" w:pos="1800"/>
              </w:tabs>
              <w:spacing w:before="0" w:after="0"/>
              <w:rPr>
                <w:rFonts w:ascii="Garamond" w:hAnsi="Garamond"/>
                <w:color w:val="000000"/>
                <w:sz w:val="24"/>
                <w:szCs w:val="24"/>
              </w:rPr>
            </w:pPr>
            <w:r w:rsidRPr="00E30D7A">
              <w:rPr>
                <w:rFonts w:ascii="Garamond" w:hAnsi="Garamond"/>
                <w:color w:val="000000"/>
                <w:sz w:val="24"/>
                <w:szCs w:val="24"/>
              </w:rPr>
              <w:t xml:space="preserve">Shumë vëzhgime mund të gjenerohen nga një procedurë, përveç se </w:t>
            </w:r>
            <w:r w:rsidRPr="00E30D7A">
              <w:rPr>
                <w:rFonts w:ascii="Garamond" w:hAnsi="Garamond"/>
                <w:i/>
                <w:color w:val="000000"/>
                <w:sz w:val="24"/>
                <w:szCs w:val="24"/>
              </w:rPr>
              <w:t>Procesi</w:t>
            </w:r>
            <w:r w:rsidRPr="00E30D7A">
              <w:rPr>
                <w:rFonts w:ascii="Garamond" w:hAnsi="Garamond"/>
                <w:color w:val="000000"/>
                <w:sz w:val="24"/>
                <w:szCs w:val="24"/>
              </w:rPr>
              <w:t xml:space="preserve"> është specifik, ku koha e aplikimit është e lidhur me përshkrimin e </w:t>
            </w:r>
            <w:r w:rsidRPr="00E30D7A">
              <w:rPr>
                <w:rFonts w:ascii="Garamond" w:hAnsi="Garamond"/>
                <w:i/>
                <w:color w:val="000000"/>
                <w:sz w:val="24"/>
                <w:szCs w:val="24"/>
              </w:rPr>
              <w:t>Procesit</w:t>
            </w:r>
            <w:r w:rsidRPr="00E30D7A">
              <w:rPr>
                <w:rFonts w:ascii="Garamond" w:hAnsi="Garamond"/>
                <w:color w:val="000000"/>
                <w:sz w:val="24"/>
                <w:szCs w:val="24"/>
              </w:rPr>
              <w:t>.</w:t>
            </w:r>
          </w:p>
          <w:p w14:paraId="7F4E2627" w14:textId="77777777" w:rsidR="00040A01" w:rsidRPr="00E30D7A" w:rsidRDefault="00040A01" w:rsidP="005D669A">
            <w:pPr>
              <w:pStyle w:val="TableTextNormal"/>
              <w:tabs>
                <w:tab w:val="left" w:pos="1800"/>
              </w:tabs>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741AA9BD" w14:textId="4EBC5A36"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Procedura</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Procesi</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09D6ED9F" w14:textId="6D9760B3"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[1]</w:t>
            </w:r>
          </w:p>
          <w:p w14:paraId="1566AC74" w14:textId="77777777" w:rsidR="00040A01" w:rsidRPr="00E30D7A" w:rsidRDefault="00040A01" w:rsidP="005D669A">
            <w:pPr>
              <w:pStyle w:val="TableTextNormal"/>
              <w:tabs>
                <w:tab w:val="left" w:pos="1440"/>
              </w:tabs>
              <w:spacing w:before="0" w:after="0"/>
              <w:jc w:val="both"/>
              <w:rPr>
                <w:rFonts w:ascii="Garamond" w:hAnsi="Garamond"/>
                <w:color w:val="000000"/>
                <w:sz w:val="24"/>
                <w:szCs w:val="24"/>
              </w:rPr>
            </w:pPr>
            <w:r w:rsidRPr="00E30D7A">
              <w:rPr>
                <w:rFonts w:ascii="Garamond" w:hAnsi="Garamond"/>
                <w:color w:val="000000"/>
                <w:sz w:val="24"/>
                <w:szCs w:val="24"/>
              </w:rPr>
              <w:t xml:space="preserve">Procesi i shoqërimit i përdorur do të lidhë </w:t>
            </w:r>
            <w:r w:rsidRPr="00E30D7A">
              <w:rPr>
                <w:rFonts w:ascii="Garamond" w:hAnsi="Garamond"/>
                <w:i/>
                <w:color w:val="000000"/>
                <w:sz w:val="24"/>
                <w:szCs w:val="24"/>
              </w:rPr>
              <w:t>Vëzhgimin</w:t>
            </w:r>
            <w:r w:rsidRPr="00E30D7A">
              <w:rPr>
                <w:rFonts w:ascii="Garamond" w:hAnsi="Garamond"/>
                <w:color w:val="000000"/>
                <w:sz w:val="24"/>
                <w:szCs w:val="24"/>
              </w:rPr>
              <w:t xml:space="preserve"> me </w:t>
            </w:r>
            <w:r w:rsidRPr="00E30D7A">
              <w:rPr>
                <w:rFonts w:ascii="Garamond" w:hAnsi="Garamond"/>
                <w:i/>
                <w:color w:val="000000"/>
                <w:sz w:val="24"/>
                <w:szCs w:val="24"/>
              </w:rPr>
              <w:t>Procesin</w:t>
            </w:r>
            <w:r w:rsidRPr="00E30D7A">
              <w:rPr>
                <w:rFonts w:ascii="Garamond" w:hAnsi="Garamond"/>
                <w:color w:val="000000"/>
                <w:sz w:val="24"/>
                <w:szCs w:val="24"/>
              </w:rPr>
              <w:t xml:space="preserve"> e përdorur për të gjeneruar rezultatin. </w:t>
            </w:r>
            <w:r w:rsidRPr="00E30D7A">
              <w:rPr>
                <w:rFonts w:ascii="Garamond" w:hAnsi="Garamond"/>
                <w:i/>
                <w:color w:val="000000"/>
                <w:sz w:val="24"/>
                <w:szCs w:val="24"/>
              </w:rPr>
              <w:t>Procesi</w:t>
            </w:r>
            <w:r w:rsidRPr="00E30D7A">
              <w:rPr>
                <w:rFonts w:ascii="Garamond" w:hAnsi="Garamond"/>
                <w:color w:val="000000"/>
                <w:sz w:val="24"/>
                <w:szCs w:val="24"/>
              </w:rPr>
              <w:t xml:space="preserve"> ka procedurën e rolit në lidhje me vëzhgimin. Një proces mund të jetë </w:t>
            </w:r>
            <w:r w:rsidRPr="00E30D7A">
              <w:rPr>
                <w:rFonts w:ascii="Garamond" w:hAnsi="Garamond"/>
                <w:color w:val="000000"/>
                <w:sz w:val="24"/>
                <w:szCs w:val="24"/>
              </w:rPr>
              <w:lastRenderedPageBreak/>
              <w:t>përgjegjës për më shumë se një vëzhgim të gjeneruar.</w:t>
            </w:r>
          </w:p>
          <w:p w14:paraId="1EF2A0C1" w14:textId="77777777" w:rsidR="00040A01" w:rsidRPr="00E30D7A" w:rsidRDefault="00040A01" w:rsidP="005D669A">
            <w:pPr>
              <w:pStyle w:val="TableTextNormal"/>
              <w:tabs>
                <w:tab w:val="left" w:pos="1440"/>
              </w:tabs>
              <w:spacing w:before="0" w:after="0"/>
              <w:jc w:val="both"/>
              <w:rPr>
                <w:rFonts w:ascii="Garamond" w:hAnsi="Garamond"/>
                <w:color w:val="000000"/>
                <w:sz w:val="24"/>
                <w:szCs w:val="24"/>
              </w:rPr>
            </w:pPr>
            <w:r w:rsidRPr="00E30D7A">
              <w:rPr>
                <w:rFonts w:ascii="Garamond" w:hAnsi="Garamond"/>
                <w:i/>
                <w:color w:val="000000"/>
                <w:sz w:val="24"/>
                <w:szCs w:val="24"/>
              </w:rPr>
              <w:t>Procesi</w:t>
            </w:r>
            <w:r w:rsidRPr="00E30D7A">
              <w:rPr>
                <w:rFonts w:ascii="Garamond" w:hAnsi="Garamond"/>
                <w:color w:val="000000"/>
                <w:sz w:val="24"/>
                <w:szCs w:val="24"/>
              </w:rPr>
              <w:t xml:space="preserve"> duhet të jetë i përshtatshëm për pronën e vëzhguar. Si përfundim, detajet e pronës së vëzhguar kufizohen nga procedura e përdorur.</w:t>
            </w:r>
          </w:p>
          <w:p w14:paraId="5D0DD1F2" w14:textId="29E2A22F" w:rsidR="00040A01" w:rsidRPr="00E30D7A" w:rsidRDefault="00220657" w:rsidP="005D669A">
            <w:pPr>
              <w:pStyle w:val="TableTextNormal"/>
              <w:tabs>
                <w:tab w:val="left" w:pos="1440"/>
              </w:tabs>
              <w:spacing w:before="0" w:after="0"/>
              <w:jc w:val="both"/>
              <w:rPr>
                <w:rFonts w:ascii="Garamond" w:hAnsi="Garamond"/>
                <w:color w:val="000000"/>
                <w:sz w:val="24"/>
                <w:szCs w:val="24"/>
              </w:rPr>
            </w:pPr>
            <w:r>
              <w:rPr>
                <w:rFonts w:ascii="Garamond" w:hAnsi="Garamond"/>
                <w:color w:val="000000"/>
                <w:sz w:val="24"/>
                <w:szCs w:val="24"/>
              </w:rPr>
              <w:t xml:space="preserve">Shembull: </w:t>
            </w:r>
            <w:r w:rsidR="00040A01" w:rsidRPr="00E30D7A">
              <w:rPr>
                <w:rFonts w:ascii="Garamond" w:hAnsi="Garamond"/>
                <w:color w:val="000000"/>
                <w:sz w:val="24"/>
                <w:szCs w:val="24"/>
              </w:rPr>
              <w:t>Gjatësia e valës së rrezatimit të vëzhguar përcaktohet nga karakteristikat e përgjigjes së sensorit.</w:t>
            </w:r>
          </w:p>
          <w:p w14:paraId="7A1ECCA4" w14:textId="2F9732EE" w:rsidR="00040A01" w:rsidRPr="00E30D7A" w:rsidRDefault="00040A01" w:rsidP="005D669A">
            <w:pPr>
              <w:pStyle w:val="TableTextNormal"/>
              <w:tabs>
                <w:tab w:val="left" w:pos="1440"/>
              </w:tabs>
              <w:spacing w:before="0" w:after="0"/>
              <w:jc w:val="both"/>
              <w:rPr>
                <w:rFonts w:ascii="Garamond" w:hAnsi="Garamond"/>
                <w:color w:val="000000"/>
                <w:sz w:val="24"/>
                <w:szCs w:val="24"/>
              </w:rPr>
            </w:pPr>
            <w:r w:rsidRPr="00E30D7A">
              <w:rPr>
                <w:rFonts w:ascii="Garamond" w:hAnsi="Garamond"/>
                <w:color w:val="000000"/>
                <w:sz w:val="24"/>
                <w:szCs w:val="24"/>
              </w:rPr>
              <w:t>Një përshkrim i procedurës së vëzhgimit siguron ose nënkupton një tregues me cil</w:t>
            </w:r>
            <w:r w:rsidR="007E15FD">
              <w:rPr>
                <w:rFonts w:ascii="Garamond" w:hAnsi="Garamond"/>
                <w:color w:val="000000"/>
                <w:sz w:val="24"/>
                <w:szCs w:val="24"/>
              </w:rPr>
              <w:t>ësi për rezultatet e vëzhgimit.</w:t>
            </w:r>
          </w:p>
        </w:tc>
      </w:tr>
      <w:tr w:rsidR="00040A01" w:rsidRPr="00E30D7A" w14:paraId="1B3EFAE5" w14:textId="77777777" w:rsidTr="00735391">
        <w:trPr>
          <w:trHeight w:val="684"/>
        </w:trPr>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EF75732" w14:textId="77777777" w:rsidR="00040A01" w:rsidRPr="00E30D7A" w:rsidRDefault="00040A01" w:rsidP="005D669A">
            <w:pPr>
              <w:pStyle w:val="TableTextNormal"/>
              <w:spacing w:before="0" w:after="0"/>
              <w:rPr>
                <w:rFonts w:ascii="Garamond" w:hAnsi="Garamond"/>
                <w:color w:val="000000"/>
                <w:sz w:val="24"/>
                <w:szCs w:val="24"/>
              </w:rPr>
            </w:pPr>
          </w:p>
          <w:p w14:paraId="0B035E22" w14:textId="76EB7FF1"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E388C70" wp14:editId="5A70A27E">
                  <wp:extent cx="114300" cy="114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7E15FD" w:rsidRPr="00735391">
              <w:rPr>
                <w:rFonts w:ascii="Garamond" w:hAnsi="Garamond"/>
                <w:i/>
                <w:color w:val="000000"/>
                <w:sz w:val="24"/>
                <w:szCs w:val="24"/>
              </w:rPr>
              <w:t>Metadata</w:t>
            </w:r>
          </w:p>
        </w:tc>
      </w:tr>
      <w:tr w:rsidR="00040A01" w:rsidRPr="00E30D7A" w14:paraId="5B232B7E"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A2BF40A" w14:textId="3FC8A29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633DFD18"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C237D46"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Metadata</w:t>
            </w:r>
            <w:r w:rsidRPr="00E30D7A">
              <w:rPr>
                <w:rFonts w:ascii="Garamond" w:hAnsi="Garamond"/>
                <w:color w:val="000000"/>
                <w:sz w:val="24"/>
                <w:szCs w:val="24"/>
              </w:rPr>
              <w:t xml:space="preserve"> (Class) </w:t>
            </w:r>
            <w:r w:rsidRPr="00E30D7A">
              <w:rPr>
                <w:rFonts w:ascii="Garamond" w:hAnsi="Garamond"/>
                <w:i/>
                <w:color w:val="000000"/>
                <w:sz w:val="24"/>
                <w:szCs w:val="24"/>
              </w:rPr>
              <w:t>Metadata</w:t>
            </w:r>
            <w:r w:rsidRPr="00E30D7A">
              <w:rPr>
                <w:rFonts w:ascii="Garamond" w:hAnsi="Garamond"/>
                <w:color w:val="000000"/>
                <w:sz w:val="24"/>
                <w:szCs w:val="24"/>
              </w:rPr>
              <w:t xml:space="preserve"> </w:t>
            </w:r>
          </w:p>
          <w:p w14:paraId="3AA725F3" w14:textId="4B6DB7AD"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[0..1]</w:t>
            </w:r>
          </w:p>
          <w:p w14:paraId="3967B8A4"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Nëse </w:t>
            </w:r>
            <w:r w:rsidRPr="00735391">
              <w:rPr>
                <w:rFonts w:ascii="Garamond" w:hAnsi="Garamond"/>
                <w:i/>
                <w:color w:val="000000"/>
                <w:sz w:val="24"/>
                <w:szCs w:val="24"/>
              </w:rPr>
              <w:t>Metadata</w:t>
            </w:r>
            <w:r w:rsidRPr="00E30D7A">
              <w:rPr>
                <w:rFonts w:ascii="Garamond" w:hAnsi="Garamond"/>
                <w:color w:val="000000"/>
                <w:sz w:val="24"/>
                <w:szCs w:val="24"/>
              </w:rPr>
              <w:t xml:space="preserve"> është e pranishme, do të lidhë </w:t>
            </w:r>
            <w:r w:rsidRPr="00E30D7A">
              <w:rPr>
                <w:rFonts w:ascii="Garamond" w:hAnsi="Garamond"/>
                <w:i/>
                <w:color w:val="000000"/>
                <w:sz w:val="24"/>
                <w:szCs w:val="24"/>
              </w:rPr>
              <w:t>Vëzhgimin</w:t>
            </w:r>
            <w:r w:rsidRPr="00E30D7A">
              <w:rPr>
                <w:rFonts w:ascii="Garamond" w:hAnsi="Garamond"/>
                <w:color w:val="000000"/>
                <w:sz w:val="24"/>
                <w:szCs w:val="24"/>
              </w:rPr>
              <w:t xml:space="preserve"> me të dhënat përshkruese.</w:t>
            </w:r>
          </w:p>
        </w:tc>
      </w:tr>
      <w:tr w:rsidR="00040A01" w:rsidRPr="00E30D7A" w14:paraId="38891A33"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6F48584A" w14:textId="77777777" w:rsidR="00040A01" w:rsidRPr="00E30D7A" w:rsidRDefault="00040A01" w:rsidP="005D669A">
            <w:pPr>
              <w:pStyle w:val="TableTextNormal"/>
              <w:spacing w:before="0" w:after="0"/>
              <w:rPr>
                <w:rFonts w:ascii="Garamond" w:hAnsi="Garamond"/>
                <w:color w:val="000000"/>
                <w:sz w:val="24"/>
                <w:szCs w:val="24"/>
              </w:rPr>
            </w:pPr>
          </w:p>
          <w:p w14:paraId="7225C89B" w14:textId="7A3A419E"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E1694B7" wp14:editId="3353FB43">
                  <wp:extent cx="114300" cy="1143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7E15FD">
              <w:rPr>
                <w:rFonts w:ascii="Garamond" w:hAnsi="Garamond"/>
                <w:color w:val="000000"/>
                <w:sz w:val="24"/>
                <w:szCs w:val="24"/>
              </w:rPr>
              <w:t>Dizenjim</w:t>
            </w:r>
          </w:p>
          <w:p w14:paraId="11C7C97A" w14:textId="6099F661"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Karakteristikat e marrjes së mostrave janë dalluese krahasuar me tiparet e tjera nga fushat e aplikimit duke pasur grupe të organizuara deri te vëzhgimet. Nëse është i pranishëm, Projektimi do të lidhë </w:t>
            </w:r>
            <w:r w:rsidRPr="00E30D7A">
              <w:rPr>
                <w:rFonts w:ascii="Garamond" w:hAnsi="Garamond"/>
                <w:i/>
                <w:color w:val="000000"/>
                <w:sz w:val="24"/>
                <w:szCs w:val="24"/>
              </w:rPr>
              <w:t>KarakteristikënKampionimit</w:t>
            </w:r>
            <w:r w:rsidRPr="00E30D7A">
              <w:rPr>
                <w:rFonts w:ascii="Garamond" w:hAnsi="Garamond"/>
                <w:color w:val="000000"/>
                <w:sz w:val="24"/>
                <w:szCs w:val="24"/>
              </w:rPr>
              <w:t xml:space="preserve"> me një </w:t>
            </w:r>
            <w:r w:rsidRPr="00E30D7A">
              <w:rPr>
                <w:rFonts w:ascii="Garamond" w:hAnsi="Garamond"/>
                <w:i/>
                <w:color w:val="000000"/>
                <w:sz w:val="24"/>
                <w:szCs w:val="24"/>
              </w:rPr>
              <w:t>Vëzhgim</w:t>
            </w:r>
            <w:r w:rsidRPr="00E30D7A">
              <w:rPr>
                <w:rFonts w:ascii="Garamond" w:hAnsi="Garamond"/>
                <w:color w:val="000000"/>
                <w:sz w:val="24"/>
                <w:szCs w:val="24"/>
              </w:rPr>
              <w:t xml:space="preserve"> që është bërë duke përdorur tiparin e marrjes së mostrës, dhe përshkrimi i tiparit të marrjes së mostrës siguron një element të brendshëm të protokollit të vëzhgimit, së bashku me procedurën e vëzhgimit (6.2.2.10). </w:t>
            </w:r>
            <w:r w:rsidRPr="00E30D7A">
              <w:rPr>
                <w:rFonts w:ascii="Garamond" w:hAnsi="Garamond"/>
                <w:i/>
                <w:color w:val="000000"/>
                <w:sz w:val="24"/>
                <w:szCs w:val="24"/>
              </w:rPr>
              <w:t>Vëzhgimi</w:t>
            </w:r>
            <w:r w:rsidRPr="00E30D7A">
              <w:rPr>
                <w:rFonts w:ascii="Garamond" w:hAnsi="Garamond"/>
                <w:color w:val="000000"/>
                <w:sz w:val="24"/>
                <w:szCs w:val="24"/>
              </w:rPr>
              <w:t xml:space="preserve"> është i lidhur me rolin e tiparit të marrjes së mostrës. Vëzhgime të shumëfishta mund të bëhen në një tipar të vetëm të kampionimit. Ky grup plotëson fushën e vëzhgimit. </w:t>
            </w:r>
            <w:r w:rsidRPr="00E30D7A">
              <w:rPr>
                <w:rFonts w:ascii="Garamond" w:hAnsi="Garamond"/>
                <w:i/>
                <w:color w:val="000000"/>
                <w:sz w:val="24"/>
                <w:szCs w:val="24"/>
              </w:rPr>
              <w:t>KarakteristikaEInteresit</w:t>
            </w:r>
            <w:r w:rsidRPr="00E30D7A">
              <w:rPr>
                <w:rFonts w:ascii="Garamond" w:hAnsi="Garamond"/>
                <w:color w:val="000000"/>
                <w:sz w:val="24"/>
                <w:szCs w:val="24"/>
              </w:rPr>
              <w:t xml:space="preserve"> të një </w:t>
            </w:r>
            <w:r w:rsidRPr="00E30D7A">
              <w:rPr>
                <w:rFonts w:ascii="Garamond" w:hAnsi="Garamond"/>
                <w:i/>
                <w:color w:val="000000"/>
                <w:sz w:val="24"/>
                <w:szCs w:val="24"/>
              </w:rPr>
              <w:t>Vëzhgimi</w:t>
            </w:r>
            <w:r w:rsidRPr="00E30D7A">
              <w:rPr>
                <w:rFonts w:ascii="Garamond" w:hAnsi="Garamond"/>
                <w:color w:val="000000"/>
                <w:sz w:val="24"/>
                <w:szCs w:val="24"/>
              </w:rPr>
              <w:t xml:space="preserve"> të lidhur do të jetë </w:t>
            </w:r>
            <w:r w:rsidRPr="00E30D7A">
              <w:rPr>
                <w:rFonts w:ascii="Garamond" w:hAnsi="Garamond"/>
                <w:i/>
                <w:color w:val="000000"/>
                <w:sz w:val="24"/>
                <w:szCs w:val="24"/>
              </w:rPr>
              <w:t>KarakteristikaEKampionimit</w:t>
            </w:r>
            <w:r w:rsidR="007E15FD">
              <w:rPr>
                <w:rFonts w:ascii="Garamond" w:hAnsi="Garamond"/>
                <w:color w:val="000000"/>
                <w:sz w:val="24"/>
                <w:szCs w:val="24"/>
              </w:rPr>
              <w:t xml:space="preserve">. </w:t>
            </w:r>
          </w:p>
        </w:tc>
      </w:tr>
      <w:tr w:rsidR="00040A01" w:rsidRPr="00E30D7A" w14:paraId="5971898E"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EBED7F0" w14:textId="15066D7B"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TipologjiaEMarrjesSëMostrave</w:t>
            </w:r>
            <w:r w:rsidRPr="00E30D7A">
              <w:rPr>
                <w:rFonts w:ascii="Garamond" w:hAnsi="Garamond"/>
                <w:color w:val="000000"/>
                <w:sz w:val="24"/>
                <w:szCs w:val="24"/>
              </w:rPr>
              <w:t xml:space="preserve"> - </w:t>
            </w:r>
            <w:r w:rsidRPr="00E30D7A">
              <w:rPr>
                <w:rFonts w:ascii="Garamond" w:hAnsi="Garamond"/>
                <w:i/>
                <w:color w:val="000000"/>
                <w:sz w:val="24"/>
                <w:szCs w:val="24"/>
              </w:rPr>
              <w:t>VeçoriaEKampionimit</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7A6F01FA"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FABD453" w14:textId="281843E3"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VëzhgimiLidhur</w:t>
            </w:r>
            <w:r w:rsidRPr="00E30D7A">
              <w:rPr>
                <w:rFonts w:ascii="Garamond" w:hAnsi="Garamond"/>
                <w:color w:val="000000"/>
                <w:sz w:val="24"/>
                <w:szCs w:val="24"/>
              </w:rPr>
              <w:t xml:space="preserve">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06DCFB06" w14:textId="4F3DFE09"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3F7A7F46" w14:textId="2E56F6C5" w:rsidR="00040A01" w:rsidRPr="00E30D7A" w:rsidRDefault="00040A01" w:rsidP="005D669A">
            <w:pPr>
              <w:pStyle w:val="TableTextNormal"/>
              <w:tabs>
                <w:tab w:val="left" w:pos="1440"/>
              </w:tabs>
              <w:spacing w:before="0" w:after="0"/>
              <w:jc w:val="both"/>
              <w:rPr>
                <w:rFonts w:ascii="Garamond" w:hAnsi="Garamond"/>
                <w:color w:val="000000"/>
                <w:sz w:val="24"/>
                <w:szCs w:val="24"/>
              </w:rPr>
            </w:pPr>
            <w:r w:rsidRPr="00E30D7A">
              <w:rPr>
                <w:rFonts w:ascii="Garamond" w:hAnsi="Garamond"/>
                <w:color w:val="000000"/>
                <w:sz w:val="24"/>
                <w:szCs w:val="24"/>
              </w:rPr>
              <w:t xml:space="preserve">Karakteristikat e marrjes së mostrave janë dalluese krahasuar me tiparet e tjera nga fushat e aplikimit duke pasur grupe të organizuara deri te vëzhgimet. Nëse është i pranishëm, Projektimi do të lidhë </w:t>
            </w:r>
            <w:r w:rsidRPr="00E30D7A">
              <w:rPr>
                <w:rFonts w:ascii="Garamond" w:hAnsi="Garamond"/>
                <w:i/>
                <w:color w:val="000000"/>
                <w:sz w:val="24"/>
                <w:szCs w:val="24"/>
              </w:rPr>
              <w:t>KarakteristikënKampionimit</w:t>
            </w:r>
            <w:r w:rsidRPr="00E30D7A">
              <w:rPr>
                <w:rFonts w:ascii="Garamond" w:hAnsi="Garamond"/>
                <w:color w:val="000000"/>
                <w:sz w:val="24"/>
                <w:szCs w:val="24"/>
              </w:rPr>
              <w:t xml:space="preserve"> me një </w:t>
            </w:r>
            <w:r w:rsidRPr="00E30D7A">
              <w:rPr>
                <w:rFonts w:ascii="Garamond" w:hAnsi="Garamond"/>
                <w:i/>
                <w:color w:val="000000"/>
                <w:sz w:val="24"/>
                <w:szCs w:val="24"/>
              </w:rPr>
              <w:t>Vëzhgim</w:t>
            </w:r>
            <w:r w:rsidRPr="00E30D7A">
              <w:rPr>
                <w:rFonts w:ascii="Garamond" w:hAnsi="Garamond"/>
                <w:color w:val="000000"/>
                <w:sz w:val="24"/>
                <w:szCs w:val="24"/>
              </w:rPr>
              <w:t xml:space="preserve"> që është bërë duke përdorur tiparin e marrjes së mostrës, dhe përshkrimi i tiparit të marrjes së mostrës siguron një element të brendshëm të protokollit të vëzhgimit, së bashku me procedurën e vëzhgimit (6.2.2.10). </w:t>
            </w:r>
            <w:r w:rsidRPr="00E30D7A">
              <w:rPr>
                <w:rFonts w:ascii="Garamond" w:hAnsi="Garamond"/>
                <w:i/>
                <w:color w:val="000000"/>
                <w:sz w:val="24"/>
                <w:szCs w:val="24"/>
              </w:rPr>
              <w:t>Vëzhgimi</w:t>
            </w:r>
            <w:r w:rsidRPr="00E30D7A">
              <w:rPr>
                <w:rFonts w:ascii="Garamond" w:hAnsi="Garamond"/>
                <w:color w:val="000000"/>
                <w:sz w:val="24"/>
                <w:szCs w:val="24"/>
              </w:rPr>
              <w:t xml:space="preserve"> është i lidhur me rolin e tiparit të marrjes së mostrës. Vëzhgime të shumëfishta mund të bëhen në një tipar të vetëm të kampionimit. Ky grup plotëson fushën e vëzhgimit. </w:t>
            </w:r>
            <w:r w:rsidRPr="00E30D7A">
              <w:rPr>
                <w:rFonts w:ascii="Garamond" w:hAnsi="Garamond"/>
                <w:i/>
                <w:color w:val="000000"/>
                <w:sz w:val="24"/>
                <w:szCs w:val="24"/>
              </w:rPr>
              <w:lastRenderedPageBreak/>
              <w:t>KarakteristikaEInteresit</w:t>
            </w:r>
            <w:r w:rsidRPr="00E30D7A">
              <w:rPr>
                <w:rFonts w:ascii="Garamond" w:hAnsi="Garamond"/>
                <w:color w:val="000000"/>
                <w:sz w:val="24"/>
                <w:szCs w:val="24"/>
              </w:rPr>
              <w:t xml:space="preserve"> të një </w:t>
            </w:r>
            <w:r w:rsidRPr="00E30D7A">
              <w:rPr>
                <w:rFonts w:ascii="Garamond" w:hAnsi="Garamond"/>
                <w:i/>
                <w:color w:val="000000"/>
                <w:sz w:val="24"/>
                <w:szCs w:val="24"/>
              </w:rPr>
              <w:t>Vëzhgimi</w:t>
            </w:r>
            <w:r w:rsidRPr="00E30D7A">
              <w:rPr>
                <w:rFonts w:ascii="Garamond" w:hAnsi="Garamond"/>
                <w:color w:val="000000"/>
                <w:sz w:val="24"/>
                <w:szCs w:val="24"/>
              </w:rPr>
              <w:t xml:space="preserve"> të lidhur do të jetë </w:t>
            </w:r>
            <w:r w:rsidRPr="00E30D7A">
              <w:rPr>
                <w:rFonts w:ascii="Garamond" w:hAnsi="Garamond"/>
                <w:i/>
                <w:color w:val="000000"/>
                <w:sz w:val="24"/>
                <w:szCs w:val="24"/>
              </w:rPr>
              <w:t>KarakteristikaEKampionimit</w:t>
            </w:r>
            <w:r w:rsidR="007E15FD">
              <w:rPr>
                <w:rFonts w:ascii="Garamond" w:hAnsi="Garamond"/>
                <w:color w:val="000000"/>
                <w:sz w:val="24"/>
                <w:szCs w:val="24"/>
              </w:rPr>
              <w:t>.</w:t>
            </w:r>
          </w:p>
        </w:tc>
      </w:tr>
      <w:tr w:rsidR="00040A01" w:rsidRPr="00E30D7A" w14:paraId="7979632C"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3B6E05A" w14:textId="77777777" w:rsidR="00040A01" w:rsidRPr="00E30D7A" w:rsidRDefault="00040A01" w:rsidP="005D669A">
            <w:pPr>
              <w:pStyle w:val="TableTextNormal"/>
              <w:spacing w:before="0" w:after="0"/>
              <w:rPr>
                <w:rFonts w:ascii="Garamond" w:hAnsi="Garamond"/>
                <w:color w:val="000000"/>
                <w:sz w:val="24"/>
                <w:szCs w:val="24"/>
              </w:rPr>
            </w:pPr>
          </w:p>
          <w:p w14:paraId="60997063" w14:textId="5945BCA8"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7DAF775" wp14:editId="66540D3B">
                  <wp:extent cx="114300" cy="1143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p>
        </w:tc>
      </w:tr>
      <w:tr w:rsidR="00040A01" w:rsidRPr="00E30D7A" w14:paraId="403CFA09"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40DE8DB0"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TipologjiaEMonitorimitAbstrakt</w:t>
            </w:r>
            <w:r w:rsidRPr="00E30D7A">
              <w:rPr>
                <w:rFonts w:ascii="Garamond" w:hAnsi="Garamond"/>
                <w:color w:val="000000"/>
                <w:sz w:val="24"/>
                <w:szCs w:val="24"/>
              </w:rPr>
              <w:t xml:space="preserve"> «</w:t>
            </w:r>
            <w:r w:rsidRPr="007E15FD">
              <w:rPr>
                <w:rFonts w:ascii="Garamond" w:hAnsi="Garamond"/>
                <w:i/>
                <w:color w:val="000000"/>
                <w:sz w:val="24"/>
                <w:szCs w:val="24"/>
              </w:rPr>
              <w:t>featureType</w:t>
            </w:r>
            <w:r w:rsidRPr="00E30D7A">
              <w:rPr>
                <w:rFonts w:ascii="Garamond" w:hAnsi="Garamond"/>
                <w:color w:val="000000"/>
                <w:sz w:val="24"/>
                <w:szCs w:val="24"/>
              </w:rPr>
              <w:t>»</w:t>
            </w:r>
          </w:p>
          <w:p w14:paraId="34EE78C6"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3B9C039F" w14:textId="70305F10"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Objektivi: «</w:t>
            </w:r>
            <w:r w:rsidRPr="007E15FD">
              <w:rPr>
                <w:rFonts w:ascii="Garamond" w:hAnsi="Garamond"/>
                <w:i/>
                <w:color w:val="000000"/>
                <w:sz w:val="24"/>
                <w:szCs w:val="24"/>
              </w:rPr>
              <w:t>voidable</w:t>
            </w:r>
            <w:r w:rsidRPr="00E30D7A">
              <w:rPr>
                <w:rFonts w:ascii="Garamond" w:hAnsi="Garamond"/>
                <w:color w:val="000000"/>
                <w:sz w:val="24"/>
                <w:szCs w:val="24"/>
              </w:rPr>
              <w:t xml:space="preserve">» </w:t>
            </w:r>
            <w:r w:rsidRPr="00E30D7A">
              <w:rPr>
                <w:rFonts w:ascii="Garamond" w:hAnsi="Garamond"/>
                <w:i/>
                <w:color w:val="000000"/>
                <w:sz w:val="24"/>
                <w:szCs w:val="24"/>
              </w:rPr>
              <w:t>KaVëzhgim</w:t>
            </w:r>
            <w:r w:rsidRPr="00E30D7A">
              <w:rPr>
                <w:rFonts w:ascii="Garamond" w:hAnsi="Garamond"/>
                <w:color w:val="000000"/>
                <w:sz w:val="24"/>
                <w:szCs w:val="24"/>
              </w:rPr>
              <w:t xml:space="preserve">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1E5F01B6" w14:textId="7443E89F"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3DD161AF" w14:textId="77777777"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Përkufizimi --</w:t>
            </w:r>
          </w:p>
          <w:p w14:paraId="249D43C1" w14:textId="77777777" w:rsidR="00040A01" w:rsidRPr="00E30D7A" w:rsidRDefault="00040A01" w:rsidP="005D669A">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Vëzhgimi i shkarkimeve, i gjendjes mjedisore dhe i parametrave të tjerë të ekosistemit (biodiversiteti, kushtet ekologjike të bimësisë, etj.) është përgjegjësi e autoriteteve publike si pjesë e </w:t>
            </w:r>
            <w:r w:rsidRPr="00E30D7A">
              <w:rPr>
                <w:rFonts w:ascii="Garamond" w:hAnsi="Garamond"/>
                <w:i/>
                <w:color w:val="000000"/>
                <w:sz w:val="24"/>
                <w:szCs w:val="24"/>
              </w:rPr>
              <w:t>TipologjisëSëMonitorimitAbstrakt</w:t>
            </w:r>
            <w:r w:rsidRPr="00E30D7A">
              <w:rPr>
                <w:rFonts w:ascii="Garamond" w:hAnsi="Garamond"/>
                <w:color w:val="000000"/>
                <w:sz w:val="24"/>
                <w:szCs w:val="24"/>
              </w:rPr>
              <w:t>.</w:t>
            </w:r>
          </w:p>
        </w:tc>
      </w:tr>
      <w:tr w:rsidR="00040A01" w:rsidRPr="00E30D7A" w14:paraId="1099F3D3"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E510A93" w14:textId="77777777" w:rsidR="00040A01" w:rsidRPr="00E30D7A" w:rsidRDefault="00040A01" w:rsidP="005D669A">
            <w:pPr>
              <w:pStyle w:val="TableTextNormal"/>
              <w:spacing w:before="0" w:after="0"/>
              <w:rPr>
                <w:rFonts w:ascii="Garamond" w:hAnsi="Garamond"/>
                <w:color w:val="000000"/>
                <w:sz w:val="24"/>
                <w:szCs w:val="24"/>
              </w:rPr>
            </w:pPr>
          </w:p>
          <w:p w14:paraId="222F6DF4" w14:textId="0ABBD10B"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18C8672" wp14:editId="470EA07A">
                  <wp:extent cx="114300" cy="1143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p>
        </w:tc>
      </w:tr>
      <w:tr w:rsidR="00040A01" w:rsidRPr="00E30D7A" w14:paraId="23D45BB8"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D2B9262"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E15FD">
              <w:rPr>
                <w:rFonts w:ascii="Garamond" w:hAnsi="Garamond"/>
                <w:i/>
                <w:color w:val="000000"/>
                <w:sz w:val="24"/>
                <w:szCs w:val="24"/>
              </w:rPr>
              <w:t>Class</w:t>
            </w:r>
            <w:r w:rsidRPr="00E30D7A">
              <w:rPr>
                <w:rFonts w:ascii="Garamond" w:hAnsi="Garamond"/>
                <w:color w:val="000000"/>
                <w:sz w:val="24"/>
                <w:szCs w:val="24"/>
              </w:rPr>
              <w:t>) SitToke «</w:t>
            </w:r>
            <w:r w:rsidRPr="007E15FD">
              <w:rPr>
                <w:rFonts w:ascii="Garamond" w:hAnsi="Garamond"/>
                <w:i/>
                <w:color w:val="000000"/>
                <w:sz w:val="24"/>
                <w:szCs w:val="24"/>
              </w:rPr>
              <w:t>featureType</w:t>
            </w:r>
            <w:r w:rsidRPr="00E30D7A">
              <w:rPr>
                <w:rFonts w:ascii="Garamond" w:hAnsi="Garamond"/>
                <w:color w:val="000000"/>
                <w:sz w:val="24"/>
                <w:szCs w:val="24"/>
              </w:rPr>
              <w:t>»</w:t>
            </w:r>
          </w:p>
          <w:p w14:paraId="0B9BA44E"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CFAEA9F" w14:textId="1460F7E0"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«voidable» </w:t>
            </w:r>
            <w:r w:rsidRPr="00E30D7A">
              <w:rPr>
                <w:rFonts w:ascii="Garamond" w:hAnsi="Garamond"/>
                <w:i/>
                <w:color w:val="000000"/>
                <w:sz w:val="24"/>
                <w:szCs w:val="24"/>
              </w:rPr>
              <w:t>VëzhgimiISititPedologjik</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539CE294" w14:textId="3B3D4117"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44AD2ECB" w14:textId="77777777"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Emri --</w:t>
            </w:r>
          </w:p>
          <w:p w14:paraId="7DA12B54" w14:textId="37F6D304" w:rsidR="00040A01" w:rsidRPr="00E30D7A" w:rsidRDefault="007E15FD" w:rsidP="005D669A">
            <w:pPr>
              <w:pStyle w:val="TableTextNormal"/>
              <w:tabs>
                <w:tab w:val="left" w:pos="1440"/>
              </w:tabs>
              <w:spacing w:before="0" w:after="0"/>
              <w:rPr>
                <w:rFonts w:ascii="Garamond" w:hAnsi="Garamond"/>
                <w:color w:val="000000"/>
                <w:sz w:val="24"/>
                <w:szCs w:val="24"/>
              </w:rPr>
            </w:pPr>
            <w:r>
              <w:rPr>
                <w:rFonts w:ascii="Garamond" w:hAnsi="Garamond"/>
                <w:color w:val="000000"/>
                <w:sz w:val="24"/>
                <w:szCs w:val="24"/>
              </w:rPr>
              <w:t xml:space="preserve">Vëzhgimi i sit-it pedologjik </w:t>
            </w:r>
          </w:p>
          <w:p w14:paraId="2B081F51" w14:textId="77777777"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Përkufizimi --</w:t>
            </w:r>
          </w:p>
          <w:p w14:paraId="71A62C2E" w14:textId="77777777" w:rsidR="00040A01" w:rsidRPr="00E30D7A" w:rsidRDefault="00040A01" w:rsidP="005D669A">
            <w:pPr>
              <w:pStyle w:val="TableTextNormal"/>
              <w:tabs>
                <w:tab w:val="left" w:pos="1440"/>
              </w:tabs>
              <w:spacing w:before="0" w:after="0"/>
              <w:jc w:val="both"/>
              <w:rPr>
                <w:rFonts w:ascii="Garamond" w:hAnsi="Garamond"/>
                <w:color w:val="000000"/>
                <w:sz w:val="24"/>
                <w:szCs w:val="24"/>
              </w:rPr>
            </w:pPr>
            <w:r w:rsidRPr="00E30D7A">
              <w:rPr>
                <w:rFonts w:ascii="Garamond" w:hAnsi="Garamond"/>
                <w:color w:val="000000"/>
                <w:sz w:val="24"/>
                <w:szCs w:val="24"/>
              </w:rPr>
              <w:t>Vëzhgimi i një toke për të përcaktuar karakteristikat pedologjike.</w:t>
            </w:r>
          </w:p>
          <w:p w14:paraId="0EF9E50A" w14:textId="77777777" w:rsidR="00040A01" w:rsidRPr="00E30D7A" w:rsidRDefault="00040A01" w:rsidP="005D669A">
            <w:pPr>
              <w:pStyle w:val="TableTextNormal"/>
              <w:tabs>
                <w:tab w:val="left" w:pos="1440"/>
              </w:tabs>
              <w:spacing w:before="0" w:after="0"/>
              <w:rPr>
                <w:rFonts w:ascii="Garamond" w:hAnsi="Garamond"/>
                <w:color w:val="000000"/>
                <w:sz w:val="24"/>
                <w:szCs w:val="24"/>
              </w:rPr>
            </w:pPr>
          </w:p>
        </w:tc>
      </w:tr>
      <w:tr w:rsidR="00040A01" w:rsidRPr="00E30D7A" w14:paraId="2023143B"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24CF6655" w14:textId="77777777" w:rsidR="00040A01" w:rsidRPr="00E30D7A" w:rsidRDefault="00040A01" w:rsidP="005D669A">
            <w:pPr>
              <w:pStyle w:val="TableTextNormal"/>
              <w:spacing w:before="0" w:after="0"/>
              <w:rPr>
                <w:rFonts w:ascii="Garamond" w:hAnsi="Garamond"/>
                <w:color w:val="000000"/>
                <w:sz w:val="24"/>
                <w:szCs w:val="24"/>
              </w:rPr>
            </w:pPr>
          </w:p>
          <w:p w14:paraId="5939F970" w14:textId="347A2EF1"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72F32BA" wp14:editId="08B9CB36">
                  <wp:extent cx="114300" cy="1143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p>
        </w:tc>
      </w:tr>
      <w:tr w:rsidR="00040A01" w:rsidRPr="00E30D7A" w14:paraId="5007E0C0"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CCBED67" w14:textId="6F64408E"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Burimi: (Class)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365F7DAF" w14:textId="558773EE" w:rsidR="00040A01" w:rsidRPr="00E30D7A" w:rsidRDefault="00040A01" w:rsidP="005D669A">
            <w:pPr>
              <w:pStyle w:val="TableTextNormal"/>
              <w:tabs>
                <w:tab w:val="left" w:pos="180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Pr="00E30D7A">
              <w:rPr>
                <w:rFonts w:ascii="Garamond" w:hAnsi="Garamond"/>
                <w:color w:val="000000"/>
                <w:sz w:val="24"/>
                <w:szCs w:val="24"/>
              </w:rPr>
              <w:t>[0..*]</w:t>
            </w:r>
          </w:p>
          <w:p w14:paraId="08656065"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342FB08C" w14:textId="469D9C70"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VëzhgimiLidhur</w:t>
            </w:r>
            <w:r w:rsidRPr="00E30D7A">
              <w:rPr>
                <w:rFonts w:ascii="Garamond" w:hAnsi="Garamond"/>
                <w:color w:val="000000"/>
                <w:sz w:val="24"/>
                <w:szCs w:val="24"/>
              </w:rPr>
              <w:t xml:space="preserve"> (Class) Vëzhgim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7B3C4DD5" w14:textId="0F6BC53B"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5382E33B" w14:textId="77777777" w:rsidR="00040A01" w:rsidRPr="00E30D7A" w:rsidRDefault="00040A01" w:rsidP="005D669A">
            <w:pPr>
              <w:pStyle w:val="TableTextNormal"/>
              <w:tabs>
                <w:tab w:val="left" w:pos="1440"/>
              </w:tabs>
              <w:spacing w:before="0" w:after="0"/>
              <w:jc w:val="both"/>
              <w:rPr>
                <w:rFonts w:ascii="Garamond" w:hAnsi="Garamond"/>
                <w:color w:val="000000"/>
                <w:sz w:val="24"/>
                <w:szCs w:val="24"/>
              </w:rPr>
            </w:pPr>
            <w:r w:rsidRPr="00E30D7A">
              <w:rPr>
                <w:rFonts w:ascii="Garamond" w:hAnsi="Garamond"/>
                <w:color w:val="000000"/>
                <w:sz w:val="24"/>
                <w:szCs w:val="24"/>
              </w:rPr>
              <w:t xml:space="preserve">Disa vëzhgime varen nga vëzhgimet e tjera për të siguruar kontekstin se cili është më i rëndësishëm dhe thelbësor, për të kuptuar rezultatin. Këto varësi janë më të forta se thjesht rastësitë hapësinore-kohore, që kërkojnë përfaqësim të qartë. Nëse është e pranishme, klasa e grupit </w:t>
            </w:r>
            <w:r w:rsidRPr="00E30D7A">
              <w:rPr>
                <w:rFonts w:ascii="Garamond" w:hAnsi="Garamond"/>
                <w:i/>
                <w:color w:val="000000"/>
                <w:sz w:val="24"/>
                <w:szCs w:val="24"/>
              </w:rPr>
              <w:t>KontekstiIVëzhgimit</w:t>
            </w:r>
            <w:r w:rsidRPr="00E30D7A">
              <w:rPr>
                <w:rFonts w:ascii="Garamond" w:hAnsi="Garamond"/>
                <w:color w:val="000000"/>
                <w:sz w:val="24"/>
                <w:szCs w:val="24"/>
              </w:rPr>
              <w:t xml:space="preserve"> do të lidhë një </w:t>
            </w:r>
            <w:r w:rsidRPr="00E30D7A">
              <w:rPr>
                <w:rFonts w:ascii="Garamond" w:hAnsi="Garamond"/>
                <w:i/>
                <w:color w:val="000000"/>
                <w:sz w:val="24"/>
                <w:szCs w:val="24"/>
              </w:rPr>
              <w:t>Vëzhgim</w:t>
            </w:r>
            <w:r w:rsidRPr="00E30D7A">
              <w:rPr>
                <w:rFonts w:ascii="Garamond" w:hAnsi="Garamond"/>
                <w:color w:val="000000"/>
                <w:sz w:val="24"/>
                <w:szCs w:val="24"/>
              </w:rPr>
              <w:t xml:space="preserve"> me një </w:t>
            </w:r>
            <w:r w:rsidRPr="00E30D7A">
              <w:rPr>
                <w:rFonts w:ascii="Garamond" w:hAnsi="Garamond"/>
                <w:i/>
                <w:color w:val="000000"/>
                <w:sz w:val="24"/>
                <w:szCs w:val="24"/>
              </w:rPr>
              <w:t>Vëzhgim</w:t>
            </w:r>
            <w:r w:rsidRPr="00E30D7A">
              <w:rPr>
                <w:rFonts w:ascii="Garamond" w:hAnsi="Garamond"/>
                <w:color w:val="000000"/>
                <w:sz w:val="24"/>
                <w:szCs w:val="24"/>
              </w:rPr>
              <w:t xml:space="preserve"> tjetër. </w:t>
            </w:r>
          </w:p>
          <w:p w14:paraId="3D9674B4" w14:textId="77F246FF" w:rsidR="00040A01" w:rsidRPr="00E30D7A" w:rsidRDefault="00220657" w:rsidP="005D669A">
            <w:pPr>
              <w:pStyle w:val="TableTextNormal"/>
              <w:tabs>
                <w:tab w:val="left" w:pos="1440"/>
              </w:tabs>
              <w:spacing w:before="0" w:after="0"/>
              <w:jc w:val="both"/>
              <w:rPr>
                <w:rFonts w:ascii="Garamond" w:hAnsi="Garamond"/>
                <w:color w:val="000000"/>
                <w:sz w:val="24"/>
                <w:szCs w:val="24"/>
              </w:rPr>
            </w:pPr>
            <w:r>
              <w:rPr>
                <w:rFonts w:ascii="Garamond" w:hAnsi="Garamond"/>
                <w:color w:val="000000"/>
                <w:sz w:val="24"/>
                <w:szCs w:val="24"/>
              </w:rPr>
              <w:t xml:space="preserve">Shembull: </w:t>
            </w:r>
            <w:r w:rsidR="00040A01" w:rsidRPr="00E30D7A">
              <w:rPr>
                <w:rFonts w:ascii="Garamond" w:hAnsi="Garamond"/>
                <w:color w:val="000000"/>
                <w:sz w:val="24"/>
                <w:szCs w:val="24"/>
              </w:rPr>
              <w:t xml:space="preserve">Disa shembuj përfshijnë kushtet e shoqëruara me replikime eksperimentale (p.sh. parcela eksperimentale dhe trajtime të përdorura), faktorë biotikë (p.sh., bashkësi ekologjike), bashkëveprime midis tipareve (p.sh., grabitqar), ose marrëdhënie të tjera të përkohshme që ndodhin në kohën e vëzhgimit që nuk </w:t>
            </w:r>
            <w:r w:rsidR="00040A01" w:rsidRPr="00E30D7A">
              <w:rPr>
                <w:rFonts w:ascii="Garamond" w:hAnsi="Garamond"/>
                <w:color w:val="000000"/>
                <w:sz w:val="24"/>
                <w:szCs w:val="24"/>
              </w:rPr>
              <w:lastRenderedPageBreak/>
              <w:t xml:space="preserve">janë të qenësishme për vetë tiparet e vëzhguara (d.m.th., ato ndryshojnë me kalimin e kohës), ose vëzhgimi i lidhur mund të sigurojë të dhëna për një proces që gjeneron një rezultat të ri. Ky grup përshkruan marrëdhëniet midis një tipari të marrjes së mostrës dhe veçorive të </w:t>
            </w:r>
            <w:r w:rsidR="00040A01" w:rsidRPr="007E15FD">
              <w:rPr>
                <w:rFonts w:ascii="Garamond" w:hAnsi="Garamond"/>
                <w:i/>
                <w:color w:val="000000"/>
                <w:sz w:val="24"/>
                <w:szCs w:val="24"/>
              </w:rPr>
              <w:t>domein</w:t>
            </w:r>
            <w:r w:rsidR="007E15FD">
              <w:rPr>
                <w:rFonts w:ascii="Garamond" w:hAnsi="Garamond"/>
                <w:color w:val="000000"/>
                <w:sz w:val="24"/>
                <w:szCs w:val="24"/>
              </w:rPr>
              <w:t>-</w:t>
            </w:r>
            <w:r w:rsidR="00040A01" w:rsidRPr="00E30D7A">
              <w:rPr>
                <w:rFonts w:ascii="Garamond" w:hAnsi="Garamond"/>
                <w:color w:val="000000"/>
                <w:sz w:val="24"/>
                <w:szCs w:val="24"/>
              </w:rPr>
              <w:t>it.</w:t>
            </w:r>
          </w:p>
        </w:tc>
      </w:tr>
      <w:tr w:rsidR="00040A01" w:rsidRPr="00E30D7A" w14:paraId="73B1802A" w14:textId="77777777" w:rsidTr="00735391">
        <w:trPr>
          <w:trHeight w:val="623"/>
        </w:trPr>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460AE7" w14:textId="77777777" w:rsidR="00040A01" w:rsidRPr="00E30D7A" w:rsidRDefault="00040A01" w:rsidP="005D669A">
            <w:pPr>
              <w:pStyle w:val="TableTextNormal"/>
              <w:spacing w:before="0" w:after="0"/>
              <w:rPr>
                <w:rFonts w:ascii="Garamond" w:hAnsi="Garamond"/>
                <w:color w:val="000000"/>
                <w:sz w:val="24"/>
                <w:szCs w:val="24"/>
              </w:rPr>
            </w:pPr>
          </w:p>
          <w:p w14:paraId="6F1D21FF" w14:textId="7115C8D9"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AB58E96" wp14:editId="022C04A3">
                  <wp:extent cx="114300" cy="1143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p>
          <w:p w14:paraId="4BAE2AEC" w14:textId="15C109C4" w:rsidR="00040A01" w:rsidRPr="00E30D7A" w:rsidRDefault="00040A01" w:rsidP="005D669A">
            <w:pPr>
              <w:pStyle w:val="TableTextNormal"/>
              <w:tabs>
                <w:tab w:val="left" w:pos="3881"/>
              </w:tabs>
              <w:spacing w:before="0" w:after="0"/>
              <w:ind w:left="0"/>
              <w:rPr>
                <w:rFonts w:ascii="Garamond" w:hAnsi="Garamond"/>
                <w:color w:val="000000"/>
                <w:sz w:val="24"/>
                <w:szCs w:val="24"/>
              </w:rPr>
            </w:pPr>
          </w:p>
        </w:tc>
      </w:tr>
      <w:tr w:rsidR="00040A01" w:rsidRPr="00E30D7A" w14:paraId="1AAB0B9F"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7B8EC2B1"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ElementiIProfilit</w:t>
            </w:r>
            <w:r w:rsidRPr="00E30D7A">
              <w:rPr>
                <w:rFonts w:ascii="Garamond" w:hAnsi="Garamond"/>
                <w:color w:val="000000"/>
                <w:sz w:val="24"/>
                <w:szCs w:val="24"/>
              </w:rPr>
              <w:t xml:space="preserve"> «</w:t>
            </w:r>
            <w:r w:rsidRPr="007E15FD">
              <w:rPr>
                <w:rFonts w:ascii="Garamond" w:hAnsi="Garamond"/>
                <w:i/>
                <w:color w:val="000000"/>
                <w:sz w:val="24"/>
                <w:szCs w:val="24"/>
              </w:rPr>
              <w:t>featureType</w:t>
            </w:r>
            <w:r w:rsidRPr="00E30D7A">
              <w:rPr>
                <w:rFonts w:ascii="Garamond" w:hAnsi="Garamond"/>
                <w:color w:val="000000"/>
                <w:sz w:val="24"/>
                <w:szCs w:val="24"/>
              </w:rPr>
              <w:t>»</w:t>
            </w:r>
          </w:p>
          <w:p w14:paraId="2ECFEED2"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7A09C521" w14:textId="55E91BDA"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Objektivi: «</w:t>
            </w:r>
            <w:r w:rsidRPr="00735391">
              <w:rPr>
                <w:rFonts w:ascii="Garamond" w:hAnsi="Garamond"/>
                <w:i/>
                <w:color w:val="000000"/>
                <w:sz w:val="24"/>
                <w:szCs w:val="24"/>
              </w:rPr>
              <w:t>voidable</w:t>
            </w:r>
            <w:r w:rsidRPr="00E30D7A">
              <w:rPr>
                <w:rFonts w:ascii="Garamond" w:hAnsi="Garamond"/>
                <w:color w:val="000000"/>
                <w:sz w:val="24"/>
                <w:szCs w:val="24"/>
              </w:rPr>
              <w:t xml:space="preserve">» </w:t>
            </w:r>
            <w:r w:rsidRPr="00E30D7A">
              <w:rPr>
                <w:rFonts w:ascii="Garamond" w:hAnsi="Garamond"/>
                <w:i/>
                <w:color w:val="000000"/>
                <w:sz w:val="24"/>
                <w:szCs w:val="24"/>
              </w:rPr>
              <w:t>VëzhgimiIElemnteveTëProfilit</w:t>
            </w:r>
            <w:r w:rsidRPr="00E30D7A">
              <w:rPr>
                <w:rFonts w:ascii="Garamond" w:hAnsi="Garamond"/>
                <w:color w:val="000000"/>
                <w:sz w:val="24"/>
                <w:szCs w:val="24"/>
              </w:rPr>
              <w:t xml:space="preserve"> (Class) OM_Vëzhgim «</w:t>
            </w:r>
            <w:r w:rsidR="00463A32">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1AE1804F" w14:textId="0A80DB28"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580423E0" w14:textId="77777777"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Emri --</w:t>
            </w:r>
          </w:p>
          <w:p w14:paraId="256EA3B5" w14:textId="7FE1DB95"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t>Vëzhgimi</w:t>
            </w:r>
            <w:r w:rsidR="007E15FD">
              <w:rPr>
                <w:rFonts w:ascii="Garamond" w:hAnsi="Garamond"/>
                <w:color w:val="000000"/>
                <w:sz w:val="24"/>
                <w:szCs w:val="24"/>
              </w:rPr>
              <w:t xml:space="preserve"> i elementeve të profilit </w:t>
            </w:r>
          </w:p>
          <w:p w14:paraId="208B0C08" w14:textId="5DC1821B"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Përkufizimi</w:t>
            </w:r>
            <w:r w:rsidR="00735391">
              <w:rPr>
                <w:rFonts w:ascii="Garamond" w:hAnsi="Garamond"/>
                <w:b/>
                <w:color w:val="000000"/>
                <w:sz w:val="24"/>
                <w:szCs w:val="24"/>
              </w:rPr>
              <w:t xml:space="preserve"> </w:t>
            </w:r>
            <w:r w:rsidRPr="00E30D7A">
              <w:rPr>
                <w:rFonts w:ascii="Garamond" w:hAnsi="Garamond"/>
                <w:b/>
                <w:color w:val="000000"/>
                <w:sz w:val="24"/>
                <w:szCs w:val="24"/>
              </w:rPr>
              <w:t>--</w:t>
            </w:r>
          </w:p>
          <w:p w14:paraId="292C1193" w14:textId="27D050BC"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t>Vëzhgimi i një tipari pedologjik, për karakterizimin e elementit të</w:t>
            </w:r>
            <w:r w:rsidR="007E15FD">
              <w:rPr>
                <w:rFonts w:ascii="Garamond" w:hAnsi="Garamond"/>
                <w:color w:val="000000"/>
                <w:sz w:val="24"/>
                <w:szCs w:val="24"/>
              </w:rPr>
              <w:t xml:space="preserve"> profilit (shtresa ose niveli).</w:t>
            </w:r>
          </w:p>
        </w:tc>
      </w:tr>
      <w:tr w:rsidR="00040A01" w:rsidRPr="00E30D7A" w14:paraId="07786F67"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2EE996B9" w14:textId="77777777" w:rsidR="00040A01" w:rsidRPr="00E30D7A" w:rsidRDefault="00040A01" w:rsidP="005D669A">
            <w:pPr>
              <w:pStyle w:val="TableTextNormal"/>
              <w:spacing w:before="0" w:after="0"/>
              <w:rPr>
                <w:rFonts w:ascii="Garamond" w:hAnsi="Garamond"/>
                <w:color w:val="000000"/>
                <w:sz w:val="24"/>
                <w:szCs w:val="24"/>
              </w:rPr>
            </w:pPr>
          </w:p>
          <w:p w14:paraId="304FFBB7" w14:textId="7DB5F7A3"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DBA8328" wp14:editId="27467A3D">
                  <wp:extent cx="114300" cy="1143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p>
        </w:tc>
      </w:tr>
      <w:tr w:rsidR="00040A01" w:rsidRPr="00E30D7A" w14:paraId="418A832A"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325686AE"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ProfiliITokës</w:t>
            </w:r>
            <w:r w:rsidRPr="00E30D7A">
              <w:rPr>
                <w:rFonts w:ascii="Garamond" w:hAnsi="Garamond"/>
                <w:color w:val="000000"/>
                <w:sz w:val="24"/>
                <w:szCs w:val="24"/>
              </w:rPr>
              <w:t xml:space="preserve"> «</w:t>
            </w:r>
            <w:r w:rsidRPr="007E15FD">
              <w:rPr>
                <w:rFonts w:ascii="Garamond" w:hAnsi="Garamond"/>
                <w:i/>
                <w:color w:val="000000"/>
                <w:sz w:val="24"/>
                <w:szCs w:val="24"/>
              </w:rPr>
              <w:t>featureType</w:t>
            </w:r>
            <w:r w:rsidRPr="00E30D7A">
              <w:rPr>
                <w:rFonts w:ascii="Garamond" w:hAnsi="Garamond"/>
                <w:color w:val="000000"/>
                <w:sz w:val="24"/>
                <w:szCs w:val="24"/>
              </w:rPr>
              <w:t>»</w:t>
            </w:r>
          </w:p>
          <w:p w14:paraId="3C7986E5"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1D38D630" w14:textId="4EB218B0"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Objektivi: «</w:t>
            </w:r>
            <w:r w:rsidRPr="007E15FD">
              <w:rPr>
                <w:rFonts w:ascii="Garamond" w:hAnsi="Garamond"/>
                <w:i/>
                <w:color w:val="000000"/>
                <w:sz w:val="24"/>
                <w:szCs w:val="24"/>
              </w:rPr>
              <w:t>voidable</w:t>
            </w:r>
            <w:r w:rsidRPr="00E30D7A">
              <w:rPr>
                <w:rFonts w:ascii="Garamond" w:hAnsi="Garamond"/>
                <w:color w:val="000000"/>
                <w:sz w:val="24"/>
                <w:szCs w:val="24"/>
              </w:rPr>
              <w:t xml:space="preserve">» </w:t>
            </w:r>
            <w:r w:rsidRPr="00E30D7A">
              <w:rPr>
                <w:rFonts w:ascii="Garamond" w:hAnsi="Garamond"/>
                <w:i/>
                <w:color w:val="000000"/>
                <w:sz w:val="24"/>
                <w:szCs w:val="24"/>
              </w:rPr>
              <w:t>VëzhgimiIProfilitPedologjik</w:t>
            </w:r>
            <w:r w:rsidRPr="00E30D7A">
              <w:rPr>
                <w:rFonts w:ascii="Garamond" w:hAnsi="Garamond"/>
                <w:color w:val="000000"/>
                <w:sz w:val="24"/>
                <w:szCs w:val="24"/>
              </w:rPr>
              <w:t xml:space="preserve"> (</w:t>
            </w:r>
            <w:r w:rsidRPr="007E15FD">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E15FD">
              <w:rPr>
                <w:rFonts w:ascii="Garamond" w:hAnsi="Garamond"/>
                <w:i/>
                <w:color w:val="000000"/>
                <w:sz w:val="24"/>
                <w:szCs w:val="24"/>
              </w:rPr>
              <w:t>f</w:t>
            </w:r>
            <w:r w:rsidRPr="007E15FD">
              <w:rPr>
                <w:rFonts w:ascii="Garamond" w:hAnsi="Garamond"/>
                <w:i/>
                <w:color w:val="000000"/>
                <w:sz w:val="24"/>
                <w:szCs w:val="24"/>
              </w:rPr>
              <w:t>eatureType</w:t>
            </w:r>
            <w:r w:rsidRPr="00E30D7A">
              <w:rPr>
                <w:rFonts w:ascii="Garamond" w:hAnsi="Garamond"/>
                <w:color w:val="000000"/>
                <w:sz w:val="24"/>
                <w:szCs w:val="24"/>
              </w:rPr>
              <w:t>»</w:t>
            </w:r>
          </w:p>
          <w:p w14:paraId="7636244F" w14:textId="79AF227A"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7E15FD">
              <w:rPr>
                <w:rFonts w:ascii="Garamond" w:hAnsi="Garamond"/>
                <w:color w:val="000000"/>
                <w:sz w:val="24"/>
                <w:szCs w:val="24"/>
              </w:rPr>
              <w:t>[0..*]</w:t>
            </w:r>
          </w:p>
          <w:p w14:paraId="161BD10E" w14:textId="77777777"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Emri--</w:t>
            </w:r>
          </w:p>
          <w:p w14:paraId="76A692B4" w14:textId="4ECAA0E0" w:rsidR="00040A01" w:rsidRPr="00E30D7A" w:rsidRDefault="007E15FD" w:rsidP="005D669A">
            <w:pPr>
              <w:pStyle w:val="TableTextNormal"/>
              <w:tabs>
                <w:tab w:val="left" w:pos="1440"/>
              </w:tabs>
              <w:spacing w:before="0" w:after="0"/>
              <w:rPr>
                <w:rFonts w:ascii="Garamond" w:hAnsi="Garamond"/>
                <w:color w:val="000000"/>
                <w:sz w:val="24"/>
                <w:szCs w:val="24"/>
              </w:rPr>
            </w:pPr>
            <w:r>
              <w:rPr>
                <w:rFonts w:ascii="Garamond" w:hAnsi="Garamond"/>
                <w:color w:val="000000"/>
                <w:sz w:val="24"/>
                <w:szCs w:val="24"/>
              </w:rPr>
              <w:t xml:space="preserve">Vëzhgimi i profilit pedologjik </w:t>
            </w:r>
          </w:p>
          <w:p w14:paraId="6F5707F0" w14:textId="77777777"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Përkufizimi --</w:t>
            </w:r>
          </w:p>
          <w:p w14:paraId="212C74D3" w14:textId="32DADC5D"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t>Vëzhgimi i një profili toke pedologjik për të përcaktuar karakteristikat</w:t>
            </w:r>
            <w:r w:rsidR="00F97994" w:rsidRPr="00E30D7A">
              <w:rPr>
                <w:rFonts w:ascii="Garamond" w:hAnsi="Garamond"/>
                <w:color w:val="000000"/>
                <w:sz w:val="24"/>
                <w:szCs w:val="24"/>
              </w:rPr>
              <w:t xml:space="preserve"> </w:t>
            </w:r>
            <w:r w:rsidR="007E15FD">
              <w:rPr>
                <w:rFonts w:ascii="Garamond" w:hAnsi="Garamond"/>
                <w:color w:val="000000"/>
                <w:sz w:val="24"/>
                <w:szCs w:val="24"/>
              </w:rPr>
              <w:t>pedologjike.</w:t>
            </w:r>
          </w:p>
        </w:tc>
      </w:tr>
      <w:tr w:rsidR="00040A01" w:rsidRPr="00E30D7A" w14:paraId="45DB48B7"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79D6CB27" w14:textId="77777777" w:rsidR="00040A01" w:rsidRPr="00E30D7A" w:rsidRDefault="00040A01" w:rsidP="005D669A">
            <w:pPr>
              <w:pStyle w:val="TableTextNormal"/>
              <w:spacing w:before="0" w:after="0"/>
              <w:rPr>
                <w:rFonts w:ascii="Garamond" w:hAnsi="Garamond"/>
                <w:color w:val="000000"/>
                <w:sz w:val="24"/>
                <w:szCs w:val="24"/>
              </w:rPr>
            </w:pPr>
          </w:p>
          <w:p w14:paraId="403CA2C2" w14:textId="1BB5DC88"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5CC4582" wp14:editId="189373C8">
                  <wp:extent cx="114300" cy="1143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p>
          <w:p w14:paraId="713CD599" w14:textId="77777777" w:rsidR="00040A01" w:rsidRPr="00E30D7A" w:rsidRDefault="00040A01" w:rsidP="005D669A">
            <w:pPr>
              <w:pStyle w:val="TableTextNormal"/>
              <w:spacing w:before="0" w:after="0"/>
              <w:rPr>
                <w:rFonts w:ascii="Garamond" w:hAnsi="Garamond"/>
                <w:color w:val="000000"/>
                <w:sz w:val="24"/>
                <w:szCs w:val="24"/>
              </w:rPr>
            </w:pPr>
          </w:p>
        </w:tc>
      </w:tr>
      <w:tr w:rsidR="00040A01" w:rsidRPr="00E30D7A" w14:paraId="030C8D10"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08817152" w14:textId="6E5A64FE"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VlerësimiIDatësStratigrafike</w:t>
            </w:r>
            <w:r w:rsidRPr="00E30D7A">
              <w:rPr>
                <w:rFonts w:ascii="Garamond" w:hAnsi="Garamond"/>
                <w:color w:val="000000"/>
                <w:sz w:val="24"/>
                <w:szCs w:val="24"/>
              </w:rPr>
              <w:t xml:space="preserve"> «</w:t>
            </w:r>
            <w:r w:rsidR="00735391" w:rsidRPr="00735391">
              <w:rPr>
                <w:rFonts w:ascii="Garamond" w:hAnsi="Garamond"/>
                <w:i/>
                <w:color w:val="000000"/>
                <w:sz w:val="24"/>
                <w:szCs w:val="24"/>
              </w:rPr>
              <w:t>d</w:t>
            </w:r>
            <w:r w:rsidRPr="00735391">
              <w:rPr>
                <w:rFonts w:ascii="Garamond" w:hAnsi="Garamond"/>
                <w:i/>
                <w:color w:val="000000"/>
                <w:sz w:val="24"/>
                <w:szCs w:val="24"/>
              </w:rPr>
              <w:t>ataType</w:t>
            </w:r>
            <w:r w:rsidRPr="00E30D7A">
              <w:rPr>
                <w:rFonts w:ascii="Garamond" w:hAnsi="Garamond"/>
                <w:color w:val="000000"/>
                <w:sz w:val="24"/>
                <w:szCs w:val="24"/>
              </w:rPr>
              <w:t>»</w:t>
            </w:r>
          </w:p>
          <w:p w14:paraId="68E50C49"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361540E2" w14:textId="0E9EC512"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BazaEVëzhgimit</w:t>
            </w:r>
            <w:r w:rsidRPr="00E30D7A">
              <w:rPr>
                <w:rFonts w:ascii="Garamond" w:hAnsi="Garamond"/>
                <w:color w:val="000000"/>
                <w:sz w:val="24"/>
                <w:szCs w:val="24"/>
              </w:rPr>
              <w:t xml:space="preserve">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735391" w:rsidRPr="00735391">
              <w:rPr>
                <w:rFonts w:ascii="Garamond" w:hAnsi="Garamond"/>
                <w:i/>
                <w:color w:val="000000"/>
                <w:sz w:val="24"/>
                <w:szCs w:val="24"/>
              </w:rPr>
              <w:t>f</w:t>
            </w:r>
            <w:r w:rsidRPr="00735391">
              <w:rPr>
                <w:rFonts w:ascii="Garamond" w:hAnsi="Garamond"/>
                <w:i/>
                <w:color w:val="000000"/>
                <w:sz w:val="24"/>
                <w:szCs w:val="24"/>
              </w:rPr>
              <w:t>eatureType</w:t>
            </w:r>
            <w:r w:rsidRPr="00E30D7A">
              <w:rPr>
                <w:rFonts w:ascii="Garamond" w:hAnsi="Garamond"/>
                <w:color w:val="000000"/>
                <w:sz w:val="24"/>
                <w:szCs w:val="24"/>
              </w:rPr>
              <w:t>»</w:t>
            </w:r>
          </w:p>
          <w:p w14:paraId="6866FB4F" w14:textId="08918D94" w:rsidR="00040A01" w:rsidRPr="00E30D7A" w:rsidRDefault="00040A01" w:rsidP="005D669A">
            <w:pPr>
              <w:pStyle w:val="TableTextNormal"/>
              <w:tabs>
                <w:tab w:val="left" w:pos="1440"/>
              </w:tabs>
              <w:spacing w:before="0" w:after="0"/>
              <w:ind w:left="54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Pr="00E30D7A">
              <w:rPr>
                <w:rFonts w:ascii="Garamond" w:hAnsi="Garamond"/>
                <w:color w:val="000000"/>
                <w:sz w:val="24"/>
                <w:szCs w:val="24"/>
              </w:rPr>
              <w:t>[0..*]</w:t>
            </w:r>
          </w:p>
          <w:p w14:paraId="51C40467" w14:textId="77777777" w:rsidR="00040A01" w:rsidRPr="00E30D7A" w:rsidRDefault="00040A01" w:rsidP="005D669A">
            <w:pPr>
              <w:pStyle w:val="TableTextNormal"/>
              <w:tabs>
                <w:tab w:val="left" w:pos="1440"/>
              </w:tabs>
              <w:spacing w:before="0" w:after="0"/>
              <w:rPr>
                <w:rFonts w:ascii="Garamond" w:hAnsi="Garamond"/>
                <w:color w:val="000000"/>
                <w:sz w:val="24"/>
                <w:szCs w:val="24"/>
              </w:rPr>
            </w:pPr>
          </w:p>
          <w:p w14:paraId="67E9C32D" w14:textId="77777777"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t>Përshkrimet e akteve të përcaktimit të moshës që mbështesin vlerësimin e datës.</w:t>
            </w:r>
          </w:p>
          <w:p w14:paraId="0DF1746F" w14:textId="77777777" w:rsidR="00040A01" w:rsidRPr="00E30D7A" w:rsidRDefault="00040A01" w:rsidP="005D669A">
            <w:pPr>
              <w:pStyle w:val="TableTextNormal"/>
              <w:spacing w:before="0" w:after="0"/>
              <w:rPr>
                <w:rFonts w:ascii="Garamond" w:hAnsi="Garamond"/>
                <w:color w:val="000000"/>
                <w:sz w:val="24"/>
                <w:szCs w:val="24"/>
              </w:rPr>
            </w:pPr>
          </w:p>
        </w:tc>
      </w:tr>
      <w:tr w:rsidR="00040A01" w:rsidRPr="00E30D7A" w14:paraId="258FE831"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138C3DE9" w14:textId="77777777" w:rsidR="00040A01" w:rsidRPr="00E30D7A" w:rsidRDefault="00040A01" w:rsidP="005D669A">
            <w:pPr>
              <w:pStyle w:val="TableTextNormal"/>
              <w:spacing w:before="0" w:after="0"/>
              <w:rPr>
                <w:rFonts w:ascii="Garamond" w:hAnsi="Garamond"/>
                <w:color w:val="000000"/>
                <w:sz w:val="24"/>
                <w:szCs w:val="24"/>
              </w:rPr>
            </w:pPr>
          </w:p>
          <w:p w14:paraId="74275FB7" w14:textId="408F0709"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BCD742E" wp14:editId="43EEEF37">
                  <wp:extent cx="114300" cy="1143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p>
        </w:tc>
      </w:tr>
      <w:tr w:rsidR="00040A01" w:rsidRPr="00E30D7A" w14:paraId="689B9430"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1CCB6B42" w14:textId="77777777"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ObjektiIPërftimitTëTokës</w:t>
            </w:r>
            <w:r w:rsidRPr="00E30D7A">
              <w:rPr>
                <w:rFonts w:ascii="Garamond" w:hAnsi="Garamond"/>
                <w:color w:val="000000"/>
                <w:sz w:val="24"/>
                <w:szCs w:val="24"/>
              </w:rPr>
              <w:t xml:space="preserve"> «</w:t>
            </w:r>
            <w:r w:rsidRPr="00DF3A4E">
              <w:rPr>
                <w:rFonts w:ascii="Garamond" w:hAnsi="Garamond"/>
                <w:i/>
                <w:color w:val="000000"/>
                <w:sz w:val="24"/>
                <w:szCs w:val="24"/>
              </w:rPr>
              <w:t>featureType</w:t>
            </w:r>
            <w:r w:rsidRPr="00E30D7A">
              <w:rPr>
                <w:rFonts w:ascii="Garamond" w:hAnsi="Garamond"/>
                <w:color w:val="000000"/>
                <w:sz w:val="24"/>
                <w:szCs w:val="24"/>
              </w:rPr>
              <w:t>»</w:t>
            </w:r>
          </w:p>
          <w:p w14:paraId="42DE7315" w14:textId="77777777" w:rsidR="00040A01" w:rsidRPr="00E30D7A" w:rsidRDefault="00040A01" w:rsidP="005D669A">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6AF1B7A1" w14:textId="49354556" w:rsidR="00040A01" w:rsidRPr="00E30D7A" w:rsidRDefault="00040A01" w:rsidP="005D669A">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«voidable» </w:t>
            </w:r>
            <w:r w:rsidRPr="00E30D7A">
              <w:rPr>
                <w:rFonts w:ascii="Garamond" w:hAnsi="Garamond"/>
                <w:i/>
                <w:color w:val="000000"/>
                <w:sz w:val="24"/>
                <w:szCs w:val="24"/>
              </w:rPr>
              <w:t>VëzhgimiIPërftimitTëObjektevePedologjike</w:t>
            </w:r>
            <w:r w:rsidRPr="00E30D7A">
              <w:rPr>
                <w:rFonts w:ascii="Garamond" w:hAnsi="Garamond"/>
                <w:color w:val="000000"/>
                <w:sz w:val="24"/>
                <w:szCs w:val="24"/>
              </w:rPr>
              <w:t xml:space="preserve">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w:t>
            </w:r>
            <w:r w:rsidRPr="00E30D7A">
              <w:rPr>
                <w:rFonts w:ascii="Garamond" w:hAnsi="Garamond"/>
                <w:color w:val="000000"/>
                <w:sz w:val="24"/>
                <w:szCs w:val="24"/>
              </w:rPr>
              <w:t xml:space="preserve">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w:t>
            </w:r>
          </w:p>
          <w:p w14:paraId="6E4212BD" w14:textId="0A885DC3"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Style w:val="TableFieldLabel"/>
                <w:rFonts w:ascii="Garamond" w:eastAsia="SimSun" w:hAnsi="Garamond"/>
                <w:sz w:val="24"/>
                <w:szCs w:val="24"/>
              </w:rPr>
              <w:t>Shumëllojshmëria</w:t>
            </w:r>
            <w:r w:rsidRPr="00E30D7A">
              <w:rPr>
                <w:rStyle w:val="TableFieldLabel"/>
                <w:rFonts w:ascii="Garamond" w:hAnsi="Garamond"/>
                <w:sz w:val="24"/>
                <w:szCs w:val="24"/>
              </w:rPr>
              <w:t>:</w:t>
            </w:r>
            <w:r w:rsidR="00F97994" w:rsidRPr="00E30D7A">
              <w:rPr>
                <w:rStyle w:val="TableFieldLabel"/>
                <w:rFonts w:ascii="Garamond" w:hAnsi="Garamond"/>
                <w:sz w:val="24"/>
                <w:szCs w:val="24"/>
              </w:rPr>
              <w:t xml:space="preserve"> </w:t>
            </w:r>
            <w:r w:rsidR="00DF3A4E">
              <w:rPr>
                <w:rFonts w:ascii="Garamond" w:hAnsi="Garamond"/>
                <w:color w:val="000000"/>
                <w:sz w:val="24"/>
                <w:szCs w:val="24"/>
              </w:rPr>
              <w:t>[1]</w:t>
            </w:r>
          </w:p>
          <w:p w14:paraId="77D5D3CB" w14:textId="77777777"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Emri --</w:t>
            </w:r>
          </w:p>
          <w:p w14:paraId="4B6ED270" w14:textId="0A2392ED"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lastRenderedPageBreak/>
              <w:t>Vëzhgimi i për</w:t>
            </w:r>
            <w:r w:rsidR="00DF3A4E">
              <w:rPr>
                <w:rFonts w:ascii="Garamond" w:hAnsi="Garamond"/>
                <w:color w:val="000000"/>
                <w:sz w:val="24"/>
                <w:szCs w:val="24"/>
              </w:rPr>
              <w:t>ftimit të objekteve pedologjike</w:t>
            </w:r>
          </w:p>
          <w:p w14:paraId="758BFF08" w14:textId="77777777" w:rsidR="00040A01" w:rsidRPr="00E30D7A" w:rsidRDefault="00040A01" w:rsidP="005D669A">
            <w:pPr>
              <w:pStyle w:val="TableTextNormal"/>
              <w:tabs>
                <w:tab w:val="left" w:pos="1440"/>
              </w:tabs>
              <w:spacing w:before="0" w:after="0"/>
              <w:rPr>
                <w:rFonts w:ascii="Garamond" w:hAnsi="Garamond"/>
                <w:b/>
                <w:color w:val="000000"/>
                <w:sz w:val="24"/>
                <w:szCs w:val="24"/>
              </w:rPr>
            </w:pPr>
            <w:r w:rsidRPr="00E30D7A">
              <w:rPr>
                <w:rFonts w:ascii="Garamond" w:hAnsi="Garamond"/>
                <w:b/>
                <w:color w:val="000000"/>
                <w:sz w:val="24"/>
                <w:szCs w:val="24"/>
              </w:rPr>
              <w:t>-- Përkufizimi --</w:t>
            </w:r>
          </w:p>
          <w:p w14:paraId="6FFA18F0" w14:textId="69AFC722" w:rsidR="00040A01" w:rsidRPr="00E30D7A" w:rsidRDefault="00040A01" w:rsidP="005D669A">
            <w:pPr>
              <w:pStyle w:val="TableTextNormal"/>
              <w:tabs>
                <w:tab w:val="left" w:pos="1440"/>
              </w:tabs>
              <w:spacing w:before="0" w:after="0"/>
              <w:rPr>
                <w:rFonts w:ascii="Garamond" w:hAnsi="Garamond"/>
                <w:color w:val="000000"/>
                <w:sz w:val="24"/>
                <w:szCs w:val="24"/>
              </w:rPr>
            </w:pPr>
            <w:r w:rsidRPr="00E30D7A">
              <w:rPr>
                <w:rFonts w:ascii="Garamond" w:hAnsi="Garamond"/>
                <w:color w:val="000000"/>
                <w:sz w:val="24"/>
                <w:szCs w:val="24"/>
              </w:rPr>
              <w:t xml:space="preserve">Vëzhgimi i një tipari pedologjik për karakterizimin e përftimit të objektit </w:t>
            </w:r>
            <w:r w:rsidR="00DF3A4E">
              <w:rPr>
                <w:rFonts w:ascii="Garamond" w:hAnsi="Garamond"/>
                <w:color w:val="000000"/>
                <w:sz w:val="24"/>
                <w:szCs w:val="24"/>
              </w:rPr>
              <w:t>pedologjik.</w:t>
            </w:r>
          </w:p>
        </w:tc>
      </w:tr>
    </w:tbl>
    <w:p w14:paraId="3390EFF2" w14:textId="77777777" w:rsidR="00040A01" w:rsidRPr="00E30D7A" w:rsidRDefault="00040A01" w:rsidP="009044B1">
      <w:pPr>
        <w:pStyle w:val="TEKSTIII"/>
        <w:rPr>
          <w:noProof w:val="0"/>
        </w:rPr>
      </w:pPr>
    </w:p>
    <w:p w14:paraId="7B41E58B" w14:textId="3A2EAF87" w:rsidR="00040A01" w:rsidRPr="00DB048A" w:rsidRDefault="00F87C6B" w:rsidP="00DF3A4E">
      <w:pPr>
        <w:pStyle w:val="TEKSTIII"/>
        <w:rPr>
          <w:b/>
          <w:noProof w:val="0"/>
        </w:rPr>
      </w:pPr>
      <w:bookmarkStart w:id="69" w:name="_Toc92876388"/>
      <w:bookmarkStart w:id="70" w:name="BKM_713BDBED_90B0_467C_A7F5_5FE6AC16791B"/>
      <w:bookmarkStart w:id="71" w:name="BKM_CDF29CC6_6479_4759_BD3C_32E2986E965D"/>
      <w:bookmarkEnd w:id="51"/>
      <w:bookmarkEnd w:id="67"/>
      <w:r>
        <w:rPr>
          <w:b/>
          <w:noProof w:val="0"/>
        </w:rPr>
        <w:t>3.1.3.28</w:t>
      </w:r>
      <w:r w:rsidR="009044B1" w:rsidRPr="00DB048A">
        <w:rPr>
          <w:b/>
          <w:noProof w:val="0"/>
        </w:rPr>
        <w:t xml:space="preserve"> V</w:t>
      </w:r>
      <w:r w:rsidR="00DB048A" w:rsidRPr="00DB048A">
        <w:rPr>
          <w:b/>
          <w:noProof w:val="0"/>
        </w:rPr>
        <w:t>ëzhgimi diskret i mbulimit</w:t>
      </w:r>
      <w:bookmarkEnd w:id="69"/>
    </w:p>
    <w:p w14:paraId="2A0FF0F2" w14:textId="69331FF9" w:rsidR="00040A01" w:rsidRPr="00E30D7A" w:rsidRDefault="00040A01" w:rsidP="00A641A9">
      <w:pPr>
        <w:ind w:firstLine="284"/>
        <w:jc w:val="both"/>
        <w:rPr>
          <w:rFonts w:ascii="Garamond" w:hAnsi="Garamond"/>
          <w:b/>
          <w:noProof w:val="0"/>
        </w:rPr>
      </w:pPr>
      <w:r w:rsidRPr="00E30D7A">
        <w:rPr>
          <w:rFonts w:ascii="Garamond" w:hAnsi="Garamond"/>
          <w:b/>
          <w:noProof w:val="0"/>
        </w:rPr>
        <w:t>--</w:t>
      </w:r>
      <w:r w:rsidR="00735391">
        <w:rPr>
          <w:rFonts w:ascii="Garamond" w:hAnsi="Garamond"/>
          <w:b/>
          <w:noProof w:val="0"/>
        </w:rPr>
        <w:t xml:space="preserve"> </w:t>
      </w:r>
      <w:r w:rsidRPr="00E30D7A">
        <w:rPr>
          <w:rFonts w:ascii="Garamond" w:hAnsi="Garamond"/>
          <w:b/>
          <w:noProof w:val="0"/>
        </w:rPr>
        <w:t>Emri</w:t>
      </w:r>
      <w:r w:rsidR="00735391">
        <w:rPr>
          <w:rFonts w:ascii="Garamond" w:hAnsi="Garamond"/>
          <w:b/>
          <w:noProof w:val="0"/>
        </w:rPr>
        <w:t xml:space="preserve"> </w:t>
      </w:r>
      <w:r w:rsidRPr="00E30D7A">
        <w:rPr>
          <w:rFonts w:ascii="Garamond" w:hAnsi="Garamond"/>
          <w:b/>
          <w:noProof w:val="0"/>
        </w:rPr>
        <w:t>--</w:t>
      </w:r>
    </w:p>
    <w:p w14:paraId="409B39AC" w14:textId="77777777" w:rsidR="00040A01" w:rsidRPr="00E30D7A" w:rsidRDefault="00040A01" w:rsidP="005D669A">
      <w:pPr>
        <w:ind w:firstLine="284"/>
        <w:jc w:val="both"/>
        <w:rPr>
          <w:rFonts w:ascii="Garamond" w:hAnsi="Garamond"/>
          <w:noProof w:val="0"/>
        </w:rPr>
      </w:pPr>
      <w:r w:rsidRPr="00E30D7A">
        <w:rPr>
          <w:rFonts w:ascii="Garamond" w:hAnsi="Garamond"/>
          <w:noProof w:val="0"/>
        </w:rPr>
        <w:t xml:space="preserve">Vëzhgimi diskret i mbulimit </w:t>
      </w:r>
    </w:p>
    <w:p w14:paraId="1E005972" w14:textId="684E7A5D" w:rsidR="00040A01" w:rsidRPr="00E30D7A" w:rsidRDefault="00040A01" w:rsidP="00A641A9">
      <w:pPr>
        <w:ind w:firstLine="284"/>
        <w:jc w:val="both"/>
        <w:rPr>
          <w:rFonts w:ascii="Garamond" w:hAnsi="Garamond"/>
          <w:b/>
          <w:noProof w:val="0"/>
        </w:rPr>
      </w:pPr>
      <w:r w:rsidRPr="00E30D7A">
        <w:rPr>
          <w:rFonts w:ascii="Garamond" w:hAnsi="Garamond"/>
          <w:b/>
          <w:noProof w:val="0"/>
        </w:rPr>
        <w:t>--</w:t>
      </w:r>
      <w:r w:rsidR="00735391">
        <w:rPr>
          <w:rFonts w:ascii="Garamond" w:hAnsi="Garamond"/>
          <w:b/>
          <w:noProof w:val="0"/>
        </w:rPr>
        <w:t xml:space="preserve"> </w:t>
      </w:r>
      <w:r w:rsidRPr="00E30D7A">
        <w:rPr>
          <w:rFonts w:ascii="Garamond" w:hAnsi="Garamond"/>
          <w:b/>
          <w:noProof w:val="0"/>
        </w:rPr>
        <w:t>Përkufizimi</w:t>
      </w:r>
      <w:r w:rsidR="00735391">
        <w:rPr>
          <w:rFonts w:ascii="Garamond" w:hAnsi="Garamond"/>
          <w:b/>
          <w:noProof w:val="0"/>
        </w:rPr>
        <w:t xml:space="preserve"> </w:t>
      </w:r>
      <w:r w:rsidRPr="00E30D7A">
        <w:rPr>
          <w:rFonts w:ascii="Garamond" w:hAnsi="Garamond"/>
          <w:b/>
          <w:noProof w:val="0"/>
        </w:rPr>
        <w:t>--</w:t>
      </w:r>
    </w:p>
    <w:p w14:paraId="1C239208" w14:textId="30A1B268" w:rsidR="00040A01" w:rsidRPr="00DF3A4E"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Kur lloji i veçorisë lejon që një pronë të varet nga ndonjë parametër, atëherë vlera e pronës është </w:t>
      </w:r>
      <w:r w:rsidR="00DF3A4E">
        <w:rPr>
          <w:rFonts w:ascii="Garamond" w:hAnsi="Garamond"/>
          <w:color w:val="000000"/>
          <w:sz w:val="24"/>
          <w:szCs w:val="24"/>
        </w:rPr>
        <w:t>një funksion i këtij parametri.</w:t>
      </w:r>
    </w:p>
    <w:p w14:paraId="1BA5F960" w14:textId="4BF4FD4F" w:rsidR="00040A01" w:rsidRPr="00E30D7A" w:rsidRDefault="00040A01" w:rsidP="00A641A9">
      <w:pPr>
        <w:ind w:firstLine="284"/>
        <w:jc w:val="both"/>
        <w:rPr>
          <w:rFonts w:ascii="Garamond" w:hAnsi="Garamond"/>
          <w:b/>
          <w:noProof w:val="0"/>
          <w:lang w:eastAsia="sq-AL"/>
        </w:rPr>
      </w:pPr>
      <w:r w:rsidRPr="00E30D7A">
        <w:rPr>
          <w:rFonts w:ascii="Garamond" w:hAnsi="Garamond"/>
          <w:b/>
          <w:noProof w:val="0"/>
          <w:lang w:eastAsia="sq-AL"/>
        </w:rPr>
        <w:t>--</w:t>
      </w:r>
      <w:r w:rsidR="00735391">
        <w:rPr>
          <w:rFonts w:ascii="Garamond" w:hAnsi="Garamond"/>
          <w:b/>
          <w:noProof w:val="0"/>
          <w:lang w:eastAsia="sq-AL"/>
        </w:rPr>
        <w:t xml:space="preserve"> </w:t>
      </w:r>
      <w:r w:rsidRPr="00E30D7A">
        <w:rPr>
          <w:rFonts w:ascii="Garamond" w:hAnsi="Garamond"/>
          <w:b/>
          <w:noProof w:val="0"/>
          <w:lang w:eastAsia="sq-AL"/>
        </w:rPr>
        <w:t>Përshkrimi</w:t>
      </w:r>
      <w:r w:rsidR="00735391">
        <w:rPr>
          <w:rFonts w:ascii="Garamond" w:hAnsi="Garamond"/>
          <w:b/>
          <w:noProof w:val="0"/>
          <w:lang w:eastAsia="sq-AL"/>
        </w:rPr>
        <w:t xml:space="preserve"> </w:t>
      </w:r>
      <w:r w:rsidRPr="00E30D7A">
        <w:rPr>
          <w:rFonts w:ascii="Garamond" w:hAnsi="Garamond"/>
          <w:b/>
          <w:noProof w:val="0"/>
          <w:lang w:eastAsia="sq-AL"/>
        </w:rPr>
        <w:t>--</w:t>
      </w:r>
    </w:p>
    <w:p w14:paraId="01B646B4" w14:textId="595CB8C0" w:rsidR="00040A01" w:rsidRPr="00E30D7A" w:rsidRDefault="00220657" w:rsidP="00DF3A4E">
      <w:pPr>
        <w:pStyle w:val="Notes"/>
        <w:ind w:firstLine="284"/>
        <w:jc w:val="both"/>
        <w:rPr>
          <w:rFonts w:ascii="Garamond" w:hAnsi="Garamond"/>
          <w:color w:val="000000"/>
          <w:sz w:val="24"/>
          <w:szCs w:val="24"/>
        </w:rPr>
      </w:pPr>
      <w:r>
        <w:rPr>
          <w:rFonts w:ascii="Garamond" w:hAnsi="Garamond"/>
          <w:color w:val="000000"/>
          <w:sz w:val="24"/>
          <w:szCs w:val="24"/>
        </w:rPr>
        <w:t xml:space="preserve">Shembull: </w:t>
      </w:r>
      <w:r w:rsidR="00040A01" w:rsidRPr="00E30D7A">
        <w:rPr>
          <w:rFonts w:ascii="Garamond" w:hAnsi="Garamond"/>
          <w:color w:val="000000"/>
          <w:sz w:val="24"/>
          <w:szCs w:val="24"/>
        </w:rPr>
        <w:t xml:space="preserve">Gjatësia e një hekurudhe ndryshon nga temperatura. Nëse ndryshimi është i përkohshëm ose hapësinor, atëherë funksioni është një mbulim, shtrirja e </w:t>
      </w:r>
      <w:r w:rsidR="00040A01" w:rsidRPr="00DF3A4E">
        <w:rPr>
          <w:rFonts w:ascii="Garamond" w:hAnsi="Garamond"/>
          <w:i/>
          <w:color w:val="000000"/>
          <w:sz w:val="24"/>
          <w:szCs w:val="24"/>
        </w:rPr>
        <w:t>domein</w:t>
      </w:r>
      <w:r w:rsidR="00DF3A4E">
        <w:rPr>
          <w:rFonts w:ascii="Garamond" w:hAnsi="Garamond"/>
          <w:color w:val="000000"/>
          <w:sz w:val="24"/>
          <w:szCs w:val="24"/>
        </w:rPr>
        <w:t>-</w:t>
      </w:r>
      <w:r w:rsidR="00040A01" w:rsidRPr="00E30D7A">
        <w:rPr>
          <w:rFonts w:ascii="Garamond" w:hAnsi="Garamond"/>
          <w:color w:val="000000"/>
          <w:sz w:val="24"/>
          <w:szCs w:val="24"/>
        </w:rPr>
        <w:t xml:space="preserve">it të të cilit është shtrirja hapësinore-kohore e veçorisë. Vlera e një rezultati përkatës të vëzhgimit do të jetë përkatësisht një funksion ose mbulim. Në praktikë, vëzhgimi do të ekzaminojë boshtin përkatës të veçorisë së synuar, kështu që rezultati i vëzhgimit zakonisht përfaqësohet si një funksion diskret ose mbulim. Veçoria e synuar mund të ketë shumë vëzhgime të bëra mbi të duke përdorur regjime të ndryshme të kampionimit kështu që regjimi i kampionimit është i lidhur me aktin e vëzhgimit, në vend se të jetë i natyrshëm në tiparin e interesit. Zbërthimi i gjeometrisë së </w:t>
      </w:r>
      <w:r w:rsidR="00040A01" w:rsidRPr="00DF3A4E">
        <w:rPr>
          <w:rFonts w:ascii="Garamond" w:hAnsi="Garamond"/>
          <w:i/>
          <w:color w:val="000000"/>
          <w:sz w:val="24"/>
          <w:szCs w:val="24"/>
        </w:rPr>
        <w:t>domein</w:t>
      </w:r>
      <w:r w:rsidR="00DF3A4E">
        <w:rPr>
          <w:rFonts w:ascii="Garamond" w:hAnsi="Garamond"/>
          <w:color w:val="000000"/>
          <w:sz w:val="24"/>
          <w:szCs w:val="24"/>
        </w:rPr>
        <w:t>-</w:t>
      </w:r>
      <w:r w:rsidR="00040A01" w:rsidRPr="00E30D7A">
        <w:rPr>
          <w:rFonts w:ascii="Garamond" w:hAnsi="Garamond"/>
          <w:color w:val="000000"/>
          <w:sz w:val="24"/>
          <w:szCs w:val="24"/>
        </w:rPr>
        <w:t xml:space="preserve">it në rezultat siguron një element të brendshëm të protokollit të përgjithshëm të </w:t>
      </w:r>
      <w:r w:rsidR="00DF3A4E">
        <w:rPr>
          <w:rFonts w:ascii="Garamond" w:hAnsi="Garamond"/>
          <w:color w:val="000000"/>
          <w:sz w:val="24"/>
          <w:szCs w:val="24"/>
        </w:rPr>
        <w:t>vëzhgimit.</w:t>
      </w:r>
    </w:p>
    <w:p w14:paraId="48C315D9" w14:textId="0F74AB85" w:rsidR="00040A01" w:rsidRPr="00E30D7A" w:rsidRDefault="00220657" w:rsidP="00A641A9">
      <w:pPr>
        <w:pStyle w:val="Notes"/>
        <w:ind w:firstLine="284"/>
        <w:jc w:val="both"/>
        <w:rPr>
          <w:rFonts w:ascii="Garamond" w:hAnsi="Garamond"/>
          <w:color w:val="000000"/>
          <w:sz w:val="24"/>
          <w:szCs w:val="24"/>
        </w:rPr>
      </w:pPr>
      <w:r>
        <w:rPr>
          <w:rFonts w:ascii="Garamond" w:hAnsi="Garamond"/>
          <w:color w:val="000000"/>
          <w:sz w:val="24"/>
          <w:szCs w:val="24"/>
        </w:rPr>
        <w:t xml:space="preserve">Shembull: </w:t>
      </w:r>
      <w:r w:rsidR="00040A01" w:rsidRPr="00E30D7A">
        <w:rPr>
          <w:rFonts w:ascii="Garamond" w:hAnsi="Garamond"/>
          <w:color w:val="000000"/>
          <w:sz w:val="24"/>
          <w:szCs w:val="24"/>
        </w:rPr>
        <w:t xml:space="preserve">Shumë veti të një pusi vëzhgimi ndryshojnë përgjatë gjatësisë së tij, përfshirë llojin e shkëmbit, orientimin, përshkueshmërinë etj. Këto janë të koduara në mënyrë konvencionale si </w:t>
      </w:r>
      <w:r w:rsidR="00AA13A9">
        <w:rPr>
          <w:rFonts w:ascii="Garamond" w:hAnsi="Garamond"/>
          <w:color w:val="000000"/>
          <w:sz w:val="24"/>
          <w:szCs w:val="24"/>
        </w:rPr>
        <w:t>“</w:t>
      </w:r>
      <w:r w:rsidR="00040A01" w:rsidRPr="00E30D7A">
        <w:rPr>
          <w:rFonts w:ascii="Garamond" w:hAnsi="Garamond"/>
          <w:color w:val="000000"/>
          <w:sz w:val="24"/>
          <w:szCs w:val="24"/>
        </w:rPr>
        <w:t>shkrime</w:t>
      </w:r>
      <w:r w:rsidR="00AA13A9">
        <w:rPr>
          <w:rFonts w:ascii="Garamond" w:hAnsi="Garamond"/>
          <w:color w:val="000000"/>
          <w:sz w:val="24"/>
          <w:szCs w:val="24"/>
        </w:rPr>
        <w:t>”</w:t>
      </w:r>
      <w:r w:rsidR="00040A01" w:rsidRPr="00E30D7A">
        <w:rPr>
          <w:rFonts w:ascii="Garamond" w:hAnsi="Garamond"/>
          <w:color w:val="000000"/>
          <w:sz w:val="24"/>
          <w:szCs w:val="24"/>
        </w:rPr>
        <w:t xml:space="preserve">, me regjime të ndryshme të kampionimit. Çdo regjistër i puseve është një mbulim, fusha e të cilit është kurba që përshkruan formën e pusit. </w:t>
      </w:r>
      <w:r w:rsidR="00040A01" w:rsidRPr="00DF3A4E">
        <w:rPr>
          <w:rFonts w:ascii="Garamond" w:hAnsi="Garamond"/>
          <w:i/>
          <w:color w:val="000000"/>
          <w:sz w:val="24"/>
          <w:szCs w:val="24"/>
        </w:rPr>
        <w:t>Domein</w:t>
      </w:r>
      <w:r w:rsidR="00DF3A4E">
        <w:rPr>
          <w:rFonts w:ascii="Garamond" w:hAnsi="Garamond"/>
          <w:color w:val="000000"/>
          <w:sz w:val="24"/>
          <w:szCs w:val="24"/>
        </w:rPr>
        <w:t>-</w:t>
      </w:r>
      <w:r w:rsidR="00040A01" w:rsidRPr="00E30D7A">
        <w:rPr>
          <w:rFonts w:ascii="Garamond" w:hAnsi="Garamond"/>
          <w:color w:val="000000"/>
          <w:sz w:val="24"/>
          <w:szCs w:val="24"/>
        </w:rPr>
        <w:t xml:space="preserve">i është kampionuar me elemente, vendndodhja e të cilave përshkruhet në drejtim të pozicionit 1-D, të matur përgjatë boshtit të pusit. Një rast i thjeshtë ka të bëjë me kampionimin e një prone në pika me një veçori të gjerë. </w:t>
      </w:r>
    </w:p>
    <w:p w14:paraId="7F29F0FC" w14:textId="77777777" w:rsidR="00040A01" w:rsidRPr="00E30D7A" w:rsidRDefault="00040A01" w:rsidP="00A641A9">
      <w:pPr>
        <w:pStyle w:val="Notes"/>
        <w:bidi/>
        <w:ind w:firstLine="284"/>
        <w:jc w:val="both"/>
        <w:rPr>
          <w:rFonts w:ascii="Garamond" w:hAnsi="Garamond"/>
          <w:color w:val="000000"/>
          <w:sz w:val="24"/>
          <w:szCs w:val="24"/>
        </w:rPr>
      </w:pPr>
    </w:p>
    <w:p w14:paraId="2959B03D" w14:textId="2640EEE1" w:rsidR="00DF3A4E" w:rsidRDefault="00220657" w:rsidP="00DF3A4E">
      <w:pPr>
        <w:ind w:firstLine="284"/>
        <w:jc w:val="both"/>
        <w:rPr>
          <w:rFonts w:ascii="Garamond" w:hAnsi="Garamond"/>
          <w:noProof w:val="0"/>
        </w:rPr>
      </w:pPr>
      <w:r>
        <w:rPr>
          <w:rFonts w:ascii="Garamond" w:hAnsi="Garamond"/>
          <w:noProof w:val="0"/>
        </w:rPr>
        <w:t xml:space="preserve">Shembull: </w:t>
      </w:r>
      <w:r w:rsidR="00040A01" w:rsidRPr="00E30D7A">
        <w:rPr>
          <w:rFonts w:ascii="Garamond" w:hAnsi="Garamond"/>
          <w:noProof w:val="0"/>
        </w:rPr>
        <w:t xml:space="preserve">Temperatura mund të provohet duke përdorur një grup stacionesh moti. Fusha e temperaturës së rajonit të mbuluar nga vargu mund të përfaqësohet si një mbulim pike diskrete, elementet e </w:t>
      </w:r>
      <w:r w:rsidR="00040A01" w:rsidRPr="00176C01">
        <w:rPr>
          <w:rFonts w:ascii="Garamond" w:hAnsi="Garamond"/>
          <w:i/>
          <w:noProof w:val="0"/>
        </w:rPr>
        <w:t>dome</w:t>
      </w:r>
      <w:r w:rsidR="00040A01" w:rsidRPr="00176C01">
        <w:rPr>
          <w:rFonts w:ascii="Garamond" w:hAnsi="Garamond"/>
          <w:i/>
          <w:noProof w:val="0"/>
          <w:color w:val="000000"/>
        </w:rPr>
        <w:t>i</w:t>
      </w:r>
      <w:r w:rsidR="00040A01" w:rsidRPr="00176C01">
        <w:rPr>
          <w:rFonts w:ascii="Garamond" w:hAnsi="Garamond"/>
          <w:i/>
          <w:noProof w:val="0"/>
        </w:rPr>
        <w:t>n</w:t>
      </w:r>
      <w:r w:rsidR="00176C01">
        <w:rPr>
          <w:rFonts w:ascii="Garamond" w:hAnsi="Garamond"/>
          <w:noProof w:val="0"/>
        </w:rPr>
        <w:t>-</w:t>
      </w:r>
      <w:r w:rsidR="00040A01" w:rsidRPr="00E30D7A">
        <w:rPr>
          <w:rFonts w:ascii="Garamond" w:hAnsi="Garamond"/>
          <w:noProof w:val="0"/>
        </w:rPr>
        <w:t>it të të cilave korrespondojnë me vendet e stacionit. Një rast i rëndësishëm ka të bëjë me monitorimin e një prone që ndryshon në kohë, i një veçorie të vazhdueshme, duke marr mostra në pika diskrete në kohë. Rezultati i vëzhgimit është një grup çiftesh me vlerë të kohës.</w:t>
      </w:r>
      <w:r w:rsidR="00F97994" w:rsidRPr="00E30D7A">
        <w:rPr>
          <w:rFonts w:ascii="Garamond" w:hAnsi="Garamond"/>
          <w:noProof w:val="0"/>
        </w:rPr>
        <w:t xml:space="preserve"> </w:t>
      </w:r>
    </w:p>
    <w:p w14:paraId="24880E86" w14:textId="6C564C30" w:rsidR="00040A01" w:rsidRPr="00E30D7A" w:rsidRDefault="00220657" w:rsidP="00DF3A4E">
      <w:pPr>
        <w:ind w:firstLine="284"/>
        <w:jc w:val="both"/>
        <w:rPr>
          <w:rFonts w:ascii="Garamond" w:hAnsi="Garamond"/>
          <w:noProof w:val="0"/>
        </w:rPr>
      </w:pPr>
      <w:r>
        <w:rPr>
          <w:rFonts w:ascii="Garamond" w:hAnsi="Garamond"/>
          <w:color w:val="000000"/>
        </w:rPr>
        <w:t xml:space="preserve">Shembull: </w:t>
      </w:r>
      <w:r w:rsidR="00040A01" w:rsidRPr="00E30D7A">
        <w:rPr>
          <w:rFonts w:ascii="Garamond" w:hAnsi="Garamond"/>
          <w:color w:val="000000"/>
        </w:rPr>
        <w:t xml:space="preserve">Një stacion monitorimi i cilësisë së ajrit ose ujit vëzhgon veti të tilla të ozonit, turbullirave, etj. Vlera e menjëhershme është një përqendrim skalar ose vlerë indeksi. Sidoqoftë, vlera varet nga koha. Vlera mund të shprehet si një mbulim, fusha e së cilit është periudha e interesit. Kjo zakonisht përshkruhet si një seri kohore, e cila është një mbulim diskrete kohor. Tipari i interesit mund të jetë i strukturuar natyrshëm në elemente të tilla si, një rrjet rrugor i përbërë nga segmente rrugësh, ose një shtet i përbërë nga zona administrative në një shkallëzim më të mirë, ose një fermë e përbërë nga fusha. Vëzhgimi i një prone të këtyre veçorive mund të kapë ndryshimin si një funksion i nën veçorive. Në këto raste përbërësit standardë të veçorisë së synuar janë përgjegjës për dekompozimin e gjeometrisë së </w:t>
      </w:r>
      <w:r w:rsidR="00040A01" w:rsidRPr="00DF3A4E">
        <w:rPr>
          <w:rFonts w:ascii="Garamond" w:hAnsi="Garamond"/>
          <w:i/>
          <w:color w:val="000000"/>
        </w:rPr>
        <w:t>domein</w:t>
      </w:r>
      <w:r w:rsidR="00DF3A4E">
        <w:rPr>
          <w:rFonts w:ascii="Garamond" w:hAnsi="Garamond"/>
          <w:color w:val="000000"/>
        </w:rPr>
        <w:t>-</w:t>
      </w:r>
      <w:r w:rsidR="00040A01" w:rsidRPr="00E30D7A">
        <w:rPr>
          <w:rFonts w:ascii="Garamond" w:hAnsi="Garamond"/>
          <w:color w:val="000000"/>
        </w:rPr>
        <w:t>it.</w:t>
      </w:r>
      <w:r w:rsidR="00F97994" w:rsidRPr="00E30D7A">
        <w:rPr>
          <w:rFonts w:ascii="Garamond" w:hAnsi="Garamond"/>
          <w:color w:val="000000"/>
        </w:rPr>
        <w:t xml:space="preserve"> </w:t>
      </w:r>
    </w:p>
    <w:p w14:paraId="12A1F1F1" w14:textId="77777777" w:rsidR="00040A01" w:rsidRPr="00E30D7A" w:rsidRDefault="00040A01" w:rsidP="00A641A9">
      <w:pPr>
        <w:ind w:firstLine="284"/>
        <w:jc w:val="both"/>
        <w:rPr>
          <w:rFonts w:ascii="Garamond" w:hAnsi="Garamond"/>
          <w:b/>
          <w:noProof w:val="0"/>
          <w:color w:val="000000"/>
        </w:rPr>
      </w:pPr>
      <w:r w:rsidRPr="00E30D7A">
        <w:rPr>
          <w:rFonts w:ascii="Garamond" w:hAnsi="Garamond"/>
          <w:b/>
          <w:noProof w:val="0"/>
          <w:color w:val="000000"/>
        </w:rPr>
        <w:t>-- Tipi i elementit --</w:t>
      </w:r>
    </w:p>
    <w:p w14:paraId="69CB540F" w14:textId="77777777" w:rsidR="00040A01" w:rsidRPr="00E30D7A" w:rsidRDefault="00040A01" w:rsidP="00A641A9">
      <w:pPr>
        <w:pStyle w:val="Properties"/>
        <w:ind w:firstLine="284"/>
        <w:jc w:val="both"/>
        <w:rPr>
          <w:rFonts w:ascii="Garamond" w:hAnsi="Garamond"/>
          <w:color w:val="000000" w:themeColor="text1"/>
          <w:sz w:val="24"/>
          <w:szCs w:val="24"/>
        </w:rPr>
      </w:pPr>
      <w:r w:rsidRPr="00E30D7A">
        <w:rPr>
          <w:rStyle w:val="Italics"/>
          <w:rFonts w:ascii="Garamond" w:eastAsia="Calibri" w:hAnsi="Garamond"/>
          <w:sz w:val="24"/>
          <w:szCs w:val="24"/>
        </w:rPr>
        <w:t xml:space="preserve"> </w:t>
      </w:r>
      <w:r w:rsidRPr="00E30D7A">
        <w:rPr>
          <w:rStyle w:val="Italics"/>
          <w:rFonts w:ascii="Garamond" w:eastAsia="Calibri" w:hAnsi="Garamond"/>
          <w:color w:val="000000" w:themeColor="text1"/>
          <w:sz w:val="24"/>
          <w:szCs w:val="24"/>
        </w:rPr>
        <w:t>FeatureType</w:t>
      </w:r>
    </w:p>
    <w:p w14:paraId="3864B56A" w14:textId="77777777" w:rsidR="00040A01" w:rsidRPr="00E30D7A" w:rsidRDefault="00040A01" w:rsidP="00A641A9">
      <w:pPr>
        <w:pStyle w:val="TableHeading"/>
        <w:spacing w:before="0" w:after="0"/>
        <w:ind w:left="0" w:right="0" w:firstLine="284"/>
        <w:rPr>
          <w:rFonts w:ascii="Garamond" w:hAnsi="Garamond"/>
          <w:color w:val="000000"/>
          <w:sz w:val="24"/>
          <w:szCs w:val="24"/>
        </w:rPr>
      </w:pPr>
    </w:p>
    <w:tbl>
      <w:tblPr>
        <w:tblW w:w="9720" w:type="dxa"/>
        <w:jc w:val="center"/>
        <w:tblLayout w:type="fixed"/>
        <w:tblCellMar>
          <w:left w:w="10" w:type="dxa"/>
          <w:right w:w="10" w:type="dxa"/>
        </w:tblCellMar>
        <w:tblLook w:val="04A0" w:firstRow="1" w:lastRow="0" w:firstColumn="1" w:lastColumn="0" w:noHBand="0" w:noVBand="1"/>
      </w:tblPr>
      <w:tblGrid>
        <w:gridCol w:w="9720"/>
      </w:tblGrid>
      <w:tr w:rsidR="00040A01" w:rsidRPr="00E30D7A" w14:paraId="65BADEC4" w14:textId="77777777" w:rsidTr="00A641A9">
        <w:trPr>
          <w:trHeight w:val="341"/>
          <w:tblHeader/>
          <w:jc w:val="cent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A9087EA" w14:textId="77777777" w:rsidR="00040A01" w:rsidRPr="00E30D7A" w:rsidRDefault="00040A01" w:rsidP="00176C01">
            <w:pPr>
              <w:pStyle w:val="TableHeadingLight"/>
              <w:spacing w:before="0" w:after="0"/>
              <w:rPr>
                <w:rFonts w:ascii="Garamond" w:hAnsi="Garamond"/>
                <w:sz w:val="24"/>
                <w:szCs w:val="24"/>
              </w:rPr>
            </w:pPr>
            <w:r w:rsidRPr="00E30D7A">
              <w:rPr>
                <w:rFonts w:ascii="Garamond" w:hAnsi="Garamond"/>
                <w:sz w:val="24"/>
                <w:szCs w:val="24"/>
              </w:rPr>
              <w:lastRenderedPageBreak/>
              <w:t>LIDHJE STRUKTURORE TË JASHTME</w:t>
            </w:r>
          </w:p>
        </w:tc>
      </w:tr>
      <w:tr w:rsidR="00040A01" w:rsidRPr="00E30D7A" w14:paraId="3A5062EE" w14:textId="77777777" w:rsidTr="00A641A9">
        <w:trPr>
          <w:cantSplit/>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00FF56" w14:textId="4BDD4912"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05BD70A" wp14:editId="1E556E1B">
                  <wp:extent cx="114300" cy="1143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VëzhgimiDiskretIMbulimit</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w:t>
            </w:r>
          </w:p>
        </w:tc>
      </w:tr>
    </w:tbl>
    <w:p w14:paraId="38F01263" w14:textId="77777777" w:rsidR="00040A01" w:rsidRPr="00E30D7A" w:rsidRDefault="00040A01" w:rsidP="00040A01">
      <w:pPr>
        <w:rPr>
          <w:rFonts w:ascii="Garamond" w:hAnsi="Garamond"/>
          <w:noProof w:val="0"/>
        </w:rPr>
      </w:pPr>
    </w:p>
    <w:tbl>
      <w:tblPr>
        <w:tblW w:w="9720" w:type="dxa"/>
        <w:jc w:val="center"/>
        <w:tblLayout w:type="fixed"/>
        <w:tblCellMar>
          <w:left w:w="10" w:type="dxa"/>
          <w:right w:w="10" w:type="dxa"/>
        </w:tblCellMar>
        <w:tblLook w:val="04A0" w:firstRow="1" w:lastRow="0" w:firstColumn="1" w:lastColumn="0" w:noHBand="0" w:noVBand="1"/>
      </w:tblPr>
      <w:tblGrid>
        <w:gridCol w:w="9720"/>
      </w:tblGrid>
      <w:tr w:rsidR="00040A01" w:rsidRPr="00E30D7A" w14:paraId="6F726BB6" w14:textId="77777777" w:rsidTr="00A641A9">
        <w:trPr>
          <w:tblHeader/>
          <w:jc w:val="cent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CFE3634" w14:textId="77777777" w:rsidR="00040A01" w:rsidRPr="00E30D7A" w:rsidRDefault="00040A01" w:rsidP="00176C01">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42CE02B5" w14:textId="77777777" w:rsidTr="00A641A9">
        <w:trPr>
          <w:cantSplit/>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39B2B04" w14:textId="2344BEF1"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E6DC29F" wp14:editId="63D02C2B">
                  <wp:extent cx="114300" cy="1143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VëzhgimiISeriveKohore</w:t>
            </w:r>
            <w:r w:rsidRPr="00E30D7A">
              <w:rPr>
                <w:rFonts w:ascii="Garamond" w:hAnsi="Garamond"/>
                <w:color w:val="000000"/>
                <w:sz w:val="24"/>
                <w:szCs w:val="24"/>
              </w:rPr>
              <w:t xml:space="preserve"> tek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VëzhgimiDiskretIMbulimit</w:t>
            </w:r>
          </w:p>
        </w:tc>
      </w:tr>
      <w:tr w:rsidR="00040A01" w:rsidRPr="00E30D7A" w14:paraId="70E13F80" w14:textId="77777777" w:rsidTr="00A641A9">
        <w:trPr>
          <w:cantSplit/>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44AB3D1" w14:textId="6147C48E"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43B68BA" wp14:editId="362D921F">
                  <wp:extent cx="114300" cy="1143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VëzhgimiIPikaveTëMbulimit</w:t>
            </w:r>
            <w:r w:rsidRPr="00E30D7A">
              <w:rPr>
                <w:rFonts w:ascii="Garamond" w:hAnsi="Garamond"/>
                <w:color w:val="000000"/>
                <w:sz w:val="24"/>
                <w:szCs w:val="24"/>
              </w:rPr>
              <w:t xml:space="preserve"> tek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VëzhgimiDiskretIMbulimit</w:t>
            </w:r>
          </w:p>
        </w:tc>
      </w:tr>
      <w:tr w:rsidR="00040A01" w:rsidRPr="00E30D7A" w14:paraId="28214E20" w14:textId="77777777" w:rsidTr="00A641A9">
        <w:trPr>
          <w:cantSplit/>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4E04F8" w14:textId="1FF4854C"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D4B6DFB" wp14:editId="21C6EAEF">
                  <wp:extent cx="114300" cy="1143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VëzhgimiISeriveKohore</w:t>
            </w:r>
            <w:r w:rsidRPr="00E30D7A">
              <w:rPr>
                <w:rFonts w:ascii="Garamond" w:hAnsi="Garamond"/>
                <w:color w:val="000000"/>
                <w:sz w:val="24"/>
                <w:szCs w:val="24"/>
              </w:rPr>
              <w:t xml:space="preserve"> tek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VëzhgimiDiskretIMbulimit</w:t>
            </w:r>
          </w:p>
        </w:tc>
      </w:tr>
      <w:tr w:rsidR="00040A01" w:rsidRPr="00E30D7A" w14:paraId="567D5B89" w14:textId="77777777" w:rsidTr="00A641A9">
        <w:trPr>
          <w:cantSplit/>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BEE5AA" w14:textId="11D12B67"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72FA7DE" wp14:editId="2A47CFB5">
                  <wp:extent cx="114300" cy="1143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r w:rsidRPr="00E30D7A">
              <w:rPr>
                <w:rFonts w:ascii="Garamond" w:hAnsi="Garamond"/>
                <w:color w:val="000000"/>
                <w:sz w:val="24"/>
                <w:szCs w:val="24"/>
              </w:rPr>
              <w:t xml:space="preserve"> tek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VëzhgimiDiskretIMbulimit</w:t>
            </w:r>
          </w:p>
        </w:tc>
      </w:tr>
      <w:tr w:rsidR="00040A01" w:rsidRPr="00E30D7A" w14:paraId="45B2F1EB" w14:textId="77777777" w:rsidTr="00A641A9">
        <w:trPr>
          <w:cantSplit/>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2D7A20" w14:textId="73365DDA"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FF8275A" wp14:editId="0E0A5DF2">
                  <wp:extent cx="114300" cy="1143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Agreguar nga «</w:t>
            </w:r>
            <w:r w:rsidRPr="00DF3A4E">
              <w:rPr>
                <w:rFonts w:ascii="Garamond" w:hAnsi="Garamond"/>
                <w:i/>
                <w:color w:val="000000"/>
                <w:sz w:val="24"/>
                <w:szCs w:val="24"/>
              </w:rPr>
              <w:t>type</w:t>
            </w:r>
            <w:r w:rsidRPr="00E30D7A">
              <w:rPr>
                <w:rFonts w:ascii="Garamond" w:hAnsi="Garamond"/>
                <w:color w:val="000000"/>
                <w:sz w:val="24"/>
                <w:szCs w:val="24"/>
              </w:rPr>
              <w:t xml:space="preserve">» </w:t>
            </w:r>
            <w:r w:rsidRPr="00E30D7A">
              <w:rPr>
                <w:rFonts w:ascii="Garamond" w:hAnsi="Garamond"/>
                <w:i/>
                <w:color w:val="000000"/>
                <w:sz w:val="24"/>
                <w:szCs w:val="24"/>
              </w:rPr>
              <w:t>MbulimiDiskret</w:t>
            </w:r>
            <w:r w:rsidRPr="00E30D7A">
              <w:rPr>
                <w:rFonts w:ascii="Garamond" w:hAnsi="Garamond"/>
                <w:color w:val="000000"/>
                <w:sz w:val="24"/>
                <w:szCs w:val="24"/>
              </w:rPr>
              <w:t xml:space="preserve"> tek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VëzhgimiDiskretIMbulimit</w:t>
            </w:r>
          </w:p>
        </w:tc>
      </w:tr>
      <w:tr w:rsidR="00040A01" w:rsidRPr="00E30D7A" w14:paraId="447A1866" w14:textId="77777777" w:rsidTr="00A641A9">
        <w:trPr>
          <w:cantSplit/>
          <w:jc w:val="center"/>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CF7AB78" w14:textId="4417E687"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EC2D3DF" wp14:editId="5346EC60">
                  <wp:extent cx="114300" cy="1143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IPërgjithshëm nga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VëzhgimiISeriveKohore</w:t>
            </w:r>
            <w:r w:rsidRPr="00E30D7A">
              <w:rPr>
                <w:rFonts w:ascii="Garamond" w:hAnsi="Garamond"/>
                <w:color w:val="000000"/>
                <w:sz w:val="24"/>
                <w:szCs w:val="24"/>
              </w:rPr>
              <w:t xml:space="preserve"> tek «</w:t>
            </w:r>
            <w:r w:rsidR="00DF3A4E" w:rsidRP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VëzhgimiDiskretIMbulimit</w:t>
            </w:r>
          </w:p>
        </w:tc>
      </w:tr>
    </w:tbl>
    <w:p w14:paraId="1B06D9FF" w14:textId="77777777" w:rsidR="00040A01" w:rsidRPr="00E30D7A" w:rsidRDefault="00040A01" w:rsidP="00040A01">
      <w:pPr>
        <w:pStyle w:val="Notes"/>
        <w:rPr>
          <w:rFonts w:ascii="Garamond" w:hAnsi="Garamond"/>
          <w:sz w:val="24"/>
          <w:szCs w:val="24"/>
        </w:rPr>
      </w:pPr>
    </w:p>
    <w:p w14:paraId="377DA7B7" w14:textId="208C7559" w:rsidR="00040A01" w:rsidRPr="00DB048A" w:rsidRDefault="00A641A9" w:rsidP="00A641A9">
      <w:pPr>
        <w:pStyle w:val="TEKSTIII"/>
        <w:rPr>
          <w:rStyle w:val="Italics"/>
          <w:b/>
          <w:i w:val="0"/>
          <w:noProof w:val="0"/>
        </w:rPr>
      </w:pPr>
      <w:bookmarkStart w:id="72" w:name="_Toc92876389"/>
      <w:bookmarkStart w:id="73" w:name="BKM_15E5D033_1688_4901_B1B6_A53B6084B153"/>
      <w:bookmarkStart w:id="74" w:name="BKM_C5519B04_C8E7_4548_8DC4_A57F48B9C674"/>
      <w:bookmarkEnd w:id="70"/>
      <w:r w:rsidRPr="00DB048A">
        <w:rPr>
          <w:b/>
          <w:noProof w:val="0"/>
        </w:rPr>
        <w:t>3.1.3.29 V</w:t>
      </w:r>
      <w:r w:rsidR="00DB048A" w:rsidRPr="00DB048A">
        <w:rPr>
          <w:b/>
          <w:noProof w:val="0"/>
        </w:rPr>
        <w:t>ëzhgimi i mbulimit të kampionimit</w:t>
      </w:r>
      <w:bookmarkEnd w:id="72"/>
    </w:p>
    <w:p w14:paraId="6A97EE18" w14:textId="653733F4" w:rsidR="00040A01" w:rsidRPr="00E30D7A" w:rsidRDefault="00040A01" w:rsidP="00176C01">
      <w:pPr>
        <w:ind w:firstLine="284"/>
        <w:rPr>
          <w:rFonts w:ascii="Garamond" w:hAnsi="Garamond"/>
          <w:b/>
          <w:noProof w:val="0"/>
          <w:lang w:eastAsia="sq-AL"/>
        </w:rPr>
      </w:pPr>
      <w:r w:rsidRPr="00E30D7A">
        <w:rPr>
          <w:rFonts w:ascii="Garamond" w:hAnsi="Garamond"/>
          <w:b/>
          <w:noProof w:val="0"/>
          <w:lang w:eastAsia="sq-AL"/>
        </w:rPr>
        <w:t>--</w:t>
      </w:r>
      <w:r w:rsidR="00735391">
        <w:rPr>
          <w:rFonts w:ascii="Garamond" w:hAnsi="Garamond"/>
          <w:b/>
          <w:noProof w:val="0"/>
          <w:lang w:eastAsia="sq-AL"/>
        </w:rPr>
        <w:t xml:space="preserve"> </w:t>
      </w:r>
      <w:r w:rsidRPr="00E30D7A">
        <w:rPr>
          <w:rFonts w:ascii="Garamond" w:hAnsi="Garamond"/>
          <w:b/>
          <w:noProof w:val="0"/>
          <w:lang w:eastAsia="sq-AL"/>
        </w:rPr>
        <w:t>Emri</w:t>
      </w:r>
      <w:r w:rsidR="00735391">
        <w:rPr>
          <w:rFonts w:ascii="Garamond" w:hAnsi="Garamond"/>
          <w:b/>
          <w:noProof w:val="0"/>
          <w:lang w:eastAsia="sq-AL"/>
        </w:rPr>
        <w:t xml:space="preserve"> </w:t>
      </w:r>
      <w:r w:rsidRPr="00E30D7A">
        <w:rPr>
          <w:rFonts w:ascii="Garamond" w:hAnsi="Garamond"/>
          <w:b/>
          <w:noProof w:val="0"/>
          <w:lang w:eastAsia="sq-AL"/>
        </w:rPr>
        <w:t>--</w:t>
      </w:r>
    </w:p>
    <w:p w14:paraId="61960E05" w14:textId="77777777" w:rsidR="00040A01" w:rsidRPr="00E30D7A" w:rsidRDefault="00040A01" w:rsidP="00176C01">
      <w:pPr>
        <w:ind w:firstLine="284"/>
        <w:rPr>
          <w:rFonts w:ascii="Garamond" w:hAnsi="Garamond"/>
          <w:noProof w:val="0"/>
          <w:lang w:eastAsia="sq-AL"/>
        </w:rPr>
      </w:pPr>
      <w:r w:rsidRPr="00E30D7A">
        <w:rPr>
          <w:rFonts w:ascii="Garamond" w:hAnsi="Garamond"/>
          <w:noProof w:val="0"/>
          <w:lang w:eastAsia="sq-AL"/>
        </w:rPr>
        <w:t xml:space="preserve">Vëzhgimi i mbulimit të kampionimit </w:t>
      </w:r>
    </w:p>
    <w:p w14:paraId="54A4C6F5" w14:textId="1BD79ECD" w:rsidR="00040A01" w:rsidRPr="00E30D7A" w:rsidRDefault="00040A01" w:rsidP="00176C01">
      <w:pPr>
        <w:ind w:firstLine="284"/>
        <w:rPr>
          <w:rFonts w:ascii="Garamond" w:hAnsi="Garamond"/>
          <w:b/>
          <w:noProof w:val="0"/>
          <w:lang w:eastAsia="sq-AL"/>
        </w:rPr>
      </w:pPr>
      <w:r w:rsidRPr="00E30D7A">
        <w:rPr>
          <w:rFonts w:ascii="Garamond" w:hAnsi="Garamond"/>
          <w:b/>
          <w:noProof w:val="0"/>
          <w:lang w:eastAsia="sq-AL"/>
        </w:rPr>
        <w:t>--</w:t>
      </w:r>
      <w:r w:rsidR="00735391">
        <w:rPr>
          <w:rFonts w:ascii="Garamond" w:hAnsi="Garamond"/>
          <w:b/>
          <w:noProof w:val="0"/>
          <w:lang w:eastAsia="sq-AL"/>
        </w:rPr>
        <w:t xml:space="preserve"> </w:t>
      </w:r>
      <w:r w:rsidRPr="00E30D7A">
        <w:rPr>
          <w:rFonts w:ascii="Garamond" w:hAnsi="Garamond"/>
          <w:b/>
          <w:noProof w:val="0"/>
          <w:lang w:eastAsia="sq-AL"/>
        </w:rPr>
        <w:t>Përkufizimi</w:t>
      </w:r>
      <w:r w:rsidR="00735391">
        <w:rPr>
          <w:rFonts w:ascii="Garamond" w:hAnsi="Garamond"/>
          <w:b/>
          <w:noProof w:val="0"/>
          <w:lang w:eastAsia="sq-AL"/>
        </w:rPr>
        <w:t xml:space="preserve"> </w:t>
      </w:r>
      <w:r w:rsidRPr="00E30D7A">
        <w:rPr>
          <w:rFonts w:ascii="Garamond" w:hAnsi="Garamond"/>
          <w:b/>
          <w:noProof w:val="0"/>
          <w:lang w:eastAsia="sq-AL"/>
        </w:rPr>
        <w:t>--</w:t>
      </w:r>
    </w:p>
    <w:p w14:paraId="2EB423C7" w14:textId="3B98B3CF" w:rsidR="00040A01" w:rsidRPr="00E30D7A" w:rsidRDefault="00040A01" w:rsidP="00176C01">
      <w:pPr>
        <w:ind w:firstLine="284"/>
        <w:rPr>
          <w:rFonts w:ascii="Garamond" w:hAnsi="Garamond"/>
          <w:noProof w:val="0"/>
          <w:lang w:eastAsia="sq-AL"/>
        </w:rPr>
      </w:pPr>
      <w:r w:rsidRPr="00E30D7A">
        <w:rPr>
          <w:rFonts w:ascii="Garamond" w:hAnsi="Garamond"/>
          <w:noProof w:val="0"/>
          <w:lang w:eastAsia="sq-AL"/>
        </w:rPr>
        <w:t>Vëzh</w:t>
      </w:r>
      <w:r w:rsidR="00DF3A4E">
        <w:rPr>
          <w:rFonts w:ascii="Garamond" w:hAnsi="Garamond"/>
          <w:noProof w:val="0"/>
          <w:lang w:eastAsia="sq-AL"/>
        </w:rPr>
        <w:t xml:space="preserve">gimi i mbulimit të kampionimit </w:t>
      </w:r>
    </w:p>
    <w:p w14:paraId="4FCD58F1" w14:textId="77777777" w:rsidR="00040A01" w:rsidRPr="00E30D7A" w:rsidRDefault="00040A01" w:rsidP="00176C01">
      <w:pPr>
        <w:ind w:firstLine="284"/>
        <w:jc w:val="both"/>
        <w:rPr>
          <w:rFonts w:ascii="Garamond" w:hAnsi="Garamond"/>
          <w:b/>
          <w:noProof w:val="0"/>
          <w:color w:val="000000"/>
        </w:rPr>
      </w:pPr>
      <w:r w:rsidRPr="00E30D7A">
        <w:rPr>
          <w:rFonts w:ascii="Garamond" w:hAnsi="Garamond"/>
          <w:b/>
          <w:noProof w:val="0"/>
          <w:color w:val="000000"/>
        </w:rPr>
        <w:t>-- Tipi i elementit --</w:t>
      </w:r>
    </w:p>
    <w:p w14:paraId="13D9F29D" w14:textId="77777777" w:rsidR="00040A01" w:rsidRPr="00E30D7A" w:rsidRDefault="00040A01" w:rsidP="00176C01">
      <w:pPr>
        <w:pStyle w:val="Properties"/>
        <w:ind w:firstLine="284"/>
        <w:jc w:val="left"/>
        <w:rPr>
          <w:rFonts w:ascii="Garamond" w:hAnsi="Garamond"/>
          <w:color w:val="000000" w:themeColor="text1"/>
          <w:sz w:val="24"/>
          <w:szCs w:val="24"/>
        </w:rPr>
      </w:pPr>
      <w:r w:rsidRPr="00E30D7A">
        <w:rPr>
          <w:rStyle w:val="Italics"/>
          <w:rFonts w:ascii="Garamond" w:eastAsia="Calibri" w:hAnsi="Garamond"/>
          <w:sz w:val="24"/>
          <w:szCs w:val="24"/>
        </w:rPr>
        <w:t xml:space="preserve"> </w:t>
      </w:r>
      <w:r w:rsidRPr="00E30D7A">
        <w:rPr>
          <w:rStyle w:val="Italics"/>
          <w:rFonts w:ascii="Garamond" w:eastAsia="Calibri" w:hAnsi="Garamond"/>
          <w:color w:val="000000" w:themeColor="text1"/>
          <w:sz w:val="24"/>
          <w:szCs w:val="24"/>
        </w:rPr>
        <w:t>FeatureType</w:t>
      </w:r>
    </w:p>
    <w:p w14:paraId="2B3D3B71" w14:textId="77777777" w:rsidR="00040A01" w:rsidRPr="00E30D7A" w:rsidRDefault="00040A01" w:rsidP="00176C01">
      <w:pPr>
        <w:rPr>
          <w:rFonts w:ascii="Garamond" w:hAnsi="Garamond"/>
          <w:noProof w:val="0"/>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0162835"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9B28147" w14:textId="77777777" w:rsidR="00040A01" w:rsidRPr="00E30D7A" w:rsidRDefault="00040A01" w:rsidP="00176C01">
            <w:pPr>
              <w:pStyle w:val="TableHeadingLight"/>
              <w:spacing w:before="0" w:after="0"/>
              <w:rPr>
                <w:rFonts w:ascii="Garamond" w:hAnsi="Garamond"/>
                <w:sz w:val="24"/>
                <w:szCs w:val="24"/>
              </w:rPr>
            </w:pPr>
            <w:r w:rsidRPr="00E30D7A">
              <w:rPr>
                <w:rFonts w:ascii="Garamond" w:hAnsi="Garamond"/>
                <w:sz w:val="24"/>
                <w:szCs w:val="24"/>
              </w:rPr>
              <w:t>LIDHJE STRUKTURORE TË JASHTME</w:t>
            </w:r>
          </w:p>
        </w:tc>
      </w:tr>
      <w:tr w:rsidR="00040A01" w:rsidRPr="00E30D7A" w14:paraId="6A0CEFA7"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114190" w14:textId="199BE58F"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2E6FAF6" wp14:editId="52369246">
                  <wp:extent cx="114300" cy="11430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VëzhgimiDiskretIMbulimit</w:t>
            </w:r>
          </w:p>
        </w:tc>
      </w:tr>
    </w:tbl>
    <w:p w14:paraId="0D52B84E"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63E2F0F2"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9754B9F" w14:textId="77777777" w:rsidR="00040A01" w:rsidRPr="00E30D7A" w:rsidRDefault="00040A01" w:rsidP="00176C01">
            <w:pPr>
              <w:pStyle w:val="TableHeadingLight"/>
              <w:spacing w:before="0" w:after="0"/>
              <w:rPr>
                <w:rFonts w:ascii="Garamond" w:hAnsi="Garamond"/>
                <w:sz w:val="24"/>
                <w:szCs w:val="24"/>
              </w:rPr>
            </w:pPr>
            <w:r w:rsidRPr="00E30D7A">
              <w:rPr>
                <w:rFonts w:ascii="Garamond" w:hAnsi="Garamond"/>
                <w:sz w:val="24"/>
                <w:szCs w:val="24"/>
              </w:rPr>
              <w:t>LIDHJE STRUKTURORE TË BRENDSHME</w:t>
            </w:r>
          </w:p>
        </w:tc>
      </w:tr>
      <w:tr w:rsidR="00040A01" w:rsidRPr="00E30D7A" w14:paraId="50880172"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425A1F" w14:textId="7A0A1969"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2965848" wp14:editId="2CC57542">
                  <wp:extent cx="114300" cy="1143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VëzhgimIProfilit</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r w:rsidR="00040A01" w:rsidRPr="00E30D7A" w14:paraId="4A7A39D3"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AC565F" w14:textId="2045D2E2"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E303A2C" wp14:editId="0B34719F">
                  <wp:extent cx="114300" cy="1143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VëzhgimiIPikës</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r w:rsidR="00040A01" w:rsidRPr="00E30D7A" w14:paraId="53EECC3E"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E094026" w14:textId="52E4386C"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5F786BF" wp14:editId="33F9511D">
                  <wp:extent cx="114300" cy="1143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VëzhgimiITrajektores</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r w:rsidR="00040A01" w:rsidRPr="00E30D7A" w14:paraId="23F9918D"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B1E4995" w14:textId="207D1ABC"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EA98598" wp14:editId="48772409">
                  <wp:extent cx="114300" cy="11430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VëzhgimiISeriveTëRrjetave</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VëzhgimiIMbulimitTëKampionimit</w:t>
            </w:r>
          </w:p>
        </w:tc>
      </w:tr>
      <w:tr w:rsidR="00040A01" w:rsidRPr="00E30D7A" w14:paraId="2E5EAE5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519F72" w14:textId="168D6983"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DAE4503" wp14:editId="419A5277">
                  <wp:extent cx="114300" cy="1143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VëzhgimiIRrjetit</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r w:rsidR="00040A01" w:rsidRPr="00E30D7A" w14:paraId="04F9FC99"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53C004" w14:textId="3817CBE5"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85A78EB" wp14:editId="21DDB979">
                  <wp:extent cx="114300" cy="1143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VëzhgimiMeShumëPika</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r w:rsidR="00040A01" w:rsidRPr="00E30D7A" w14:paraId="3D504913"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5C3455" w14:textId="0CD7FE4E"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2211239" wp14:editId="59C5088B">
                  <wp:extent cx="114300" cy="11430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VëzhgimiPikësNëSeriKohore</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bl>
    <w:p w14:paraId="4C102E34"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040A01" w:rsidRPr="00E30D7A" w14:paraId="7D153BD6" w14:textId="77777777" w:rsidTr="00F97994">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23C9502B" w14:textId="77777777" w:rsidR="00040A01" w:rsidRPr="00E30D7A" w:rsidRDefault="00040A01" w:rsidP="00176C01">
            <w:pPr>
              <w:pStyle w:val="TableHeadingLight"/>
              <w:spacing w:before="0" w:after="0"/>
              <w:rPr>
                <w:rFonts w:ascii="Garamond" w:hAnsi="Garamond"/>
                <w:sz w:val="24"/>
                <w:szCs w:val="24"/>
              </w:rPr>
            </w:pPr>
            <w:r w:rsidRPr="00E30D7A">
              <w:rPr>
                <w:rFonts w:ascii="Garamond" w:hAnsi="Garamond"/>
                <w:sz w:val="24"/>
                <w:szCs w:val="24"/>
              </w:rPr>
              <w:t>LIDHJE</w:t>
            </w:r>
          </w:p>
        </w:tc>
      </w:tr>
      <w:tr w:rsidR="00040A01" w:rsidRPr="00E30D7A" w14:paraId="232D6E52" w14:textId="77777777" w:rsidTr="00F97994">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32A5861E" w14:textId="77777777" w:rsidR="00040A01" w:rsidRPr="00E30D7A" w:rsidRDefault="00040A01" w:rsidP="00176C01">
            <w:pPr>
              <w:pStyle w:val="TableTextNormal"/>
              <w:spacing w:before="0" w:after="0"/>
              <w:rPr>
                <w:rFonts w:ascii="Garamond" w:hAnsi="Garamond"/>
                <w:color w:val="000000"/>
                <w:sz w:val="24"/>
                <w:szCs w:val="24"/>
              </w:rPr>
            </w:pPr>
          </w:p>
          <w:p w14:paraId="7181FF56" w14:textId="258498B4"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6E5B5A7" wp14:editId="6576BCDB">
                  <wp:extent cx="114300" cy="1143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Picture"/>
                          <pic:cNvPicPr/>
                        </pic:nvPicPr>
                        <pic:blipFill>
                          <a:blip r:embed="rId26"/>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Lidhje (</w:t>
            </w:r>
            <w:r w:rsidRPr="00E30D7A">
              <w:rPr>
                <w:rStyle w:val="TableFieldLabel"/>
                <w:rFonts w:ascii="Garamond" w:hAnsi="Garamond"/>
                <w:sz w:val="24"/>
                <w:szCs w:val="24"/>
              </w:rPr>
              <w:t>Drejtimi:</w:t>
            </w:r>
            <w:r w:rsidRPr="00E30D7A">
              <w:rPr>
                <w:rFonts w:ascii="Garamond" w:hAnsi="Garamond"/>
                <w:color w:val="000000"/>
                <w:sz w:val="24"/>
                <w:szCs w:val="24"/>
              </w:rPr>
              <w:t xml:space="preserve"> Burimi -&gt; Destinacioni)</w:t>
            </w:r>
            <w:r w:rsidR="00F97994" w:rsidRPr="00E30D7A">
              <w:rPr>
                <w:rFonts w:ascii="Garamond" w:hAnsi="Garamond"/>
                <w:color w:val="000000"/>
                <w:sz w:val="24"/>
                <w:szCs w:val="24"/>
              </w:rPr>
              <w:t xml:space="preserve"> </w:t>
            </w:r>
            <w:r w:rsidR="00DF3A4E" w:rsidRPr="00DF3A4E">
              <w:rPr>
                <w:rFonts w:ascii="Garamond" w:hAnsi="Garamond"/>
                <w:i/>
                <w:color w:val="000000"/>
                <w:sz w:val="24"/>
                <w:szCs w:val="24"/>
              </w:rPr>
              <w:t>Domein</w:t>
            </w:r>
          </w:p>
        </w:tc>
      </w:tr>
      <w:tr w:rsidR="00040A01" w:rsidRPr="00E30D7A" w14:paraId="26B9D40A" w14:textId="77777777" w:rsidTr="00F97994">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20EDFECE" w14:textId="71B1A7C1"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color w:val="000000"/>
                <w:sz w:val="24"/>
                <w:szCs w:val="24"/>
              </w:rPr>
              <w:t>Burimi: (</w:t>
            </w:r>
            <w:r w:rsidRPr="00735391">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r w:rsidRPr="00E30D7A">
              <w:rPr>
                <w:rFonts w:ascii="Garamond" w:hAnsi="Garamond"/>
                <w:color w:val="000000"/>
                <w:sz w:val="24"/>
                <w:szCs w:val="24"/>
              </w:rPr>
              <w:t xml:space="preserve"> «</w:t>
            </w:r>
            <w:r w:rsidR="00463A32" w:rsidRPr="00463A32">
              <w:rPr>
                <w:rFonts w:ascii="Garamond" w:hAnsi="Garamond"/>
                <w:i/>
                <w:color w:val="000000"/>
                <w:sz w:val="24"/>
                <w:szCs w:val="24"/>
              </w:rPr>
              <w:t>f</w:t>
            </w:r>
            <w:r w:rsidRPr="00463A32">
              <w:rPr>
                <w:rFonts w:ascii="Garamond" w:hAnsi="Garamond"/>
                <w:i/>
                <w:color w:val="000000"/>
                <w:sz w:val="24"/>
                <w:szCs w:val="24"/>
              </w:rPr>
              <w:t>eatureType</w:t>
            </w:r>
            <w:r w:rsidRPr="00E30D7A">
              <w:rPr>
                <w:rFonts w:ascii="Garamond" w:hAnsi="Garamond"/>
                <w:color w:val="000000"/>
                <w:sz w:val="24"/>
                <w:szCs w:val="24"/>
              </w:rPr>
              <w:t>»</w:t>
            </w:r>
          </w:p>
          <w:p w14:paraId="6554F575" w14:textId="77777777" w:rsidR="00040A01" w:rsidRPr="00E30D7A" w:rsidRDefault="00040A01" w:rsidP="00176C01">
            <w:pPr>
              <w:pStyle w:val="TableTextNormal"/>
              <w:spacing w:before="0" w:after="0"/>
              <w:rPr>
                <w:rFonts w:ascii="Garamond" w:hAnsi="Garamond"/>
                <w:color w:val="000000"/>
                <w:sz w:val="24"/>
                <w:szCs w:val="24"/>
              </w:rPr>
            </w:pP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0DD45B28" w14:textId="0ABF407A"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Objektivi: </w:t>
            </w:r>
            <w:r w:rsidRPr="00E30D7A">
              <w:rPr>
                <w:rFonts w:ascii="Garamond" w:hAnsi="Garamond"/>
                <w:i/>
                <w:color w:val="000000"/>
                <w:sz w:val="24"/>
                <w:szCs w:val="24"/>
              </w:rPr>
              <w:t>InteresiTipologjisë</w:t>
            </w:r>
            <w:r w:rsidRPr="00E30D7A">
              <w:rPr>
                <w:rFonts w:ascii="Garamond" w:hAnsi="Garamond"/>
                <w:color w:val="000000"/>
                <w:sz w:val="24"/>
                <w:szCs w:val="24"/>
              </w:rPr>
              <w:t xml:space="preserve"> (</w:t>
            </w:r>
            <w:r w:rsidRPr="00DF3A4E">
              <w:rPr>
                <w:rFonts w:ascii="Garamond" w:hAnsi="Garamond"/>
                <w:i/>
                <w:color w:val="000000"/>
                <w:sz w:val="24"/>
                <w:szCs w:val="24"/>
              </w:rPr>
              <w:t>Class</w:t>
            </w:r>
            <w:r w:rsidRPr="00E30D7A">
              <w:rPr>
                <w:rFonts w:ascii="Garamond" w:hAnsi="Garamond"/>
                <w:color w:val="000000"/>
                <w:sz w:val="24"/>
                <w:szCs w:val="24"/>
              </w:rPr>
              <w:t xml:space="preserve">) </w:t>
            </w:r>
            <w:r w:rsidRPr="00E30D7A">
              <w:rPr>
                <w:rFonts w:ascii="Garamond" w:hAnsi="Garamond"/>
                <w:i/>
                <w:color w:val="000000"/>
                <w:sz w:val="24"/>
                <w:szCs w:val="24"/>
              </w:rPr>
              <w:t>TipologjiaEKampionimitGjeohapësinor</w:t>
            </w:r>
            <w:r w:rsidR="00DF3A4E">
              <w:rPr>
                <w:rFonts w:ascii="Garamond" w:hAnsi="Garamond"/>
                <w:color w:val="000000"/>
                <w:sz w:val="24"/>
                <w:szCs w:val="24"/>
              </w:rPr>
              <w:t xml:space="preserve"> «</w:t>
            </w:r>
            <w:r w:rsidR="00DF3A4E">
              <w:rPr>
                <w:rFonts w:ascii="Garamond" w:hAnsi="Garamond"/>
                <w:i/>
                <w:color w:val="000000"/>
                <w:sz w:val="24"/>
                <w:szCs w:val="24"/>
              </w:rPr>
              <w:t>f</w:t>
            </w:r>
            <w:r w:rsidR="00DF3A4E" w:rsidRPr="00DF3A4E">
              <w:rPr>
                <w:rFonts w:ascii="Garamond" w:hAnsi="Garamond"/>
                <w:i/>
                <w:color w:val="000000"/>
                <w:sz w:val="24"/>
                <w:szCs w:val="24"/>
              </w:rPr>
              <w:t>eatureType</w:t>
            </w:r>
            <w:r w:rsidR="00DF3A4E">
              <w:rPr>
                <w:rFonts w:ascii="Garamond" w:hAnsi="Garamond"/>
                <w:color w:val="000000"/>
                <w:sz w:val="24"/>
                <w:szCs w:val="24"/>
              </w:rPr>
              <w:t>»</w:t>
            </w:r>
          </w:p>
        </w:tc>
      </w:tr>
      <w:bookmarkEnd w:id="73"/>
      <w:bookmarkEnd w:id="74"/>
    </w:tbl>
    <w:p w14:paraId="42085A8D" w14:textId="77777777" w:rsidR="00040A01" w:rsidRPr="00E30D7A" w:rsidRDefault="00040A01" w:rsidP="00040A01">
      <w:pPr>
        <w:rPr>
          <w:rFonts w:ascii="Garamond" w:hAnsi="Garamond"/>
          <w:noProof w:val="0"/>
        </w:rPr>
      </w:pPr>
    </w:p>
    <w:p w14:paraId="28F52425" w14:textId="36D45123" w:rsidR="00040A01" w:rsidRPr="00DB048A" w:rsidRDefault="00A641A9" w:rsidP="00DF3A4E">
      <w:pPr>
        <w:pStyle w:val="TEKSTIII"/>
        <w:rPr>
          <w:b/>
          <w:noProof w:val="0"/>
        </w:rPr>
      </w:pPr>
      <w:bookmarkStart w:id="75" w:name="_Toc92876390"/>
      <w:bookmarkStart w:id="76" w:name="BKM_61D191DD_95E9_42E2_BF7D_263F842E144B"/>
      <w:r w:rsidRPr="00DB048A">
        <w:rPr>
          <w:b/>
          <w:noProof w:val="0"/>
        </w:rPr>
        <w:t>3.1.3.30 V</w:t>
      </w:r>
      <w:r w:rsidR="00DB048A" w:rsidRPr="00DB048A">
        <w:rPr>
          <w:b/>
          <w:noProof w:val="0"/>
        </w:rPr>
        <w:t>ëzhgimi i pikës</w:t>
      </w:r>
      <w:bookmarkEnd w:id="75"/>
    </w:p>
    <w:p w14:paraId="5F785F0E" w14:textId="77777777" w:rsidR="00040A01" w:rsidRPr="00E30D7A" w:rsidRDefault="00040A01" w:rsidP="00A641A9">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264A330A" w14:textId="66192C5C" w:rsidR="00040A01" w:rsidRPr="00DF3A4E" w:rsidRDefault="00DF3A4E" w:rsidP="00DF3A4E">
      <w:pPr>
        <w:pStyle w:val="Notes"/>
        <w:ind w:firstLine="284"/>
        <w:jc w:val="both"/>
        <w:rPr>
          <w:rFonts w:ascii="Garamond" w:hAnsi="Garamond"/>
          <w:color w:val="000000"/>
          <w:sz w:val="24"/>
          <w:szCs w:val="24"/>
        </w:rPr>
      </w:pPr>
      <w:r>
        <w:rPr>
          <w:rFonts w:ascii="Garamond" w:hAnsi="Garamond"/>
          <w:color w:val="000000"/>
          <w:sz w:val="24"/>
          <w:szCs w:val="24"/>
        </w:rPr>
        <w:t xml:space="preserve">Vëzhgimi i pikës </w:t>
      </w:r>
    </w:p>
    <w:p w14:paraId="0794D756" w14:textId="77777777" w:rsidR="00040A01" w:rsidRPr="00E30D7A" w:rsidRDefault="00040A01" w:rsidP="00A641A9">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7D2AAA37" w14:textId="074993E7" w:rsidR="00040A01" w:rsidRPr="00E30D7A"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t>Vëzhgimi paraqet një matje të një karakteristike në një pikë të vetme në kohë dhe hapës</w:t>
      </w:r>
      <w:r w:rsidR="00DF3A4E">
        <w:rPr>
          <w:rFonts w:ascii="Garamond" w:hAnsi="Garamond"/>
          <w:color w:val="000000"/>
          <w:sz w:val="24"/>
          <w:szCs w:val="24"/>
        </w:rPr>
        <w:t>irë.</w:t>
      </w:r>
    </w:p>
    <w:p w14:paraId="68D0ED4C" w14:textId="77777777" w:rsidR="00040A01" w:rsidRPr="00E30D7A" w:rsidRDefault="00040A01" w:rsidP="00A641A9">
      <w:pPr>
        <w:pStyle w:val="Notes"/>
        <w:ind w:firstLine="284"/>
        <w:jc w:val="both"/>
        <w:rPr>
          <w:rFonts w:ascii="Garamond" w:hAnsi="Garamond"/>
          <w:color w:val="000000"/>
          <w:sz w:val="24"/>
          <w:szCs w:val="24"/>
        </w:rPr>
      </w:pPr>
      <w:r w:rsidRPr="00E30D7A">
        <w:rPr>
          <w:rFonts w:ascii="Garamond" w:hAnsi="Garamond"/>
          <w:b/>
          <w:color w:val="000000"/>
          <w:sz w:val="24"/>
          <w:szCs w:val="24"/>
        </w:rPr>
        <w:t>-- Përshkrimi --</w:t>
      </w:r>
    </w:p>
    <w:p w14:paraId="6FD40832" w14:textId="2CBBB972" w:rsidR="00040A01" w:rsidRPr="00E30D7A" w:rsidRDefault="00040A01" w:rsidP="00DF3A4E">
      <w:pPr>
        <w:pStyle w:val="Notes"/>
        <w:ind w:firstLine="284"/>
        <w:jc w:val="both"/>
        <w:rPr>
          <w:rFonts w:ascii="Garamond" w:hAnsi="Garamond"/>
          <w:sz w:val="24"/>
          <w:szCs w:val="24"/>
        </w:rPr>
      </w:pPr>
      <w:r w:rsidRPr="00E30D7A">
        <w:rPr>
          <w:rFonts w:ascii="Garamond" w:hAnsi="Garamond"/>
          <w:i/>
          <w:color w:val="000000"/>
          <w:sz w:val="24"/>
          <w:szCs w:val="24"/>
        </w:rPr>
        <w:lastRenderedPageBreak/>
        <w:t>VëzhgimiIPikës</w:t>
      </w:r>
      <w:r w:rsidRPr="00E30D7A">
        <w:rPr>
          <w:rFonts w:ascii="Garamond" w:hAnsi="Garamond"/>
          <w:color w:val="000000"/>
          <w:sz w:val="24"/>
          <w:szCs w:val="24"/>
        </w:rPr>
        <w:t xml:space="preserve"> paraqet një matje ose vlerësim të vetëm të një karakteristike në një pikë të vetme në kohë dhe hapësirë. Për shembull, një matje e vetme e temperaturës në një stacion fiks të lagjes.</w:t>
      </w:r>
    </w:p>
    <w:p w14:paraId="344B6B50" w14:textId="77777777" w:rsidR="00040A01" w:rsidRPr="00E30D7A" w:rsidRDefault="00040A01" w:rsidP="00A641A9">
      <w:pPr>
        <w:ind w:firstLine="284"/>
        <w:jc w:val="both"/>
        <w:rPr>
          <w:rFonts w:ascii="Garamond" w:hAnsi="Garamond"/>
          <w:b/>
          <w:noProof w:val="0"/>
          <w:color w:val="000000"/>
        </w:rPr>
      </w:pPr>
      <w:r w:rsidRPr="00E30D7A">
        <w:rPr>
          <w:rFonts w:ascii="Garamond" w:hAnsi="Garamond"/>
          <w:b/>
          <w:noProof w:val="0"/>
          <w:color w:val="000000"/>
        </w:rPr>
        <w:t>-- Tipi i elementit --</w:t>
      </w:r>
    </w:p>
    <w:p w14:paraId="4C60AD5C" w14:textId="77777777" w:rsidR="00040A01" w:rsidRPr="00E30D7A" w:rsidRDefault="00040A01" w:rsidP="00A641A9">
      <w:pPr>
        <w:spacing w:after="360"/>
        <w:ind w:firstLine="284"/>
        <w:jc w:val="both"/>
        <w:rPr>
          <w:rFonts w:ascii="Garamond" w:hAnsi="Garamond"/>
          <w:i/>
          <w:noProof w:val="0"/>
          <w:color w:val="000000" w:themeColor="text1"/>
        </w:rPr>
      </w:pPr>
      <w:r w:rsidRPr="00E30D7A">
        <w:rPr>
          <w:rStyle w:val="Italics"/>
          <w:rFonts w:ascii="Garamond" w:eastAsia="Calibri" w:hAnsi="Garamond"/>
          <w:noProof w:val="0"/>
        </w:rPr>
        <w:t xml:space="preserve"> </w:t>
      </w:r>
      <w:r w:rsidRPr="00E30D7A">
        <w:rPr>
          <w:rStyle w:val="Italics"/>
          <w:rFonts w:ascii="Garamond" w:eastAsia="Calibri" w:hAnsi="Garamond"/>
          <w:noProof w:val="0"/>
          <w:color w:val="000000" w:themeColor="text1"/>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B968A00"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30CC2B5"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24F23487"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38D939" w14:textId="208FAFA5"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737FAB3" wp14:editId="59995009">
                  <wp:extent cx="114300" cy="1143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VëzhgimiIPikës</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bl>
    <w:p w14:paraId="7AD5EA31" w14:textId="77777777" w:rsidR="00040A01" w:rsidRPr="00E30D7A" w:rsidRDefault="00040A01" w:rsidP="00040A01">
      <w:pPr>
        <w:pStyle w:val="Notes"/>
        <w:rPr>
          <w:rFonts w:ascii="Garamond" w:hAnsi="Garamond"/>
          <w:sz w:val="24"/>
          <w:szCs w:val="24"/>
        </w:rPr>
      </w:pPr>
    </w:p>
    <w:p w14:paraId="06D23C9D" w14:textId="6BA42363" w:rsidR="00040A01" w:rsidRPr="00DB048A" w:rsidRDefault="00A641A9" w:rsidP="00DF3A4E">
      <w:pPr>
        <w:pStyle w:val="TEKSTIII"/>
        <w:rPr>
          <w:b/>
          <w:noProof w:val="0"/>
        </w:rPr>
      </w:pPr>
      <w:bookmarkStart w:id="77" w:name="_Toc92876391"/>
      <w:bookmarkStart w:id="78" w:name="BKM_FA15ADE9_F821_4AE6_8C42_EF4656996FAE"/>
      <w:r w:rsidRPr="00DB048A">
        <w:rPr>
          <w:b/>
          <w:noProof w:val="0"/>
        </w:rPr>
        <w:t>3.1.3.31 V</w:t>
      </w:r>
      <w:r w:rsidR="00DB048A" w:rsidRPr="00DB048A">
        <w:rPr>
          <w:b/>
          <w:noProof w:val="0"/>
        </w:rPr>
        <w:t>ëzhgimi i pikës në seri kohore</w:t>
      </w:r>
      <w:bookmarkEnd w:id="77"/>
    </w:p>
    <w:p w14:paraId="4A6C06BC" w14:textId="77777777" w:rsidR="00040A01" w:rsidRPr="00E30D7A" w:rsidRDefault="00040A01" w:rsidP="005C403A">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3B049E67" w14:textId="43522069" w:rsidR="00040A01" w:rsidRPr="00E30D7A" w:rsidRDefault="00DF3A4E" w:rsidP="00DF3A4E">
      <w:pPr>
        <w:pStyle w:val="Notes"/>
        <w:ind w:firstLine="284"/>
        <w:jc w:val="both"/>
        <w:rPr>
          <w:rFonts w:ascii="Garamond" w:hAnsi="Garamond"/>
          <w:color w:val="000000"/>
          <w:sz w:val="24"/>
          <w:szCs w:val="24"/>
        </w:rPr>
      </w:pPr>
      <w:r>
        <w:rPr>
          <w:rFonts w:ascii="Garamond" w:hAnsi="Garamond"/>
          <w:color w:val="000000"/>
          <w:sz w:val="24"/>
          <w:szCs w:val="24"/>
        </w:rPr>
        <w:t xml:space="preserve">Vëzhgimi pikës në seri kohore </w:t>
      </w:r>
    </w:p>
    <w:p w14:paraId="3B3DA4C5" w14:textId="77777777" w:rsidR="00040A01" w:rsidRPr="00E30D7A" w:rsidRDefault="00040A01" w:rsidP="005C403A">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2162F901" w14:textId="13959C46" w:rsidR="00040A01" w:rsidRPr="00E30D7A"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t>Vëzhgimi paraqet një seri kohore të matjeve të pikave të një karakteristike në një</w:t>
      </w:r>
      <w:r w:rsidR="00DF3A4E">
        <w:rPr>
          <w:rFonts w:ascii="Garamond" w:hAnsi="Garamond"/>
          <w:color w:val="000000"/>
          <w:sz w:val="24"/>
          <w:szCs w:val="24"/>
        </w:rPr>
        <w:t xml:space="preserve"> vendndodhje fikse në hapësirë.</w:t>
      </w:r>
    </w:p>
    <w:p w14:paraId="6CF75B80" w14:textId="77777777" w:rsidR="00040A01" w:rsidRPr="00E30D7A" w:rsidRDefault="00040A01" w:rsidP="005C403A">
      <w:pPr>
        <w:pStyle w:val="Notes"/>
        <w:ind w:firstLine="284"/>
        <w:jc w:val="both"/>
        <w:rPr>
          <w:rFonts w:ascii="Garamond" w:hAnsi="Garamond"/>
          <w:color w:val="000000"/>
          <w:sz w:val="24"/>
          <w:szCs w:val="24"/>
        </w:rPr>
      </w:pPr>
      <w:r w:rsidRPr="00E30D7A">
        <w:rPr>
          <w:rFonts w:ascii="Garamond" w:hAnsi="Garamond"/>
          <w:b/>
          <w:color w:val="000000"/>
          <w:sz w:val="24"/>
          <w:szCs w:val="24"/>
        </w:rPr>
        <w:t>-- Përshkrimi --</w:t>
      </w:r>
    </w:p>
    <w:p w14:paraId="4B1B1647" w14:textId="1EE0851E" w:rsidR="00040A01" w:rsidRPr="00DF3A4E" w:rsidRDefault="00040A01" w:rsidP="00DF3A4E">
      <w:pPr>
        <w:pStyle w:val="Notes"/>
        <w:ind w:firstLine="284"/>
        <w:jc w:val="both"/>
        <w:rPr>
          <w:rFonts w:ascii="Garamond" w:hAnsi="Garamond"/>
          <w:color w:val="000000"/>
          <w:sz w:val="24"/>
          <w:szCs w:val="24"/>
        </w:rPr>
      </w:pPr>
      <w:r w:rsidRPr="00E30D7A">
        <w:rPr>
          <w:rFonts w:ascii="Garamond" w:hAnsi="Garamond"/>
          <w:i/>
          <w:color w:val="000000"/>
          <w:sz w:val="24"/>
          <w:szCs w:val="24"/>
        </w:rPr>
        <w:t>VëzhgimiPikësNëSeriKohore</w:t>
      </w:r>
      <w:r w:rsidRPr="00E30D7A">
        <w:rPr>
          <w:rFonts w:ascii="Garamond" w:hAnsi="Garamond"/>
          <w:color w:val="000000"/>
          <w:sz w:val="24"/>
          <w:szCs w:val="24"/>
        </w:rPr>
        <w:t xml:space="preserve"> është një seri kohore e vëzhgimeve të bëra në të njëjtën vendndodhje hapësinore fikse p.sh. Matjet e bëra në mënyrë të përsëritur nga një instr</w:t>
      </w:r>
      <w:r w:rsidR="00DF3A4E">
        <w:rPr>
          <w:rFonts w:ascii="Garamond" w:hAnsi="Garamond"/>
          <w:color w:val="000000"/>
          <w:sz w:val="24"/>
          <w:szCs w:val="24"/>
        </w:rPr>
        <w:t xml:space="preserve">ument i fiksuar i monitorimit. </w:t>
      </w:r>
    </w:p>
    <w:p w14:paraId="53C8C47A" w14:textId="77777777" w:rsidR="00040A01" w:rsidRPr="00E30D7A" w:rsidRDefault="00040A01" w:rsidP="005C403A">
      <w:pPr>
        <w:ind w:firstLine="284"/>
        <w:jc w:val="both"/>
        <w:rPr>
          <w:rFonts w:ascii="Garamond" w:hAnsi="Garamond"/>
          <w:b/>
          <w:noProof w:val="0"/>
          <w:color w:val="000000"/>
        </w:rPr>
      </w:pPr>
      <w:r w:rsidRPr="00E30D7A">
        <w:rPr>
          <w:rFonts w:ascii="Garamond" w:hAnsi="Garamond"/>
          <w:b/>
          <w:noProof w:val="0"/>
          <w:color w:val="000000"/>
        </w:rPr>
        <w:t>-- Tipi i elementit --</w:t>
      </w:r>
    </w:p>
    <w:p w14:paraId="58265170" w14:textId="77777777" w:rsidR="00040A01" w:rsidRPr="00E30D7A" w:rsidRDefault="00040A01" w:rsidP="005C403A">
      <w:pPr>
        <w:spacing w:after="360"/>
        <w:ind w:firstLine="284"/>
        <w:jc w:val="both"/>
        <w:rPr>
          <w:rFonts w:ascii="Garamond" w:hAnsi="Garamond"/>
          <w:noProof w:val="0"/>
          <w:lang w:eastAsia="sq-AL"/>
        </w:rPr>
      </w:pPr>
      <w:r w:rsidRPr="00E30D7A">
        <w:rPr>
          <w:rStyle w:val="Italics"/>
          <w:rFonts w:ascii="Garamond" w:eastAsia="Calibri" w:hAnsi="Garamond"/>
          <w:noProof w:val="0"/>
        </w:rPr>
        <w:t xml:space="preserve"> </w:t>
      </w:r>
      <w:r w:rsidRPr="00E30D7A">
        <w:rPr>
          <w:rStyle w:val="Italics"/>
          <w:rFonts w:ascii="Garamond" w:eastAsia="Calibri" w:hAnsi="Garamond"/>
          <w:noProof w:val="0"/>
          <w:color w:val="000000" w:themeColor="text1"/>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24035A1"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BCD68F4"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47D35DDB"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5624ED" w14:textId="39738938"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9A04D26" wp14:editId="45BC8984">
                  <wp:extent cx="114300" cy="1143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VëzhgimiPikësNëSeriKohore</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bookmarkEnd w:id="78"/>
    </w:tbl>
    <w:p w14:paraId="12C47886" w14:textId="77777777" w:rsidR="00040A01" w:rsidRPr="00E30D7A" w:rsidRDefault="00040A01" w:rsidP="00040A01">
      <w:pPr>
        <w:pStyle w:val="Notes"/>
        <w:rPr>
          <w:rFonts w:ascii="Garamond" w:hAnsi="Garamond"/>
          <w:sz w:val="24"/>
          <w:szCs w:val="24"/>
        </w:rPr>
      </w:pPr>
    </w:p>
    <w:p w14:paraId="233DFEF3" w14:textId="0111A966" w:rsidR="00040A01" w:rsidRPr="00DB048A" w:rsidRDefault="005C403A" w:rsidP="00DF3A4E">
      <w:pPr>
        <w:pStyle w:val="TEKSTIII"/>
        <w:rPr>
          <w:b/>
          <w:noProof w:val="0"/>
        </w:rPr>
      </w:pPr>
      <w:bookmarkStart w:id="79" w:name="_Toc92876392"/>
      <w:bookmarkStart w:id="80" w:name="BKM_AF918C1C_E15F_41CE_9E47_96F64BCA2292"/>
      <w:bookmarkStart w:id="81" w:name="BKM_869E5252_E5F3_4745_92BD_434F55DA4F32"/>
      <w:r w:rsidRPr="00DB048A">
        <w:rPr>
          <w:b/>
          <w:noProof w:val="0"/>
        </w:rPr>
        <w:t>3.1.3.32 V</w:t>
      </w:r>
      <w:r w:rsidR="00DB048A" w:rsidRPr="00DB048A">
        <w:rPr>
          <w:b/>
          <w:noProof w:val="0"/>
        </w:rPr>
        <w:t>ëzhgimi i profilit</w:t>
      </w:r>
      <w:bookmarkEnd w:id="79"/>
    </w:p>
    <w:p w14:paraId="1C6A6CBF" w14:textId="77777777" w:rsidR="00040A01" w:rsidRPr="00E30D7A" w:rsidRDefault="00040A01" w:rsidP="00040A01">
      <w:pPr>
        <w:pStyle w:val="Notes"/>
        <w:jc w:val="both"/>
        <w:rPr>
          <w:rFonts w:ascii="Garamond" w:hAnsi="Garamond"/>
          <w:color w:val="000000"/>
          <w:sz w:val="24"/>
          <w:szCs w:val="24"/>
        </w:rPr>
      </w:pPr>
      <w:r w:rsidRPr="00E30D7A">
        <w:rPr>
          <w:rFonts w:ascii="Garamond" w:hAnsi="Garamond"/>
          <w:b/>
          <w:color w:val="000000"/>
          <w:sz w:val="24"/>
          <w:szCs w:val="24"/>
        </w:rPr>
        <w:t>-- Emri --</w:t>
      </w:r>
    </w:p>
    <w:p w14:paraId="1402FF4B" w14:textId="20640548" w:rsidR="00040A01" w:rsidRPr="00DF3A4E" w:rsidRDefault="00DF3A4E" w:rsidP="00040A01">
      <w:pPr>
        <w:pStyle w:val="Notes"/>
        <w:jc w:val="both"/>
        <w:rPr>
          <w:rFonts w:ascii="Garamond" w:hAnsi="Garamond"/>
          <w:color w:val="000000"/>
          <w:sz w:val="24"/>
          <w:szCs w:val="24"/>
        </w:rPr>
      </w:pPr>
      <w:r>
        <w:rPr>
          <w:rFonts w:ascii="Garamond" w:hAnsi="Garamond"/>
          <w:color w:val="000000"/>
          <w:sz w:val="24"/>
          <w:szCs w:val="24"/>
        </w:rPr>
        <w:t xml:space="preserve">Vëzhgimi i profilit </w:t>
      </w:r>
    </w:p>
    <w:p w14:paraId="52088EB3" w14:textId="39F3DE16" w:rsidR="00040A01" w:rsidRPr="00E30D7A" w:rsidRDefault="00040A01" w:rsidP="00040A01">
      <w:pPr>
        <w:pStyle w:val="Notes"/>
        <w:jc w:val="both"/>
        <w:rPr>
          <w:rFonts w:ascii="Garamond" w:hAnsi="Garamond"/>
          <w:color w:val="000000"/>
          <w:sz w:val="24"/>
          <w:szCs w:val="24"/>
        </w:rPr>
      </w:pPr>
      <w:r w:rsidRPr="00E30D7A">
        <w:rPr>
          <w:rFonts w:ascii="Garamond" w:hAnsi="Garamond"/>
          <w:b/>
          <w:color w:val="000000"/>
          <w:sz w:val="24"/>
          <w:szCs w:val="24"/>
        </w:rPr>
        <w:t>-- Përkufizimi</w:t>
      </w:r>
      <w:r w:rsidR="00735391">
        <w:rPr>
          <w:rFonts w:ascii="Garamond" w:hAnsi="Garamond"/>
          <w:b/>
          <w:color w:val="000000"/>
          <w:sz w:val="24"/>
          <w:szCs w:val="24"/>
        </w:rPr>
        <w:t xml:space="preserve"> </w:t>
      </w:r>
      <w:r w:rsidRPr="00E30D7A">
        <w:rPr>
          <w:rFonts w:ascii="Garamond" w:hAnsi="Garamond"/>
          <w:b/>
          <w:color w:val="000000"/>
          <w:sz w:val="24"/>
          <w:szCs w:val="24"/>
        </w:rPr>
        <w:t>--</w:t>
      </w:r>
    </w:p>
    <w:p w14:paraId="0B396775" w14:textId="4AB3C932" w:rsidR="00040A01" w:rsidRPr="00E30D7A" w:rsidRDefault="00040A01" w:rsidP="00040A01">
      <w:pPr>
        <w:pStyle w:val="Notes"/>
        <w:jc w:val="both"/>
        <w:rPr>
          <w:rFonts w:ascii="Garamond" w:hAnsi="Garamond"/>
          <w:color w:val="000000"/>
          <w:sz w:val="24"/>
          <w:szCs w:val="24"/>
        </w:rPr>
      </w:pPr>
      <w:r w:rsidRPr="00E30D7A">
        <w:rPr>
          <w:rFonts w:ascii="Garamond" w:hAnsi="Garamond"/>
          <w:color w:val="000000"/>
          <w:sz w:val="24"/>
          <w:szCs w:val="24"/>
        </w:rPr>
        <w:t>Vëzhgimi përfaqëson matjen e një karakteristike përgjatë një profili vertikal në hapësir</w:t>
      </w:r>
      <w:r w:rsidR="00DF3A4E">
        <w:rPr>
          <w:rFonts w:ascii="Garamond" w:hAnsi="Garamond"/>
          <w:color w:val="000000"/>
          <w:sz w:val="24"/>
          <w:szCs w:val="24"/>
        </w:rPr>
        <w:t>ë në një moment të vetëm kohor.</w:t>
      </w:r>
    </w:p>
    <w:p w14:paraId="3442A8A1" w14:textId="77777777" w:rsidR="00040A01" w:rsidRPr="00E30D7A" w:rsidRDefault="00040A01" w:rsidP="00040A01">
      <w:pPr>
        <w:pStyle w:val="Notes"/>
        <w:jc w:val="both"/>
        <w:rPr>
          <w:rFonts w:ascii="Garamond" w:hAnsi="Garamond"/>
          <w:color w:val="000000"/>
          <w:sz w:val="24"/>
          <w:szCs w:val="24"/>
        </w:rPr>
      </w:pPr>
      <w:r w:rsidRPr="00E30D7A">
        <w:rPr>
          <w:rFonts w:ascii="Garamond" w:hAnsi="Garamond"/>
          <w:b/>
          <w:color w:val="000000"/>
          <w:sz w:val="24"/>
          <w:szCs w:val="24"/>
        </w:rPr>
        <w:t>-- Përshkrimi --</w:t>
      </w:r>
    </w:p>
    <w:p w14:paraId="09C3108C" w14:textId="506ABCE5" w:rsidR="00040A01" w:rsidRPr="00DF3A4E" w:rsidRDefault="00040A01" w:rsidP="00040A01">
      <w:pPr>
        <w:pStyle w:val="Notes"/>
        <w:jc w:val="both"/>
        <w:rPr>
          <w:rFonts w:ascii="Garamond" w:hAnsi="Garamond"/>
          <w:color w:val="000000"/>
          <w:sz w:val="24"/>
          <w:szCs w:val="24"/>
        </w:rPr>
      </w:pPr>
      <w:r w:rsidRPr="00E30D7A">
        <w:rPr>
          <w:rFonts w:ascii="Garamond" w:hAnsi="Garamond"/>
          <w:color w:val="000000"/>
          <w:sz w:val="24"/>
          <w:szCs w:val="24"/>
        </w:rPr>
        <w:t xml:space="preserve">Një </w:t>
      </w:r>
      <w:r w:rsidRPr="00E30D7A">
        <w:rPr>
          <w:rFonts w:ascii="Garamond" w:hAnsi="Garamond"/>
          <w:i/>
          <w:color w:val="000000"/>
          <w:sz w:val="24"/>
          <w:szCs w:val="24"/>
        </w:rPr>
        <w:t>VëzhgimIProfilit</w:t>
      </w:r>
      <w:r w:rsidRPr="00E30D7A">
        <w:rPr>
          <w:rFonts w:ascii="Garamond" w:hAnsi="Garamond"/>
          <w:color w:val="000000"/>
          <w:sz w:val="24"/>
          <w:szCs w:val="24"/>
        </w:rPr>
        <w:t xml:space="preserve"> është një vëzhgim që përfaqëson matjen e një prone përgjatë një profili vertikal në hapësirë në një moment të vetëm. Për shembull, një profil CTD që mat kripësinë</w:t>
      </w:r>
      <w:r w:rsidR="00F97994" w:rsidRPr="00E30D7A">
        <w:rPr>
          <w:rFonts w:ascii="Garamond" w:hAnsi="Garamond"/>
          <w:color w:val="000000"/>
          <w:sz w:val="24"/>
          <w:szCs w:val="24"/>
        </w:rPr>
        <w:t xml:space="preserve"> </w:t>
      </w:r>
      <w:r w:rsidRPr="00E30D7A">
        <w:rPr>
          <w:rFonts w:ascii="Garamond" w:hAnsi="Garamond"/>
          <w:color w:val="000000"/>
          <w:sz w:val="24"/>
          <w:szCs w:val="24"/>
        </w:rPr>
        <w:t>në</w:t>
      </w:r>
      <w:r w:rsidR="00F97994" w:rsidRPr="00E30D7A">
        <w:rPr>
          <w:rFonts w:ascii="Garamond" w:hAnsi="Garamond"/>
          <w:color w:val="000000"/>
          <w:sz w:val="24"/>
          <w:szCs w:val="24"/>
        </w:rPr>
        <w:t xml:space="preserve"> </w:t>
      </w:r>
      <w:r w:rsidR="00DF3A4E">
        <w:rPr>
          <w:rFonts w:ascii="Garamond" w:hAnsi="Garamond"/>
          <w:color w:val="000000"/>
          <w:sz w:val="24"/>
          <w:szCs w:val="24"/>
        </w:rPr>
        <w:t xml:space="preserve">thellësi të ndryshme në oqean. </w:t>
      </w:r>
    </w:p>
    <w:p w14:paraId="1B5E7B0A" w14:textId="77777777" w:rsidR="00040A01" w:rsidRPr="00E30D7A" w:rsidRDefault="00040A01" w:rsidP="00040A01">
      <w:pPr>
        <w:jc w:val="both"/>
        <w:rPr>
          <w:rFonts w:ascii="Garamond" w:hAnsi="Garamond"/>
          <w:b/>
          <w:noProof w:val="0"/>
          <w:color w:val="000000"/>
        </w:rPr>
      </w:pPr>
      <w:r w:rsidRPr="00E30D7A">
        <w:rPr>
          <w:rFonts w:ascii="Garamond" w:hAnsi="Garamond"/>
          <w:b/>
          <w:noProof w:val="0"/>
          <w:color w:val="000000"/>
        </w:rPr>
        <w:t>-- Tipi i elementit --</w:t>
      </w:r>
    </w:p>
    <w:p w14:paraId="12A3009C" w14:textId="77777777" w:rsidR="00040A01" w:rsidRPr="00E30D7A" w:rsidRDefault="00040A01" w:rsidP="00040A01">
      <w:pPr>
        <w:jc w:val="both"/>
        <w:rPr>
          <w:rFonts w:ascii="Garamond" w:hAnsi="Garamond"/>
          <w:i/>
          <w:noProof w:val="0"/>
        </w:rPr>
      </w:pPr>
      <w:r w:rsidRPr="00E30D7A">
        <w:rPr>
          <w:rFonts w:ascii="Garamond" w:hAnsi="Garamond"/>
          <w:i/>
          <w:noProof w:val="0"/>
        </w:rPr>
        <w:t>FeatureType</w:t>
      </w:r>
    </w:p>
    <w:p w14:paraId="125B0936" w14:textId="77777777" w:rsidR="00040A01" w:rsidRPr="00E30D7A" w:rsidRDefault="00040A01" w:rsidP="00371C63">
      <w:pPr>
        <w:pStyle w:val="TEKSTIII"/>
        <w:rPr>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5F6908AC"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7D1A5C"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21D037DA"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B7E92BD" w14:textId="335C9ADA"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CF45734" wp14:editId="74C26651">
                  <wp:extent cx="114300" cy="11430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VëzhgimIProfilit</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bl>
    <w:p w14:paraId="4BFB5BD8" w14:textId="77777777" w:rsidR="00040A01" w:rsidRPr="00E30D7A" w:rsidRDefault="00040A01" w:rsidP="00040A01">
      <w:pPr>
        <w:rPr>
          <w:rFonts w:ascii="Garamond" w:hAnsi="Garamond"/>
          <w:noProof w:val="0"/>
        </w:rPr>
      </w:pPr>
    </w:p>
    <w:p w14:paraId="088D71D8" w14:textId="1106F854" w:rsidR="00040A01" w:rsidRPr="00DB048A" w:rsidRDefault="00371C63" w:rsidP="00DF3A4E">
      <w:pPr>
        <w:pStyle w:val="TEKSTIII"/>
        <w:rPr>
          <w:b/>
          <w:noProof w:val="0"/>
        </w:rPr>
      </w:pPr>
      <w:bookmarkStart w:id="82" w:name="_Toc92876393"/>
      <w:bookmarkStart w:id="83" w:name="BKM_EE2CE9EA_86AA_42A2_9219_2336A22E0392"/>
      <w:bookmarkEnd w:id="80"/>
      <w:r w:rsidRPr="00DB048A">
        <w:rPr>
          <w:b/>
          <w:noProof w:val="0"/>
        </w:rPr>
        <w:t>3.1.3.33 V</w:t>
      </w:r>
      <w:r w:rsidR="00DB048A" w:rsidRPr="00DB048A">
        <w:rPr>
          <w:b/>
          <w:noProof w:val="0"/>
        </w:rPr>
        <w:t>ëzhgimi i rrjetit</w:t>
      </w:r>
      <w:bookmarkEnd w:id="82"/>
    </w:p>
    <w:p w14:paraId="35551DD2"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0901334A" w14:textId="02AD631C" w:rsidR="00040A01" w:rsidRPr="00DF3A4E" w:rsidRDefault="00DF3A4E" w:rsidP="00DF3A4E">
      <w:pPr>
        <w:pStyle w:val="Notes"/>
        <w:ind w:firstLine="284"/>
        <w:jc w:val="both"/>
        <w:rPr>
          <w:rFonts w:ascii="Garamond" w:hAnsi="Garamond"/>
          <w:color w:val="000000"/>
          <w:sz w:val="24"/>
          <w:szCs w:val="24"/>
        </w:rPr>
      </w:pPr>
      <w:r>
        <w:rPr>
          <w:rFonts w:ascii="Garamond" w:hAnsi="Garamond"/>
          <w:color w:val="000000"/>
          <w:sz w:val="24"/>
          <w:szCs w:val="24"/>
        </w:rPr>
        <w:t xml:space="preserve">Vëzhgimi i rrjetit </w:t>
      </w:r>
    </w:p>
    <w:p w14:paraId="0E1951BD"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3FCA6B90" w14:textId="03AF57D9" w:rsidR="00040A01" w:rsidRPr="00E30D7A"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t>Vëzhgimi që përfaqëson një rrjet fushor</w:t>
      </w:r>
      <w:r w:rsidR="00DF3A4E">
        <w:rPr>
          <w:rFonts w:ascii="Garamond" w:hAnsi="Garamond"/>
          <w:color w:val="000000"/>
          <w:sz w:val="24"/>
          <w:szCs w:val="24"/>
        </w:rPr>
        <w:t xml:space="preserve"> në një moment të vetëm kohor. </w:t>
      </w:r>
    </w:p>
    <w:p w14:paraId="538D438F"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Përshkrimi --</w:t>
      </w:r>
    </w:p>
    <w:p w14:paraId="6D65B364"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color w:val="000000"/>
          <w:sz w:val="24"/>
          <w:szCs w:val="24"/>
        </w:rPr>
        <w:lastRenderedPageBreak/>
        <w:t xml:space="preserve">Një </w:t>
      </w:r>
      <w:r w:rsidRPr="00E30D7A">
        <w:rPr>
          <w:rFonts w:ascii="Garamond" w:hAnsi="Garamond"/>
          <w:i/>
          <w:color w:val="000000"/>
          <w:sz w:val="24"/>
          <w:szCs w:val="24"/>
        </w:rPr>
        <w:t>VëzhgimIRrjetit</w:t>
      </w:r>
      <w:r w:rsidRPr="00E30D7A">
        <w:rPr>
          <w:rFonts w:ascii="Garamond" w:hAnsi="Garamond"/>
          <w:color w:val="000000"/>
          <w:sz w:val="24"/>
          <w:szCs w:val="24"/>
        </w:rPr>
        <w:t xml:space="preserve"> është një vëzhgim i disa fenomeneve (ose fenomeni) mbi një rrjet fushor. P.sh. prodhimi nga një model, ose të dhëna satelitore të korrigjuara ose të gjeoreferencuara.</w:t>
      </w:r>
    </w:p>
    <w:p w14:paraId="21331B7C" w14:textId="7989EE31" w:rsidR="00040A01" w:rsidRPr="00E30D7A" w:rsidRDefault="00040A01" w:rsidP="00DF3A4E">
      <w:pPr>
        <w:pStyle w:val="Notes"/>
        <w:ind w:firstLine="284"/>
        <w:jc w:val="both"/>
        <w:rPr>
          <w:rFonts w:ascii="Garamond" w:hAnsi="Garamond"/>
          <w:sz w:val="24"/>
          <w:szCs w:val="24"/>
        </w:rPr>
      </w:pPr>
      <w:r w:rsidRPr="00E30D7A">
        <w:rPr>
          <w:rFonts w:ascii="Garamond" w:hAnsi="Garamond"/>
          <w:color w:val="000000"/>
          <w:sz w:val="24"/>
          <w:szCs w:val="24"/>
        </w:rPr>
        <w:t xml:space="preserve">Rezultati i një </w:t>
      </w:r>
      <w:r w:rsidRPr="00E30D7A">
        <w:rPr>
          <w:rFonts w:ascii="Garamond" w:hAnsi="Garamond"/>
          <w:i/>
          <w:color w:val="000000"/>
          <w:sz w:val="24"/>
          <w:szCs w:val="24"/>
        </w:rPr>
        <w:t>VëzhgimiTëRrjetit</w:t>
      </w:r>
      <w:r w:rsidRPr="00E30D7A">
        <w:rPr>
          <w:rFonts w:ascii="Garamond" w:hAnsi="Garamond"/>
          <w:color w:val="000000"/>
          <w:sz w:val="24"/>
          <w:szCs w:val="24"/>
        </w:rPr>
        <w:t xml:space="preserve"> është një mbulim diskret brenda një CRS komplekse hapësinore, kur </w:t>
      </w:r>
      <w:r w:rsidRPr="00C35A88">
        <w:rPr>
          <w:rFonts w:ascii="Garamond" w:hAnsi="Garamond"/>
          <w:i/>
          <w:color w:val="000000"/>
          <w:sz w:val="24"/>
          <w:szCs w:val="24"/>
        </w:rPr>
        <w:t>domein</w:t>
      </w:r>
      <w:r w:rsidR="00C35A88">
        <w:rPr>
          <w:rFonts w:ascii="Garamond" w:hAnsi="Garamond"/>
          <w:color w:val="000000"/>
          <w:sz w:val="24"/>
          <w:szCs w:val="24"/>
        </w:rPr>
        <w:t>-</w:t>
      </w:r>
      <w:r w:rsidRPr="00E30D7A">
        <w:rPr>
          <w:rFonts w:ascii="Garamond" w:hAnsi="Garamond"/>
          <w:color w:val="000000"/>
          <w:sz w:val="24"/>
          <w:szCs w:val="24"/>
        </w:rPr>
        <w:t>i për</w:t>
      </w:r>
      <w:r w:rsidR="00735391">
        <w:rPr>
          <w:rFonts w:ascii="Garamond" w:hAnsi="Garamond"/>
          <w:color w:val="000000"/>
          <w:sz w:val="24"/>
          <w:szCs w:val="24"/>
        </w:rPr>
        <w:t>bëhet nga një rrjet dy- ose tre</w:t>
      </w:r>
      <w:r w:rsidRPr="00E30D7A">
        <w:rPr>
          <w:rFonts w:ascii="Garamond" w:hAnsi="Garamond"/>
          <w:color w:val="000000"/>
          <w:sz w:val="24"/>
          <w:szCs w:val="24"/>
        </w:rPr>
        <w:t xml:space="preserve">dimensional të gjitha kanë të njëjtin komponent të përkohshëm. </w:t>
      </w:r>
    </w:p>
    <w:p w14:paraId="40B22D41" w14:textId="77777777" w:rsidR="00040A01" w:rsidRPr="00E30D7A" w:rsidRDefault="00040A01" w:rsidP="00371C63">
      <w:pPr>
        <w:ind w:firstLine="284"/>
        <w:jc w:val="both"/>
        <w:rPr>
          <w:rFonts w:ascii="Garamond" w:hAnsi="Garamond"/>
          <w:b/>
          <w:noProof w:val="0"/>
          <w:color w:val="000000"/>
        </w:rPr>
      </w:pPr>
      <w:r w:rsidRPr="00E30D7A">
        <w:rPr>
          <w:rFonts w:ascii="Garamond" w:hAnsi="Garamond"/>
          <w:b/>
          <w:noProof w:val="0"/>
          <w:color w:val="000000"/>
        </w:rPr>
        <w:t>-- Tipi i elementit --</w:t>
      </w:r>
    </w:p>
    <w:p w14:paraId="0E7EDBDA" w14:textId="77777777" w:rsidR="00040A01" w:rsidRPr="00E30D7A" w:rsidRDefault="00040A01" w:rsidP="00371C63">
      <w:pPr>
        <w:pStyle w:val="Properties"/>
        <w:ind w:firstLine="284"/>
        <w:jc w:val="both"/>
        <w:rPr>
          <w:rFonts w:ascii="Garamond" w:hAnsi="Garamond"/>
          <w:color w:val="000000" w:themeColor="text1"/>
          <w:sz w:val="24"/>
          <w:szCs w:val="24"/>
        </w:rPr>
      </w:pPr>
      <w:r w:rsidRPr="00E30D7A">
        <w:rPr>
          <w:rStyle w:val="Italics"/>
          <w:rFonts w:ascii="Garamond" w:eastAsia="Calibri" w:hAnsi="Garamond"/>
          <w:sz w:val="24"/>
          <w:szCs w:val="24"/>
        </w:rPr>
        <w:t xml:space="preserve"> </w:t>
      </w:r>
      <w:r w:rsidRPr="00E30D7A">
        <w:rPr>
          <w:rStyle w:val="Italics"/>
          <w:rFonts w:ascii="Garamond" w:eastAsia="Calibri" w:hAnsi="Garamond"/>
          <w:color w:val="000000" w:themeColor="text1"/>
          <w:sz w:val="24"/>
          <w:szCs w:val="24"/>
        </w:rPr>
        <w:t>FeatureType</w:t>
      </w:r>
    </w:p>
    <w:p w14:paraId="33C4E761" w14:textId="77777777" w:rsidR="00040A01" w:rsidRPr="00E30D7A" w:rsidRDefault="00040A01" w:rsidP="00040A01">
      <w:pPr>
        <w:pStyle w:val="TableHeading"/>
        <w:spacing w:before="0" w:after="0"/>
        <w:ind w:left="0" w:right="0"/>
        <w:rPr>
          <w:rFonts w:ascii="Garamond" w:hAnsi="Garamond"/>
          <w:color w:val="000000"/>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5F24661A"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3ED3C06"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1E73E120"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6DEEEE" w14:textId="741C7D5C"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0DC1827" wp14:editId="76976B34">
                  <wp:extent cx="114300" cy="1143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VëzhgimiIRrjetit</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bl>
    <w:p w14:paraId="5E905919" w14:textId="77777777" w:rsidR="00040A01" w:rsidRPr="00E30D7A" w:rsidRDefault="00040A01" w:rsidP="00040A01">
      <w:pPr>
        <w:pStyle w:val="Notes"/>
        <w:rPr>
          <w:rFonts w:ascii="Garamond" w:hAnsi="Garamond"/>
          <w:sz w:val="24"/>
          <w:szCs w:val="24"/>
        </w:rPr>
      </w:pPr>
    </w:p>
    <w:p w14:paraId="515EC3EA" w14:textId="6270123B" w:rsidR="00371C63" w:rsidRPr="00DB048A" w:rsidRDefault="00371C63" w:rsidP="00DF3A4E">
      <w:pPr>
        <w:pStyle w:val="TEKSTIII"/>
        <w:rPr>
          <w:b/>
          <w:noProof w:val="0"/>
        </w:rPr>
      </w:pPr>
      <w:bookmarkStart w:id="84" w:name="_Toc92876394"/>
      <w:bookmarkEnd w:id="83"/>
      <w:r w:rsidRPr="00DB048A">
        <w:rPr>
          <w:b/>
          <w:noProof w:val="0"/>
        </w:rPr>
        <w:t>3.1.3.34</w:t>
      </w:r>
      <w:r w:rsidR="00F97994" w:rsidRPr="00DB048A">
        <w:rPr>
          <w:b/>
          <w:noProof w:val="0"/>
        </w:rPr>
        <w:t xml:space="preserve"> </w:t>
      </w:r>
      <w:r w:rsidRPr="00DB048A">
        <w:rPr>
          <w:b/>
          <w:noProof w:val="0"/>
        </w:rPr>
        <w:t>V</w:t>
      </w:r>
      <w:r w:rsidR="00DB048A" w:rsidRPr="00DB048A">
        <w:rPr>
          <w:b/>
          <w:noProof w:val="0"/>
        </w:rPr>
        <w:t>ëzhgimi i serive të rrjeteve</w:t>
      </w:r>
      <w:bookmarkEnd w:id="84"/>
    </w:p>
    <w:p w14:paraId="61A969B9"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1A9E8290" w14:textId="040230D4" w:rsidR="00040A01" w:rsidRPr="00E30D7A" w:rsidRDefault="00DF3A4E" w:rsidP="00DF3A4E">
      <w:pPr>
        <w:pStyle w:val="Notes"/>
        <w:ind w:firstLine="284"/>
        <w:jc w:val="both"/>
        <w:rPr>
          <w:rFonts w:ascii="Garamond" w:hAnsi="Garamond"/>
          <w:color w:val="000000"/>
          <w:sz w:val="24"/>
          <w:szCs w:val="24"/>
        </w:rPr>
      </w:pPr>
      <w:r>
        <w:rPr>
          <w:rFonts w:ascii="Garamond" w:hAnsi="Garamond"/>
          <w:color w:val="000000"/>
          <w:sz w:val="24"/>
          <w:szCs w:val="24"/>
        </w:rPr>
        <w:t xml:space="preserve">Vëzhgimi i serive të rrjeteve </w:t>
      </w:r>
    </w:p>
    <w:p w14:paraId="4E038AC7"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261F395B" w14:textId="4E6E9AF8" w:rsidR="00040A01" w:rsidRPr="00DF3A4E"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Vëzhgimi që përfaqëson një rrjet fushor në zhvillim, në </w:t>
      </w:r>
      <w:r w:rsidR="00DF3A4E">
        <w:rPr>
          <w:rFonts w:ascii="Garamond" w:hAnsi="Garamond"/>
          <w:color w:val="000000"/>
          <w:sz w:val="24"/>
          <w:szCs w:val="24"/>
        </w:rPr>
        <w:t xml:space="preserve">një radhë të momenteve kohore. </w:t>
      </w:r>
    </w:p>
    <w:p w14:paraId="16E82CF5"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Përshkrimi --</w:t>
      </w:r>
    </w:p>
    <w:p w14:paraId="64115EC3" w14:textId="18B24621"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color w:val="000000"/>
          <w:sz w:val="24"/>
          <w:szCs w:val="24"/>
        </w:rPr>
        <w:t xml:space="preserve">Një </w:t>
      </w:r>
      <w:r w:rsidRPr="00E30D7A">
        <w:rPr>
          <w:rFonts w:ascii="Garamond" w:hAnsi="Garamond"/>
          <w:i/>
          <w:color w:val="000000"/>
          <w:sz w:val="24"/>
          <w:szCs w:val="24"/>
        </w:rPr>
        <w:t>VëzhgimISeriveTëRrjetave</w:t>
      </w:r>
      <w:r w:rsidRPr="00E30D7A">
        <w:rPr>
          <w:rFonts w:ascii="Garamond" w:hAnsi="Garamond"/>
          <w:color w:val="000000"/>
          <w:sz w:val="24"/>
          <w:szCs w:val="24"/>
        </w:rPr>
        <w:t xml:space="preserve"> është një seri kohore e rrjetit fushor që përfaqëson të njëjtin fenomen (ose fenomene) gjatë një serie kohore. P.sh. </w:t>
      </w:r>
      <w:r w:rsidR="00926DB2">
        <w:rPr>
          <w:rFonts w:ascii="Garamond" w:hAnsi="Garamond"/>
          <w:color w:val="000000"/>
          <w:sz w:val="24"/>
          <w:szCs w:val="24"/>
        </w:rPr>
        <w:t>p</w:t>
      </w:r>
      <w:r w:rsidRPr="00E30D7A">
        <w:rPr>
          <w:rFonts w:ascii="Garamond" w:hAnsi="Garamond"/>
          <w:color w:val="000000"/>
          <w:sz w:val="24"/>
          <w:szCs w:val="24"/>
        </w:rPr>
        <w:t xml:space="preserve">rodhimi i modelit të oqeanit. </w:t>
      </w:r>
    </w:p>
    <w:p w14:paraId="4A410F1E" w14:textId="043C0333" w:rsidR="00040A01" w:rsidRPr="00E30D7A" w:rsidRDefault="00040A01" w:rsidP="00DF3A4E">
      <w:pPr>
        <w:pStyle w:val="Notes"/>
        <w:ind w:firstLine="284"/>
        <w:jc w:val="both"/>
        <w:rPr>
          <w:rFonts w:ascii="Garamond" w:hAnsi="Garamond"/>
          <w:sz w:val="24"/>
          <w:szCs w:val="24"/>
        </w:rPr>
      </w:pPr>
      <w:r w:rsidRPr="00E30D7A">
        <w:rPr>
          <w:rFonts w:ascii="Garamond" w:hAnsi="Garamond"/>
          <w:color w:val="000000"/>
          <w:sz w:val="24"/>
          <w:szCs w:val="24"/>
        </w:rPr>
        <w:t xml:space="preserve">Rezultati i një mbrojtje nga </w:t>
      </w:r>
      <w:r w:rsidRPr="00E30D7A">
        <w:rPr>
          <w:rFonts w:ascii="Garamond" w:hAnsi="Garamond"/>
          <w:i/>
          <w:color w:val="000000"/>
          <w:sz w:val="24"/>
          <w:szCs w:val="24"/>
        </w:rPr>
        <w:t>SerisëRrjetore</w:t>
      </w:r>
      <w:r w:rsidRPr="00E30D7A">
        <w:rPr>
          <w:rFonts w:ascii="Garamond" w:hAnsi="Garamond"/>
          <w:color w:val="000000"/>
          <w:sz w:val="24"/>
          <w:szCs w:val="24"/>
        </w:rPr>
        <w:t xml:space="preserve"> është një mbulim diskret brenda një CRS kompleks hapësinor, ku fusha përbëhet nga një seri rrjetore pikash dy ose tre-dimensionale, në kohë të njëpasnjëshme.</w:t>
      </w:r>
    </w:p>
    <w:p w14:paraId="3CEDCF1C" w14:textId="77777777" w:rsidR="00040A01" w:rsidRPr="00E30D7A" w:rsidRDefault="00040A01" w:rsidP="00371C63">
      <w:pPr>
        <w:ind w:firstLine="284"/>
        <w:jc w:val="both"/>
        <w:rPr>
          <w:rFonts w:ascii="Garamond" w:hAnsi="Garamond"/>
          <w:b/>
          <w:noProof w:val="0"/>
          <w:color w:val="000000"/>
        </w:rPr>
      </w:pPr>
      <w:r w:rsidRPr="00E30D7A">
        <w:rPr>
          <w:rFonts w:ascii="Garamond" w:hAnsi="Garamond"/>
          <w:b/>
          <w:noProof w:val="0"/>
          <w:color w:val="000000"/>
        </w:rPr>
        <w:t>-- Tipi i elementit --</w:t>
      </w:r>
    </w:p>
    <w:p w14:paraId="0A2F3D84" w14:textId="77777777" w:rsidR="00040A01" w:rsidRPr="00E30D7A" w:rsidRDefault="00040A01" w:rsidP="00371C63">
      <w:pPr>
        <w:pStyle w:val="Properties"/>
        <w:ind w:firstLine="284"/>
        <w:jc w:val="both"/>
        <w:rPr>
          <w:rFonts w:ascii="Garamond" w:hAnsi="Garamond"/>
          <w:color w:val="000000" w:themeColor="text1"/>
          <w:sz w:val="24"/>
          <w:szCs w:val="24"/>
        </w:rPr>
      </w:pPr>
      <w:r w:rsidRPr="00E30D7A">
        <w:rPr>
          <w:rStyle w:val="Italics"/>
          <w:rFonts w:ascii="Garamond" w:eastAsia="Calibri" w:hAnsi="Garamond"/>
          <w:sz w:val="24"/>
          <w:szCs w:val="24"/>
        </w:rPr>
        <w:t xml:space="preserve"> </w:t>
      </w:r>
      <w:r w:rsidRPr="00E30D7A">
        <w:rPr>
          <w:rStyle w:val="Italics"/>
          <w:rFonts w:ascii="Garamond" w:eastAsia="Calibri" w:hAnsi="Garamond"/>
          <w:color w:val="000000" w:themeColor="text1"/>
          <w:sz w:val="24"/>
          <w:szCs w:val="24"/>
        </w:rPr>
        <w:t>FeatureType</w:t>
      </w:r>
    </w:p>
    <w:p w14:paraId="5157AA59" w14:textId="77777777" w:rsidR="00040A01" w:rsidRPr="00E30D7A" w:rsidRDefault="00040A01" w:rsidP="00040A01">
      <w:pPr>
        <w:rPr>
          <w:rFonts w:ascii="Garamond" w:hAnsi="Garamond"/>
          <w:noProof w:val="0"/>
          <w:lang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89021C5"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3D68A9A"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10929C74"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C6C44A7" w14:textId="67D02821"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9F89E55" wp14:editId="41DEE0D8">
                  <wp:extent cx="114300" cy="1143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VëzhgimiISeriveTëRrjeteve</w:t>
            </w:r>
            <w:r w:rsidRPr="00E30D7A">
              <w:rPr>
                <w:rFonts w:ascii="Garamond" w:hAnsi="Garamond"/>
                <w:color w:val="000000"/>
                <w:sz w:val="24"/>
                <w:szCs w:val="24"/>
              </w:rPr>
              <w:t xml:space="preserve"> tek «</w:t>
            </w:r>
            <w:r w:rsidR="00DF3A4E">
              <w:rPr>
                <w:rFonts w:ascii="Garamond" w:hAnsi="Garamond"/>
                <w:i/>
                <w:color w:val="000000"/>
                <w:sz w:val="24"/>
                <w:szCs w:val="24"/>
              </w:rPr>
              <w:t>fe</w:t>
            </w:r>
            <w:r w:rsidRPr="00DF3A4E">
              <w:rPr>
                <w:rFonts w:ascii="Garamond" w:hAnsi="Garamond"/>
                <w:i/>
                <w:color w:val="000000"/>
                <w:sz w:val="24"/>
                <w:szCs w:val="24"/>
              </w:rPr>
              <w:t>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bl>
    <w:p w14:paraId="1487CBA4" w14:textId="77777777" w:rsidR="00371C63" w:rsidRPr="00E30D7A" w:rsidRDefault="00371C63" w:rsidP="00DB048A">
      <w:pPr>
        <w:pStyle w:val="TEKSTIII"/>
        <w:ind w:firstLine="0"/>
        <w:rPr>
          <w:noProof w:val="0"/>
        </w:rPr>
      </w:pPr>
      <w:bookmarkStart w:id="85" w:name="_Toc92876395"/>
      <w:bookmarkStart w:id="86" w:name="BKM_9CFA9EF4_6851_4DD0_B970_BF4B371F7BDC"/>
      <w:bookmarkStart w:id="87" w:name="BKM_3852C6F5_12B3_481B_BFD9_B3F19EEBED70"/>
      <w:bookmarkEnd w:id="81"/>
    </w:p>
    <w:p w14:paraId="78155185" w14:textId="698D0750" w:rsidR="00040A01" w:rsidRPr="00DB048A" w:rsidRDefault="00371C63" w:rsidP="00371C63">
      <w:pPr>
        <w:pStyle w:val="TEKSTIII"/>
        <w:rPr>
          <w:b/>
          <w:noProof w:val="0"/>
        </w:rPr>
      </w:pPr>
      <w:r w:rsidRPr="00DB048A">
        <w:rPr>
          <w:b/>
          <w:noProof w:val="0"/>
        </w:rPr>
        <w:t>3.1.3.35 V</w:t>
      </w:r>
      <w:r w:rsidR="00DB048A" w:rsidRPr="00DB048A">
        <w:rPr>
          <w:b/>
          <w:noProof w:val="0"/>
        </w:rPr>
        <w:t>ëzhgimi i trajektores</w:t>
      </w:r>
      <w:bookmarkEnd w:id="85"/>
    </w:p>
    <w:p w14:paraId="64E55825" w14:textId="77777777" w:rsidR="00040A01" w:rsidRPr="00E30D7A" w:rsidRDefault="00040A01" w:rsidP="00371C63">
      <w:pPr>
        <w:pStyle w:val="Notes"/>
        <w:ind w:firstLine="284"/>
        <w:jc w:val="both"/>
        <w:rPr>
          <w:rFonts w:ascii="Garamond" w:hAnsi="Garamond"/>
          <w:color w:val="000000"/>
          <w:sz w:val="24"/>
          <w:szCs w:val="24"/>
        </w:rPr>
      </w:pPr>
      <w:r w:rsidRPr="00735391">
        <w:rPr>
          <w:rFonts w:ascii="Garamond" w:hAnsi="Garamond"/>
          <w:b/>
          <w:color w:val="000000"/>
          <w:sz w:val="24"/>
          <w:szCs w:val="24"/>
        </w:rPr>
        <w:t>--</w:t>
      </w:r>
      <w:r w:rsidRPr="00E30D7A">
        <w:rPr>
          <w:rFonts w:ascii="Garamond" w:hAnsi="Garamond"/>
          <w:b/>
          <w:color w:val="000000"/>
          <w:sz w:val="24"/>
          <w:szCs w:val="24"/>
        </w:rPr>
        <w:t xml:space="preserve"> Emri --</w:t>
      </w:r>
    </w:p>
    <w:p w14:paraId="615ABBF6" w14:textId="5816AA66" w:rsidR="00040A01" w:rsidRPr="00E30D7A" w:rsidRDefault="00DF3A4E" w:rsidP="00DF3A4E">
      <w:pPr>
        <w:pStyle w:val="Notes"/>
        <w:ind w:firstLine="284"/>
        <w:jc w:val="both"/>
        <w:rPr>
          <w:rFonts w:ascii="Garamond" w:hAnsi="Garamond"/>
          <w:color w:val="000000"/>
          <w:sz w:val="24"/>
          <w:szCs w:val="24"/>
        </w:rPr>
      </w:pPr>
      <w:r>
        <w:rPr>
          <w:rFonts w:ascii="Garamond" w:hAnsi="Garamond"/>
          <w:color w:val="000000"/>
          <w:sz w:val="24"/>
          <w:szCs w:val="24"/>
        </w:rPr>
        <w:t xml:space="preserve">Vëzhgim i trajektores </w:t>
      </w:r>
    </w:p>
    <w:p w14:paraId="70E9A7DA"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01954716" w14:textId="200417ED" w:rsidR="00040A01" w:rsidRPr="00DF3A4E"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t>Vëzhgimi përfaqëson matjen e një karakteristike përgjatë një kurbe t</w:t>
      </w:r>
      <w:r w:rsidR="00DF3A4E">
        <w:rPr>
          <w:rFonts w:ascii="Garamond" w:hAnsi="Garamond"/>
          <w:color w:val="000000"/>
          <w:sz w:val="24"/>
          <w:szCs w:val="24"/>
        </w:rPr>
        <w:t xml:space="preserve">ë lakuar në kohë dhe hapësirë. </w:t>
      </w:r>
    </w:p>
    <w:p w14:paraId="56D4C718"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Përshkrimi --</w:t>
      </w:r>
    </w:p>
    <w:p w14:paraId="21898B7B" w14:textId="7893F9F2" w:rsidR="00040A01" w:rsidRPr="00E30D7A" w:rsidRDefault="00040A01" w:rsidP="00DF3A4E">
      <w:pPr>
        <w:pStyle w:val="Notes"/>
        <w:ind w:firstLine="284"/>
        <w:jc w:val="both"/>
        <w:rPr>
          <w:rFonts w:ascii="Garamond" w:hAnsi="Garamond"/>
          <w:sz w:val="24"/>
          <w:szCs w:val="24"/>
        </w:rPr>
      </w:pPr>
      <w:r w:rsidRPr="00E30D7A">
        <w:rPr>
          <w:rFonts w:ascii="Garamond" w:hAnsi="Garamond"/>
          <w:color w:val="000000"/>
          <w:sz w:val="24"/>
          <w:szCs w:val="24"/>
        </w:rPr>
        <w:t xml:space="preserve">Një </w:t>
      </w:r>
      <w:r w:rsidRPr="00E30D7A">
        <w:rPr>
          <w:rFonts w:ascii="Garamond" w:hAnsi="Garamond"/>
          <w:i/>
          <w:color w:val="000000"/>
          <w:sz w:val="24"/>
          <w:szCs w:val="24"/>
        </w:rPr>
        <w:t>VëzhgimITrajektores</w:t>
      </w:r>
      <w:r w:rsidRPr="00E30D7A">
        <w:rPr>
          <w:rFonts w:ascii="Garamond" w:hAnsi="Garamond"/>
          <w:color w:val="000000"/>
          <w:sz w:val="24"/>
          <w:szCs w:val="24"/>
        </w:rPr>
        <w:t xml:space="preserve"> është një vëzhgim që përfaqëson matjen e një karakteristike përgjatë një kurbe të lakuar në kohë dhe hapësirë. Për shembull një përqendrim i ndotësve nga një sensor i cilësisë së ajrit. </w:t>
      </w:r>
    </w:p>
    <w:p w14:paraId="34B8A309" w14:textId="77777777" w:rsidR="00040A01" w:rsidRPr="00E30D7A" w:rsidRDefault="00040A01" w:rsidP="00371C63">
      <w:pPr>
        <w:ind w:firstLine="284"/>
        <w:jc w:val="both"/>
        <w:rPr>
          <w:rFonts w:ascii="Garamond" w:hAnsi="Garamond"/>
          <w:b/>
          <w:noProof w:val="0"/>
          <w:color w:val="000000"/>
        </w:rPr>
      </w:pPr>
      <w:r w:rsidRPr="00E30D7A">
        <w:rPr>
          <w:rFonts w:ascii="Garamond" w:hAnsi="Garamond"/>
          <w:b/>
          <w:noProof w:val="0"/>
          <w:color w:val="000000"/>
        </w:rPr>
        <w:t>-- Tipi i elementit --</w:t>
      </w:r>
    </w:p>
    <w:p w14:paraId="2A535056" w14:textId="77777777" w:rsidR="00040A01" w:rsidRPr="00E30D7A" w:rsidRDefault="00040A01" w:rsidP="00371C63">
      <w:pPr>
        <w:spacing w:after="360"/>
        <w:ind w:firstLine="284"/>
        <w:jc w:val="both"/>
        <w:rPr>
          <w:rFonts w:ascii="Garamond" w:hAnsi="Garamond"/>
          <w:noProof w:val="0"/>
          <w:lang w:eastAsia="sq-AL"/>
        </w:rPr>
      </w:pPr>
      <w:r w:rsidRPr="00E30D7A">
        <w:rPr>
          <w:rStyle w:val="Italics"/>
          <w:rFonts w:ascii="Garamond" w:eastAsia="Calibri" w:hAnsi="Garamond"/>
          <w:noProof w:val="0"/>
        </w:rPr>
        <w:t xml:space="preserve"> </w:t>
      </w:r>
      <w:r w:rsidRPr="00E30D7A">
        <w:rPr>
          <w:rStyle w:val="Italics"/>
          <w:rFonts w:ascii="Garamond" w:eastAsia="Calibri" w:hAnsi="Garamond"/>
          <w:noProof w:val="0"/>
          <w:color w:val="000000" w:themeColor="text1"/>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B3C6866"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EEF3E79"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401FD91C"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77DCC9F" w14:textId="7D159106"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E64A0A1" wp14:editId="1572F205">
                  <wp:extent cx="114300" cy="114300"/>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VëzhgimiITrajektores</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bl>
    <w:p w14:paraId="20D8EFD9" w14:textId="77777777" w:rsidR="00040A01" w:rsidRPr="00E30D7A" w:rsidRDefault="00040A01" w:rsidP="00040A01">
      <w:pPr>
        <w:pStyle w:val="Notes"/>
        <w:rPr>
          <w:rFonts w:ascii="Garamond" w:hAnsi="Garamond"/>
          <w:sz w:val="24"/>
          <w:szCs w:val="24"/>
        </w:rPr>
      </w:pPr>
    </w:p>
    <w:p w14:paraId="0C3F9A37" w14:textId="61692BE9" w:rsidR="00371C63" w:rsidRPr="00DB048A" w:rsidRDefault="00371C63" w:rsidP="00DF3A4E">
      <w:pPr>
        <w:pStyle w:val="TEKSTIII"/>
        <w:rPr>
          <w:b/>
          <w:noProof w:val="0"/>
        </w:rPr>
      </w:pPr>
      <w:bookmarkStart w:id="88" w:name="_Toc92876396"/>
      <w:bookmarkEnd w:id="86"/>
      <w:bookmarkEnd w:id="87"/>
      <w:r w:rsidRPr="00DB048A">
        <w:rPr>
          <w:b/>
          <w:noProof w:val="0"/>
        </w:rPr>
        <w:t>3.1.3.36 V</w:t>
      </w:r>
      <w:r w:rsidR="00DB048A" w:rsidRPr="00DB048A">
        <w:rPr>
          <w:b/>
          <w:noProof w:val="0"/>
        </w:rPr>
        <w:t>ëzhgimi me shumë pika</w:t>
      </w:r>
      <w:bookmarkEnd w:id="88"/>
    </w:p>
    <w:p w14:paraId="3E32CA5C"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0A62EED6" w14:textId="002C092A" w:rsidR="00040A01" w:rsidRPr="00DF3A4E" w:rsidRDefault="00DF3A4E" w:rsidP="00DF3A4E">
      <w:pPr>
        <w:pStyle w:val="Notes"/>
        <w:ind w:firstLine="284"/>
        <w:jc w:val="both"/>
        <w:rPr>
          <w:rFonts w:ascii="Garamond" w:hAnsi="Garamond"/>
          <w:color w:val="000000"/>
          <w:sz w:val="24"/>
          <w:szCs w:val="24"/>
        </w:rPr>
      </w:pPr>
      <w:r>
        <w:rPr>
          <w:rFonts w:ascii="Garamond" w:hAnsi="Garamond"/>
          <w:color w:val="000000"/>
          <w:sz w:val="24"/>
          <w:szCs w:val="24"/>
        </w:rPr>
        <w:t>Vëzhgimi me shumë pika</w:t>
      </w:r>
    </w:p>
    <w:p w14:paraId="10713A06"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590A2073" w14:textId="211A9C88" w:rsidR="00040A01" w:rsidRPr="00E30D7A"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lastRenderedPageBreak/>
        <w:t>Vëzhgim përfaqëson një grup matjesh të gjitha të bëra në të njëjtën kohë, p</w:t>
      </w:r>
      <w:r w:rsidR="00DF3A4E">
        <w:rPr>
          <w:rFonts w:ascii="Garamond" w:hAnsi="Garamond"/>
          <w:color w:val="000000"/>
          <w:sz w:val="24"/>
          <w:szCs w:val="24"/>
        </w:rPr>
        <w:t xml:space="preserve">or në lokacione të ndryshme. </w:t>
      </w:r>
    </w:p>
    <w:p w14:paraId="748BB982" w14:textId="77777777" w:rsidR="00040A01" w:rsidRPr="00E30D7A" w:rsidRDefault="00040A01" w:rsidP="00371C63">
      <w:pPr>
        <w:pStyle w:val="Notes"/>
        <w:ind w:firstLine="284"/>
        <w:jc w:val="both"/>
        <w:rPr>
          <w:rFonts w:ascii="Garamond" w:hAnsi="Garamond"/>
          <w:color w:val="000000"/>
          <w:sz w:val="24"/>
          <w:szCs w:val="24"/>
        </w:rPr>
      </w:pPr>
      <w:r w:rsidRPr="00E30D7A">
        <w:rPr>
          <w:rFonts w:ascii="Garamond" w:hAnsi="Garamond"/>
          <w:b/>
          <w:color w:val="000000"/>
          <w:sz w:val="24"/>
          <w:szCs w:val="24"/>
        </w:rPr>
        <w:t>-- Përshkrimi --</w:t>
      </w:r>
    </w:p>
    <w:p w14:paraId="79CB4E64" w14:textId="66948BC3" w:rsidR="00040A01" w:rsidRPr="00DF3A4E" w:rsidRDefault="00040A01" w:rsidP="00DF3A4E">
      <w:pPr>
        <w:pStyle w:val="Notes"/>
        <w:ind w:firstLine="284"/>
        <w:jc w:val="both"/>
        <w:rPr>
          <w:rFonts w:ascii="Garamond" w:hAnsi="Garamond"/>
          <w:color w:val="000000"/>
          <w:sz w:val="24"/>
          <w:szCs w:val="24"/>
        </w:rPr>
      </w:pPr>
      <w:r w:rsidRPr="00E30D7A">
        <w:rPr>
          <w:rFonts w:ascii="Garamond" w:hAnsi="Garamond"/>
          <w:i/>
          <w:color w:val="000000"/>
          <w:sz w:val="24"/>
          <w:szCs w:val="24"/>
        </w:rPr>
        <w:t>VëzhgimiMeShumëPika</w:t>
      </w:r>
      <w:r w:rsidRPr="00E30D7A">
        <w:rPr>
          <w:rFonts w:ascii="Garamond" w:hAnsi="Garamond"/>
          <w:color w:val="000000"/>
          <w:sz w:val="24"/>
          <w:szCs w:val="24"/>
        </w:rPr>
        <w:t xml:space="preserve"> është një vëzhgim që përfaqëson një grup matjesh të gjitha të bëra saktësisht në të njëjtën kohë, por në lokacione të ndryshme, për shembull një rrjet sensori i shpërndarë që raporton temperaturën në orën 10:00</w:t>
      </w:r>
      <w:r w:rsidR="00F97994" w:rsidRPr="00E30D7A">
        <w:rPr>
          <w:rFonts w:ascii="Garamond" w:hAnsi="Garamond"/>
          <w:color w:val="000000"/>
          <w:sz w:val="24"/>
          <w:szCs w:val="24"/>
        </w:rPr>
        <w:t xml:space="preserve"> </w:t>
      </w:r>
      <w:r w:rsidRPr="00E30D7A">
        <w:rPr>
          <w:rFonts w:ascii="Garamond" w:hAnsi="Garamond"/>
          <w:color w:val="000000"/>
          <w:sz w:val="24"/>
          <w:szCs w:val="24"/>
        </w:rPr>
        <w:t xml:space="preserve">të mëngjesit. Rezultati i këtij vëzhgimi është një </w:t>
      </w:r>
      <w:r w:rsidRPr="00E30D7A">
        <w:rPr>
          <w:rFonts w:ascii="Garamond" w:hAnsi="Garamond"/>
          <w:i/>
          <w:color w:val="000000"/>
          <w:sz w:val="24"/>
          <w:szCs w:val="24"/>
        </w:rPr>
        <w:t>MbulimMeShumëPika</w:t>
      </w:r>
      <w:r w:rsidR="00DF3A4E">
        <w:rPr>
          <w:rFonts w:ascii="Garamond" w:hAnsi="Garamond"/>
          <w:color w:val="000000"/>
          <w:sz w:val="24"/>
          <w:szCs w:val="24"/>
        </w:rPr>
        <w:t>.</w:t>
      </w:r>
    </w:p>
    <w:p w14:paraId="078B41FA" w14:textId="77777777" w:rsidR="00040A01" w:rsidRPr="00E30D7A" w:rsidRDefault="00040A01" w:rsidP="00371C63">
      <w:pPr>
        <w:ind w:firstLine="284"/>
        <w:jc w:val="both"/>
        <w:rPr>
          <w:rFonts w:ascii="Garamond" w:hAnsi="Garamond"/>
          <w:b/>
          <w:noProof w:val="0"/>
          <w:color w:val="000000"/>
        </w:rPr>
      </w:pPr>
      <w:r w:rsidRPr="00E30D7A">
        <w:rPr>
          <w:rFonts w:ascii="Garamond" w:hAnsi="Garamond"/>
          <w:b/>
          <w:noProof w:val="0"/>
          <w:color w:val="000000"/>
        </w:rPr>
        <w:t>-- Tipi i elementit --</w:t>
      </w:r>
    </w:p>
    <w:p w14:paraId="046EB9D0" w14:textId="77777777" w:rsidR="00040A01" w:rsidRPr="00E30D7A" w:rsidRDefault="00040A01" w:rsidP="00371C63">
      <w:pPr>
        <w:pStyle w:val="Properties"/>
        <w:spacing w:after="240"/>
        <w:ind w:firstLine="284"/>
        <w:jc w:val="both"/>
        <w:rPr>
          <w:rFonts w:ascii="Garamond" w:hAnsi="Garamond"/>
          <w:sz w:val="24"/>
          <w:szCs w:val="24"/>
        </w:rPr>
      </w:pPr>
      <w:r w:rsidRPr="00E30D7A">
        <w:rPr>
          <w:rStyle w:val="Italics"/>
          <w:rFonts w:ascii="Garamond" w:eastAsia="Calibri" w:hAnsi="Garamond"/>
          <w:sz w:val="24"/>
          <w:szCs w:val="24"/>
        </w:rPr>
        <w:t xml:space="preserve"> </w:t>
      </w:r>
      <w:r w:rsidRPr="00E30D7A">
        <w:rPr>
          <w:rStyle w:val="Italics"/>
          <w:rFonts w:ascii="Garamond" w:eastAsia="Calibri" w:hAnsi="Garamond"/>
          <w:color w:val="000000" w:themeColor="text1"/>
          <w:sz w:val="24"/>
          <w:szCs w:val="24"/>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575D2953"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A061B95"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JASHTME</w:t>
            </w:r>
          </w:p>
        </w:tc>
      </w:tr>
      <w:tr w:rsidR="00040A01" w:rsidRPr="00E30D7A" w14:paraId="2C7A02BD"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C073B48" w14:textId="2624464D"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5BB5FC3" wp14:editId="3055B3A7">
                  <wp:extent cx="114300" cy="1143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featureType</w:t>
            </w:r>
            <w:r w:rsidRPr="00E30D7A">
              <w:rPr>
                <w:rFonts w:ascii="Garamond" w:hAnsi="Garamond"/>
                <w:color w:val="000000"/>
                <w:sz w:val="24"/>
                <w:szCs w:val="24"/>
              </w:rPr>
              <w:t xml:space="preserve">» </w:t>
            </w:r>
            <w:r w:rsidRPr="00E30D7A">
              <w:rPr>
                <w:rFonts w:ascii="Garamond" w:hAnsi="Garamond"/>
                <w:i/>
                <w:color w:val="000000"/>
                <w:sz w:val="24"/>
                <w:szCs w:val="24"/>
              </w:rPr>
              <w:t>VëzhgimiMeShumëPika</w:t>
            </w:r>
            <w:r w:rsidRPr="00E30D7A">
              <w:rPr>
                <w:rFonts w:ascii="Garamond" w:hAnsi="Garamond"/>
                <w:color w:val="000000"/>
                <w:sz w:val="24"/>
                <w:szCs w:val="24"/>
              </w:rPr>
              <w:t xml:space="preserve"> tek «</w:t>
            </w:r>
            <w:r w:rsidR="00DF3A4E">
              <w:rPr>
                <w:rFonts w:ascii="Garamond" w:hAnsi="Garamond"/>
                <w:i/>
                <w:color w:val="000000"/>
                <w:sz w:val="24"/>
                <w:szCs w:val="24"/>
              </w:rPr>
              <w:t>f</w:t>
            </w:r>
            <w:r w:rsidRPr="00DF3A4E">
              <w:rPr>
                <w:rFonts w:ascii="Garamond" w:hAnsi="Garamond"/>
                <w:i/>
                <w:color w:val="000000"/>
                <w:sz w:val="24"/>
                <w:szCs w:val="24"/>
              </w:rPr>
              <w:t>eatureType</w:t>
            </w:r>
            <w:r w:rsidRPr="00E30D7A">
              <w:rPr>
                <w:rFonts w:ascii="Garamond" w:hAnsi="Garamond"/>
                <w:color w:val="000000"/>
                <w:sz w:val="24"/>
                <w:szCs w:val="24"/>
              </w:rPr>
              <w:t xml:space="preserve">» </w:t>
            </w:r>
            <w:r w:rsidRPr="00E30D7A">
              <w:rPr>
                <w:rFonts w:ascii="Garamond" w:hAnsi="Garamond"/>
                <w:i/>
                <w:color w:val="000000"/>
                <w:sz w:val="24"/>
                <w:szCs w:val="24"/>
              </w:rPr>
              <w:t>VëzhgimiIMbulimitTëKampionimit</w:t>
            </w:r>
          </w:p>
        </w:tc>
      </w:tr>
    </w:tbl>
    <w:p w14:paraId="5FC7CE5F" w14:textId="77777777" w:rsidR="00040A01" w:rsidRPr="00E30D7A" w:rsidRDefault="00040A01" w:rsidP="00040A01">
      <w:pPr>
        <w:pStyle w:val="Notes"/>
        <w:rPr>
          <w:rFonts w:ascii="Garamond" w:hAnsi="Garamond"/>
          <w:sz w:val="24"/>
          <w:szCs w:val="24"/>
        </w:rPr>
      </w:pPr>
    </w:p>
    <w:p w14:paraId="25365DAF" w14:textId="3469B971" w:rsidR="00371C63" w:rsidRPr="00DB048A" w:rsidRDefault="00371C63" w:rsidP="00DF3A4E">
      <w:pPr>
        <w:pStyle w:val="TEKSTIII"/>
        <w:rPr>
          <w:b/>
          <w:noProof w:val="0"/>
        </w:rPr>
      </w:pPr>
      <w:bookmarkStart w:id="89" w:name="_Toc92876397"/>
      <w:bookmarkEnd w:id="76"/>
      <w:r w:rsidRPr="00DB048A">
        <w:rPr>
          <w:b/>
          <w:noProof w:val="0"/>
        </w:rPr>
        <w:t>3.1.3.37 V</w:t>
      </w:r>
      <w:r w:rsidR="00DB048A" w:rsidRPr="00DB048A">
        <w:rPr>
          <w:b/>
          <w:noProof w:val="0"/>
        </w:rPr>
        <w:t>lera e emëruar</w:t>
      </w:r>
      <w:bookmarkEnd w:id="89"/>
    </w:p>
    <w:p w14:paraId="79F61861" w14:textId="77777777" w:rsidR="00040A01" w:rsidRPr="00E30D7A" w:rsidRDefault="00040A01" w:rsidP="00371C63">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6206D902" w14:textId="04AC7835" w:rsidR="00040A01" w:rsidRPr="00DF3A4E" w:rsidRDefault="00DF3A4E" w:rsidP="00DF3A4E">
      <w:pPr>
        <w:pStyle w:val="Notes"/>
        <w:ind w:firstLine="284"/>
        <w:rPr>
          <w:rFonts w:ascii="Garamond" w:hAnsi="Garamond"/>
          <w:color w:val="000000"/>
          <w:sz w:val="24"/>
          <w:szCs w:val="24"/>
        </w:rPr>
      </w:pPr>
      <w:r>
        <w:rPr>
          <w:rFonts w:ascii="Garamond" w:hAnsi="Garamond"/>
          <w:color w:val="000000"/>
          <w:sz w:val="24"/>
          <w:szCs w:val="24"/>
        </w:rPr>
        <w:t xml:space="preserve">Vlera e emëruar </w:t>
      </w:r>
    </w:p>
    <w:p w14:paraId="3BC014BE" w14:textId="77777777" w:rsidR="00040A01" w:rsidRPr="00E30D7A" w:rsidRDefault="00040A01" w:rsidP="00371C63">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3EE519FC" w14:textId="07A6FEC5" w:rsidR="00040A01" w:rsidRPr="00DF3A4E" w:rsidRDefault="00040A01" w:rsidP="00DF3A4E">
      <w:pPr>
        <w:pStyle w:val="Notes"/>
        <w:ind w:firstLine="284"/>
        <w:rPr>
          <w:rFonts w:ascii="Garamond" w:hAnsi="Garamond"/>
          <w:color w:val="000000"/>
          <w:sz w:val="24"/>
          <w:szCs w:val="24"/>
        </w:rPr>
      </w:pPr>
      <w:r w:rsidRPr="00E30D7A">
        <w:rPr>
          <w:rFonts w:ascii="Garamond" w:hAnsi="Garamond"/>
          <w:color w:val="000000"/>
          <w:sz w:val="24"/>
          <w:szCs w:val="24"/>
        </w:rPr>
        <w:t xml:space="preserve">Klasa </w:t>
      </w:r>
      <w:r w:rsidRPr="00E30D7A">
        <w:rPr>
          <w:rFonts w:ascii="Garamond" w:hAnsi="Garamond"/>
          <w:i/>
          <w:color w:val="000000"/>
          <w:sz w:val="24"/>
          <w:szCs w:val="24"/>
        </w:rPr>
        <w:t xml:space="preserve">VleraEEmëruar </w:t>
      </w:r>
      <w:r w:rsidRPr="00E30D7A">
        <w:rPr>
          <w:rFonts w:ascii="Garamond" w:hAnsi="Garamond"/>
          <w:color w:val="000000"/>
          <w:sz w:val="24"/>
          <w:szCs w:val="24"/>
        </w:rPr>
        <w:t xml:space="preserve">parashikon një vlerë të përgjithshme para metrike të tipit </w:t>
      </w:r>
      <w:r w:rsidRPr="00E30D7A">
        <w:rPr>
          <w:rFonts w:ascii="Garamond" w:hAnsi="Garamond"/>
          <w:i/>
          <w:color w:val="000000"/>
          <w:sz w:val="24"/>
          <w:szCs w:val="24"/>
        </w:rPr>
        <w:t>VleraEEmëruar</w:t>
      </w:r>
      <w:r w:rsidRPr="00E30D7A">
        <w:rPr>
          <w:rFonts w:ascii="Garamond" w:hAnsi="Garamond"/>
          <w:color w:val="000000"/>
          <w:sz w:val="24"/>
          <w:szCs w:val="24"/>
        </w:rPr>
        <w:t xml:space="preserve"> q</w:t>
      </w:r>
      <w:r w:rsidR="00DF3A4E">
        <w:rPr>
          <w:rFonts w:ascii="Garamond" w:hAnsi="Garamond"/>
          <w:color w:val="000000"/>
          <w:sz w:val="24"/>
          <w:szCs w:val="24"/>
        </w:rPr>
        <w:t xml:space="preserve">ë do të mbështesë dy atribute. </w:t>
      </w:r>
    </w:p>
    <w:p w14:paraId="7622B18F" w14:textId="77777777" w:rsidR="00040A01" w:rsidRPr="00E30D7A" w:rsidRDefault="00040A01" w:rsidP="00371C63">
      <w:pPr>
        <w:ind w:firstLine="284"/>
        <w:jc w:val="both"/>
        <w:rPr>
          <w:rFonts w:ascii="Garamond" w:hAnsi="Garamond"/>
          <w:b/>
          <w:noProof w:val="0"/>
          <w:color w:val="000000"/>
        </w:rPr>
      </w:pPr>
      <w:r w:rsidRPr="00E30D7A">
        <w:rPr>
          <w:rFonts w:ascii="Garamond" w:hAnsi="Garamond"/>
          <w:b/>
          <w:noProof w:val="0"/>
          <w:color w:val="000000"/>
        </w:rPr>
        <w:t>-- Tipi i elementit --</w:t>
      </w:r>
    </w:p>
    <w:p w14:paraId="2C02B310" w14:textId="77777777" w:rsidR="00040A01" w:rsidRPr="00E30D7A" w:rsidRDefault="00040A01" w:rsidP="00371C63">
      <w:pPr>
        <w:ind w:firstLine="284"/>
        <w:jc w:val="both"/>
        <w:rPr>
          <w:rFonts w:ascii="Garamond" w:hAnsi="Garamond"/>
          <w:i/>
          <w:noProof w:val="0"/>
          <w:color w:val="000000"/>
        </w:rPr>
      </w:pPr>
      <w:r w:rsidRPr="00E30D7A">
        <w:rPr>
          <w:rFonts w:ascii="Garamond" w:hAnsi="Garamond"/>
          <w:i/>
          <w:noProof w:val="0"/>
          <w:color w:val="000000"/>
        </w:rPr>
        <w:t>DataType</w:t>
      </w:r>
    </w:p>
    <w:p w14:paraId="478C7D2D"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7FB2FEA0"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3AAEF80" w14:textId="77777777" w:rsidR="00040A01" w:rsidRPr="00E30D7A" w:rsidRDefault="00040A01" w:rsidP="00176C01">
            <w:pPr>
              <w:pStyle w:val="TableHeadingLight"/>
              <w:spacing w:before="0" w:after="0"/>
              <w:jc w:val="both"/>
              <w:rPr>
                <w:rFonts w:ascii="Garamond" w:hAnsi="Garamond"/>
                <w:sz w:val="24"/>
                <w:szCs w:val="24"/>
              </w:rPr>
            </w:pPr>
            <w:r w:rsidRPr="00E30D7A">
              <w:rPr>
                <w:rFonts w:ascii="Garamond" w:hAnsi="Garamond"/>
                <w:sz w:val="24"/>
                <w:szCs w:val="24"/>
              </w:rPr>
              <w:t>ATRIBUTET</w:t>
            </w:r>
          </w:p>
        </w:tc>
      </w:tr>
      <w:tr w:rsidR="00040A01" w:rsidRPr="00E30D7A" w14:paraId="42BBAC9D"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DF4D85" w14:textId="77777777" w:rsidR="00040A01" w:rsidRPr="00E30D7A" w:rsidRDefault="00040A01" w:rsidP="00176C01">
            <w:pPr>
              <w:pStyle w:val="TableTextNormal"/>
              <w:spacing w:before="0" w:after="0"/>
              <w:ind w:left="0"/>
              <w:jc w:val="both"/>
              <w:rPr>
                <w:rFonts w:ascii="Garamond" w:hAnsi="Garamond"/>
                <w:color w:val="000000"/>
                <w:sz w:val="24"/>
                <w:szCs w:val="24"/>
              </w:rPr>
            </w:pPr>
          </w:p>
          <w:p w14:paraId="5AB3BF74" w14:textId="76362DEC" w:rsidR="00040A01" w:rsidRPr="00DF3A4E"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2D9D23A" wp14:editId="5962DCA0">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Em</w:t>
            </w:r>
            <w:r w:rsidR="00DF3A4E">
              <w:rPr>
                <w:rFonts w:ascii="Garamond" w:hAnsi="Garamond"/>
                <w:color w:val="000000"/>
                <w:sz w:val="24"/>
                <w:szCs w:val="24"/>
              </w:rPr>
              <w:t xml:space="preserve">ri: </w:t>
            </w:r>
            <w:r w:rsidR="00DF3A4E" w:rsidRPr="00735391">
              <w:rPr>
                <w:rFonts w:ascii="Garamond" w:hAnsi="Garamond"/>
                <w:i/>
                <w:color w:val="000000"/>
                <w:sz w:val="24"/>
                <w:szCs w:val="24"/>
              </w:rPr>
              <w:t>EmriIPërgjithshëm</w:t>
            </w:r>
            <w:r w:rsidR="00DF3A4E">
              <w:rPr>
                <w:rFonts w:ascii="Garamond" w:hAnsi="Garamond"/>
                <w:color w:val="000000"/>
                <w:sz w:val="24"/>
                <w:szCs w:val="24"/>
              </w:rPr>
              <w:t xml:space="preserve"> </w:t>
            </w:r>
          </w:p>
          <w:p w14:paraId="3CC4AAD2"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494F09AC" w14:textId="233074E1"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 xml:space="preserve">Emri </w:t>
            </w:r>
          </w:p>
          <w:p w14:paraId="7832EE89"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54F602EB"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Emri i atributit: Emri i përgjithshëm do të tregojë kuptimin e vlerës së vendosur. Vlera e tij duhet të merret nga një burim i saktë.</w:t>
            </w:r>
          </w:p>
          <w:p w14:paraId="6F6AF708" w14:textId="53FE4612"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Shembuj: Kur përdoret vlera e një vëzhgimi; parametri, emri mund të marrë vlera si </w:t>
            </w:r>
            <w:r w:rsidR="00AA13A9">
              <w:rPr>
                <w:rFonts w:ascii="Garamond" w:hAnsi="Garamond"/>
                <w:color w:val="000000"/>
                <w:sz w:val="24"/>
                <w:szCs w:val="24"/>
              </w:rPr>
              <w:t>“</w:t>
            </w:r>
            <w:r w:rsidRPr="00E30D7A">
              <w:rPr>
                <w:rFonts w:ascii="Garamond" w:hAnsi="Garamond"/>
                <w:color w:val="000000"/>
                <w:sz w:val="24"/>
                <w:szCs w:val="24"/>
              </w:rPr>
              <w:t>Operatori i procedurës</w:t>
            </w:r>
            <w:r w:rsidR="00AA13A9">
              <w:rPr>
                <w:rFonts w:ascii="Garamond" w:hAnsi="Garamond"/>
                <w:color w:val="000000"/>
                <w:sz w:val="24"/>
                <w:szCs w:val="24"/>
              </w:rPr>
              <w:t>”</w:t>
            </w:r>
            <w:r w:rsidRPr="00E30D7A">
              <w:rPr>
                <w:rFonts w:ascii="Garamond" w:hAnsi="Garamond"/>
                <w:color w:val="000000"/>
                <w:sz w:val="24"/>
                <w:szCs w:val="24"/>
              </w:rPr>
              <w:t xml:space="preserve">, </w:t>
            </w:r>
            <w:r w:rsidR="00AA13A9">
              <w:rPr>
                <w:rFonts w:ascii="Garamond" w:hAnsi="Garamond"/>
                <w:color w:val="000000"/>
                <w:sz w:val="24"/>
                <w:szCs w:val="24"/>
              </w:rPr>
              <w:t>“</w:t>
            </w:r>
            <w:r w:rsidRPr="00E30D7A">
              <w:rPr>
                <w:rFonts w:ascii="Garamond" w:hAnsi="Garamond"/>
                <w:color w:val="000000"/>
                <w:sz w:val="24"/>
                <w:szCs w:val="24"/>
              </w:rPr>
              <w:t>Limiti i zbulimit</w:t>
            </w:r>
            <w:r w:rsidR="00AA13A9">
              <w:rPr>
                <w:rFonts w:ascii="Garamond" w:hAnsi="Garamond"/>
                <w:color w:val="000000"/>
                <w:sz w:val="24"/>
                <w:szCs w:val="24"/>
              </w:rPr>
              <w:t>”</w:t>
            </w:r>
            <w:r w:rsidRPr="00E30D7A">
              <w:rPr>
                <w:rFonts w:ascii="Garamond" w:hAnsi="Garamond"/>
                <w:color w:val="000000"/>
                <w:sz w:val="24"/>
                <w:szCs w:val="24"/>
              </w:rPr>
              <w:t xml:space="preserve">, </w:t>
            </w:r>
            <w:r w:rsidR="00AA13A9">
              <w:rPr>
                <w:rFonts w:ascii="Garamond" w:hAnsi="Garamond"/>
                <w:color w:val="000000"/>
                <w:sz w:val="24"/>
                <w:szCs w:val="24"/>
              </w:rPr>
              <w:t>“</w:t>
            </w:r>
            <w:r w:rsidRPr="00E30D7A">
              <w:rPr>
                <w:rFonts w:ascii="Garamond" w:hAnsi="Garamond"/>
                <w:color w:val="000000"/>
                <w:sz w:val="24"/>
                <w:szCs w:val="24"/>
              </w:rPr>
              <w:t>Fitimi i amplifikatorit</w:t>
            </w:r>
            <w:r w:rsidR="00AA13A9">
              <w:rPr>
                <w:rFonts w:ascii="Garamond" w:hAnsi="Garamond"/>
                <w:color w:val="000000"/>
                <w:sz w:val="24"/>
                <w:szCs w:val="24"/>
              </w:rPr>
              <w:t>”</w:t>
            </w:r>
            <w:r w:rsidRPr="00E30D7A">
              <w:rPr>
                <w:rFonts w:ascii="Garamond" w:hAnsi="Garamond"/>
                <w:color w:val="000000"/>
                <w:sz w:val="24"/>
                <w:szCs w:val="24"/>
              </w:rPr>
              <w:t xml:space="preserve">, </w:t>
            </w:r>
            <w:r w:rsidR="00AA13A9">
              <w:rPr>
                <w:rFonts w:ascii="Garamond" w:hAnsi="Garamond"/>
                <w:color w:val="000000"/>
                <w:sz w:val="24"/>
                <w:szCs w:val="24"/>
              </w:rPr>
              <w:t>“</w:t>
            </w:r>
            <w:r w:rsidRPr="00E30D7A">
              <w:rPr>
                <w:rFonts w:ascii="Garamond" w:hAnsi="Garamond"/>
                <w:color w:val="000000"/>
                <w:sz w:val="24"/>
                <w:szCs w:val="24"/>
              </w:rPr>
              <w:t>Thellësia e marrjes së mostrave</w:t>
            </w:r>
            <w:r w:rsidR="00AA13A9">
              <w:rPr>
                <w:rFonts w:ascii="Garamond" w:hAnsi="Garamond"/>
                <w:color w:val="000000"/>
                <w:sz w:val="24"/>
                <w:szCs w:val="24"/>
              </w:rPr>
              <w:t>”</w:t>
            </w:r>
            <w:r w:rsidR="00DF3A4E">
              <w:rPr>
                <w:rFonts w:ascii="Garamond" w:hAnsi="Garamond"/>
                <w:color w:val="000000"/>
                <w:sz w:val="24"/>
                <w:szCs w:val="24"/>
              </w:rPr>
              <w:t>.</w:t>
            </w:r>
          </w:p>
          <w:p w14:paraId="7593D0BC" w14:textId="0BAEFADC" w:rsidR="00040A01" w:rsidRPr="00E30D7A" w:rsidRDefault="00040A01" w:rsidP="00176C01">
            <w:pPr>
              <w:pStyle w:val="TableTextNormal"/>
              <w:tabs>
                <w:tab w:val="left" w:pos="144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xml:space="preserve"> [ I detyrueshëm:</w:t>
            </w:r>
            <w:r w:rsidR="00176C01">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r w:rsidR="00040A01" w:rsidRPr="00E30D7A" w14:paraId="12FA822E"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4D9E7AA" w14:textId="77777777" w:rsidR="00040A01" w:rsidRPr="00E30D7A" w:rsidRDefault="00040A01" w:rsidP="00176C01">
            <w:pPr>
              <w:pStyle w:val="TableTextNormal"/>
              <w:spacing w:before="0" w:after="0"/>
              <w:jc w:val="both"/>
              <w:rPr>
                <w:rFonts w:ascii="Garamond" w:hAnsi="Garamond"/>
                <w:color w:val="000000"/>
                <w:sz w:val="24"/>
                <w:szCs w:val="24"/>
              </w:rPr>
            </w:pPr>
          </w:p>
          <w:p w14:paraId="5FAFE901" w14:textId="06B6B140" w:rsidR="00040A01" w:rsidRPr="00DF3A4E"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0B6D2FF" wp14:editId="40C9578E">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Pr>
                <w:rFonts w:ascii="Garamond" w:hAnsi="Garamond"/>
                <w:color w:val="000000"/>
                <w:sz w:val="24"/>
                <w:szCs w:val="24"/>
              </w:rPr>
              <w:t>Vlera</w:t>
            </w:r>
            <w:r w:rsidRPr="00E30D7A">
              <w:rPr>
                <w:rFonts w:ascii="Garamond" w:hAnsi="Garamond"/>
                <w:color w:val="000000"/>
                <w:sz w:val="24"/>
                <w:szCs w:val="24"/>
              </w:rPr>
              <w:t>: Çdo</w:t>
            </w:r>
            <w:r w:rsidR="00F97994" w:rsidRPr="00E30D7A">
              <w:rPr>
                <w:rFonts w:ascii="Garamond" w:hAnsi="Garamond"/>
                <w:color w:val="000000"/>
                <w:sz w:val="24"/>
                <w:szCs w:val="24"/>
              </w:rPr>
              <w:t xml:space="preserve"> </w:t>
            </w:r>
          </w:p>
          <w:p w14:paraId="7A8AA92C"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030792FC" w14:textId="5CD303E4" w:rsidR="00040A01" w:rsidRPr="00DF3A4E" w:rsidRDefault="00DF3A4E" w:rsidP="00176C01">
            <w:pPr>
              <w:pStyle w:val="TableTextNormal"/>
              <w:tabs>
                <w:tab w:val="left" w:pos="540"/>
              </w:tabs>
              <w:spacing w:before="0" w:after="0"/>
              <w:jc w:val="both"/>
              <w:rPr>
                <w:rFonts w:ascii="Garamond" w:hAnsi="Garamond"/>
                <w:color w:val="000000"/>
                <w:sz w:val="24"/>
                <w:szCs w:val="24"/>
              </w:rPr>
            </w:pPr>
            <w:r>
              <w:rPr>
                <w:rFonts w:ascii="Garamond" w:hAnsi="Garamond"/>
                <w:color w:val="000000"/>
                <w:sz w:val="24"/>
                <w:szCs w:val="24"/>
              </w:rPr>
              <w:t xml:space="preserve">Vlera </w:t>
            </w:r>
          </w:p>
          <w:p w14:paraId="549E903B"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62101A99"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Vlera e atributit, do të sigurojë vlerën dhe llojin ku më pas duhet të zëvendësohet nga një lloj i përshtatshëm, siç është pala përgjegjëse ose masa.</w:t>
            </w:r>
          </w:p>
          <w:p w14:paraId="1ED95765" w14:textId="3B83C4DD" w:rsidR="00040A01" w:rsidRPr="00E30D7A" w:rsidRDefault="00040A01" w:rsidP="00176C01">
            <w:pPr>
              <w:pStyle w:val="TableTextNormal"/>
              <w:tabs>
                <w:tab w:val="left" w:pos="1440"/>
              </w:tabs>
              <w:spacing w:before="0" w:after="0"/>
              <w:jc w:val="right"/>
              <w:rPr>
                <w:rFonts w:ascii="Garamond" w:hAnsi="Garamond"/>
                <w:color w:val="000000"/>
                <w:sz w:val="24"/>
                <w:szCs w:val="24"/>
              </w:rPr>
            </w:pPr>
            <w:r w:rsidRPr="00E30D7A">
              <w:rPr>
                <w:rStyle w:val="TableFieldLabel"/>
                <w:rFonts w:ascii="Garamond" w:eastAsia="SimSun" w:hAnsi="Garamond"/>
                <w:sz w:val="24"/>
                <w:szCs w:val="24"/>
              </w:rPr>
              <w:t>[ I detyrueshëm:</w:t>
            </w:r>
            <w:r w:rsidR="00735391">
              <w:rPr>
                <w:rStyle w:val="TableFieldLabel"/>
                <w:rFonts w:ascii="Garamond" w:eastAsia="SimSun" w:hAnsi="Garamond"/>
                <w:sz w:val="24"/>
                <w:szCs w:val="24"/>
              </w:rPr>
              <w:t xml:space="preserve"> </w:t>
            </w:r>
            <w:r w:rsidRPr="00E30D7A">
              <w:rPr>
                <w:rStyle w:val="TableFieldLabel"/>
                <w:rFonts w:ascii="Garamond" w:eastAsia="SimSun" w:hAnsi="Garamond"/>
                <w:sz w:val="24"/>
                <w:szCs w:val="24"/>
              </w:rPr>
              <w:t>PO]</w:t>
            </w:r>
          </w:p>
        </w:tc>
      </w:tr>
    </w:tbl>
    <w:p w14:paraId="2F60D2F0" w14:textId="77777777" w:rsidR="00040A01" w:rsidRPr="00E30D7A" w:rsidRDefault="00040A01" w:rsidP="00040A01">
      <w:pPr>
        <w:pStyle w:val="Notes"/>
        <w:rPr>
          <w:rFonts w:ascii="Garamond" w:hAnsi="Garamond"/>
          <w:sz w:val="24"/>
          <w:szCs w:val="24"/>
        </w:rPr>
      </w:pPr>
    </w:p>
    <w:p w14:paraId="34F86882" w14:textId="13108D6E" w:rsidR="00040A01" w:rsidRPr="00DB048A" w:rsidRDefault="008C0E07" w:rsidP="00DF3A4E">
      <w:pPr>
        <w:pStyle w:val="TEKSTIII"/>
        <w:rPr>
          <w:b/>
          <w:noProof w:val="0"/>
        </w:rPr>
      </w:pPr>
      <w:bookmarkStart w:id="90" w:name="_Toc92876398"/>
      <w:bookmarkStart w:id="91" w:name="BKM_42E1FDCB_31F9_4BB4_A9F6_D501EEF37D3E"/>
      <w:bookmarkStart w:id="92" w:name="BKM_FB84BB7D_100C_40C3_B7CD_579F7611D745"/>
      <w:bookmarkStart w:id="93" w:name="BKM_837DB93F_D8A1_4DB0_9D05_7625DDF76623"/>
      <w:bookmarkStart w:id="94" w:name="BKM_EFCE4752_CDE7_4752_9F40_4AC0C68ECD74"/>
      <w:bookmarkStart w:id="95" w:name="BKM_D552B8FC_68D6_4942_AADE_983A01DDDC5F"/>
      <w:bookmarkEnd w:id="52"/>
      <w:bookmarkEnd w:id="71"/>
      <w:r w:rsidRPr="00DB048A">
        <w:rPr>
          <w:b/>
          <w:noProof w:val="0"/>
        </w:rPr>
        <w:t>3.1.3.38 V</w:t>
      </w:r>
      <w:r w:rsidR="00DB048A" w:rsidRPr="00DB048A">
        <w:rPr>
          <w:b/>
          <w:noProof w:val="0"/>
        </w:rPr>
        <w:t>lerat e emrave standard të klimës dhe parashikimit</w:t>
      </w:r>
      <w:bookmarkEnd w:id="90"/>
    </w:p>
    <w:p w14:paraId="38CE107A" w14:textId="77777777" w:rsidR="00040A01" w:rsidRPr="00E30D7A" w:rsidRDefault="00040A01" w:rsidP="008C0E07">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41986E97" w14:textId="25E73767" w:rsidR="00040A01" w:rsidRPr="00E30D7A"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t>Vlerat e emrave stand</w:t>
      </w:r>
      <w:r w:rsidR="00DF3A4E">
        <w:rPr>
          <w:rFonts w:ascii="Garamond" w:hAnsi="Garamond"/>
          <w:color w:val="000000"/>
          <w:sz w:val="24"/>
          <w:szCs w:val="24"/>
        </w:rPr>
        <w:t>ard të klimës dhe parashikimit</w:t>
      </w:r>
    </w:p>
    <w:p w14:paraId="0FD772DF" w14:textId="77777777" w:rsidR="00040A01" w:rsidRPr="00E30D7A" w:rsidRDefault="00040A01" w:rsidP="008C0E07">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60F77176" w14:textId="40A57851" w:rsidR="00040A01" w:rsidRPr="00DF3A4E" w:rsidRDefault="00040A01" w:rsidP="00DF3A4E">
      <w:pPr>
        <w:pStyle w:val="Notes"/>
        <w:ind w:firstLine="284"/>
        <w:jc w:val="both"/>
        <w:rPr>
          <w:rFonts w:ascii="Garamond" w:hAnsi="Garamond"/>
          <w:sz w:val="24"/>
          <w:szCs w:val="24"/>
        </w:rPr>
      </w:pPr>
      <w:r w:rsidRPr="00E30D7A">
        <w:rPr>
          <w:rFonts w:ascii="Garamond" w:hAnsi="Garamond"/>
          <w:color w:val="000000"/>
          <w:sz w:val="24"/>
          <w:szCs w:val="24"/>
        </w:rPr>
        <w:t>Përkufizime të fenomeneve të vërejtura n</w:t>
      </w:r>
      <w:r w:rsidR="00DF3A4E">
        <w:rPr>
          <w:rFonts w:ascii="Garamond" w:hAnsi="Garamond"/>
          <w:color w:val="000000"/>
          <w:sz w:val="24"/>
          <w:szCs w:val="24"/>
        </w:rPr>
        <w:t>ë meteorologji dhe oqeanografi.</w:t>
      </w:r>
    </w:p>
    <w:p w14:paraId="0FC894F6" w14:textId="77777777" w:rsidR="00040A01" w:rsidRPr="00E30D7A" w:rsidRDefault="00040A01" w:rsidP="008C0E07">
      <w:pPr>
        <w:ind w:firstLine="284"/>
        <w:jc w:val="both"/>
        <w:rPr>
          <w:rFonts w:ascii="Garamond" w:hAnsi="Garamond"/>
          <w:b/>
          <w:noProof w:val="0"/>
          <w:color w:val="000000"/>
        </w:rPr>
      </w:pPr>
      <w:r w:rsidRPr="00E30D7A">
        <w:rPr>
          <w:rFonts w:ascii="Garamond" w:hAnsi="Garamond"/>
          <w:b/>
          <w:noProof w:val="0"/>
          <w:color w:val="000000"/>
        </w:rPr>
        <w:t>-- Tipi i elementit --</w:t>
      </w:r>
    </w:p>
    <w:p w14:paraId="1D0753B9" w14:textId="77777777" w:rsidR="00040A01" w:rsidRPr="00E30D7A" w:rsidRDefault="00040A01" w:rsidP="008C0E07">
      <w:pPr>
        <w:spacing w:after="360"/>
        <w:ind w:firstLine="284"/>
        <w:jc w:val="both"/>
        <w:rPr>
          <w:rFonts w:ascii="Garamond" w:hAnsi="Garamond"/>
          <w:noProof w:val="0"/>
          <w:lang w:eastAsia="sq-AL"/>
        </w:rPr>
      </w:pPr>
      <w:r w:rsidRPr="00E30D7A">
        <w:rPr>
          <w:rStyle w:val="Italics"/>
          <w:rFonts w:ascii="Garamond" w:eastAsia="Calibri" w:hAnsi="Garamond"/>
          <w:noProof w:val="0"/>
        </w:rPr>
        <w:t xml:space="preserve"> 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19416E1C"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D239615"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lastRenderedPageBreak/>
              <w:t>LIDHJE STRUKTURORE TË JASHTME</w:t>
            </w:r>
          </w:p>
        </w:tc>
      </w:tr>
      <w:tr w:rsidR="00040A01" w:rsidRPr="00E30D7A" w14:paraId="64463560"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E29F0C6" w14:textId="31F239E1" w:rsidR="00040A01" w:rsidRPr="00E30D7A" w:rsidRDefault="00040A01" w:rsidP="00F97994">
            <w:pPr>
              <w:pStyle w:val="TableTextNormal"/>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730B10A" wp14:editId="720486ED">
                  <wp:extent cx="114300" cy="114300"/>
                  <wp:effectExtent l="0" t="0" r="0" b="0"/>
                  <wp:docPr id="5"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VleratEEmraveStandardeTëKlimësDheParashikimit</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Fenomeni</w:t>
            </w:r>
          </w:p>
          <w:p w14:paraId="2A06DC82" w14:textId="77777777" w:rsidR="00040A01" w:rsidRPr="00E30D7A" w:rsidRDefault="00040A01" w:rsidP="00F97994">
            <w:pPr>
              <w:pStyle w:val="TableTextNormal"/>
              <w:rPr>
                <w:rFonts w:ascii="Garamond" w:hAnsi="Garamond"/>
                <w:i/>
                <w:color w:val="000000"/>
                <w:sz w:val="24"/>
                <w:szCs w:val="24"/>
              </w:rPr>
            </w:pPr>
            <w:r w:rsidRPr="00E30D7A">
              <w:rPr>
                <w:rFonts w:ascii="Garamond" w:hAnsi="Garamond"/>
                <w:i/>
                <w:color w:val="000000"/>
                <w:sz w:val="24"/>
                <w:szCs w:val="24"/>
              </w:rPr>
              <w:t>LlojiIVlerës</w:t>
            </w:r>
          </w:p>
        </w:tc>
      </w:tr>
    </w:tbl>
    <w:p w14:paraId="1CCDA948" w14:textId="6FB6422A" w:rsidR="00040A01" w:rsidRPr="00E30D7A" w:rsidRDefault="00040A01" w:rsidP="00040A01">
      <w:pPr>
        <w:pStyle w:val="Notes"/>
        <w:rPr>
          <w:rFonts w:ascii="Garamond" w:hAnsi="Garamond"/>
          <w:sz w:val="24"/>
          <w:szCs w:val="24"/>
        </w:rPr>
      </w:pPr>
    </w:p>
    <w:p w14:paraId="24B2523B" w14:textId="2B6227B9" w:rsidR="00040A01" w:rsidRPr="00DB048A" w:rsidRDefault="008C0E07" w:rsidP="008C0E07">
      <w:pPr>
        <w:pStyle w:val="TEKSTIII"/>
        <w:rPr>
          <w:b/>
          <w:noProof w:val="0"/>
        </w:rPr>
      </w:pPr>
      <w:bookmarkStart w:id="96" w:name="_Toc92876399"/>
      <w:r w:rsidRPr="00DB048A">
        <w:rPr>
          <w:b/>
          <w:noProof w:val="0"/>
        </w:rPr>
        <w:t>3.1.3.39 V</w:t>
      </w:r>
      <w:r w:rsidR="00DB048A" w:rsidRPr="00DB048A">
        <w:rPr>
          <w:b/>
          <w:noProof w:val="0"/>
        </w:rPr>
        <w:t xml:space="preserve">lerat e emrit për </w:t>
      </w:r>
      <w:r w:rsidR="00E338B0" w:rsidRPr="00965274">
        <w:rPr>
          <w:b/>
          <w:noProof w:val="0"/>
        </w:rPr>
        <w:t>pro</w:t>
      </w:r>
      <w:r w:rsidR="00DB048A" w:rsidRPr="00965274">
        <w:rPr>
          <w:b/>
          <w:noProof w:val="0"/>
        </w:rPr>
        <w:t>cesin e parametrit</w:t>
      </w:r>
      <w:bookmarkEnd w:id="96"/>
    </w:p>
    <w:p w14:paraId="68096B16" w14:textId="77777777" w:rsidR="00040A01" w:rsidRPr="00E30D7A" w:rsidRDefault="00040A01" w:rsidP="00040A01">
      <w:pPr>
        <w:pStyle w:val="Notes"/>
        <w:rPr>
          <w:rFonts w:ascii="Garamond" w:hAnsi="Garamond"/>
          <w:color w:val="000000"/>
          <w:sz w:val="24"/>
          <w:szCs w:val="24"/>
        </w:rPr>
      </w:pPr>
      <w:r w:rsidRPr="00E30D7A">
        <w:rPr>
          <w:rFonts w:ascii="Garamond" w:hAnsi="Garamond"/>
          <w:b/>
          <w:color w:val="000000"/>
          <w:sz w:val="24"/>
          <w:szCs w:val="24"/>
        </w:rPr>
        <w:t xml:space="preserve">-- Emri -- </w:t>
      </w:r>
    </w:p>
    <w:p w14:paraId="4C5E1A09" w14:textId="77777777" w:rsidR="00040A01" w:rsidRPr="00E30D7A" w:rsidRDefault="00040A01" w:rsidP="00176C01">
      <w:pPr>
        <w:pStyle w:val="Notes"/>
        <w:rPr>
          <w:rFonts w:ascii="Garamond" w:hAnsi="Garamond"/>
          <w:color w:val="000000"/>
          <w:sz w:val="24"/>
          <w:szCs w:val="24"/>
        </w:rPr>
      </w:pPr>
      <w:r w:rsidRPr="00E30D7A">
        <w:rPr>
          <w:rFonts w:ascii="Garamond" w:hAnsi="Garamond"/>
          <w:color w:val="000000"/>
          <w:sz w:val="24"/>
          <w:szCs w:val="24"/>
        </w:rPr>
        <w:t xml:space="preserve">Vlerat e emrit për procesin e parametrit </w:t>
      </w:r>
    </w:p>
    <w:p w14:paraId="5119AC73" w14:textId="77777777" w:rsidR="00040A01" w:rsidRPr="00E30D7A" w:rsidRDefault="00040A01" w:rsidP="00040A01">
      <w:pPr>
        <w:pStyle w:val="Notes"/>
        <w:rPr>
          <w:rFonts w:ascii="Garamond" w:hAnsi="Garamond"/>
          <w:color w:val="000000"/>
          <w:sz w:val="24"/>
          <w:szCs w:val="24"/>
        </w:rPr>
      </w:pPr>
      <w:r w:rsidRPr="00E30D7A">
        <w:rPr>
          <w:rFonts w:ascii="Garamond" w:hAnsi="Garamond"/>
          <w:b/>
          <w:color w:val="000000"/>
          <w:sz w:val="24"/>
          <w:szCs w:val="24"/>
        </w:rPr>
        <w:t xml:space="preserve">-- Përkufizimi -- </w:t>
      </w:r>
    </w:p>
    <w:p w14:paraId="64B56524" w14:textId="78791EE5" w:rsidR="00040A01" w:rsidRPr="00DF3A4E" w:rsidRDefault="00040A01" w:rsidP="00DF3A4E">
      <w:pPr>
        <w:pStyle w:val="Notes"/>
        <w:rPr>
          <w:rFonts w:ascii="Garamond" w:hAnsi="Garamond"/>
          <w:color w:val="000000"/>
          <w:sz w:val="24"/>
          <w:szCs w:val="24"/>
        </w:rPr>
      </w:pPr>
      <w:r w:rsidRPr="00E30D7A">
        <w:rPr>
          <w:rFonts w:ascii="Garamond" w:hAnsi="Garamond"/>
          <w:color w:val="000000"/>
          <w:sz w:val="24"/>
          <w:szCs w:val="24"/>
        </w:rPr>
        <w:t>Vlerat e e</w:t>
      </w:r>
      <w:r w:rsidR="00DF3A4E">
        <w:rPr>
          <w:rFonts w:ascii="Garamond" w:hAnsi="Garamond"/>
          <w:color w:val="000000"/>
          <w:sz w:val="24"/>
          <w:szCs w:val="24"/>
        </w:rPr>
        <w:t>mrit për procesin e parametrit</w:t>
      </w:r>
    </w:p>
    <w:p w14:paraId="1DF60905" w14:textId="77777777" w:rsidR="00040A01" w:rsidRPr="00E30D7A" w:rsidRDefault="00040A01" w:rsidP="00040A01">
      <w:pPr>
        <w:jc w:val="both"/>
        <w:rPr>
          <w:rFonts w:ascii="Garamond" w:hAnsi="Garamond"/>
          <w:b/>
          <w:noProof w:val="0"/>
          <w:color w:val="000000"/>
        </w:rPr>
      </w:pPr>
      <w:r w:rsidRPr="00E30D7A">
        <w:rPr>
          <w:rFonts w:ascii="Garamond" w:hAnsi="Garamond"/>
          <w:b/>
          <w:noProof w:val="0"/>
          <w:color w:val="000000"/>
        </w:rPr>
        <w:t>-- Tipi i elementit --</w:t>
      </w:r>
    </w:p>
    <w:p w14:paraId="5387FCC2" w14:textId="49241DE3" w:rsidR="00040A01" w:rsidRPr="00E30D7A" w:rsidRDefault="00040A01" w:rsidP="00735391">
      <w:pPr>
        <w:rPr>
          <w:rFonts w:ascii="Garamond" w:hAnsi="Garamond"/>
          <w:noProof w:val="0"/>
        </w:rPr>
      </w:pPr>
      <w:r w:rsidRPr="00E30D7A">
        <w:rPr>
          <w:rStyle w:val="Italics"/>
          <w:rFonts w:ascii="Garamond" w:eastAsia="Calibri" w:hAnsi="Garamond"/>
          <w:noProof w:val="0"/>
        </w:rPr>
        <w:t>Kodlistë</w:t>
      </w:r>
    </w:p>
    <w:p w14:paraId="22F8771F"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3439AB85"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0FEA62C" w14:textId="77777777" w:rsidR="00040A01" w:rsidRPr="00E30D7A" w:rsidRDefault="00040A01" w:rsidP="00176C01">
            <w:pPr>
              <w:pStyle w:val="TableHeadingLight"/>
              <w:spacing w:before="0" w:after="0"/>
              <w:jc w:val="both"/>
              <w:rPr>
                <w:rFonts w:ascii="Garamond" w:hAnsi="Garamond"/>
                <w:sz w:val="24"/>
                <w:szCs w:val="24"/>
              </w:rPr>
            </w:pPr>
            <w:r w:rsidRPr="00E30D7A">
              <w:rPr>
                <w:rFonts w:ascii="Garamond" w:hAnsi="Garamond"/>
                <w:sz w:val="24"/>
                <w:szCs w:val="24"/>
              </w:rPr>
              <w:t>ATRIBUTE</w:t>
            </w:r>
          </w:p>
        </w:tc>
      </w:tr>
      <w:tr w:rsidR="00040A01" w:rsidRPr="00E30D7A" w14:paraId="68E0EC24"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75D660" w14:textId="7B4F2602" w:rsidR="00040A01" w:rsidRPr="00E30D7A" w:rsidRDefault="00735391" w:rsidP="00735391">
            <w:pPr>
              <w:pStyle w:val="TableTextNormal"/>
              <w:tabs>
                <w:tab w:val="left" w:pos="1125"/>
              </w:tabs>
              <w:spacing w:before="0" w:after="0"/>
              <w:ind w:left="0"/>
              <w:jc w:val="both"/>
              <w:rPr>
                <w:rFonts w:ascii="Garamond" w:hAnsi="Garamond"/>
                <w:color w:val="000000"/>
                <w:sz w:val="24"/>
                <w:szCs w:val="24"/>
              </w:rPr>
            </w:pPr>
            <w:r>
              <w:rPr>
                <w:rFonts w:ascii="Garamond" w:hAnsi="Garamond"/>
                <w:color w:val="000000"/>
                <w:sz w:val="24"/>
                <w:szCs w:val="24"/>
              </w:rPr>
              <w:tab/>
            </w:r>
          </w:p>
          <w:p w14:paraId="7A4AEBC5" w14:textId="72C60005"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2B91814" wp14:editId="01DD72FD">
                  <wp:extent cx="114300" cy="11430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Pr>
                <w:rFonts w:ascii="Garamond" w:hAnsi="Garamond"/>
                <w:color w:val="000000"/>
                <w:sz w:val="24"/>
                <w:szCs w:val="24"/>
              </w:rPr>
              <w:t>Fjalor</w:t>
            </w:r>
            <w:r w:rsidRPr="00E30D7A">
              <w:rPr>
                <w:rFonts w:ascii="Garamond" w:hAnsi="Garamond"/>
                <w:color w:val="000000"/>
                <w:sz w:val="24"/>
                <w:szCs w:val="24"/>
              </w:rPr>
              <w:t>:</w:t>
            </w:r>
            <w:r w:rsidR="00F97994" w:rsidRPr="00E30D7A">
              <w:rPr>
                <w:rFonts w:ascii="Garamond" w:hAnsi="Garamond"/>
                <w:color w:val="000000"/>
                <w:sz w:val="24"/>
                <w:szCs w:val="24"/>
              </w:rPr>
              <w:t xml:space="preserve"> </w:t>
            </w:r>
          </w:p>
          <w:p w14:paraId="2743D20A"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6FDD8BA4"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Fjalor </w:t>
            </w:r>
          </w:p>
          <w:p w14:paraId="214313C2"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7D27547B" w14:textId="4CAA0FB4"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Fjalor</w:t>
            </w:r>
          </w:p>
        </w:tc>
      </w:tr>
      <w:tr w:rsidR="00040A01" w:rsidRPr="00E30D7A" w14:paraId="1643B888"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7D00BDB" w14:textId="77777777" w:rsidR="00040A01" w:rsidRPr="00E30D7A" w:rsidRDefault="00040A01" w:rsidP="00176C01">
            <w:pPr>
              <w:pStyle w:val="TableTextNormal"/>
              <w:spacing w:before="0" w:after="0"/>
              <w:jc w:val="both"/>
              <w:rPr>
                <w:rFonts w:ascii="Garamond" w:hAnsi="Garamond"/>
                <w:color w:val="000000"/>
                <w:sz w:val="24"/>
                <w:szCs w:val="24"/>
              </w:rPr>
            </w:pPr>
          </w:p>
          <w:p w14:paraId="3ADE89AD" w14:textId="2ED8A8F9"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790FE79" wp14:editId="007F2208">
                  <wp:extent cx="114300" cy="1143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Pr>
                <w:rFonts w:ascii="Garamond" w:hAnsi="Garamond"/>
                <w:color w:val="000000"/>
                <w:sz w:val="24"/>
                <w:szCs w:val="24"/>
              </w:rPr>
              <w:t>Fjalor</w:t>
            </w:r>
            <w:r w:rsidRPr="00E30D7A">
              <w:rPr>
                <w:rFonts w:ascii="Garamond" w:hAnsi="Garamond"/>
                <w:color w:val="000000"/>
                <w:sz w:val="24"/>
                <w:szCs w:val="24"/>
              </w:rPr>
              <w:t>: E vërtetë</w:t>
            </w:r>
            <w:r w:rsidR="00F97994" w:rsidRPr="00E30D7A">
              <w:rPr>
                <w:rFonts w:ascii="Garamond" w:hAnsi="Garamond"/>
                <w:color w:val="000000"/>
                <w:sz w:val="24"/>
                <w:szCs w:val="24"/>
              </w:rPr>
              <w:t xml:space="preserve"> </w:t>
            </w:r>
          </w:p>
          <w:p w14:paraId="06548805"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73F2D6F2"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 Fjalor </w:t>
            </w:r>
          </w:p>
          <w:p w14:paraId="462CE56B"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58C4F04E" w14:textId="48D72C3A"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 xml:space="preserve">Fjalor </w:t>
            </w:r>
          </w:p>
        </w:tc>
      </w:tr>
      <w:tr w:rsidR="00040A01" w:rsidRPr="00E30D7A" w14:paraId="2BAE6361"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0AE4DD" w14:textId="77777777" w:rsidR="00040A01" w:rsidRPr="00E30D7A" w:rsidRDefault="00040A01" w:rsidP="00176C01">
            <w:pPr>
              <w:pStyle w:val="TableTextNormal"/>
              <w:spacing w:before="0" w:after="0"/>
              <w:jc w:val="both"/>
              <w:rPr>
                <w:rFonts w:ascii="Garamond" w:hAnsi="Garamond"/>
                <w:color w:val="000000"/>
                <w:sz w:val="24"/>
                <w:szCs w:val="24"/>
              </w:rPr>
            </w:pPr>
          </w:p>
          <w:p w14:paraId="757B2204" w14:textId="01C889C3" w:rsidR="00040A01" w:rsidRPr="00DF3A4E"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8494E9F" wp14:editId="1F59E8B4">
                  <wp:extent cx="114300" cy="1143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Shtrirja: Çdo</w:t>
            </w:r>
            <w:r w:rsidR="00F97994" w:rsidRPr="00E30D7A">
              <w:rPr>
                <w:rFonts w:ascii="Garamond" w:hAnsi="Garamond"/>
                <w:color w:val="000000"/>
                <w:sz w:val="24"/>
                <w:szCs w:val="24"/>
              </w:rPr>
              <w:t xml:space="preserve"> </w:t>
            </w:r>
          </w:p>
          <w:p w14:paraId="0FD4E652"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23DCE4DA" w14:textId="77777777" w:rsidR="00DF3A4E" w:rsidRDefault="00DF3A4E" w:rsidP="00176C01">
            <w:pPr>
              <w:pStyle w:val="TableTextNormal"/>
              <w:tabs>
                <w:tab w:val="left" w:pos="1440"/>
              </w:tabs>
              <w:spacing w:before="0" w:after="0"/>
              <w:jc w:val="both"/>
              <w:rPr>
                <w:rStyle w:val="TableFieldLabel"/>
                <w:rFonts w:ascii="Garamond" w:hAnsi="Garamond"/>
                <w:color w:val="000000" w:themeColor="text1"/>
                <w:sz w:val="24"/>
                <w:szCs w:val="24"/>
              </w:rPr>
            </w:pPr>
            <w:r>
              <w:rPr>
                <w:rStyle w:val="TableFieldLabel"/>
                <w:rFonts w:ascii="Garamond" w:hAnsi="Garamond"/>
                <w:color w:val="000000" w:themeColor="text1"/>
                <w:sz w:val="24"/>
                <w:szCs w:val="24"/>
              </w:rPr>
              <w:t xml:space="preserve">Shtrirja </w:t>
            </w:r>
          </w:p>
          <w:p w14:paraId="6BAD3DC0" w14:textId="0DCF5AAC" w:rsidR="00DF3A4E" w:rsidRDefault="00040A01" w:rsidP="00176C01">
            <w:pPr>
              <w:pStyle w:val="TableTextNormal"/>
              <w:tabs>
                <w:tab w:val="left" w:pos="1440"/>
              </w:tabs>
              <w:spacing w:before="0" w:after="0"/>
              <w:jc w:val="both"/>
              <w:rPr>
                <w:rFonts w:ascii="Garamond" w:hAnsi="Garamond"/>
                <w:b/>
                <w:color w:val="000000"/>
                <w:sz w:val="24"/>
                <w:szCs w:val="24"/>
              </w:rPr>
            </w:pPr>
            <w:r w:rsidRPr="00E30D7A">
              <w:rPr>
                <w:rFonts w:ascii="Garamond" w:hAnsi="Garamond"/>
                <w:b/>
                <w:color w:val="000000"/>
                <w:sz w:val="24"/>
                <w:szCs w:val="24"/>
              </w:rPr>
              <w:t xml:space="preserve">-- Emri </w:t>
            </w:r>
            <w:r w:rsidR="00DF3A4E">
              <w:rPr>
                <w:rFonts w:ascii="Garamond" w:hAnsi="Garamond"/>
                <w:b/>
                <w:color w:val="000000"/>
                <w:sz w:val="24"/>
                <w:szCs w:val="24"/>
              </w:rPr>
              <w:t>–</w:t>
            </w:r>
          </w:p>
          <w:p w14:paraId="5A5FE3AE" w14:textId="7026DE51" w:rsidR="00040A01" w:rsidRPr="00DF3A4E" w:rsidRDefault="00040A01" w:rsidP="00176C01">
            <w:pPr>
              <w:pStyle w:val="TableTextNormal"/>
              <w:tabs>
                <w:tab w:val="left" w:pos="1440"/>
              </w:tabs>
              <w:spacing w:before="0" w:after="0"/>
              <w:jc w:val="both"/>
              <w:rPr>
                <w:rFonts w:ascii="Garamond" w:hAnsi="Garamond"/>
                <w:color w:val="000000" w:themeColor="text1"/>
                <w:sz w:val="24"/>
                <w:szCs w:val="24"/>
              </w:rPr>
            </w:pPr>
            <w:r w:rsidRPr="00DF3A4E">
              <w:rPr>
                <w:rStyle w:val="TableFieldLabel"/>
                <w:rFonts w:ascii="Garamond" w:eastAsia="SimSun" w:hAnsi="Garamond"/>
                <w:color w:val="000000" w:themeColor="text1"/>
                <w:sz w:val="24"/>
                <w:szCs w:val="24"/>
              </w:rPr>
              <w:t>Shtrirja</w:t>
            </w:r>
          </w:p>
        </w:tc>
      </w:tr>
      <w:tr w:rsidR="00040A01" w:rsidRPr="00E30D7A" w14:paraId="098E06F4"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C27398F" w14:textId="77777777" w:rsidR="00040A01" w:rsidRPr="00E30D7A" w:rsidRDefault="00040A01" w:rsidP="00176C01">
            <w:pPr>
              <w:pStyle w:val="TableTextNormal"/>
              <w:spacing w:before="0" w:after="0"/>
              <w:jc w:val="both"/>
              <w:rPr>
                <w:rFonts w:ascii="Garamond" w:hAnsi="Garamond"/>
                <w:color w:val="000000"/>
                <w:sz w:val="24"/>
                <w:szCs w:val="24"/>
              </w:rPr>
            </w:pPr>
          </w:p>
          <w:p w14:paraId="63C78607" w14:textId="09770B91"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5741168C" wp14:editId="770AD02F">
                  <wp:extent cx="114300" cy="1143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735391">
              <w:rPr>
                <w:rFonts w:ascii="Garamond" w:hAnsi="Garamond"/>
                <w:i/>
                <w:color w:val="000000"/>
                <w:sz w:val="24"/>
                <w:szCs w:val="24"/>
              </w:rPr>
              <w:t>xsdEncoding</w:t>
            </w:r>
            <w:r w:rsidRPr="00E30D7A">
              <w:rPr>
                <w:rFonts w:ascii="Garamond" w:hAnsi="Garamond"/>
                <w:color w:val="000000"/>
                <w:sz w:val="24"/>
                <w:szCs w:val="24"/>
              </w:rPr>
              <w:t xml:space="preserve"> </w:t>
            </w:r>
            <w:r w:rsidRPr="00735391">
              <w:rPr>
                <w:rFonts w:ascii="Garamond" w:hAnsi="Garamond"/>
                <w:i/>
                <w:color w:val="000000"/>
                <w:sz w:val="24"/>
                <w:szCs w:val="24"/>
              </w:rPr>
              <w:t>Rule</w:t>
            </w:r>
            <w:r w:rsidRPr="00E30D7A">
              <w:rPr>
                <w:rFonts w:ascii="Garamond" w:hAnsi="Garamond"/>
                <w:color w:val="000000"/>
                <w:sz w:val="24"/>
                <w:szCs w:val="24"/>
              </w:rPr>
              <w:t xml:space="preserve"> = </w:t>
            </w:r>
            <w:r w:rsidRPr="00735391">
              <w:rPr>
                <w:rFonts w:ascii="Garamond" w:hAnsi="Garamond"/>
                <w:i/>
                <w:color w:val="000000"/>
                <w:sz w:val="24"/>
                <w:szCs w:val="24"/>
              </w:rPr>
              <w:t>iso19136_2007_INSPIRE_Extensions: int</w:t>
            </w:r>
            <w:r w:rsidR="00F97994" w:rsidRPr="00E30D7A">
              <w:rPr>
                <w:rFonts w:ascii="Garamond" w:hAnsi="Garamond"/>
                <w:color w:val="000000"/>
                <w:sz w:val="24"/>
                <w:szCs w:val="24"/>
              </w:rPr>
              <w:t xml:space="preserve"> </w:t>
            </w:r>
          </w:p>
          <w:p w14:paraId="786DA5FD"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1D9A9907" w14:textId="77777777" w:rsidR="00735391" w:rsidRDefault="00040A01" w:rsidP="00735391">
            <w:pPr>
              <w:pStyle w:val="TableTextNormal"/>
              <w:spacing w:before="0" w:after="0"/>
              <w:jc w:val="both"/>
              <w:rPr>
                <w:rFonts w:ascii="Garamond" w:hAnsi="Garamond"/>
                <w:color w:val="000000"/>
                <w:sz w:val="24"/>
                <w:szCs w:val="24"/>
              </w:rPr>
            </w:pPr>
            <w:r w:rsidRPr="00735391">
              <w:rPr>
                <w:rFonts w:ascii="Garamond" w:hAnsi="Garamond"/>
                <w:i/>
                <w:color w:val="000000"/>
                <w:sz w:val="24"/>
                <w:szCs w:val="24"/>
              </w:rPr>
              <w:t>xsdEncoding Rule</w:t>
            </w:r>
            <w:r w:rsidRPr="00E30D7A">
              <w:rPr>
                <w:rFonts w:ascii="Garamond" w:hAnsi="Garamond"/>
                <w:color w:val="000000"/>
                <w:sz w:val="24"/>
                <w:szCs w:val="24"/>
              </w:rPr>
              <w:t xml:space="preserve"> = i</w:t>
            </w:r>
            <w:r w:rsidR="00735391">
              <w:rPr>
                <w:rFonts w:ascii="Garamond" w:hAnsi="Garamond"/>
                <w:color w:val="000000"/>
                <w:sz w:val="24"/>
                <w:szCs w:val="24"/>
              </w:rPr>
              <w:t>so19136_2007_INSPIRE_Extensions</w:t>
            </w:r>
          </w:p>
          <w:p w14:paraId="242B9C34" w14:textId="4EED7131" w:rsidR="00040A01" w:rsidRPr="00E30D7A" w:rsidRDefault="00040A01" w:rsidP="0073539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79A9FE4F" w14:textId="37036B5B" w:rsidR="00040A01" w:rsidRPr="00E30D7A" w:rsidRDefault="00040A01" w:rsidP="00176C01">
            <w:pPr>
              <w:pStyle w:val="TableTextNormal"/>
              <w:spacing w:before="0" w:after="0"/>
              <w:jc w:val="both"/>
              <w:rPr>
                <w:rFonts w:ascii="Garamond" w:hAnsi="Garamond"/>
                <w:color w:val="000000"/>
                <w:sz w:val="24"/>
                <w:szCs w:val="24"/>
              </w:rPr>
            </w:pPr>
            <w:r w:rsidRPr="00735391">
              <w:rPr>
                <w:rFonts w:ascii="Garamond" w:hAnsi="Garamond"/>
                <w:i/>
                <w:color w:val="000000"/>
                <w:sz w:val="24"/>
                <w:szCs w:val="24"/>
              </w:rPr>
              <w:t>xsdEncoding Rule</w:t>
            </w:r>
            <w:r w:rsidRPr="00E30D7A">
              <w:rPr>
                <w:rFonts w:ascii="Garamond" w:hAnsi="Garamond"/>
                <w:color w:val="000000"/>
                <w:sz w:val="24"/>
                <w:szCs w:val="24"/>
              </w:rPr>
              <w:t xml:space="preserve"> = </w:t>
            </w:r>
            <w:r w:rsidRPr="00735391">
              <w:rPr>
                <w:rFonts w:ascii="Garamond" w:hAnsi="Garamond"/>
                <w:i/>
                <w:color w:val="000000"/>
                <w:sz w:val="24"/>
                <w:szCs w:val="24"/>
              </w:rPr>
              <w:t>iso19136_2007_INSPIRE_Extensions</w:t>
            </w:r>
          </w:p>
        </w:tc>
      </w:tr>
      <w:bookmarkEnd w:id="91"/>
    </w:tbl>
    <w:p w14:paraId="1E875706" w14:textId="6B9A1E1E" w:rsidR="00040A01" w:rsidRPr="00E30D7A" w:rsidRDefault="00040A01" w:rsidP="00040A01">
      <w:pPr>
        <w:pStyle w:val="Notes"/>
        <w:rPr>
          <w:rFonts w:ascii="Garamond" w:hAnsi="Garamond"/>
          <w:sz w:val="24"/>
          <w:szCs w:val="24"/>
        </w:rPr>
      </w:pPr>
    </w:p>
    <w:p w14:paraId="0F5F7604" w14:textId="567E3E68" w:rsidR="00040A01" w:rsidRPr="00DB048A" w:rsidRDefault="00965274" w:rsidP="00DF3A4E">
      <w:pPr>
        <w:pStyle w:val="TEKSTIII"/>
        <w:rPr>
          <w:b/>
          <w:noProof w:val="0"/>
        </w:rPr>
      </w:pPr>
      <w:bookmarkStart w:id="97" w:name="_Toc92876400"/>
      <w:bookmarkStart w:id="98" w:name="AREA_MANAGEMENT_RESTRICTION_AND_REGULATI"/>
      <w:bookmarkStart w:id="99" w:name="BKM_C2E4A058_2E2B_4F39_9C0A_8A2C1DBCAB8A"/>
      <w:bookmarkStart w:id="100" w:name="BKM_4DD5AC35_4CEC_4825_8D54_FB4825BD49ED"/>
      <w:bookmarkStart w:id="101" w:name="BKM_54BC386D_E102_42F7_AF68_E15007E506DC"/>
      <w:bookmarkEnd w:id="92"/>
      <w:bookmarkEnd w:id="93"/>
      <w:r>
        <w:rPr>
          <w:b/>
          <w:noProof w:val="0"/>
        </w:rPr>
        <w:t>3.1.3.40</w:t>
      </w:r>
      <w:r w:rsidR="008C0E07" w:rsidRPr="00DB048A">
        <w:rPr>
          <w:b/>
          <w:noProof w:val="0"/>
        </w:rPr>
        <w:t xml:space="preserve"> V</w:t>
      </w:r>
      <w:r w:rsidR="00DB048A" w:rsidRPr="00DB048A">
        <w:rPr>
          <w:b/>
          <w:noProof w:val="0"/>
        </w:rPr>
        <w:t>lerat e kodit</w:t>
      </w:r>
      <w:r w:rsidR="008C0E07" w:rsidRPr="00DB048A">
        <w:rPr>
          <w:b/>
          <w:noProof w:val="0"/>
        </w:rPr>
        <w:t xml:space="preserve"> WMO GRIB</w:t>
      </w:r>
      <w:bookmarkEnd w:id="97"/>
    </w:p>
    <w:p w14:paraId="5C3F235C" w14:textId="77777777" w:rsidR="00040A01" w:rsidRPr="00E30D7A" w:rsidRDefault="00040A01" w:rsidP="008C0E07">
      <w:pPr>
        <w:pStyle w:val="Notes"/>
        <w:ind w:firstLine="306"/>
        <w:jc w:val="both"/>
        <w:rPr>
          <w:rFonts w:ascii="Garamond" w:hAnsi="Garamond"/>
          <w:color w:val="000000"/>
          <w:sz w:val="24"/>
          <w:szCs w:val="24"/>
        </w:rPr>
      </w:pPr>
      <w:r w:rsidRPr="00E30D7A">
        <w:rPr>
          <w:rFonts w:ascii="Garamond" w:hAnsi="Garamond"/>
          <w:b/>
          <w:color w:val="000000"/>
          <w:sz w:val="24"/>
          <w:szCs w:val="24"/>
        </w:rPr>
        <w:t>-- Emri --</w:t>
      </w:r>
    </w:p>
    <w:p w14:paraId="11E930CA" w14:textId="12825080" w:rsidR="00040A01" w:rsidRPr="00E30D7A" w:rsidRDefault="00040A01" w:rsidP="00DF3A4E">
      <w:pPr>
        <w:pStyle w:val="Notes"/>
        <w:ind w:firstLine="306"/>
        <w:jc w:val="both"/>
        <w:rPr>
          <w:rFonts w:ascii="Garamond" w:hAnsi="Garamond"/>
          <w:color w:val="000000"/>
          <w:sz w:val="24"/>
          <w:szCs w:val="24"/>
        </w:rPr>
      </w:pPr>
      <w:r w:rsidRPr="00E30D7A">
        <w:rPr>
          <w:rFonts w:ascii="Garamond" w:hAnsi="Garamond"/>
          <w:color w:val="000000"/>
          <w:sz w:val="24"/>
          <w:szCs w:val="24"/>
        </w:rPr>
        <w:t>Vlerat e kodit WMO GRIB</w:t>
      </w:r>
      <w:r w:rsidR="00F97994" w:rsidRPr="00E30D7A">
        <w:rPr>
          <w:rFonts w:ascii="Garamond" w:hAnsi="Garamond"/>
          <w:color w:val="000000"/>
          <w:sz w:val="24"/>
          <w:szCs w:val="24"/>
        </w:rPr>
        <w:t xml:space="preserve"> </w:t>
      </w:r>
    </w:p>
    <w:p w14:paraId="3A015DC5" w14:textId="77777777" w:rsidR="00040A01" w:rsidRPr="00E30D7A" w:rsidRDefault="00040A01" w:rsidP="008C0E07">
      <w:pPr>
        <w:pStyle w:val="Notes"/>
        <w:ind w:firstLine="306"/>
        <w:jc w:val="both"/>
        <w:rPr>
          <w:rFonts w:ascii="Garamond" w:hAnsi="Garamond"/>
          <w:color w:val="000000"/>
          <w:sz w:val="24"/>
          <w:szCs w:val="24"/>
        </w:rPr>
      </w:pPr>
      <w:r w:rsidRPr="00E30D7A">
        <w:rPr>
          <w:rFonts w:ascii="Garamond" w:hAnsi="Garamond"/>
          <w:b/>
          <w:color w:val="000000"/>
          <w:sz w:val="24"/>
          <w:szCs w:val="24"/>
        </w:rPr>
        <w:t>-- Përkufizimi --</w:t>
      </w:r>
    </w:p>
    <w:p w14:paraId="32C915CB" w14:textId="1D9C605C" w:rsidR="00040A01" w:rsidRPr="00DF3A4E" w:rsidRDefault="00040A01" w:rsidP="00DF3A4E">
      <w:pPr>
        <w:pStyle w:val="Notes"/>
        <w:ind w:firstLine="306"/>
        <w:jc w:val="both"/>
        <w:rPr>
          <w:rFonts w:ascii="Garamond" w:hAnsi="Garamond"/>
          <w:color w:val="000000"/>
          <w:sz w:val="24"/>
          <w:szCs w:val="24"/>
        </w:rPr>
      </w:pPr>
      <w:r w:rsidRPr="00E30D7A">
        <w:rPr>
          <w:rFonts w:ascii="Garamond" w:hAnsi="Garamond"/>
          <w:color w:val="000000"/>
          <w:sz w:val="24"/>
          <w:szCs w:val="24"/>
        </w:rPr>
        <w:t>Përkufizimet e fenomenev</w:t>
      </w:r>
      <w:r w:rsidR="00DF3A4E">
        <w:rPr>
          <w:rFonts w:ascii="Garamond" w:hAnsi="Garamond"/>
          <w:color w:val="000000"/>
          <w:sz w:val="24"/>
          <w:szCs w:val="24"/>
        </w:rPr>
        <w:t xml:space="preserve">e të vërejtura në meteorologji </w:t>
      </w:r>
    </w:p>
    <w:p w14:paraId="0B00253B" w14:textId="4BD39725" w:rsidR="00176C01" w:rsidRDefault="00040A01" w:rsidP="00176C01">
      <w:pPr>
        <w:ind w:firstLine="306"/>
        <w:jc w:val="both"/>
        <w:rPr>
          <w:rFonts w:ascii="Garamond" w:hAnsi="Garamond"/>
          <w:b/>
          <w:noProof w:val="0"/>
          <w:lang w:eastAsia="sq-AL"/>
        </w:rPr>
      </w:pPr>
      <w:r w:rsidRPr="00E30D7A">
        <w:rPr>
          <w:rFonts w:ascii="Garamond" w:hAnsi="Garamond"/>
          <w:b/>
          <w:noProof w:val="0"/>
          <w:color w:val="000000"/>
        </w:rPr>
        <w:t xml:space="preserve">-- </w:t>
      </w:r>
      <w:r w:rsidRPr="00E30D7A">
        <w:rPr>
          <w:rFonts w:ascii="Garamond" w:hAnsi="Garamond"/>
          <w:b/>
          <w:noProof w:val="0"/>
          <w:lang w:eastAsia="sq-AL"/>
        </w:rPr>
        <w:t>Identifikuesi</w:t>
      </w:r>
      <w:r w:rsidRPr="00E30D7A">
        <w:rPr>
          <w:rFonts w:ascii="Garamond" w:hAnsi="Garamond"/>
          <w:b/>
          <w:noProof w:val="0"/>
          <w:color w:val="000000"/>
        </w:rPr>
        <w:t xml:space="preserve"> </w:t>
      </w:r>
      <w:r w:rsidR="00176C01">
        <w:rPr>
          <w:rFonts w:ascii="Garamond" w:hAnsi="Garamond"/>
          <w:b/>
          <w:noProof w:val="0"/>
          <w:color w:val="000000"/>
        </w:rPr>
        <w:t>--</w:t>
      </w:r>
    </w:p>
    <w:p w14:paraId="612EEBB2" w14:textId="1FA1007B" w:rsidR="00040A01" w:rsidRPr="00176C01" w:rsidRDefault="00720DE9" w:rsidP="00176C01">
      <w:pPr>
        <w:ind w:firstLine="306"/>
        <w:jc w:val="both"/>
        <w:rPr>
          <w:rFonts w:ascii="Garamond" w:hAnsi="Garamond"/>
          <w:b/>
          <w:noProof w:val="0"/>
          <w:lang w:eastAsia="sq-AL"/>
        </w:rPr>
      </w:pPr>
      <w:hyperlink r:id="rId30" w:history="1">
        <w:r w:rsidR="00DF3A4E" w:rsidRPr="007635C1">
          <w:rPr>
            <w:rStyle w:val="Hyperlink"/>
            <w:rFonts w:ascii="Garamond" w:hAnsi="Garamond"/>
            <w:noProof w:val="0"/>
          </w:rPr>
          <w:t>http://vocab.nerc.ac.uk/collection/I01/current</w:t>
        </w:r>
      </w:hyperlink>
      <w:r w:rsidR="00040A01" w:rsidRPr="00E30D7A">
        <w:rPr>
          <w:rFonts w:ascii="Garamond" w:hAnsi="Garamond"/>
          <w:noProof w:val="0"/>
          <w:lang w:eastAsia="sq-AL"/>
        </w:rPr>
        <w:t xml:space="preserve"> </w:t>
      </w:r>
    </w:p>
    <w:p w14:paraId="6014EA86" w14:textId="051785B1" w:rsidR="00040A01" w:rsidRPr="00E30D7A" w:rsidRDefault="00040A01" w:rsidP="008C0E07">
      <w:pPr>
        <w:pStyle w:val="Notes"/>
        <w:ind w:firstLine="306"/>
        <w:jc w:val="both"/>
        <w:rPr>
          <w:rFonts w:ascii="Garamond" w:hAnsi="Garamond"/>
          <w:b/>
          <w:color w:val="000000"/>
          <w:sz w:val="24"/>
          <w:szCs w:val="24"/>
        </w:rPr>
      </w:pPr>
      <w:r w:rsidRPr="00E30D7A">
        <w:rPr>
          <w:rFonts w:ascii="Garamond" w:hAnsi="Garamond"/>
          <w:b/>
          <w:color w:val="000000"/>
          <w:sz w:val="24"/>
          <w:szCs w:val="24"/>
        </w:rPr>
        <w:t xml:space="preserve">-- </w:t>
      </w:r>
      <w:r w:rsidRPr="00E30D7A">
        <w:rPr>
          <w:rFonts w:ascii="Garamond" w:hAnsi="Garamond"/>
          <w:b/>
          <w:sz w:val="24"/>
          <w:szCs w:val="24"/>
        </w:rPr>
        <w:t>Vlera</w:t>
      </w:r>
      <w:r w:rsidR="00735391">
        <w:rPr>
          <w:rFonts w:ascii="Garamond" w:hAnsi="Garamond"/>
          <w:b/>
          <w:color w:val="000000"/>
          <w:sz w:val="24"/>
          <w:szCs w:val="24"/>
        </w:rPr>
        <w:t xml:space="preserve"> --</w:t>
      </w:r>
    </w:p>
    <w:p w14:paraId="5059B2D5" w14:textId="08F0C757" w:rsidR="00040A01" w:rsidRPr="00DF3A4E" w:rsidRDefault="00040A01" w:rsidP="00DF3A4E">
      <w:pPr>
        <w:ind w:firstLine="306"/>
        <w:jc w:val="both"/>
        <w:rPr>
          <w:rFonts w:ascii="Garamond" w:hAnsi="Garamond"/>
          <w:noProof w:val="0"/>
          <w:lang w:eastAsia="sq-AL"/>
        </w:rPr>
      </w:pPr>
      <w:r w:rsidRPr="00E30D7A">
        <w:rPr>
          <w:rFonts w:ascii="Garamond" w:hAnsi="Garamond"/>
          <w:noProof w:val="0"/>
          <w:lang w:eastAsia="sq-AL"/>
        </w:rPr>
        <w:t>Vlerat e lejuara për këtë kodlistë përmbajnë çdo vlerë të përcak</w:t>
      </w:r>
      <w:r w:rsidR="00DF3A4E">
        <w:rPr>
          <w:rFonts w:ascii="Garamond" w:hAnsi="Garamond"/>
          <w:noProof w:val="0"/>
          <w:lang w:eastAsia="sq-AL"/>
        </w:rPr>
        <w:t>tuar nga ofruesit e të dhënave.</w:t>
      </w:r>
    </w:p>
    <w:p w14:paraId="1C2E7CB5" w14:textId="77777777" w:rsidR="00040A01" w:rsidRPr="00E30D7A" w:rsidRDefault="00040A01" w:rsidP="008C0E07">
      <w:pPr>
        <w:ind w:firstLine="306"/>
        <w:jc w:val="both"/>
        <w:rPr>
          <w:rFonts w:ascii="Garamond" w:hAnsi="Garamond"/>
          <w:b/>
          <w:noProof w:val="0"/>
          <w:color w:val="000000"/>
        </w:rPr>
      </w:pPr>
      <w:r w:rsidRPr="00E30D7A">
        <w:rPr>
          <w:rFonts w:ascii="Garamond" w:hAnsi="Garamond"/>
          <w:b/>
          <w:noProof w:val="0"/>
          <w:color w:val="000000"/>
        </w:rPr>
        <w:t>-- Tipi i elementit --</w:t>
      </w:r>
    </w:p>
    <w:p w14:paraId="5AB0AC29" w14:textId="05102F15" w:rsidR="00040A01" w:rsidRPr="00DF3A4E" w:rsidRDefault="00040A01" w:rsidP="00DF3A4E">
      <w:pPr>
        <w:pStyle w:val="Notes"/>
        <w:ind w:firstLine="306"/>
        <w:jc w:val="both"/>
        <w:rPr>
          <w:rFonts w:ascii="Garamond" w:eastAsia="Calibri" w:hAnsi="Garamond"/>
          <w:i/>
          <w:color w:val="000000" w:themeColor="text1"/>
          <w:sz w:val="24"/>
          <w:szCs w:val="24"/>
        </w:rPr>
      </w:pPr>
      <w:r w:rsidRPr="00E30D7A">
        <w:rPr>
          <w:rStyle w:val="Italics"/>
          <w:rFonts w:ascii="Garamond" w:eastAsia="Calibri" w:hAnsi="Garamond"/>
          <w:sz w:val="24"/>
          <w:szCs w:val="24"/>
        </w:rPr>
        <w:t xml:space="preserve"> </w:t>
      </w:r>
      <w:r w:rsidRPr="00E30D7A">
        <w:rPr>
          <w:rStyle w:val="Italics"/>
          <w:rFonts w:ascii="Garamond" w:eastAsia="Calibri" w:hAnsi="Garamond"/>
          <w:color w:val="000000" w:themeColor="text1"/>
          <w:sz w:val="24"/>
          <w:szCs w:val="24"/>
        </w:rPr>
        <w:t>Kodlist</w:t>
      </w:r>
      <w:r w:rsidR="00DF3A4E">
        <w:rPr>
          <w:rStyle w:val="Italics"/>
          <w:rFonts w:ascii="Garamond" w:eastAsia="Calibri" w:hAnsi="Garamond"/>
          <w:color w:val="000000" w:themeColor="text1"/>
          <w:sz w:val="24"/>
          <w:szCs w:val="24"/>
        </w:rPr>
        <w: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5FD1702"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D1411D6" w14:textId="77777777" w:rsidR="00040A01" w:rsidRPr="00E30D7A" w:rsidRDefault="00040A01" w:rsidP="00F97994">
            <w:pPr>
              <w:pStyle w:val="TableHeadingLight"/>
              <w:jc w:val="both"/>
              <w:rPr>
                <w:rFonts w:ascii="Garamond" w:hAnsi="Garamond"/>
                <w:sz w:val="24"/>
                <w:szCs w:val="24"/>
              </w:rPr>
            </w:pPr>
            <w:r w:rsidRPr="00E30D7A">
              <w:rPr>
                <w:rFonts w:ascii="Garamond" w:hAnsi="Garamond"/>
                <w:sz w:val="24"/>
                <w:szCs w:val="24"/>
              </w:rPr>
              <w:t>LIDHJE STRUKTURORE TË JASHTME</w:t>
            </w:r>
          </w:p>
        </w:tc>
      </w:tr>
      <w:tr w:rsidR="00040A01" w:rsidRPr="00E30D7A" w14:paraId="59172B28"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688085" w14:textId="44AE01EC" w:rsidR="00040A01" w:rsidRPr="00E30D7A" w:rsidRDefault="00040A01" w:rsidP="00AE6374">
            <w:pPr>
              <w:pStyle w:val="TableTextNormal"/>
              <w:jc w:val="both"/>
              <w:rPr>
                <w:rFonts w:ascii="Garamond" w:hAnsi="Garamond"/>
                <w:color w:val="000000"/>
                <w:sz w:val="24"/>
                <w:szCs w:val="24"/>
              </w:rPr>
            </w:pPr>
            <w:r w:rsidRPr="00E30D7A">
              <w:rPr>
                <w:rFonts w:ascii="Garamond" w:hAnsi="Garamond"/>
                <w:noProof/>
                <w:sz w:val="24"/>
                <w:szCs w:val="24"/>
                <w:lang w:val="en-US" w:eastAsia="en-US"/>
              </w:rPr>
              <w:lastRenderedPageBreak/>
              <w:drawing>
                <wp:inline distT="0" distB="0" distL="0" distR="0" wp14:anchorId="74E1A2FE" wp14:editId="0F36D74C">
                  <wp:extent cx="114300" cy="1143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VleraEKoditGRIBTabela4_2</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00AE6374">
              <w:rPr>
                <w:rFonts w:ascii="Garamond" w:hAnsi="Garamond"/>
                <w:color w:val="000000"/>
                <w:sz w:val="24"/>
                <w:szCs w:val="24"/>
              </w:rPr>
              <w:t>f</w:t>
            </w:r>
            <w:r w:rsidRPr="00E30D7A">
              <w:rPr>
                <w:rFonts w:ascii="Garamond" w:hAnsi="Garamond"/>
                <w:color w:val="000000"/>
                <w:sz w:val="24"/>
                <w:szCs w:val="24"/>
              </w:rPr>
              <w:t xml:space="preserve">enomeni </w:t>
            </w:r>
            <w:r w:rsidRPr="00E30D7A">
              <w:rPr>
                <w:rFonts w:ascii="Garamond" w:hAnsi="Garamond"/>
                <w:i/>
                <w:color w:val="000000"/>
                <w:sz w:val="24"/>
                <w:szCs w:val="24"/>
              </w:rPr>
              <w:t>LlojiIVlerës</w:t>
            </w:r>
          </w:p>
        </w:tc>
      </w:tr>
    </w:tbl>
    <w:p w14:paraId="68DF8A40" w14:textId="77777777" w:rsidR="00040A01" w:rsidRPr="00E30D7A" w:rsidRDefault="00040A01" w:rsidP="00040A01">
      <w:pPr>
        <w:pStyle w:val="Notes"/>
        <w:jc w:val="both"/>
        <w:rPr>
          <w:rFonts w:ascii="Garamond" w:hAnsi="Garamond"/>
          <w:sz w:val="24"/>
          <w:szCs w:val="24"/>
        </w:rPr>
      </w:pPr>
    </w:p>
    <w:p w14:paraId="0EF41651" w14:textId="784E07E7" w:rsidR="006B1DD8" w:rsidRPr="00DB048A" w:rsidRDefault="00882196" w:rsidP="00DF3A4E">
      <w:pPr>
        <w:pStyle w:val="TEKSTIII"/>
        <w:rPr>
          <w:b/>
          <w:noProof w:val="0"/>
        </w:rPr>
      </w:pPr>
      <w:bookmarkStart w:id="102" w:name="_Toc92876401"/>
      <w:bookmarkStart w:id="103" w:name="BKM_83570FA1_38B1_4BE9_95C2_43E1C49B80EE"/>
      <w:bookmarkStart w:id="104" w:name="BKM_D0577446_266D_43A8_AB15_7B7C9942C4B1"/>
      <w:bookmarkEnd w:id="98"/>
      <w:bookmarkEnd w:id="99"/>
      <w:bookmarkEnd w:id="100"/>
      <w:bookmarkEnd w:id="101"/>
      <w:r>
        <w:rPr>
          <w:b/>
          <w:noProof w:val="0"/>
        </w:rPr>
        <w:t>3.1.3.41</w:t>
      </w:r>
      <w:r w:rsidR="008C0E07" w:rsidRPr="00DB048A">
        <w:rPr>
          <w:b/>
          <w:noProof w:val="0"/>
        </w:rPr>
        <w:t xml:space="preserve"> V</w:t>
      </w:r>
      <w:r w:rsidR="00DB048A" w:rsidRPr="00DB048A">
        <w:rPr>
          <w:b/>
          <w:noProof w:val="0"/>
        </w:rPr>
        <w:t>lerat e krahasimit të operatorëve</w:t>
      </w:r>
      <w:bookmarkEnd w:id="102"/>
    </w:p>
    <w:p w14:paraId="0E38BB8E" w14:textId="77777777" w:rsidR="00040A01" w:rsidRPr="00E30D7A" w:rsidRDefault="00040A01" w:rsidP="006B1DD8">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16231861" w14:textId="72F0B7D2" w:rsidR="00040A01" w:rsidRPr="00DF3A4E" w:rsidRDefault="00040A01" w:rsidP="00DF3A4E">
      <w:pPr>
        <w:pStyle w:val="Notes"/>
        <w:ind w:firstLine="284"/>
        <w:rPr>
          <w:rFonts w:ascii="Garamond" w:hAnsi="Garamond"/>
          <w:color w:val="000000"/>
          <w:sz w:val="24"/>
          <w:szCs w:val="24"/>
        </w:rPr>
      </w:pPr>
      <w:r w:rsidRPr="00E30D7A">
        <w:rPr>
          <w:rFonts w:ascii="Garamond" w:hAnsi="Garamond"/>
          <w:color w:val="000000"/>
          <w:sz w:val="24"/>
          <w:szCs w:val="24"/>
        </w:rPr>
        <w:t>Vler</w:t>
      </w:r>
      <w:r w:rsidR="00DF3A4E">
        <w:rPr>
          <w:rFonts w:ascii="Garamond" w:hAnsi="Garamond"/>
          <w:color w:val="000000"/>
          <w:sz w:val="24"/>
          <w:szCs w:val="24"/>
        </w:rPr>
        <w:t xml:space="preserve">at e krahasimit të operatorëve </w:t>
      </w:r>
    </w:p>
    <w:p w14:paraId="5B6B0772" w14:textId="77777777" w:rsidR="00040A01" w:rsidRPr="00E30D7A" w:rsidRDefault="00040A01" w:rsidP="006B1DD8">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6BC63439" w14:textId="14264F75" w:rsidR="00040A01" w:rsidRPr="00DF3A4E" w:rsidRDefault="00040A01" w:rsidP="00DF3A4E">
      <w:pPr>
        <w:pStyle w:val="Notes"/>
        <w:ind w:firstLine="284"/>
        <w:rPr>
          <w:rFonts w:ascii="Garamond" w:hAnsi="Garamond"/>
          <w:color w:val="000000"/>
          <w:sz w:val="24"/>
          <w:szCs w:val="24"/>
        </w:rPr>
      </w:pPr>
      <w:r w:rsidRPr="00E30D7A">
        <w:rPr>
          <w:rFonts w:ascii="Garamond" w:hAnsi="Garamond"/>
          <w:color w:val="000000"/>
          <w:sz w:val="24"/>
          <w:szCs w:val="24"/>
        </w:rPr>
        <w:t xml:space="preserve">Vlerat e krahasimit </w:t>
      </w:r>
      <w:r w:rsidR="00DF3A4E">
        <w:rPr>
          <w:rFonts w:ascii="Garamond" w:hAnsi="Garamond"/>
          <w:color w:val="000000"/>
          <w:sz w:val="24"/>
          <w:szCs w:val="24"/>
        </w:rPr>
        <w:t xml:space="preserve">të operatorëve </w:t>
      </w:r>
    </w:p>
    <w:p w14:paraId="2DCE4DDE" w14:textId="77777777" w:rsidR="00040A01" w:rsidRPr="00E30D7A" w:rsidRDefault="00040A01" w:rsidP="006B1DD8">
      <w:pPr>
        <w:ind w:firstLine="284"/>
        <w:jc w:val="both"/>
        <w:rPr>
          <w:rFonts w:ascii="Garamond" w:hAnsi="Garamond"/>
          <w:b/>
          <w:noProof w:val="0"/>
          <w:color w:val="000000"/>
        </w:rPr>
      </w:pPr>
      <w:r w:rsidRPr="00E30D7A">
        <w:rPr>
          <w:rFonts w:ascii="Garamond" w:hAnsi="Garamond"/>
          <w:b/>
          <w:noProof w:val="0"/>
          <w:color w:val="000000"/>
        </w:rPr>
        <w:t>-- Tipi i elementit --</w:t>
      </w:r>
    </w:p>
    <w:p w14:paraId="5E8E0B7F" w14:textId="77777777" w:rsidR="00040A01" w:rsidRPr="00E30D7A" w:rsidRDefault="00040A01" w:rsidP="006B1DD8">
      <w:pPr>
        <w:ind w:firstLine="284"/>
        <w:rPr>
          <w:rFonts w:ascii="Garamond" w:hAnsi="Garamond"/>
          <w:noProof w:val="0"/>
        </w:rPr>
      </w:pPr>
      <w:r w:rsidRPr="00E30D7A">
        <w:rPr>
          <w:rFonts w:ascii="Garamond" w:hAnsi="Garamond"/>
          <w:i/>
          <w:noProof w:val="0"/>
        </w:rPr>
        <w:t>Numërtimet</w:t>
      </w:r>
    </w:p>
    <w:p w14:paraId="0A5BFCC7" w14:textId="77777777" w:rsidR="00040A01" w:rsidRPr="00E30D7A"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59A23899"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5FD1884" w14:textId="77777777" w:rsidR="00040A01" w:rsidRPr="00E30D7A" w:rsidRDefault="00040A01" w:rsidP="00176C01">
            <w:pPr>
              <w:pStyle w:val="TableHeadingLight"/>
              <w:spacing w:before="0" w:after="0"/>
              <w:jc w:val="both"/>
              <w:rPr>
                <w:rFonts w:ascii="Garamond" w:hAnsi="Garamond"/>
                <w:sz w:val="24"/>
                <w:szCs w:val="24"/>
              </w:rPr>
            </w:pPr>
            <w:r w:rsidRPr="00E30D7A">
              <w:rPr>
                <w:rFonts w:ascii="Garamond" w:hAnsi="Garamond"/>
                <w:sz w:val="24"/>
                <w:szCs w:val="24"/>
              </w:rPr>
              <w:t>ATRIBUTE</w:t>
            </w:r>
          </w:p>
        </w:tc>
      </w:tr>
      <w:tr w:rsidR="00040A01" w:rsidRPr="00E30D7A" w14:paraId="3152DE31"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F622BB6" w14:textId="77777777" w:rsidR="00040A01" w:rsidRPr="00E30D7A" w:rsidRDefault="00040A01" w:rsidP="00176C01">
            <w:pPr>
              <w:pStyle w:val="TableTextNormal"/>
              <w:spacing w:before="0" w:after="0"/>
              <w:jc w:val="both"/>
              <w:rPr>
                <w:rFonts w:ascii="Garamond" w:hAnsi="Garamond"/>
                <w:color w:val="000000"/>
                <w:sz w:val="24"/>
                <w:szCs w:val="24"/>
              </w:rPr>
            </w:pPr>
          </w:p>
          <w:p w14:paraId="3DC1CABD" w14:textId="17824CEF" w:rsidR="00040A01" w:rsidRPr="00DF3A4E"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5EE3D2D" wp14:editId="5FADB486">
                  <wp:extent cx="114300" cy="11430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sidRPr="00735391">
              <w:rPr>
                <w:rFonts w:ascii="Garamond" w:hAnsi="Garamond"/>
                <w:i/>
                <w:color w:val="000000"/>
                <w:sz w:val="24"/>
                <w:szCs w:val="24"/>
              </w:rPr>
              <w:t>EBarabartëMe</w:t>
            </w:r>
            <w:r w:rsidRPr="00E30D7A">
              <w:rPr>
                <w:rFonts w:ascii="Garamond" w:hAnsi="Garamond"/>
                <w:color w:val="000000"/>
                <w:sz w:val="24"/>
                <w:szCs w:val="24"/>
              </w:rPr>
              <w:t>:</w:t>
            </w:r>
            <w:r w:rsidR="00F97994" w:rsidRPr="00E30D7A">
              <w:rPr>
                <w:rFonts w:ascii="Garamond" w:hAnsi="Garamond"/>
                <w:color w:val="000000"/>
                <w:sz w:val="24"/>
                <w:szCs w:val="24"/>
              </w:rPr>
              <w:t xml:space="preserve"> </w:t>
            </w:r>
          </w:p>
          <w:p w14:paraId="4E8B99F6"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5C9E6262"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E barabartë me</w:t>
            </w:r>
          </w:p>
          <w:p w14:paraId="433138A5"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6CB9DCA7" w14:textId="7CCE1FB2"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E barabartë me</w:t>
            </w:r>
          </w:p>
        </w:tc>
      </w:tr>
      <w:tr w:rsidR="00040A01" w:rsidRPr="00E30D7A" w14:paraId="7973090D"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322CA74" w14:textId="77777777" w:rsidR="00040A01" w:rsidRPr="00E30D7A" w:rsidRDefault="00040A01" w:rsidP="00176C01">
            <w:pPr>
              <w:pStyle w:val="TableTextNormal"/>
              <w:spacing w:before="0" w:after="0"/>
              <w:jc w:val="both"/>
              <w:rPr>
                <w:rFonts w:ascii="Garamond" w:hAnsi="Garamond"/>
                <w:color w:val="000000"/>
                <w:sz w:val="24"/>
                <w:szCs w:val="24"/>
              </w:rPr>
            </w:pPr>
          </w:p>
          <w:p w14:paraId="1C5723E3" w14:textId="708A4338" w:rsidR="00040A01" w:rsidRPr="00DF3A4E"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25F355F8" wp14:editId="0335C40B">
                  <wp:extent cx="114300" cy="1143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sidRPr="00735391">
              <w:rPr>
                <w:rFonts w:ascii="Garamond" w:hAnsi="Garamond"/>
                <w:i/>
                <w:color w:val="000000"/>
                <w:sz w:val="24"/>
                <w:szCs w:val="24"/>
              </w:rPr>
              <w:t>JoEBarabartëMe</w:t>
            </w:r>
            <w:r w:rsidRPr="00E30D7A">
              <w:rPr>
                <w:rFonts w:ascii="Garamond" w:hAnsi="Garamond"/>
                <w:color w:val="000000"/>
                <w:sz w:val="24"/>
                <w:szCs w:val="24"/>
              </w:rPr>
              <w:t>:</w:t>
            </w:r>
            <w:r w:rsidR="00F97994" w:rsidRPr="00E30D7A">
              <w:rPr>
                <w:rFonts w:ascii="Garamond" w:hAnsi="Garamond"/>
                <w:color w:val="000000"/>
                <w:sz w:val="24"/>
                <w:szCs w:val="24"/>
              </w:rPr>
              <w:t xml:space="preserve"> </w:t>
            </w:r>
          </w:p>
          <w:p w14:paraId="56086E31"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1C782685"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Jo e barabartë me</w:t>
            </w:r>
          </w:p>
          <w:p w14:paraId="486A7231"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6E316EC2" w14:textId="0341C165"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Jo e barabartë me</w:t>
            </w:r>
          </w:p>
        </w:tc>
      </w:tr>
      <w:tr w:rsidR="00040A01" w:rsidRPr="00E30D7A" w14:paraId="6D66644E"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D2F2C3C" w14:textId="77777777" w:rsidR="00040A01" w:rsidRPr="00E30D7A" w:rsidRDefault="00040A01" w:rsidP="00176C01">
            <w:pPr>
              <w:pStyle w:val="TableTextNormal"/>
              <w:spacing w:before="0" w:after="0"/>
              <w:jc w:val="both"/>
              <w:rPr>
                <w:rFonts w:ascii="Garamond" w:hAnsi="Garamond"/>
                <w:color w:val="000000"/>
                <w:sz w:val="24"/>
                <w:szCs w:val="24"/>
              </w:rPr>
            </w:pPr>
          </w:p>
          <w:p w14:paraId="741EC7E1" w14:textId="1EB3CB4E" w:rsidR="00040A01" w:rsidRPr="00DF3A4E"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0AE8F45" wp14:editId="03BB2988">
                  <wp:extent cx="114300" cy="1143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sidRPr="00735391">
              <w:rPr>
                <w:rFonts w:ascii="Garamond" w:hAnsi="Garamond"/>
                <w:i/>
                <w:color w:val="000000"/>
                <w:sz w:val="24"/>
                <w:szCs w:val="24"/>
              </w:rPr>
              <w:t>MëPakSE</w:t>
            </w:r>
            <w:r w:rsidRPr="00E30D7A">
              <w:rPr>
                <w:rFonts w:ascii="Garamond" w:hAnsi="Garamond"/>
                <w:color w:val="000000"/>
                <w:sz w:val="24"/>
                <w:szCs w:val="24"/>
              </w:rPr>
              <w:t>:</w:t>
            </w:r>
          </w:p>
          <w:p w14:paraId="5BE7057D"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48CA64E6"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Më pak se</w:t>
            </w:r>
          </w:p>
          <w:p w14:paraId="178DB941"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6D659733" w14:textId="728B2AD4"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Më pak se</w:t>
            </w:r>
          </w:p>
        </w:tc>
      </w:tr>
      <w:tr w:rsidR="00040A01" w:rsidRPr="00E30D7A" w14:paraId="3EE9F424"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C22EA04" w14:textId="77777777" w:rsidR="00040A01" w:rsidRPr="00E30D7A" w:rsidRDefault="00040A01" w:rsidP="00176C01">
            <w:pPr>
              <w:pStyle w:val="TableTextNormal"/>
              <w:spacing w:before="0" w:after="0"/>
              <w:jc w:val="both"/>
              <w:rPr>
                <w:rFonts w:ascii="Garamond" w:hAnsi="Garamond"/>
                <w:color w:val="000000"/>
                <w:sz w:val="24"/>
                <w:szCs w:val="24"/>
              </w:rPr>
            </w:pPr>
          </w:p>
          <w:p w14:paraId="4F4771CD" w14:textId="186FCF3B" w:rsidR="00040A01" w:rsidRPr="00DF3A4E"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E34FA42" wp14:editId="11718421">
                  <wp:extent cx="114300" cy="11430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sidRPr="00735391">
              <w:rPr>
                <w:rFonts w:ascii="Garamond" w:hAnsi="Garamond"/>
                <w:i/>
                <w:color w:val="000000"/>
                <w:sz w:val="24"/>
                <w:szCs w:val="24"/>
              </w:rPr>
              <w:t>MëEMadheSe</w:t>
            </w:r>
            <w:r w:rsidRPr="00E30D7A">
              <w:rPr>
                <w:rFonts w:ascii="Garamond" w:hAnsi="Garamond"/>
                <w:color w:val="000000"/>
                <w:sz w:val="24"/>
                <w:szCs w:val="24"/>
              </w:rPr>
              <w:t>:</w:t>
            </w:r>
            <w:r w:rsidR="00F97994" w:rsidRPr="00E30D7A">
              <w:rPr>
                <w:rFonts w:ascii="Garamond" w:hAnsi="Garamond"/>
                <w:color w:val="000000"/>
                <w:sz w:val="24"/>
                <w:szCs w:val="24"/>
              </w:rPr>
              <w:t xml:space="preserve"> </w:t>
            </w:r>
          </w:p>
          <w:p w14:paraId="02E5A469"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3EE108F1"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Më e madhe se</w:t>
            </w:r>
          </w:p>
          <w:p w14:paraId="5A20D341"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39103C66" w14:textId="146DD8E3"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Më e madhe se</w:t>
            </w:r>
          </w:p>
        </w:tc>
      </w:tr>
      <w:tr w:rsidR="00040A01" w:rsidRPr="00E30D7A" w14:paraId="06E0DBC6"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47CFD0" w14:textId="77777777" w:rsidR="00040A01" w:rsidRPr="00E30D7A" w:rsidRDefault="00040A01" w:rsidP="00176C01">
            <w:pPr>
              <w:pStyle w:val="TableTextNormal"/>
              <w:spacing w:before="0" w:after="0"/>
              <w:jc w:val="both"/>
              <w:rPr>
                <w:rFonts w:ascii="Garamond" w:hAnsi="Garamond"/>
                <w:color w:val="000000"/>
                <w:sz w:val="24"/>
                <w:szCs w:val="24"/>
              </w:rPr>
            </w:pPr>
          </w:p>
          <w:p w14:paraId="5CFEBC44" w14:textId="0F0BC226" w:rsidR="00040A01" w:rsidRPr="00DF3A4E"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AE6AAC6" wp14:editId="0E323E08">
                  <wp:extent cx="114300" cy="1143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sidRPr="00735391">
              <w:rPr>
                <w:rFonts w:ascii="Garamond" w:hAnsi="Garamond"/>
                <w:i/>
                <w:color w:val="000000"/>
                <w:sz w:val="24"/>
                <w:szCs w:val="24"/>
              </w:rPr>
              <w:t>MëPakOseEBarabartëMe</w:t>
            </w:r>
            <w:r w:rsidRPr="00E30D7A">
              <w:rPr>
                <w:rFonts w:ascii="Garamond" w:hAnsi="Garamond"/>
                <w:color w:val="000000"/>
                <w:sz w:val="24"/>
                <w:szCs w:val="24"/>
              </w:rPr>
              <w:t>:</w:t>
            </w:r>
            <w:r w:rsidR="00F97994" w:rsidRPr="00E30D7A">
              <w:rPr>
                <w:rFonts w:ascii="Garamond" w:hAnsi="Garamond"/>
                <w:color w:val="000000"/>
                <w:sz w:val="24"/>
                <w:szCs w:val="24"/>
              </w:rPr>
              <w:t xml:space="preserve"> </w:t>
            </w:r>
          </w:p>
          <w:p w14:paraId="33895E7C"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37FA9676"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Më pak ose e barabartë me</w:t>
            </w:r>
          </w:p>
          <w:p w14:paraId="236AF76C"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52BF104A" w14:textId="40131B9B"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Më pak ose e barabartë me</w:t>
            </w:r>
          </w:p>
        </w:tc>
      </w:tr>
      <w:tr w:rsidR="00040A01" w:rsidRPr="00E30D7A" w14:paraId="071A1EF2"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B5BFC30" w14:textId="77777777" w:rsidR="00040A01" w:rsidRPr="00E30D7A" w:rsidRDefault="00040A01" w:rsidP="00176C01">
            <w:pPr>
              <w:pStyle w:val="TableTextNormal"/>
              <w:spacing w:before="0" w:after="0"/>
              <w:jc w:val="both"/>
              <w:rPr>
                <w:rFonts w:ascii="Garamond" w:hAnsi="Garamond"/>
                <w:color w:val="000000"/>
                <w:sz w:val="24"/>
                <w:szCs w:val="24"/>
              </w:rPr>
            </w:pPr>
          </w:p>
          <w:p w14:paraId="3A39A090" w14:textId="24975C7C" w:rsidR="00040A01" w:rsidRPr="00DF3A4E"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882730D" wp14:editId="7F8491C3">
                  <wp:extent cx="114300" cy="1143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735391">
              <w:rPr>
                <w:rFonts w:ascii="Garamond" w:hAnsi="Garamond"/>
                <w:i/>
                <w:color w:val="000000"/>
                <w:sz w:val="24"/>
                <w:szCs w:val="24"/>
              </w:rPr>
              <w:t>MëeMadheOseEBarabartëM</w:t>
            </w:r>
            <w:r w:rsidR="00DF3A4E" w:rsidRPr="00735391">
              <w:rPr>
                <w:rFonts w:ascii="Garamond" w:hAnsi="Garamond"/>
                <w:i/>
                <w:color w:val="000000"/>
                <w:sz w:val="24"/>
                <w:szCs w:val="24"/>
              </w:rPr>
              <w:t>e</w:t>
            </w:r>
            <w:r w:rsidRPr="00E30D7A">
              <w:rPr>
                <w:rFonts w:ascii="Garamond" w:hAnsi="Garamond"/>
                <w:color w:val="000000"/>
                <w:sz w:val="24"/>
                <w:szCs w:val="24"/>
              </w:rPr>
              <w:t>:</w:t>
            </w:r>
            <w:r w:rsidR="00F97994" w:rsidRPr="00E30D7A">
              <w:rPr>
                <w:rFonts w:ascii="Garamond" w:hAnsi="Garamond"/>
                <w:color w:val="000000"/>
                <w:sz w:val="24"/>
                <w:szCs w:val="24"/>
              </w:rPr>
              <w:t xml:space="preserve"> </w:t>
            </w:r>
          </w:p>
          <w:p w14:paraId="4FD188AE"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34756948"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Më e madhe ose e barabartë me</w:t>
            </w:r>
          </w:p>
          <w:p w14:paraId="1754C27B"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371DA39A" w14:textId="674A7EF5"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Më e madhe ose e barabartë me</w:t>
            </w:r>
          </w:p>
        </w:tc>
      </w:tr>
    </w:tbl>
    <w:p w14:paraId="0AE4AB8F" w14:textId="77777777" w:rsidR="006B1DD8" w:rsidRPr="00E30D7A" w:rsidRDefault="006B1DD8" w:rsidP="006B1DD8">
      <w:pPr>
        <w:pStyle w:val="TEKSTIII"/>
        <w:rPr>
          <w:noProof w:val="0"/>
        </w:rPr>
      </w:pPr>
      <w:bookmarkStart w:id="105" w:name="_Toc92876402"/>
      <w:bookmarkEnd w:id="103"/>
      <w:bookmarkEnd w:id="104"/>
    </w:p>
    <w:p w14:paraId="7C069037" w14:textId="7498C44D" w:rsidR="00040A01" w:rsidRPr="00DB048A" w:rsidRDefault="006B1DD8" w:rsidP="00DF3A4E">
      <w:pPr>
        <w:pStyle w:val="TEKSTIII"/>
        <w:rPr>
          <w:b/>
          <w:noProof w:val="0"/>
        </w:rPr>
      </w:pPr>
      <w:r w:rsidRPr="00DB048A">
        <w:rPr>
          <w:b/>
          <w:noProof w:val="0"/>
        </w:rPr>
        <w:t>3.1.3.42 V</w:t>
      </w:r>
      <w:r w:rsidR="00DB048A" w:rsidRPr="00DB048A">
        <w:rPr>
          <w:b/>
          <w:noProof w:val="0"/>
        </w:rPr>
        <w:t>lerat e llojit të fenomenit</w:t>
      </w:r>
      <w:bookmarkEnd w:id="105"/>
    </w:p>
    <w:p w14:paraId="22D78BB6" w14:textId="77777777" w:rsidR="00040A01" w:rsidRPr="00E30D7A" w:rsidRDefault="00040A01" w:rsidP="00B6687B">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1E0EFC21" w14:textId="77473221" w:rsidR="00040A01" w:rsidRPr="00DF3A4E" w:rsidRDefault="00DF3A4E" w:rsidP="00DF3A4E">
      <w:pPr>
        <w:pStyle w:val="Notes"/>
        <w:ind w:firstLine="284"/>
        <w:rPr>
          <w:rFonts w:ascii="Garamond" w:hAnsi="Garamond"/>
          <w:color w:val="000000"/>
          <w:sz w:val="24"/>
          <w:szCs w:val="24"/>
        </w:rPr>
      </w:pPr>
      <w:r>
        <w:rPr>
          <w:rFonts w:ascii="Garamond" w:hAnsi="Garamond"/>
          <w:color w:val="000000"/>
          <w:sz w:val="24"/>
          <w:szCs w:val="24"/>
        </w:rPr>
        <w:lastRenderedPageBreak/>
        <w:t xml:space="preserve">Vlerat e llojit të fenomenit </w:t>
      </w:r>
    </w:p>
    <w:p w14:paraId="3FEB379C" w14:textId="77777777" w:rsidR="00040A01" w:rsidRPr="00E30D7A" w:rsidRDefault="00040A01" w:rsidP="00B6687B">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365A2958" w14:textId="015B21BD" w:rsidR="00040A01" w:rsidRPr="00E30D7A" w:rsidRDefault="00040A01" w:rsidP="00DF3A4E">
      <w:pPr>
        <w:pStyle w:val="Notes"/>
        <w:ind w:firstLine="284"/>
        <w:rPr>
          <w:rFonts w:ascii="Garamond" w:hAnsi="Garamond"/>
          <w:b/>
          <w:color w:val="000000"/>
          <w:sz w:val="24"/>
          <w:szCs w:val="24"/>
        </w:rPr>
      </w:pPr>
      <w:r w:rsidRPr="00E30D7A">
        <w:rPr>
          <w:rFonts w:ascii="Garamond" w:hAnsi="Garamond"/>
          <w:color w:val="000000"/>
          <w:sz w:val="24"/>
          <w:szCs w:val="24"/>
        </w:rPr>
        <w:t xml:space="preserve">Një kodlistë fenomenesh (p.sh. temperatura, shpejtësia e erës). </w:t>
      </w:r>
    </w:p>
    <w:p w14:paraId="3BF0DB8D" w14:textId="77777777" w:rsidR="00040A01" w:rsidRPr="00E30D7A" w:rsidRDefault="00040A01" w:rsidP="00B6687B">
      <w:pPr>
        <w:pStyle w:val="Notes"/>
        <w:ind w:firstLine="284"/>
        <w:rPr>
          <w:rFonts w:ascii="Garamond" w:hAnsi="Garamond"/>
          <w:color w:val="000000"/>
          <w:sz w:val="24"/>
          <w:szCs w:val="24"/>
        </w:rPr>
      </w:pPr>
      <w:r w:rsidRPr="00E30D7A">
        <w:rPr>
          <w:rFonts w:ascii="Garamond" w:hAnsi="Garamond"/>
          <w:b/>
          <w:color w:val="000000"/>
          <w:sz w:val="24"/>
          <w:szCs w:val="24"/>
        </w:rPr>
        <w:t>-- Përshkrimi --</w:t>
      </w:r>
    </w:p>
    <w:p w14:paraId="490F9280" w14:textId="0A31D75D" w:rsidR="00040A01" w:rsidRPr="00DF3A4E" w:rsidRDefault="00040A01" w:rsidP="00DF3A4E">
      <w:pPr>
        <w:pStyle w:val="Notes"/>
        <w:ind w:firstLine="284"/>
        <w:rPr>
          <w:rFonts w:ascii="Garamond" w:hAnsi="Garamond"/>
          <w:color w:val="000000"/>
          <w:sz w:val="24"/>
          <w:szCs w:val="24"/>
        </w:rPr>
      </w:pPr>
      <w:r w:rsidRPr="00E30D7A">
        <w:rPr>
          <w:rFonts w:ascii="Garamond" w:hAnsi="Garamond"/>
          <w:color w:val="000000"/>
          <w:sz w:val="24"/>
          <w:szCs w:val="24"/>
        </w:rPr>
        <w:t>Një kodlistë fenomenesh ku në vetvete është një vendndodhje bosh dhe duhet të zgjatet dhe specif</w:t>
      </w:r>
      <w:r w:rsidR="00DF3A4E">
        <w:rPr>
          <w:rFonts w:ascii="Garamond" w:hAnsi="Garamond"/>
          <w:color w:val="000000"/>
          <w:sz w:val="24"/>
          <w:szCs w:val="24"/>
        </w:rPr>
        <w:t>ikohet për çdo fushë tematike.</w:t>
      </w:r>
    </w:p>
    <w:p w14:paraId="75741987" w14:textId="77777777" w:rsidR="00040A01" w:rsidRPr="00E30D7A" w:rsidRDefault="00040A01" w:rsidP="00B6687B">
      <w:pPr>
        <w:ind w:firstLine="284"/>
        <w:jc w:val="both"/>
        <w:rPr>
          <w:rFonts w:ascii="Garamond" w:hAnsi="Garamond"/>
          <w:b/>
          <w:noProof w:val="0"/>
          <w:color w:val="000000"/>
        </w:rPr>
      </w:pPr>
      <w:r w:rsidRPr="00E30D7A">
        <w:rPr>
          <w:rFonts w:ascii="Garamond" w:hAnsi="Garamond"/>
          <w:b/>
          <w:noProof w:val="0"/>
          <w:color w:val="000000"/>
        </w:rPr>
        <w:t>-- Tipi i elementit --</w:t>
      </w:r>
    </w:p>
    <w:p w14:paraId="020458DE" w14:textId="77777777" w:rsidR="00040A01" w:rsidRPr="00E30D7A" w:rsidRDefault="00040A01" w:rsidP="00B6687B">
      <w:pPr>
        <w:ind w:firstLine="284"/>
        <w:rPr>
          <w:rFonts w:ascii="Garamond" w:hAnsi="Garamond"/>
          <w:noProof w:val="0"/>
          <w:color w:val="000000"/>
        </w:rPr>
      </w:pPr>
      <w:r w:rsidRPr="00E30D7A">
        <w:rPr>
          <w:rFonts w:ascii="Garamond" w:hAnsi="Garamond"/>
          <w:noProof w:val="0"/>
          <w:color w:val="000000"/>
        </w:rPr>
        <w:t>Kodlistë</w:t>
      </w:r>
    </w:p>
    <w:p w14:paraId="15E496D3" w14:textId="77777777" w:rsidR="00B6687B" w:rsidRPr="00E30D7A" w:rsidRDefault="00B6687B" w:rsidP="00040A01">
      <w:pPr>
        <w:rPr>
          <w:rFonts w:ascii="Garamond" w:hAnsi="Garamond"/>
          <w:noProof w:val="0"/>
        </w:rPr>
      </w:pPr>
    </w:p>
    <w:tbl>
      <w:tblPr>
        <w:tblW w:w="9373" w:type="dxa"/>
        <w:jc w:val="center"/>
        <w:tblLayout w:type="fixed"/>
        <w:tblCellMar>
          <w:left w:w="10" w:type="dxa"/>
          <w:right w:w="10" w:type="dxa"/>
        </w:tblCellMar>
        <w:tblLook w:val="04A0" w:firstRow="1" w:lastRow="0" w:firstColumn="1" w:lastColumn="0" w:noHBand="0" w:noVBand="1"/>
      </w:tblPr>
      <w:tblGrid>
        <w:gridCol w:w="9373"/>
      </w:tblGrid>
      <w:tr w:rsidR="00040A01" w:rsidRPr="00E30D7A" w14:paraId="3E1E6282" w14:textId="77777777" w:rsidTr="00CB3BA7">
        <w:trPr>
          <w:tblHeader/>
          <w:jc w:val="center"/>
        </w:trPr>
        <w:tc>
          <w:tcPr>
            <w:tcW w:w="9373"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7BD1E3D5"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LIDHJE STRUKTURORE TË BRENDSHME</w:t>
            </w:r>
          </w:p>
        </w:tc>
      </w:tr>
      <w:tr w:rsidR="00040A01" w:rsidRPr="00E30D7A" w14:paraId="15D1E324" w14:textId="77777777" w:rsidTr="00CB3BA7">
        <w:trPr>
          <w:cantSplit/>
          <w:jc w:val="center"/>
        </w:trPr>
        <w:tc>
          <w:tcPr>
            <w:tcW w:w="937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EB5F702" w14:textId="6A39856F"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BD8D017" wp14:editId="67B3CBB5">
                  <wp:extent cx="114300" cy="11430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VleratEPërdorimitTëParametritBODC_P01</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VleraELlojitTëFenomenit</w:t>
            </w:r>
          </w:p>
        </w:tc>
      </w:tr>
      <w:tr w:rsidR="00040A01" w:rsidRPr="00E30D7A" w14:paraId="171C646E" w14:textId="77777777" w:rsidTr="00CB3BA7">
        <w:trPr>
          <w:cantSplit/>
          <w:jc w:val="center"/>
        </w:trPr>
        <w:tc>
          <w:tcPr>
            <w:tcW w:w="937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03A6A2" w14:textId="7468126B"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79AD849" wp14:editId="0A685A30">
                  <wp:extent cx="114300" cy="11430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VleratEEmërtimeveTëParametraveTëSiteveTëTokës</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VleraELlojitTëFenomenit</w:t>
            </w:r>
          </w:p>
        </w:tc>
      </w:tr>
      <w:tr w:rsidR="00040A01" w:rsidRPr="00E30D7A" w14:paraId="004077D4" w14:textId="77777777" w:rsidTr="00CB3BA7">
        <w:trPr>
          <w:cantSplit/>
          <w:jc w:val="center"/>
        </w:trPr>
        <w:tc>
          <w:tcPr>
            <w:tcW w:w="937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457FB1" w14:textId="70DB9416"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058AC0B" wp14:editId="44CCFC36">
                  <wp:extent cx="114300" cy="1143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VleratEEmërtimeveTëParametraveTëElementeveTëProfilit</w:t>
            </w:r>
            <w:r w:rsidR="00F97994" w:rsidRPr="00E30D7A">
              <w:rPr>
                <w:rFonts w:ascii="Garamond" w:hAnsi="Garamond"/>
                <w:color w:val="000000"/>
                <w:sz w:val="24"/>
                <w:szCs w:val="24"/>
              </w:rPr>
              <w:t xml:space="preserve"> </w:t>
            </w:r>
            <w:r w:rsidRPr="00E30D7A">
              <w:rPr>
                <w:rFonts w:ascii="Garamond" w:hAnsi="Garamond"/>
                <w:color w:val="000000"/>
                <w:sz w:val="24"/>
                <w:szCs w:val="24"/>
              </w:rPr>
              <w:t>tek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VleraELlojitTëFenomenit</w:t>
            </w:r>
          </w:p>
        </w:tc>
      </w:tr>
      <w:tr w:rsidR="00040A01" w:rsidRPr="00E30D7A" w14:paraId="29A0A2A7" w14:textId="77777777" w:rsidTr="00CB3BA7">
        <w:trPr>
          <w:cantSplit/>
          <w:jc w:val="center"/>
        </w:trPr>
        <w:tc>
          <w:tcPr>
            <w:tcW w:w="937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41C147" w14:textId="00353D04"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6F471C5" wp14:editId="6ABD5759">
                  <wp:extent cx="114300" cy="114300"/>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VleraEKoditGRIBTabela4_2</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VleraELlojitTëFenomenit</w:t>
            </w:r>
          </w:p>
        </w:tc>
      </w:tr>
      <w:tr w:rsidR="00040A01" w:rsidRPr="00E30D7A" w14:paraId="398BB98A" w14:textId="77777777" w:rsidTr="00CB3BA7">
        <w:trPr>
          <w:cantSplit/>
          <w:jc w:val="center"/>
        </w:trPr>
        <w:tc>
          <w:tcPr>
            <w:tcW w:w="937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8CAB13" w14:textId="6273A505"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7CCCE7CA" wp14:editId="5BE53741">
                  <wp:extent cx="114300" cy="1143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VleraEPërbërësitTëReferencësPërCilësinëEAjritNëBE</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VleraELlojitTëFenomenit</w:t>
            </w:r>
          </w:p>
        </w:tc>
      </w:tr>
      <w:tr w:rsidR="00040A01" w:rsidRPr="00E30D7A" w14:paraId="4E5FE65E" w14:textId="77777777" w:rsidTr="00CB3BA7">
        <w:trPr>
          <w:cantSplit/>
          <w:jc w:val="center"/>
        </w:trPr>
        <w:tc>
          <w:tcPr>
            <w:tcW w:w="937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059C178" w14:textId="41AD8C1A"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38590A8" wp14:editId="360B40EB">
                  <wp:extent cx="114300" cy="1143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VleratEEmërtimeveTëParametraveTëObjekteveDerivueseTëTokës</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VleraELlojitTëFenomenit</w:t>
            </w:r>
          </w:p>
        </w:tc>
      </w:tr>
      <w:tr w:rsidR="00040A01" w:rsidRPr="00E30D7A" w14:paraId="66AE40A1" w14:textId="77777777" w:rsidTr="00CB3BA7">
        <w:trPr>
          <w:cantSplit/>
          <w:jc w:val="center"/>
        </w:trPr>
        <w:tc>
          <w:tcPr>
            <w:tcW w:w="937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01592D1" w14:textId="104EA667"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8C64093" wp14:editId="18A83301">
                  <wp:extent cx="114300" cy="1143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VleratEEmraveStandardTëKlimësDheParashikimit</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VleraELlojitTëFenomenit</w:t>
            </w:r>
          </w:p>
        </w:tc>
      </w:tr>
      <w:tr w:rsidR="00040A01" w:rsidRPr="00E30D7A" w14:paraId="796C71E8" w14:textId="77777777" w:rsidTr="00CB3BA7">
        <w:trPr>
          <w:cantSplit/>
          <w:jc w:val="center"/>
        </w:trPr>
        <w:tc>
          <w:tcPr>
            <w:tcW w:w="937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F23F1F" w14:textId="0B2476EF" w:rsidR="00040A01" w:rsidRPr="00E30D7A" w:rsidRDefault="00040A01" w:rsidP="00735391">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7B95A8C" wp14:editId="6CD374A3">
                  <wp:extent cx="114300" cy="114300"/>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pic:cNvPicPr/>
                        </pic:nvPicPr>
                        <pic:blipFill>
                          <a:blip r:embed="rId27"/>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w:t>
            </w:r>
            <w:r w:rsidR="00F97994" w:rsidRPr="00E30D7A">
              <w:rPr>
                <w:rFonts w:ascii="Garamond" w:hAnsi="Garamond"/>
                <w:color w:val="000000"/>
                <w:sz w:val="24"/>
                <w:szCs w:val="24"/>
              </w:rPr>
              <w:t xml:space="preserve"> </w:t>
            </w:r>
            <w:r w:rsidRPr="00E30D7A">
              <w:rPr>
                <w:rFonts w:ascii="Garamond" w:hAnsi="Garamond"/>
                <w:color w:val="000000"/>
                <w:sz w:val="24"/>
                <w:szCs w:val="24"/>
              </w:rPr>
              <w:t>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VleratEEmërtimeveTëParametraveTëProfilitTëTokës</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VleraELlojitTëFenomenit</w:t>
            </w:r>
          </w:p>
        </w:tc>
      </w:tr>
    </w:tbl>
    <w:p w14:paraId="505AD5D4" w14:textId="77777777" w:rsidR="00040A01" w:rsidRPr="00E30D7A" w:rsidRDefault="00040A01" w:rsidP="00B6687B">
      <w:pPr>
        <w:pStyle w:val="TEKSTIII"/>
        <w:rPr>
          <w:noProof w:val="0"/>
        </w:rPr>
      </w:pPr>
    </w:p>
    <w:p w14:paraId="55FF5489" w14:textId="607F5B03" w:rsidR="00040A01" w:rsidRPr="00DB048A" w:rsidRDefault="00B6687B" w:rsidP="00DF3A4E">
      <w:pPr>
        <w:pStyle w:val="TEKSTIII"/>
        <w:rPr>
          <w:b/>
          <w:noProof w:val="0"/>
        </w:rPr>
      </w:pPr>
      <w:bookmarkStart w:id="106" w:name="_Toc92876403"/>
      <w:bookmarkStart w:id="107" w:name="BKM_8C300270_2ACA_411E_B1F9_AC4FD8BA466E"/>
      <w:bookmarkStart w:id="108" w:name="BKM_0730DFB0_E8AF_4401_B507_4598DEE2DEDD"/>
      <w:bookmarkEnd w:id="94"/>
      <w:bookmarkEnd w:id="95"/>
      <w:r w:rsidRPr="00DB048A">
        <w:rPr>
          <w:b/>
          <w:noProof w:val="0"/>
        </w:rPr>
        <w:t>3.1.3.43 V</w:t>
      </w:r>
      <w:r w:rsidR="00DB048A" w:rsidRPr="00DB048A">
        <w:rPr>
          <w:b/>
          <w:noProof w:val="0"/>
        </w:rPr>
        <w:t>lerat e llojit të fenomenit</w:t>
      </w:r>
      <w:bookmarkEnd w:id="106"/>
    </w:p>
    <w:p w14:paraId="3F5AF4BF" w14:textId="77777777" w:rsidR="00040A01" w:rsidRPr="00E30D7A" w:rsidRDefault="00040A01" w:rsidP="00770995">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121D0692" w14:textId="1B8B9BC1" w:rsidR="00040A01" w:rsidRPr="00DF3A4E" w:rsidRDefault="00DF3A4E" w:rsidP="00DF3A4E">
      <w:pPr>
        <w:pStyle w:val="Notes"/>
        <w:ind w:firstLine="284"/>
        <w:rPr>
          <w:rFonts w:ascii="Garamond" w:hAnsi="Garamond"/>
          <w:color w:val="000000"/>
          <w:sz w:val="24"/>
          <w:szCs w:val="24"/>
        </w:rPr>
      </w:pPr>
      <w:r>
        <w:rPr>
          <w:rFonts w:ascii="Garamond" w:hAnsi="Garamond"/>
          <w:color w:val="000000"/>
          <w:sz w:val="24"/>
          <w:szCs w:val="24"/>
        </w:rPr>
        <w:t>Vlera e llojit të fenomenit</w:t>
      </w:r>
    </w:p>
    <w:p w14:paraId="7E91DD09" w14:textId="77777777" w:rsidR="00040A01" w:rsidRPr="00E30D7A" w:rsidRDefault="00040A01" w:rsidP="00770995">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04BC27D0" w14:textId="55E2F628" w:rsidR="00040A01" w:rsidRPr="00E30D7A" w:rsidRDefault="00040A01" w:rsidP="00DF3A4E">
      <w:pPr>
        <w:pStyle w:val="Notes"/>
        <w:ind w:firstLine="284"/>
        <w:rPr>
          <w:rFonts w:ascii="Garamond" w:hAnsi="Garamond"/>
          <w:sz w:val="24"/>
          <w:szCs w:val="24"/>
        </w:rPr>
      </w:pPr>
      <w:r w:rsidRPr="00E30D7A">
        <w:rPr>
          <w:rFonts w:ascii="Garamond" w:hAnsi="Garamond"/>
          <w:color w:val="000000"/>
          <w:sz w:val="24"/>
          <w:szCs w:val="24"/>
        </w:rPr>
        <w:t>Vlera e llojit të fenomenit</w:t>
      </w:r>
    </w:p>
    <w:p w14:paraId="41500FF5" w14:textId="77777777" w:rsidR="00040A01" w:rsidRPr="00E30D7A" w:rsidRDefault="00040A01" w:rsidP="00770995">
      <w:pPr>
        <w:ind w:firstLine="284"/>
        <w:jc w:val="both"/>
        <w:rPr>
          <w:rFonts w:ascii="Garamond" w:hAnsi="Garamond"/>
          <w:b/>
          <w:noProof w:val="0"/>
          <w:color w:val="000000"/>
        </w:rPr>
      </w:pPr>
      <w:r w:rsidRPr="00E30D7A">
        <w:rPr>
          <w:rFonts w:ascii="Garamond" w:hAnsi="Garamond"/>
          <w:b/>
          <w:noProof w:val="0"/>
          <w:color w:val="000000"/>
        </w:rPr>
        <w:t>-- Tipi i elementit --</w:t>
      </w:r>
    </w:p>
    <w:p w14:paraId="37810917" w14:textId="77777777" w:rsidR="00040A01" w:rsidRPr="00E30D7A" w:rsidRDefault="00040A01" w:rsidP="00770995">
      <w:pPr>
        <w:ind w:firstLine="284"/>
        <w:rPr>
          <w:rFonts w:ascii="Garamond" w:hAnsi="Garamond"/>
          <w:noProof w:val="0"/>
        </w:rPr>
      </w:pPr>
      <w:r w:rsidRPr="00E30D7A">
        <w:rPr>
          <w:rStyle w:val="Italics"/>
          <w:rFonts w:ascii="Garamond" w:eastAsia="Calibri" w:hAnsi="Garamond"/>
          <w:noProof w:val="0"/>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675FFDD0"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C467E16" w14:textId="77777777" w:rsidR="00040A01" w:rsidRPr="00E30D7A" w:rsidRDefault="00040A01" w:rsidP="00176C01">
            <w:pPr>
              <w:pStyle w:val="TableHeadingLight"/>
              <w:spacing w:before="0" w:after="0"/>
              <w:jc w:val="both"/>
              <w:rPr>
                <w:rFonts w:ascii="Garamond" w:hAnsi="Garamond"/>
                <w:sz w:val="24"/>
                <w:szCs w:val="24"/>
              </w:rPr>
            </w:pPr>
            <w:r w:rsidRPr="00E30D7A">
              <w:rPr>
                <w:rFonts w:ascii="Garamond" w:hAnsi="Garamond"/>
                <w:sz w:val="24"/>
                <w:szCs w:val="24"/>
              </w:rPr>
              <w:t>ATRIBUTE</w:t>
            </w:r>
          </w:p>
        </w:tc>
      </w:tr>
      <w:tr w:rsidR="00040A01" w:rsidRPr="00E30D7A" w14:paraId="414E8B94"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898FD16" w14:textId="77777777" w:rsidR="00040A01" w:rsidRPr="00E30D7A" w:rsidRDefault="00040A01" w:rsidP="00176C01">
            <w:pPr>
              <w:pStyle w:val="TableTextNormal"/>
              <w:spacing w:before="0" w:after="0"/>
              <w:ind w:left="0"/>
              <w:jc w:val="both"/>
              <w:rPr>
                <w:rFonts w:ascii="Garamond" w:hAnsi="Garamond"/>
                <w:color w:val="000000"/>
                <w:sz w:val="24"/>
                <w:szCs w:val="24"/>
              </w:rPr>
            </w:pPr>
          </w:p>
          <w:p w14:paraId="2DABD951" w14:textId="5592812D"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72E91DF" wp14:editId="209EC6D8">
                  <wp:extent cx="114300" cy="11430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Pr>
                <w:rFonts w:ascii="Garamond" w:hAnsi="Garamond"/>
                <w:color w:val="000000"/>
                <w:sz w:val="24"/>
                <w:szCs w:val="24"/>
              </w:rPr>
              <w:t>Fjalor</w:t>
            </w:r>
            <w:r w:rsidRPr="00E30D7A">
              <w:rPr>
                <w:rFonts w:ascii="Garamond" w:hAnsi="Garamond"/>
                <w:color w:val="000000"/>
                <w:sz w:val="24"/>
                <w:szCs w:val="24"/>
              </w:rPr>
              <w:t>:</w:t>
            </w:r>
            <w:r w:rsidR="00F97994" w:rsidRPr="00E30D7A">
              <w:rPr>
                <w:rFonts w:ascii="Garamond" w:hAnsi="Garamond"/>
                <w:color w:val="000000"/>
                <w:sz w:val="24"/>
                <w:szCs w:val="24"/>
              </w:rPr>
              <w:t xml:space="preserve"> </w:t>
            </w:r>
          </w:p>
          <w:p w14:paraId="34BCC35B"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489F461C"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Fjalor</w:t>
            </w:r>
          </w:p>
          <w:p w14:paraId="21518806"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4A8DE9C8" w14:textId="443C4F17"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Fjalor</w:t>
            </w:r>
          </w:p>
        </w:tc>
      </w:tr>
      <w:tr w:rsidR="00040A01" w:rsidRPr="00E30D7A" w14:paraId="3648C520"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4D7225" w14:textId="77777777" w:rsidR="00040A01" w:rsidRPr="00E30D7A" w:rsidRDefault="00040A01" w:rsidP="00176C01">
            <w:pPr>
              <w:pStyle w:val="TableTextNormal"/>
              <w:spacing w:before="0" w:after="0"/>
              <w:jc w:val="both"/>
              <w:rPr>
                <w:rFonts w:ascii="Garamond" w:hAnsi="Garamond"/>
                <w:color w:val="000000"/>
                <w:sz w:val="24"/>
                <w:szCs w:val="24"/>
              </w:rPr>
            </w:pPr>
          </w:p>
          <w:p w14:paraId="4FA1BF7F" w14:textId="38287B86"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063F141B" wp14:editId="3CF2F5CC">
                  <wp:extent cx="114300" cy="1143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Pr>
                <w:rFonts w:ascii="Garamond" w:hAnsi="Garamond"/>
                <w:color w:val="000000"/>
                <w:sz w:val="24"/>
                <w:szCs w:val="24"/>
              </w:rPr>
              <w:t>Fjalor:</w:t>
            </w:r>
            <w:r w:rsidRPr="00E30D7A">
              <w:rPr>
                <w:rFonts w:ascii="Garamond" w:hAnsi="Garamond"/>
                <w:color w:val="000000"/>
                <w:sz w:val="24"/>
                <w:szCs w:val="24"/>
              </w:rPr>
              <w:t xml:space="preserve"> E vërtetë</w:t>
            </w:r>
            <w:r w:rsidR="00F97994" w:rsidRPr="00E30D7A">
              <w:rPr>
                <w:rFonts w:ascii="Garamond" w:hAnsi="Garamond"/>
                <w:color w:val="000000"/>
                <w:sz w:val="24"/>
                <w:szCs w:val="24"/>
              </w:rPr>
              <w:t xml:space="preserve"> </w:t>
            </w:r>
          </w:p>
          <w:p w14:paraId="0B3C4D25"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xml:space="preserve">-- Emri -- </w:t>
            </w:r>
          </w:p>
          <w:p w14:paraId="23684E66"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Fjalor </w:t>
            </w:r>
          </w:p>
          <w:p w14:paraId="73945D3E"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xml:space="preserve">-- Përkufizimi -- </w:t>
            </w:r>
          </w:p>
          <w:p w14:paraId="6B04E818" w14:textId="69A58E34"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Fjalor</w:t>
            </w:r>
          </w:p>
        </w:tc>
      </w:tr>
      <w:tr w:rsidR="00040A01" w:rsidRPr="00E30D7A" w14:paraId="5E171A76"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0BF1F63" w14:textId="77777777" w:rsidR="00040A01" w:rsidRPr="00E30D7A" w:rsidRDefault="00040A01" w:rsidP="00176C01">
            <w:pPr>
              <w:pStyle w:val="TableTextNormal"/>
              <w:spacing w:before="0" w:after="0"/>
              <w:jc w:val="both"/>
              <w:rPr>
                <w:rFonts w:ascii="Garamond" w:hAnsi="Garamond"/>
                <w:color w:val="000000"/>
                <w:sz w:val="24"/>
                <w:szCs w:val="24"/>
              </w:rPr>
            </w:pPr>
          </w:p>
          <w:p w14:paraId="003DC4FD" w14:textId="284B1233"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4FCC7078" wp14:editId="710391DE">
                  <wp:extent cx="114300" cy="1143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Pr>
                <w:rFonts w:ascii="Garamond" w:hAnsi="Garamond"/>
                <w:color w:val="000000"/>
                <w:sz w:val="24"/>
                <w:szCs w:val="24"/>
              </w:rPr>
              <w:t>Shtrirja</w:t>
            </w:r>
            <w:r w:rsidRPr="00E30D7A">
              <w:rPr>
                <w:rFonts w:ascii="Garamond" w:hAnsi="Garamond"/>
                <w:color w:val="000000"/>
                <w:sz w:val="24"/>
                <w:szCs w:val="24"/>
              </w:rPr>
              <w:t>: Çdo</w:t>
            </w:r>
            <w:r w:rsidR="00F97994" w:rsidRPr="00E30D7A">
              <w:rPr>
                <w:rFonts w:ascii="Garamond" w:hAnsi="Garamond"/>
                <w:color w:val="000000"/>
                <w:sz w:val="24"/>
                <w:szCs w:val="24"/>
              </w:rPr>
              <w:t xml:space="preserve"> </w:t>
            </w:r>
          </w:p>
          <w:p w14:paraId="5CBAC579"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04368934"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Shtrirja </w:t>
            </w:r>
          </w:p>
          <w:p w14:paraId="3B3A5460"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lastRenderedPageBreak/>
              <w:t>-- Përkufizimi --</w:t>
            </w:r>
          </w:p>
          <w:p w14:paraId="3BE1BCDC" w14:textId="3FAB070C" w:rsidR="00040A01" w:rsidRPr="00E30D7A" w:rsidRDefault="00DF3A4E" w:rsidP="00176C01">
            <w:pPr>
              <w:pStyle w:val="TableTextNormal"/>
              <w:spacing w:before="0" w:after="0"/>
              <w:jc w:val="both"/>
              <w:rPr>
                <w:rFonts w:ascii="Garamond" w:hAnsi="Garamond"/>
                <w:color w:val="000000"/>
                <w:sz w:val="24"/>
                <w:szCs w:val="24"/>
              </w:rPr>
            </w:pPr>
            <w:r>
              <w:rPr>
                <w:rFonts w:ascii="Garamond" w:hAnsi="Garamond"/>
                <w:color w:val="000000"/>
                <w:sz w:val="24"/>
                <w:szCs w:val="24"/>
              </w:rPr>
              <w:t>Shtrirja</w:t>
            </w:r>
          </w:p>
        </w:tc>
      </w:tr>
      <w:tr w:rsidR="00040A01" w:rsidRPr="00E30D7A" w14:paraId="3A862061"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5F1934" w14:textId="77777777" w:rsidR="00040A01" w:rsidRPr="00E30D7A" w:rsidRDefault="00040A01" w:rsidP="00176C01">
            <w:pPr>
              <w:pStyle w:val="TableTextNormal"/>
              <w:spacing w:before="0" w:after="0"/>
              <w:jc w:val="both"/>
              <w:rPr>
                <w:rFonts w:ascii="Garamond" w:hAnsi="Garamond"/>
                <w:color w:val="000000"/>
                <w:sz w:val="24"/>
                <w:szCs w:val="24"/>
              </w:rPr>
            </w:pPr>
          </w:p>
          <w:p w14:paraId="567C5F7C" w14:textId="1F4A53FB" w:rsidR="00040A01" w:rsidRPr="00735391" w:rsidRDefault="00040A01" w:rsidP="00176C01">
            <w:pPr>
              <w:pStyle w:val="TableTextNormal"/>
              <w:spacing w:before="0" w:after="0"/>
              <w:jc w:val="both"/>
              <w:rPr>
                <w:rFonts w:ascii="Garamond" w:hAnsi="Garamond"/>
                <w:i/>
                <w:color w:val="000000"/>
                <w:sz w:val="24"/>
                <w:szCs w:val="24"/>
              </w:rPr>
            </w:pPr>
            <w:r w:rsidRPr="00E30D7A">
              <w:rPr>
                <w:rFonts w:ascii="Garamond" w:hAnsi="Garamond"/>
                <w:noProof/>
                <w:sz w:val="24"/>
                <w:szCs w:val="24"/>
                <w:lang w:val="en-US" w:eastAsia="en-US"/>
              </w:rPr>
              <w:drawing>
                <wp:inline distT="0" distB="0" distL="0" distR="0" wp14:anchorId="30FFEF87" wp14:editId="6594EDE0">
                  <wp:extent cx="114300" cy="11430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735391">
              <w:rPr>
                <w:rFonts w:ascii="Garamond" w:hAnsi="Garamond"/>
                <w:i/>
                <w:color w:val="000000"/>
                <w:sz w:val="24"/>
                <w:szCs w:val="24"/>
              </w:rPr>
              <w:t>xsdEncoding Rule</w:t>
            </w:r>
            <w:r w:rsidRPr="00E30D7A">
              <w:rPr>
                <w:rFonts w:ascii="Garamond" w:hAnsi="Garamond"/>
                <w:color w:val="000000"/>
                <w:sz w:val="24"/>
                <w:szCs w:val="24"/>
              </w:rPr>
              <w:t xml:space="preserve"> = </w:t>
            </w:r>
            <w:r w:rsidRPr="00735391">
              <w:rPr>
                <w:rFonts w:ascii="Garamond" w:hAnsi="Garamond"/>
                <w:i/>
                <w:color w:val="000000"/>
                <w:sz w:val="24"/>
                <w:szCs w:val="24"/>
              </w:rPr>
              <w:t>iso19136_2007_INSPIRE_</w:t>
            </w:r>
            <w:r w:rsidR="00DF3A4E" w:rsidRPr="00735391">
              <w:rPr>
                <w:rFonts w:ascii="Garamond" w:hAnsi="Garamond"/>
                <w:i/>
                <w:color w:val="000000"/>
                <w:sz w:val="24"/>
                <w:szCs w:val="24"/>
              </w:rPr>
              <w:t>Extensions</w:t>
            </w:r>
            <w:r w:rsidRPr="00735391">
              <w:rPr>
                <w:rFonts w:ascii="Garamond" w:hAnsi="Garamond"/>
                <w:i/>
                <w:color w:val="000000"/>
                <w:sz w:val="24"/>
                <w:szCs w:val="24"/>
              </w:rPr>
              <w:t>:</w:t>
            </w:r>
            <w:r w:rsidR="00F97994" w:rsidRPr="00735391">
              <w:rPr>
                <w:rFonts w:ascii="Garamond" w:hAnsi="Garamond"/>
                <w:i/>
                <w:color w:val="000000"/>
                <w:sz w:val="24"/>
                <w:szCs w:val="24"/>
              </w:rPr>
              <w:t xml:space="preserve"> </w:t>
            </w:r>
          </w:p>
          <w:p w14:paraId="7C680BA8"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3E9436A6" w14:textId="77777777" w:rsidR="00040A01" w:rsidRPr="00E30D7A" w:rsidRDefault="00040A01" w:rsidP="00176C01">
            <w:pPr>
              <w:pStyle w:val="TableTextNormal"/>
              <w:spacing w:before="0" w:after="0"/>
              <w:jc w:val="both"/>
              <w:rPr>
                <w:rFonts w:ascii="Garamond" w:hAnsi="Garamond"/>
                <w:color w:val="000000"/>
                <w:sz w:val="24"/>
                <w:szCs w:val="24"/>
              </w:rPr>
            </w:pPr>
            <w:r w:rsidRPr="00735391">
              <w:rPr>
                <w:rFonts w:ascii="Garamond" w:hAnsi="Garamond"/>
                <w:i/>
                <w:color w:val="000000"/>
                <w:sz w:val="24"/>
                <w:szCs w:val="24"/>
              </w:rPr>
              <w:t>xsdEncoding Rule</w:t>
            </w:r>
            <w:r w:rsidRPr="00E30D7A">
              <w:rPr>
                <w:rFonts w:ascii="Garamond" w:hAnsi="Garamond"/>
                <w:color w:val="000000"/>
                <w:sz w:val="24"/>
                <w:szCs w:val="24"/>
              </w:rPr>
              <w:t xml:space="preserve"> = </w:t>
            </w:r>
            <w:r w:rsidRPr="00735391">
              <w:rPr>
                <w:rFonts w:ascii="Garamond" w:hAnsi="Garamond"/>
                <w:i/>
                <w:color w:val="000000"/>
                <w:sz w:val="24"/>
                <w:szCs w:val="24"/>
              </w:rPr>
              <w:t>iso19136_2007_INSPIRE_Extensions</w:t>
            </w:r>
          </w:p>
          <w:p w14:paraId="570159A4"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Përkufizimi --</w:t>
            </w:r>
          </w:p>
          <w:p w14:paraId="3E1158BD" w14:textId="1DBE1EBB" w:rsidR="00040A01" w:rsidRPr="00E30D7A" w:rsidRDefault="00040A01" w:rsidP="00176C01">
            <w:pPr>
              <w:pStyle w:val="TableTextNormal"/>
              <w:spacing w:before="0" w:after="0"/>
              <w:jc w:val="both"/>
              <w:rPr>
                <w:rFonts w:ascii="Garamond" w:hAnsi="Garamond"/>
                <w:color w:val="000000"/>
                <w:sz w:val="24"/>
                <w:szCs w:val="24"/>
              </w:rPr>
            </w:pPr>
            <w:r w:rsidRPr="00735391">
              <w:rPr>
                <w:rFonts w:ascii="Garamond" w:hAnsi="Garamond"/>
                <w:i/>
                <w:color w:val="000000"/>
                <w:sz w:val="24"/>
                <w:szCs w:val="24"/>
              </w:rPr>
              <w:t>xsdEncoding Rule</w:t>
            </w:r>
            <w:r w:rsidRPr="00E30D7A">
              <w:rPr>
                <w:rFonts w:ascii="Garamond" w:hAnsi="Garamond"/>
                <w:color w:val="000000"/>
                <w:sz w:val="24"/>
                <w:szCs w:val="24"/>
              </w:rPr>
              <w:t xml:space="preserve"> = </w:t>
            </w:r>
            <w:r w:rsidRPr="00735391">
              <w:rPr>
                <w:rFonts w:ascii="Garamond" w:hAnsi="Garamond"/>
                <w:i/>
                <w:color w:val="000000"/>
                <w:sz w:val="24"/>
                <w:szCs w:val="24"/>
              </w:rPr>
              <w:t>i</w:t>
            </w:r>
            <w:r w:rsidR="00DF3A4E" w:rsidRPr="00735391">
              <w:rPr>
                <w:rFonts w:ascii="Garamond" w:hAnsi="Garamond"/>
                <w:i/>
                <w:color w:val="000000"/>
                <w:sz w:val="24"/>
                <w:szCs w:val="24"/>
              </w:rPr>
              <w:t>so19136_2007_INSPIRE_Extensions</w:t>
            </w:r>
          </w:p>
        </w:tc>
      </w:tr>
    </w:tbl>
    <w:p w14:paraId="4694FB49" w14:textId="77777777" w:rsidR="00040A01" w:rsidRPr="00E30D7A" w:rsidRDefault="00040A01" w:rsidP="00040A01">
      <w:pPr>
        <w:rPr>
          <w:rFonts w:ascii="Garamond" w:hAnsi="Garamond"/>
          <w:caps/>
          <w:noProof w:val="0"/>
          <w:color w:val="C00000"/>
        </w:rPr>
      </w:pPr>
    </w:p>
    <w:p w14:paraId="276AB6F3" w14:textId="46467080" w:rsidR="00040A01" w:rsidRPr="00DB048A" w:rsidRDefault="00770995" w:rsidP="00DF3A4E">
      <w:pPr>
        <w:pStyle w:val="TEKSTIII"/>
        <w:rPr>
          <w:b/>
          <w:noProof w:val="0"/>
        </w:rPr>
      </w:pPr>
      <w:bookmarkStart w:id="109" w:name="_Toc92876404"/>
      <w:r w:rsidRPr="00DB048A">
        <w:rPr>
          <w:b/>
          <w:noProof w:val="0"/>
        </w:rPr>
        <w:t>3.1.3.44 V</w:t>
      </w:r>
      <w:r w:rsidR="00DB048A" w:rsidRPr="00DB048A">
        <w:rPr>
          <w:b/>
          <w:noProof w:val="0"/>
        </w:rPr>
        <w:t>lerat e llojit të funksionit statistikor</w:t>
      </w:r>
      <w:bookmarkEnd w:id="109"/>
    </w:p>
    <w:p w14:paraId="43F955E7" w14:textId="77777777" w:rsidR="00040A01" w:rsidRPr="00E30D7A" w:rsidRDefault="00040A01" w:rsidP="00040A01">
      <w:pPr>
        <w:pStyle w:val="Notes"/>
        <w:rPr>
          <w:rFonts w:ascii="Garamond" w:hAnsi="Garamond"/>
          <w:b/>
          <w:color w:val="000000"/>
          <w:sz w:val="24"/>
          <w:szCs w:val="24"/>
        </w:rPr>
      </w:pPr>
      <w:r w:rsidRPr="00E30D7A">
        <w:rPr>
          <w:rFonts w:ascii="Garamond" w:hAnsi="Garamond"/>
          <w:b/>
          <w:color w:val="000000"/>
          <w:sz w:val="24"/>
          <w:szCs w:val="24"/>
        </w:rPr>
        <w:t>-- Emri --</w:t>
      </w:r>
    </w:p>
    <w:p w14:paraId="659F5040" w14:textId="39F24DB5" w:rsidR="00040A01" w:rsidRPr="00DF3A4E" w:rsidRDefault="00040A01" w:rsidP="00040A01">
      <w:pPr>
        <w:pStyle w:val="Notes"/>
        <w:rPr>
          <w:rFonts w:ascii="Garamond" w:hAnsi="Garamond"/>
          <w:color w:val="000000"/>
          <w:sz w:val="24"/>
          <w:szCs w:val="24"/>
        </w:rPr>
      </w:pPr>
      <w:r w:rsidRPr="00E30D7A">
        <w:rPr>
          <w:rFonts w:ascii="Garamond" w:hAnsi="Garamond"/>
          <w:color w:val="000000"/>
          <w:sz w:val="24"/>
          <w:szCs w:val="24"/>
        </w:rPr>
        <w:t>Vlera e ll</w:t>
      </w:r>
      <w:r w:rsidR="00DF3A4E">
        <w:rPr>
          <w:rFonts w:ascii="Garamond" w:hAnsi="Garamond"/>
          <w:color w:val="000000"/>
          <w:sz w:val="24"/>
          <w:szCs w:val="24"/>
        </w:rPr>
        <w:t xml:space="preserve">ojit të funksionit statistikor </w:t>
      </w:r>
    </w:p>
    <w:p w14:paraId="2BD68523" w14:textId="77777777" w:rsidR="00040A01" w:rsidRPr="00E30D7A" w:rsidRDefault="00040A01" w:rsidP="00040A01">
      <w:pPr>
        <w:pStyle w:val="Notes"/>
        <w:rPr>
          <w:rFonts w:ascii="Garamond" w:hAnsi="Garamond"/>
          <w:b/>
          <w:color w:val="000000"/>
          <w:sz w:val="24"/>
          <w:szCs w:val="24"/>
        </w:rPr>
      </w:pPr>
      <w:r w:rsidRPr="00E30D7A">
        <w:rPr>
          <w:rFonts w:ascii="Garamond" w:hAnsi="Garamond"/>
          <w:b/>
          <w:color w:val="000000"/>
          <w:sz w:val="24"/>
          <w:szCs w:val="24"/>
        </w:rPr>
        <w:t>-- Përkufizimi --</w:t>
      </w:r>
    </w:p>
    <w:p w14:paraId="24913908" w14:textId="3DA51828" w:rsidR="00040A01" w:rsidRPr="00DF3A4E" w:rsidRDefault="00040A01" w:rsidP="00DF3A4E">
      <w:pPr>
        <w:pStyle w:val="Notes"/>
        <w:rPr>
          <w:rFonts w:ascii="Garamond" w:hAnsi="Garamond"/>
          <w:color w:val="000000"/>
          <w:sz w:val="24"/>
          <w:szCs w:val="24"/>
        </w:rPr>
      </w:pPr>
      <w:r w:rsidRPr="00E30D7A">
        <w:rPr>
          <w:rFonts w:ascii="Garamond" w:hAnsi="Garamond"/>
          <w:color w:val="000000"/>
          <w:sz w:val="24"/>
          <w:szCs w:val="24"/>
        </w:rPr>
        <w:t>Vlerat e llo</w:t>
      </w:r>
      <w:r w:rsidR="00DF3A4E">
        <w:rPr>
          <w:rFonts w:ascii="Garamond" w:hAnsi="Garamond"/>
          <w:color w:val="000000"/>
          <w:sz w:val="24"/>
          <w:szCs w:val="24"/>
        </w:rPr>
        <w:t xml:space="preserve">jit të funksionit statistikor. </w:t>
      </w:r>
    </w:p>
    <w:p w14:paraId="7245A3FF" w14:textId="77777777" w:rsidR="00040A01" w:rsidRPr="00E30D7A" w:rsidRDefault="00040A01" w:rsidP="00040A01">
      <w:pPr>
        <w:jc w:val="both"/>
        <w:rPr>
          <w:rFonts w:ascii="Garamond" w:hAnsi="Garamond"/>
          <w:b/>
          <w:noProof w:val="0"/>
          <w:color w:val="000000"/>
        </w:rPr>
      </w:pPr>
      <w:r w:rsidRPr="00E30D7A">
        <w:rPr>
          <w:rFonts w:ascii="Garamond" w:hAnsi="Garamond"/>
          <w:b/>
          <w:noProof w:val="0"/>
          <w:color w:val="000000"/>
        </w:rPr>
        <w:t>-- Tipi i elementit --</w:t>
      </w:r>
    </w:p>
    <w:p w14:paraId="53F27852" w14:textId="019C9326" w:rsidR="00040A01" w:rsidRPr="00DF3A4E" w:rsidRDefault="00DF3A4E" w:rsidP="00DF3A4E">
      <w:pPr>
        <w:pStyle w:val="Notes"/>
        <w:rPr>
          <w:rFonts w:ascii="Garamond" w:hAnsi="Garamond"/>
          <w:color w:val="000000"/>
          <w:sz w:val="24"/>
          <w:szCs w:val="24"/>
        </w:rPr>
      </w:pPr>
      <w:r>
        <w:rPr>
          <w:rFonts w:ascii="Garamond" w:hAnsi="Garamond"/>
          <w:color w:val="000000"/>
          <w:sz w:val="24"/>
          <w:szCs w:val="24"/>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276A0E7"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7FEBBC8" w14:textId="77777777" w:rsidR="00040A01" w:rsidRPr="00E30D7A" w:rsidRDefault="00040A01" w:rsidP="00F97994">
            <w:pPr>
              <w:pStyle w:val="TableHeadingLight"/>
              <w:rPr>
                <w:rFonts w:ascii="Garamond" w:hAnsi="Garamond"/>
                <w:sz w:val="24"/>
                <w:szCs w:val="24"/>
              </w:rPr>
            </w:pPr>
            <w:r w:rsidRPr="00E30D7A">
              <w:rPr>
                <w:rFonts w:ascii="Garamond" w:hAnsi="Garamond"/>
                <w:sz w:val="24"/>
                <w:szCs w:val="24"/>
              </w:rPr>
              <w:t>ATRIBUTE</w:t>
            </w:r>
          </w:p>
        </w:tc>
      </w:tr>
      <w:tr w:rsidR="00040A01" w:rsidRPr="00E30D7A" w14:paraId="4D36C4E2"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078F11" w14:textId="77777777" w:rsidR="00040A01" w:rsidRPr="00E30D7A" w:rsidRDefault="00040A01" w:rsidP="00176C01">
            <w:pPr>
              <w:pStyle w:val="TableTextNormal"/>
              <w:spacing w:before="0" w:after="0"/>
              <w:ind w:left="0" w:right="0"/>
              <w:rPr>
                <w:rFonts w:ascii="Garamond" w:hAnsi="Garamond"/>
                <w:color w:val="000000"/>
                <w:sz w:val="24"/>
                <w:szCs w:val="24"/>
              </w:rPr>
            </w:pPr>
          </w:p>
          <w:p w14:paraId="1EAAF2E1" w14:textId="6E23D9FD"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D76906E" wp14:editId="688F8E92">
                  <wp:extent cx="114300" cy="1143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Pr>
                <w:rFonts w:ascii="Garamond" w:hAnsi="Garamond"/>
                <w:color w:val="000000"/>
                <w:sz w:val="24"/>
                <w:szCs w:val="24"/>
              </w:rPr>
              <w:t>Fjalor</w:t>
            </w:r>
            <w:r w:rsidR="00735391">
              <w:rPr>
                <w:rFonts w:ascii="Garamond" w:hAnsi="Garamond"/>
                <w:color w:val="000000"/>
                <w:sz w:val="24"/>
                <w:szCs w:val="24"/>
              </w:rPr>
              <w:t>:</w:t>
            </w:r>
          </w:p>
          <w:p w14:paraId="1F346ADF"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Emri --</w:t>
            </w:r>
          </w:p>
          <w:p w14:paraId="38F4AB47" w14:textId="562E02F3" w:rsidR="00040A01" w:rsidRPr="00E30D7A" w:rsidRDefault="00735391" w:rsidP="00176C01">
            <w:pPr>
              <w:pStyle w:val="TableTextNormal"/>
              <w:spacing w:before="0" w:after="0"/>
              <w:ind w:right="0"/>
              <w:rPr>
                <w:rFonts w:ascii="Garamond" w:hAnsi="Garamond"/>
                <w:color w:val="000000"/>
                <w:sz w:val="24"/>
                <w:szCs w:val="24"/>
              </w:rPr>
            </w:pPr>
            <w:r>
              <w:rPr>
                <w:rFonts w:ascii="Garamond" w:hAnsi="Garamond"/>
                <w:color w:val="000000"/>
                <w:sz w:val="24"/>
                <w:szCs w:val="24"/>
              </w:rPr>
              <w:t>Fjalor</w:t>
            </w:r>
          </w:p>
          <w:p w14:paraId="1D5B9A76"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Përkufizimi --</w:t>
            </w:r>
          </w:p>
          <w:p w14:paraId="0E4A233E" w14:textId="384818A4" w:rsidR="00040A01" w:rsidRPr="00E30D7A" w:rsidRDefault="00735391" w:rsidP="00176C01">
            <w:pPr>
              <w:pStyle w:val="TableTextNormal"/>
              <w:spacing w:before="0" w:after="0"/>
              <w:ind w:right="0"/>
              <w:rPr>
                <w:rFonts w:ascii="Garamond" w:hAnsi="Garamond"/>
                <w:color w:val="000000"/>
                <w:sz w:val="24"/>
                <w:szCs w:val="24"/>
              </w:rPr>
            </w:pPr>
            <w:r>
              <w:rPr>
                <w:rFonts w:ascii="Garamond" w:hAnsi="Garamond"/>
                <w:color w:val="000000"/>
                <w:sz w:val="24"/>
                <w:szCs w:val="24"/>
              </w:rPr>
              <w:t>Fjalor</w:t>
            </w:r>
          </w:p>
        </w:tc>
      </w:tr>
      <w:tr w:rsidR="00040A01" w:rsidRPr="00E30D7A" w14:paraId="43654245" w14:textId="77777777" w:rsidTr="00DF3A4E">
        <w:trPr>
          <w:trHeight w:val="1897"/>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92BF741" w14:textId="77777777" w:rsidR="00040A01" w:rsidRPr="00E30D7A" w:rsidRDefault="00040A01" w:rsidP="00176C01">
            <w:pPr>
              <w:pStyle w:val="TableTextNormal"/>
              <w:spacing w:before="0" w:after="0"/>
              <w:ind w:right="0"/>
              <w:rPr>
                <w:rFonts w:ascii="Garamond" w:hAnsi="Garamond"/>
                <w:color w:val="000000"/>
                <w:sz w:val="24"/>
                <w:szCs w:val="24"/>
              </w:rPr>
            </w:pPr>
          </w:p>
          <w:p w14:paraId="7FD92F95" w14:textId="7FB757B5"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65D633C" wp14:editId="27B4D9BA">
                  <wp:extent cx="114300" cy="1143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Pr>
                <w:rFonts w:ascii="Garamond" w:hAnsi="Garamond"/>
                <w:color w:val="000000"/>
                <w:sz w:val="24"/>
                <w:szCs w:val="24"/>
              </w:rPr>
              <w:t>Fjalor: E vërtetë</w:t>
            </w:r>
          </w:p>
          <w:p w14:paraId="4A036DED"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xml:space="preserve">-- Emri -- </w:t>
            </w:r>
          </w:p>
          <w:p w14:paraId="009CEE40" w14:textId="7E1770B2" w:rsidR="00040A01" w:rsidRPr="00E30D7A" w:rsidRDefault="00735391" w:rsidP="00176C01">
            <w:pPr>
              <w:pStyle w:val="TableTextNormal"/>
              <w:spacing w:before="0" w:after="0"/>
              <w:ind w:right="0"/>
              <w:rPr>
                <w:rFonts w:ascii="Garamond" w:hAnsi="Garamond"/>
                <w:color w:val="000000"/>
                <w:sz w:val="24"/>
                <w:szCs w:val="24"/>
              </w:rPr>
            </w:pPr>
            <w:r>
              <w:rPr>
                <w:rFonts w:ascii="Garamond" w:hAnsi="Garamond"/>
                <w:color w:val="000000"/>
                <w:sz w:val="24"/>
                <w:szCs w:val="24"/>
              </w:rPr>
              <w:t>Fjalor</w:t>
            </w:r>
          </w:p>
          <w:p w14:paraId="1F6CB5DD"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xml:space="preserve">-- Përkufizimi -- </w:t>
            </w:r>
          </w:p>
          <w:p w14:paraId="2889A3FF"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color w:val="000000"/>
                <w:sz w:val="24"/>
                <w:szCs w:val="24"/>
              </w:rPr>
              <w:t xml:space="preserve">Fjalor </w:t>
            </w:r>
          </w:p>
        </w:tc>
      </w:tr>
      <w:tr w:rsidR="00040A01" w:rsidRPr="00E30D7A" w14:paraId="7D68CEF1"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EAC1DFC" w14:textId="77777777" w:rsidR="00040A01" w:rsidRPr="00E30D7A" w:rsidRDefault="00040A01" w:rsidP="00176C01">
            <w:pPr>
              <w:pStyle w:val="TableTextNormal"/>
              <w:spacing w:before="0" w:after="0"/>
              <w:ind w:left="0" w:right="0"/>
              <w:rPr>
                <w:rFonts w:ascii="Garamond" w:hAnsi="Garamond"/>
                <w:color w:val="000000"/>
                <w:sz w:val="24"/>
                <w:szCs w:val="24"/>
              </w:rPr>
            </w:pPr>
          </w:p>
          <w:p w14:paraId="43569AD3" w14:textId="706EA243"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601181BF" wp14:editId="1AAB59AD">
                  <wp:extent cx="114300" cy="1143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00DF3A4E">
              <w:rPr>
                <w:rFonts w:ascii="Garamond" w:hAnsi="Garamond"/>
                <w:color w:val="000000"/>
                <w:sz w:val="24"/>
                <w:szCs w:val="24"/>
              </w:rPr>
              <w:t>Shtrirja</w:t>
            </w:r>
            <w:r w:rsidRPr="00735391">
              <w:rPr>
                <w:rFonts w:ascii="Garamond" w:hAnsi="Garamond"/>
                <w:color w:val="000000"/>
                <w:sz w:val="24"/>
                <w:szCs w:val="24"/>
              </w:rPr>
              <w:t>: Çdo</w:t>
            </w:r>
          </w:p>
          <w:p w14:paraId="6C7E7C19" w14:textId="2FA4838E" w:rsidR="00040A01" w:rsidRPr="00E30D7A" w:rsidRDefault="00735391" w:rsidP="00176C01">
            <w:pPr>
              <w:pStyle w:val="TableTextNormal"/>
              <w:spacing w:before="0" w:after="0"/>
              <w:ind w:right="0"/>
              <w:rPr>
                <w:rFonts w:ascii="Garamond" w:hAnsi="Garamond"/>
                <w:color w:val="000000"/>
                <w:sz w:val="24"/>
                <w:szCs w:val="24"/>
              </w:rPr>
            </w:pPr>
            <w:r>
              <w:rPr>
                <w:rFonts w:ascii="Garamond" w:hAnsi="Garamond"/>
                <w:b/>
                <w:color w:val="000000"/>
                <w:sz w:val="24"/>
                <w:szCs w:val="24"/>
              </w:rPr>
              <w:t>-- Emri --</w:t>
            </w:r>
          </w:p>
          <w:p w14:paraId="4B6BB70E" w14:textId="0AAEB2F5" w:rsidR="00040A01" w:rsidRPr="00E30D7A" w:rsidRDefault="00735391" w:rsidP="00176C01">
            <w:pPr>
              <w:pStyle w:val="TableTextNormal"/>
              <w:spacing w:before="0" w:after="0"/>
              <w:ind w:right="0"/>
              <w:rPr>
                <w:rFonts w:ascii="Garamond" w:hAnsi="Garamond"/>
                <w:color w:val="000000"/>
                <w:sz w:val="24"/>
                <w:szCs w:val="24"/>
              </w:rPr>
            </w:pPr>
            <w:r>
              <w:rPr>
                <w:rFonts w:ascii="Garamond" w:hAnsi="Garamond"/>
                <w:color w:val="000000"/>
                <w:sz w:val="24"/>
                <w:szCs w:val="24"/>
              </w:rPr>
              <w:t>Shtrirja</w:t>
            </w:r>
          </w:p>
          <w:p w14:paraId="7E5A642E" w14:textId="20BE259C" w:rsidR="00040A01" w:rsidRPr="00E30D7A" w:rsidRDefault="00735391" w:rsidP="00176C01">
            <w:pPr>
              <w:pStyle w:val="TableTextNormal"/>
              <w:spacing w:before="0" w:after="0"/>
              <w:ind w:right="0"/>
              <w:rPr>
                <w:rFonts w:ascii="Garamond" w:hAnsi="Garamond"/>
                <w:color w:val="000000"/>
                <w:sz w:val="24"/>
                <w:szCs w:val="24"/>
              </w:rPr>
            </w:pPr>
            <w:r>
              <w:rPr>
                <w:rFonts w:ascii="Garamond" w:hAnsi="Garamond"/>
                <w:b/>
                <w:color w:val="000000"/>
                <w:sz w:val="24"/>
                <w:szCs w:val="24"/>
              </w:rPr>
              <w:t>-- Përkufizimi --</w:t>
            </w:r>
          </w:p>
          <w:p w14:paraId="730E0F2B" w14:textId="17FD4D2D" w:rsidR="00040A01" w:rsidRPr="00E30D7A" w:rsidRDefault="00DF3A4E" w:rsidP="00176C01">
            <w:pPr>
              <w:pStyle w:val="TableTextNormal"/>
              <w:spacing w:before="0" w:after="0"/>
              <w:ind w:right="0"/>
              <w:rPr>
                <w:rFonts w:ascii="Garamond" w:hAnsi="Garamond"/>
                <w:color w:val="000000"/>
                <w:sz w:val="24"/>
                <w:szCs w:val="24"/>
              </w:rPr>
            </w:pPr>
            <w:r>
              <w:rPr>
                <w:rFonts w:ascii="Garamond" w:hAnsi="Garamond"/>
                <w:color w:val="000000"/>
                <w:sz w:val="24"/>
                <w:szCs w:val="24"/>
              </w:rPr>
              <w:t>Shtrirja</w:t>
            </w:r>
          </w:p>
        </w:tc>
      </w:tr>
      <w:tr w:rsidR="00040A01" w:rsidRPr="00E30D7A" w14:paraId="1D3BAF9B"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8D7EA2A" w14:textId="77777777" w:rsidR="00040A01" w:rsidRPr="00E30D7A" w:rsidRDefault="00040A01" w:rsidP="00176C01">
            <w:pPr>
              <w:pStyle w:val="TableTextNormal"/>
              <w:spacing w:before="0" w:after="0"/>
              <w:ind w:left="0" w:right="0"/>
              <w:rPr>
                <w:rFonts w:ascii="Garamond" w:hAnsi="Garamond"/>
                <w:color w:val="000000"/>
                <w:sz w:val="24"/>
                <w:szCs w:val="24"/>
              </w:rPr>
            </w:pPr>
          </w:p>
          <w:p w14:paraId="65255A46" w14:textId="517343C4"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3A9BFACB" wp14:editId="0CF11963">
                  <wp:extent cx="114300" cy="114300"/>
                  <wp:effectExtent l="0" t="0" r="0"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Picture"/>
                          <pic:cNvPicPr/>
                        </pic:nvPicPr>
                        <pic:blipFill>
                          <a:blip r:embed="rId14"/>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735391">
              <w:rPr>
                <w:rFonts w:ascii="Garamond" w:hAnsi="Garamond"/>
                <w:i/>
                <w:color w:val="000000"/>
                <w:sz w:val="24"/>
                <w:szCs w:val="24"/>
              </w:rPr>
              <w:t>xsdEncoding Rule</w:t>
            </w:r>
            <w:r w:rsidRPr="00E30D7A">
              <w:rPr>
                <w:rFonts w:ascii="Garamond" w:hAnsi="Garamond"/>
                <w:color w:val="000000"/>
                <w:sz w:val="24"/>
                <w:szCs w:val="24"/>
              </w:rPr>
              <w:t xml:space="preserve"> = </w:t>
            </w:r>
            <w:r w:rsidRPr="00735391">
              <w:rPr>
                <w:rFonts w:ascii="Garamond" w:hAnsi="Garamond"/>
                <w:i/>
                <w:color w:val="000000"/>
                <w:sz w:val="24"/>
                <w:szCs w:val="24"/>
              </w:rPr>
              <w:t>iso19136_2007_INSPIRE_Extensions</w:t>
            </w:r>
            <w:r w:rsidRPr="00E30D7A">
              <w:rPr>
                <w:rFonts w:ascii="Garamond" w:hAnsi="Garamond"/>
                <w:color w:val="000000"/>
                <w:sz w:val="24"/>
                <w:szCs w:val="24"/>
              </w:rPr>
              <w:t>:</w:t>
            </w:r>
            <w:r w:rsidR="00F97994" w:rsidRPr="00E30D7A">
              <w:rPr>
                <w:rFonts w:ascii="Garamond" w:hAnsi="Garamond"/>
                <w:color w:val="000000"/>
                <w:sz w:val="24"/>
                <w:szCs w:val="24"/>
              </w:rPr>
              <w:t xml:space="preserve"> </w:t>
            </w:r>
          </w:p>
          <w:p w14:paraId="6505164E"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Emri --</w:t>
            </w:r>
          </w:p>
          <w:p w14:paraId="0F35973D" w14:textId="77777777" w:rsidR="00040A01" w:rsidRPr="00E30D7A" w:rsidRDefault="00040A01" w:rsidP="00176C01">
            <w:pPr>
              <w:pStyle w:val="TableTextNormal"/>
              <w:spacing w:before="0" w:after="0"/>
              <w:ind w:right="0"/>
              <w:rPr>
                <w:rFonts w:ascii="Garamond" w:hAnsi="Garamond"/>
                <w:color w:val="000000"/>
                <w:sz w:val="24"/>
                <w:szCs w:val="24"/>
              </w:rPr>
            </w:pPr>
            <w:r w:rsidRPr="00735391">
              <w:rPr>
                <w:rFonts w:ascii="Garamond" w:hAnsi="Garamond"/>
                <w:i/>
                <w:color w:val="000000"/>
                <w:sz w:val="24"/>
                <w:szCs w:val="24"/>
              </w:rPr>
              <w:t>xsdEncoding Rule</w:t>
            </w:r>
            <w:r w:rsidRPr="00E30D7A">
              <w:rPr>
                <w:rFonts w:ascii="Garamond" w:hAnsi="Garamond"/>
                <w:color w:val="000000"/>
                <w:sz w:val="24"/>
                <w:szCs w:val="24"/>
              </w:rPr>
              <w:t xml:space="preserve"> = </w:t>
            </w:r>
            <w:r w:rsidRPr="00735391">
              <w:rPr>
                <w:rFonts w:ascii="Garamond" w:hAnsi="Garamond"/>
                <w:i/>
                <w:color w:val="000000"/>
                <w:sz w:val="24"/>
                <w:szCs w:val="24"/>
              </w:rPr>
              <w:t>iso19136_2007_INSPIRE_Extensions</w:t>
            </w:r>
          </w:p>
          <w:p w14:paraId="15F7BE07"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Përkufizimi --</w:t>
            </w:r>
          </w:p>
          <w:p w14:paraId="649E053C" w14:textId="510FA992" w:rsidR="00040A01" w:rsidRPr="00E30D7A" w:rsidRDefault="00040A01" w:rsidP="00176C01">
            <w:pPr>
              <w:pStyle w:val="TableTextNormal"/>
              <w:spacing w:before="0" w:after="0"/>
              <w:ind w:right="0"/>
              <w:rPr>
                <w:rFonts w:ascii="Garamond" w:hAnsi="Garamond"/>
                <w:color w:val="000000"/>
                <w:sz w:val="24"/>
                <w:szCs w:val="24"/>
              </w:rPr>
            </w:pPr>
            <w:r w:rsidRPr="00735391">
              <w:rPr>
                <w:rFonts w:ascii="Garamond" w:hAnsi="Garamond"/>
                <w:i/>
                <w:color w:val="000000"/>
                <w:sz w:val="24"/>
                <w:szCs w:val="24"/>
              </w:rPr>
              <w:t>xsdEncoding Rule</w:t>
            </w:r>
            <w:r w:rsidRPr="00E30D7A">
              <w:rPr>
                <w:rFonts w:ascii="Garamond" w:hAnsi="Garamond"/>
                <w:color w:val="000000"/>
                <w:sz w:val="24"/>
                <w:szCs w:val="24"/>
              </w:rPr>
              <w:t xml:space="preserve"> = </w:t>
            </w:r>
            <w:r w:rsidRPr="00735391">
              <w:rPr>
                <w:rFonts w:ascii="Garamond" w:hAnsi="Garamond"/>
                <w:i/>
                <w:color w:val="000000"/>
                <w:sz w:val="24"/>
                <w:szCs w:val="24"/>
              </w:rPr>
              <w:t>i</w:t>
            </w:r>
            <w:r w:rsidR="00DF3A4E" w:rsidRPr="00735391">
              <w:rPr>
                <w:rFonts w:ascii="Garamond" w:hAnsi="Garamond"/>
                <w:i/>
                <w:color w:val="000000"/>
                <w:sz w:val="24"/>
                <w:szCs w:val="24"/>
              </w:rPr>
              <w:t>so19136_2007_INSPIRE_Extensions</w:t>
            </w:r>
          </w:p>
        </w:tc>
      </w:tr>
    </w:tbl>
    <w:p w14:paraId="15CC9ADD" w14:textId="77777777" w:rsidR="00040A01" w:rsidRPr="00E30D7A" w:rsidRDefault="00040A01" w:rsidP="00040A01">
      <w:pPr>
        <w:pStyle w:val="Notes"/>
        <w:rPr>
          <w:rFonts w:ascii="Garamond" w:hAnsi="Garamond"/>
          <w:sz w:val="24"/>
          <w:szCs w:val="24"/>
        </w:rPr>
      </w:pPr>
    </w:p>
    <w:p w14:paraId="0C5F1636" w14:textId="722D52D5" w:rsidR="00040A01" w:rsidRPr="00DB048A" w:rsidRDefault="00CA1EB6" w:rsidP="00DF3A4E">
      <w:pPr>
        <w:pStyle w:val="TEKSTIII"/>
        <w:rPr>
          <w:b/>
          <w:noProof w:val="0"/>
        </w:rPr>
      </w:pPr>
      <w:bookmarkStart w:id="110" w:name="_Toc92876405"/>
      <w:bookmarkEnd w:id="107"/>
      <w:r w:rsidRPr="00DB048A">
        <w:rPr>
          <w:b/>
          <w:noProof w:val="0"/>
        </w:rPr>
        <w:t>3.1.3.45 V</w:t>
      </w:r>
      <w:r w:rsidR="00DB048A" w:rsidRPr="00DB048A">
        <w:rPr>
          <w:b/>
          <w:noProof w:val="0"/>
        </w:rPr>
        <w:t>lerat e përbërësit të referencës për cilësinë e ajrit në</w:t>
      </w:r>
      <w:r w:rsidRPr="00DB048A">
        <w:rPr>
          <w:b/>
          <w:noProof w:val="0"/>
        </w:rPr>
        <w:t xml:space="preserve"> BE</w:t>
      </w:r>
      <w:bookmarkEnd w:id="110"/>
    </w:p>
    <w:p w14:paraId="36E3BE87" w14:textId="77777777" w:rsidR="00040A01" w:rsidRPr="00E30D7A" w:rsidRDefault="00040A01" w:rsidP="00CA1EB6">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5E43D622" w14:textId="2B038D67" w:rsidR="00040A01" w:rsidRPr="00E30D7A"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t>Vlerat e përbërësit të referen</w:t>
      </w:r>
      <w:r w:rsidR="00DF3A4E">
        <w:rPr>
          <w:rFonts w:ascii="Garamond" w:hAnsi="Garamond"/>
          <w:color w:val="000000"/>
          <w:sz w:val="24"/>
          <w:szCs w:val="24"/>
        </w:rPr>
        <w:t xml:space="preserve">cës për cilësinë e ajrit në BE </w:t>
      </w:r>
    </w:p>
    <w:p w14:paraId="6B7ABC7A" w14:textId="77777777" w:rsidR="00040A01" w:rsidRPr="00E30D7A" w:rsidRDefault="00040A01" w:rsidP="00CA1EB6">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5BE7E690" w14:textId="3F43ED94" w:rsidR="00040A01" w:rsidRPr="00DF3A4E" w:rsidRDefault="00040A01" w:rsidP="00DF3A4E">
      <w:pPr>
        <w:pStyle w:val="Notes"/>
        <w:ind w:firstLine="284"/>
        <w:jc w:val="both"/>
        <w:rPr>
          <w:rFonts w:ascii="Garamond" w:hAnsi="Garamond"/>
          <w:color w:val="000000"/>
          <w:sz w:val="24"/>
          <w:szCs w:val="24"/>
        </w:rPr>
      </w:pPr>
      <w:r w:rsidRPr="00E30D7A">
        <w:rPr>
          <w:rFonts w:ascii="Garamond" w:hAnsi="Garamond"/>
          <w:color w:val="000000"/>
          <w:sz w:val="24"/>
          <w:szCs w:val="24"/>
        </w:rPr>
        <w:t>Përkufizimet e fenomeneve në lidhje me cilësinë e ajrit në kontekstin e raportimit sipas legjisla</w:t>
      </w:r>
      <w:r w:rsidR="00DF3A4E">
        <w:rPr>
          <w:rFonts w:ascii="Garamond" w:hAnsi="Garamond"/>
          <w:color w:val="000000"/>
          <w:sz w:val="24"/>
          <w:szCs w:val="24"/>
        </w:rPr>
        <w:t>cionit të Unionit Evropian.</w:t>
      </w:r>
    </w:p>
    <w:p w14:paraId="6A85158D" w14:textId="50C25A22" w:rsidR="00040A01" w:rsidRPr="00E30D7A" w:rsidRDefault="00040A01" w:rsidP="00CA1EB6">
      <w:pPr>
        <w:ind w:firstLine="284"/>
        <w:jc w:val="both"/>
        <w:rPr>
          <w:rFonts w:ascii="Garamond" w:hAnsi="Garamond"/>
          <w:b/>
          <w:noProof w:val="0"/>
          <w:lang w:eastAsia="sq-AL"/>
        </w:rPr>
      </w:pPr>
      <w:r w:rsidRPr="00E30D7A">
        <w:rPr>
          <w:rFonts w:ascii="Garamond" w:hAnsi="Garamond"/>
          <w:b/>
          <w:noProof w:val="0"/>
          <w:color w:val="000000"/>
        </w:rPr>
        <w:t xml:space="preserve">-- </w:t>
      </w:r>
      <w:r w:rsidRPr="00E30D7A">
        <w:rPr>
          <w:rFonts w:ascii="Garamond" w:hAnsi="Garamond"/>
          <w:b/>
          <w:noProof w:val="0"/>
          <w:lang w:eastAsia="sq-AL"/>
        </w:rPr>
        <w:t>Identifikuesi</w:t>
      </w:r>
      <w:r w:rsidR="00DF3A4E">
        <w:rPr>
          <w:rFonts w:ascii="Garamond" w:hAnsi="Garamond"/>
          <w:b/>
          <w:noProof w:val="0"/>
          <w:color w:val="000000"/>
        </w:rPr>
        <w:t xml:space="preserve"> --</w:t>
      </w:r>
    </w:p>
    <w:p w14:paraId="0E98AA00" w14:textId="77777777" w:rsidR="00040A01" w:rsidRPr="00E30D7A" w:rsidRDefault="00720DE9" w:rsidP="00CA1EB6">
      <w:pPr>
        <w:ind w:firstLine="284"/>
        <w:jc w:val="both"/>
        <w:rPr>
          <w:rFonts w:ascii="Garamond" w:hAnsi="Garamond"/>
          <w:noProof w:val="0"/>
          <w:lang w:eastAsia="sq-AL"/>
        </w:rPr>
      </w:pPr>
      <w:hyperlink r:id="rId31" w:history="1">
        <w:r w:rsidR="00040A01" w:rsidRPr="00E30D7A">
          <w:rPr>
            <w:rStyle w:val="Hyperlink"/>
            <w:rFonts w:ascii="Garamond" w:hAnsi="Garamond"/>
            <w:noProof w:val="0"/>
          </w:rPr>
          <w:t>http://www.eionet.europa.eu/aqportal/codelists</w:t>
        </w:r>
      </w:hyperlink>
    </w:p>
    <w:p w14:paraId="11BE8B6F" w14:textId="2681329C" w:rsidR="00040A01" w:rsidRPr="00E30D7A" w:rsidRDefault="00040A01" w:rsidP="00CA1EB6">
      <w:pPr>
        <w:pStyle w:val="Notes"/>
        <w:ind w:firstLine="284"/>
        <w:jc w:val="both"/>
        <w:rPr>
          <w:rFonts w:ascii="Garamond" w:hAnsi="Garamond"/>
          <w:b/>
          <w:color w:val="000000"/>
          <w:sz w:val="24"/>
          <w:szCs w:val="24"/>
        </w:rPr>
      </w:pPr>
      <w:r w:rsidRPr="00E30D7A">
        <w:rPr>
          <w:rFonts w:ascii="Garamond" w:hAnsi="Garamond"/>
          <w:b/>
          <w:color w:val="000000"/>
          <w:sz w:val="24"/>
          <w:szCs w:val="24"/>
        </w:rPr>
        <w:t xml:space="preserve">-- </w:t>
      </w:r>
      <w:r w:rsidRPr="00E30D7A">
        <w:rPr>
          <w:rFonts w:ascii="Garamond" w:hAnsi="Garamond"/>
          <w:b/>
          <w:sz w:val="24"/>
          <w:szCs w:val="24"/>
        </w:rPr>
        <w:t>Vlera</w:t>
      </w:r>
      <w:r w:rsidRPr="00E30D7A">
        <w:rPr>
          <w:rFonts w:ascii="Garamond" w:hAnsi="Garamond"/>
          <w:b/>
          <w:color w:val="000000"/>
          <w:sz w:val="24"/>
          <w:szCs w:val="24"/>
        </w:rPr>
        <w:t xml:space="preserve"> </w:t>
      </w:r>
      <w:r w:rsidR="00DF3A4E">
        <w:rPr>
          <w:rFonts w:ascii="Garamond" w:hAnsi="Garamond"/>
          <w:b/>
          <w:color w:val="000000"/>
          <w:sz w:val="24"/>
          <w:szCs w:val="24"/>
        </w:rPr>
        <w:t>--</w:t>
      </w:r>
    </w:p>
    <w:p w14:paraId="55F7D519" w14:textId="52F36F05" w:rsidR="00040A01" w:rsidRPr="00E30D7A" w:rsidRDefault="00040A01" w:rsidP="00CA1EB6">
      <w:pPr>
        <w:ind w:firstLine="284"/>
        <w:jc w:val="both"/>
        <w:rPr>
          <w:rFonts w:ascii="Garamond" w:hAnsi="Garamond"/>
          <w:noProof w:val="0"/>
          <w:lang w:eastAsia="sq-AL"/>
        </w:rPr>
      </w:pPr>
      <w:r w:rsidRPr="00E30D7A">
        <w:rPr>
          <w:rFonts w:ascii="Garamond" w:hAnsi="Garamond"/>
          <w:noProof w:val="0"/>
          <w:lang w:eastAsia="sq-AL"/>
        </w:rPr>
        <w:t xml:space="preserve">Vlerat e lejuara për këtë </w:t>
      </w:r>
      <w:r w:rsidRPr="00E30D7A">
        <w:rPr>
          <w:rStyle w:val="Italics"/>
          <w:rFonts w:ascii="Garamond" w:eastAsia="Calibri" w:hAnsi="Garamond"/>
          <w:noProof w:val="0"/>
        </w:rPr>
        <w:t>kodlistë</w:t>
      </w:r>
      <w:r w:rsidRPr="00E30D7A">
        <w:rPr>
          <w:rFonts w:ascii="Garamond" w:hAnsi="Garamond"/>
          <w:noProof w:val="0"/>
          <w:lang w:eastAsia="sq-AL"/>
        </w:rPr>
        <w:t xml:space="preserve"> përmbajnë çdo vlerë të përcaktuar nga ofruesit e të dhënave.</w:t>
      </w:r>
      <w:r w:rsidR="00F97994" w:rsidRPr="00E30D7A">
        <w:rPr>
          <w:rFonts w:ascii="Garamond" w:hAnsi="Garamond"/>
          <w:noProof w:val="0"/>
          <w:lang w:eastAsia="sq-AL"/>
        </w:rPr>
        <w:t xml:space="preserve"> </w:t>
      </w:r>
    </w:p>
    <w:p w14:paraId="1FB70DA1" w14:textId="77777777" w:rsidR="00040A01" w:rsidRPr="00E30D7A" w:rsidRDefault="00040A01" w:rsidP="00CA1EB6">
      <w:pPr>
        <w:ind w:firstLine="284"/>
        <w:jc w:val="both"/>
        <w:rPr>
          <w:rFonts w:ascii="Garamond" w:hAnsi="Garamond"/>
          <w:b/>
          <w:noProof w:val="0"/>
          <w:color w:val="000000"/>
        </w:rPr>
      </w:pPr>
      <w:r w:rsidRPr="00E30D7A">
        <w:rPr>
          <w:rFonts w:ascii="Garamond" w:hAnsi="Garamond"/>
          <w:b/>
          <w:noProof w:val="0"/>
          <w:color w:val="000000"/>
        </w:rPr>
        <w:t>-- Tipi i elementit --</w:t>
      </w:r>
    </w:p>
    <w:p w14:paraId="306CCC6B" w14:textId="457F632A" w:rsidR="00040A01" w:rsidRPr="00DF3A4E" w:rsidRDefault="00DF3A4E" w:rsidP="00DF3A4E">
      <w:pPr>
        <w:pStyle w:val="TableHeading"/>
        <w:spacing w:before="0" w:after="0"/>
        <w:ind w:left="0" w:right="0" w:firstLine="284"/>
        <w:jc w:val="both"/>
        <w:rPr>
          <w:rFonts w:ascii="Garamond" w:eastAsia="Calibri" w:hAnsi="Garamond"/>
          <w:b w:val="0"/>
          <w:i/>
          <w:sz w:val="24"/>
          <w:szCs w:val="24"/>
        </w:rPr>
      </w:pPr>
      <w:r>
        <w:rPr>
          <w:rStyle w:val="Italics"/>
          <w:rFonts w:ascii="Garamond" w:eastAsia="Calibri" w:hAnsi="Garamond"/>
          <w:b w:val="0"/>
          <w:sz w:val="24"/>
          <w:szCs w:val="24"/>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46018E6A" w14:textId="77777777" w:rsidTr="00F97994">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EAE289" w14:textId="77777777" w:rsidR="00040A01" w:rsidRPr="00E30D7A" w:rsidRDefault="00040A01" w:rsidP="00F97994">
            <w:pPr>
              <w:pStyle w:val="TableHeadingLight"/>
              <w:tabs>
                <w:tab w:val="left" w:pos="5009"/>
              </w:tabs>
              <w:jc w:val="both"/>
              <w:rPr>
                <w:rFonts w:ascii="Garamond" w:hAnsi="Garamond"/>
                <w:sz w:val="24"/>
                <w:szCs w:val="24"/>
              </w:rPr>
            </w:pPr>
            <w:r w:rsidRPr="00E30D7A">
              <w:rPr>
                <w:rFonts w:ascii="Garamond" w:hAnsi="Garamond"/>
                <w:sz w:val="24"/>
                <w:szCs w:val="24"/>
              </w:rPr>
              <w:t>LIDHJE STRUKTURORE TË JASHTME</w:t>
            </w:r>
          </w:p>
        </w:tc>
      </w:tr>
      <w:tr w:rsidR="00040A01" w:rsidRPr="00E30D7A" w14:paraId="49AE98EA" w14:textId="77777777" w:rsidTr="00F97994">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C160E2" w14:textId="1EF5D9CD" w:rsidR="00040A01" w:rsidRPr="00E30D7A" w:rsidRDefault="00040A01" w:rsidP="00F97994">
            <w:pPr>
              <w:pStyle w:val="TableTextNormal"/>
              <w:jc w:val="both"/>
              <w:rPr>
                <w:rFonts w:ascii="Garamond" w:hAnsi="Garamond"/>
                <w:color w:val="000000"/>
                <w:sz w:val="24"/>
                <w:szCs w:val="24"/>
              </w:rPr>
            </w:pPr>
            <w:r w:rsidRPr="00E30D7A">
              <w:rPr>
                <w:rFonts w:ascii="Garamond" w:hAnsi="Garamond"/>
                <w:noProof/>
                <w:sz w:val="24"/>
                <w:szCs w:val="24"/>
                <w:lang w:val="en-US" w:eastAsia="en-US"/>
              </w:rPr>
              <w:drawing>
                <wp:inline distT="0" distB="0" distL="0" distR="0" wp14:anchorId="1867A410" wp14:editId="5B0DBD06">
                  <wp:extent cx="114300" cy="114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a:blip r:embed="rId25"/>
                          <a:stretch>
                            <a:fillRect/>
                          </a:stretch>
                        </pic:blipFill>
                        <pic:spPr bwMode="auto">
                          <a:xfrm>
                            <a:off x="0" y="0"/>
                            <a:ext cx="114300" cy="114300"/>
                          </a:xfrm>
                          <a:prstGeom prst="rect">
                            <a:avLst/>
                          </a:prstGeom>
                          <a:noFill/>
                          <a:ln w="9525">
                            <a:noFill/>
                            <a:miter lim="800000"/>
                            <a:headEnd/>
                            <a:tailEnd/>
                          </a:ln>
                        </pic:spPr>
                      </pic:pic>
                    </a:graphicData>
                  </a:graphic>
                </wp:inline>
              </w:drawing>
            </w:r>
            <w:r w:rsidR="00F97994" w:rsidRPr="00E30D7A">
              <w:rPr>
                <w:rFonts w:ascii="Garamond" w:hAnsi="Garamond"/>
                <w:color w:val="000000"/>
                <w:sz w:val="24"/>
                <w:szCs w:val="24"/>
              </w:rPr>
              <w:t xml:space="preserve"> </w:t>
            </w:r>
            <w:r w:rsidRPr="00E30D7A">
              <w:rPr>
                <w:rFonts w:ascii="Garamond" w:hAnsi="Garamond"/>
                <w:color w:val="000000"/>
                <w:sz w:val="24"/>
                <w:szCs w:val="24"/>
              </w:rPr>
              <w:t>Gjeneruar nga «</w:t>
            </w:r>
            <w:r w:rsidRPr="00DF3A4E">
              <w:rPr>
                <w:rFonts w:ascii="Garamond" w:hAnsi="Garamond"/>
                <w:i/>
                <w:color w:val="000000"/>
                <w:sz w:val="24"/>
                <w:szCs w:val="24"/>
              </w:rPr>
              <w:t>codeList</w:t>
            </w:r>
            <w:r w:rsidRPr="00E30D7A">
              <w:rPr>
                <w:rFonts w:ascii="Garamond" w:hAnsi="Garamond"/>
                <w:color w:val="000000"/>
                <w:sz w:val="24"/>
                <w:szCs w:val="24"/>
              </w:rPr>
              <w:t xml:space="preserve">» </w:t>
            </w:r>
            <w:r w:rsidRPr="00E30D7A">
              <w:rPr>
                <w:rFonts w:ascii="Garamond" w:hAnsi="Garamond"/>
                <w:i/>
                <w:color w:val="000000"/>
                <w:sz w:val="24"/>
                <w:szCs w:val="24"/>
              </w:rPr>
              <w:t>VleraEPërbërësitTëReferencësPërCilësinëEAjritNëBE</w:t>
            </w:r>
            <w:r w:rsidRPr="00E30D7A">
              <w:rPr>
                <w:rFonts w:ascii="Garamond" w:hAnsi="Garamond"/>
                <w:color w:val="000000"/>
                <w:sz w:val="24"/>
                <w:szCs w:val="24"/>
              </w:rPr>
              <w:t xml:space="preserve"> tek «</w:t>
            </w:r>
            <w:r w:rsidRPr="00DF3A4E">
              <w:rPr>
                <w:rFonts w:ascii="Garamond" w:hAnsi="Garamond"/>
                <w:i/>
                <w:color w:val="000000"/>
                <w:sz w:val="24"/>
                <w:szCs w:val="24"/>
              </w:rPr>
              <w:t>codeList</w:t>
            </w:r>
            <w:r w:rsidRPr="00E30D7A">
              <w:rPr>
                <w:rFonts w:ascii="Garamond" w:hAnsi="Garamond"/>
                <w:color w:val="000000"/>
                <w:sz w:val="24"/>
                <w:szCs w:val="24"/>
              </w:rPr>
              <w:t xml:space="preserve">» Fenomeni </w:t>
            </w:r>
            <w:r w:rsidRPr="00E30D7A">
              <w:rPr>
                <w:rFonts w:ascii="Garamond" w:hAnsi="Garamond"/>
                <w:i/>
                <w:color w:val="000000"/>
                <w:sz w:val="24"/>
                <w:szCs w:val="24"/>
              </w:rPr>
              <w:t>LlojiIVlerës</w:t>
            </w:r>
          </w:p>
        </w:tc>
      </w:tr>
    </w:tbl>
    <w:p w14:paraId="4A2D288B" w14:textId="77777777" w:rsidR="00040A01" w:rsidRPr="00E30D7A" w:rsidRDefault="00040A01" w:rsidP="00040A01">
      <w:pPr>
        <w:pStyle w:val="Notes"/>
        <w:jc w:val="both"/>
        <w:rPr>
          <w:rFonts w:ascii="Garamond" w:hAnsi="Garamond"/>
          <w:sz w:val="24"/>
          <w:szCs w:val="24"/>
        </w:rPr>
      </w:pPr>
    </w:p>
    <w:p w14:paraId="6BCB413F" w14:textId="75E4CEEF" w:rsidR="00040A01" w:rsidRPr="00DB048A" w:rsidRDefault="006030BC" w:rsidP="006030BC">
      <w:pPr>
        <w:pStyle w:val="TEKSTIII"/>
        <w:rPr>
          <w:b/>
          <w:noProof w:val="0"/>
        </w:rPr>
      </w:pPr>
      <w:r w:rsidRPr="00E30D7A">
        <w:rPr>
          <w:noProof w:val="0"/>
        </w:rPr>
        <w:t xml:space="preserve"> </w:t>
      </w:r>
      <w:r w:rsidRPr="00DB048A">
        <w:rPr>
          <w:b/>
          <w:noProof w:val="0"/>
        </w:rPr>
        <w:t>3.2</w:t>
      </w:r>
      <w:r w:rsidR="00F97994" w:rsidRPr="00DB048A">
        <w:rPr>
          <w:b/>
          <w:noProof w:val="0"/>
        </w:rPr>
        <w:t xml:space="preserve"> </w:t>
      </w:r>
      <w:bookmarkStart w:id="111" w:name="_Toc92876406"/>
      <w:bookmarkEnd w:id="108"/>
      <w:r w:rsidR="00DB048A" w:rsidRPr="00DB048A">
        <w:rPr>
          <w:b/>
          <w:noProof w:val="0"/>
        </w:rPr>
        <w:t>Metadata</w:t>
      </w:r>
      <w:bookmarkEnd w:id="111"/>
    </w:p>
    <w:p w14:paraId="31179F49" w14:textId="1D202BD4" w:rsidR="00DF3A4E" w:rsidRDefault="00040A01" w:rsidP="00DB048A">
      <w:pPr>
        <w:pStyle w:val="TEKSTIII"/>
        <w:rPr>
          <w:noProof w:val="0"/>
          <w:lang w:bidi="ar-EG"/>
        </w:rPr>
      </w:pPr>
      <w:r w:rsidRPr="00E30D7A">
        <w:rPr>
          <w:noProof w:val="0"/>
          <w:lang w:bidi="ar-EG"/>
        </w:rPr>
        <w:t xml:space="preserve">Përshtatja e elementeve të metadatës përcaktohet në rregulloren e miratuar me </w:t>
      </w:r>
      <w:r w:rsidR="00DF3A4E" w:rsidRPr="00E30D7A">
        <w:rPr>
          <w:noProof w:val="0"/>
        </w:rPr>
        <w:t xml:space="preserve">vendimin </w:t>
      </w:r>
      <w:r w:rsidRPr="00E30D7A">
        <w:rPr>
          <w:noProof w:val="0"/>
        </w:rPr>
        <w:t>e Këshillit të Ministrave nr. 1077, datë 23.12.2015</w:t>
      </w:r>
      <w:r w:rsidR="00DF3A4E">
        <w:rPr>
          <w:noProof w:val="0"/>
        </w:rPr>
        <w:t>,</w:t>
      </w:r>
      <w:r w:rsidRPr="00E30D7A">
        <w:rPr>
          <w:noProof w:val="0"/>
          <w:lang w:bidi="ar-EG"/>
        </w:rPr>
        <w:t xml:space="preserve"> </w:t>
      </w:r>
      <w:r w:rsidR="00AA13A9">
        <w:rPr>
          <w:noProof w:val="0"/>
          <w:lang w:bidi="ar-EG"/>
        </w:rPr>
        <w:t>“</w:t>
      </w:r>
      <w:r w:rsidRPr="00E30D7A">
        <w:rPr>
          <w:noProof w:val="0"/>
          <w:lang w:bidi="ar-EG"/>
        </w:rPr>
        <w:t>Për krijimin, ruajtjen dhe përditësimin e metadatave, strukturën e katalogimit dhe afatet e krijimit të metadatave specifike për çdo temë</w:t>
      </w:r>
      <w:r w:rsidR="00AA13A9">
        <w:rPr>
          <w:noProof w:val="0"/>
          <w:lang w:bidi="ar-EG"/>
        </w:rPr>
        <w:t>”</w:t>
      </w:r>
      <w:r w:rsidR="00DF3A4E">
        <w:rPr>
          <w:noProof w:val="0"/>
          <w:lang w:bidi="ar-EG"/>
        </w:rPr>
        <w:t xml:space="preserve">. </w:t>
      </w:r>
      <w:bookmarkStart w:id="112" w:name="_Toc493767170"/>
      <w:bookmarkStart w:id="113" w:name="_Toc875331"/>
      <w:bookmarkStart w:id="114" w:name="_Toc92876407"/>
    </w:p>
    <w:p w14:paraId="41D5A033" w14:textId="75D6D3F3" w:rsidR="00040A01" w:rsidRPr="00DB048A" w:rsidRDefault="006030BC" w:rsidP="006030BC">
      <w:pPr>
        <w:pStyle w:val="TEKSTIII"/>
        <w:rPr>
          <w:b/>
          <w:noProof w:val="0"/>
        </w:rPr>
      </w:pPr>
      <w:r w:rsidRPr="00DB048A">
        <w:rPr>
          <w:b/>
          <w:noProof w:val="0"/>
        </w:rPr>
        <w:t xml:space="preserve">3.3 </w:t>
      </w:r>
      <w:r w:rsidR="00DB048A" w:rsidRPr="00DB048A">
        <w:rPr>
          <w:b/>
          <w:noProof w:val="0"/>
        </w:rPr>
        <w:t>K</w:t>
      </w:r>
      <w:bookmarkEnd w:id="112"/>
      <w:r w:rsidR="00DB048A" w:rsidRPr="00DB048A">
        <w:rPr>
          <w:b/>
          <w:noProof w:val="0"/>
        </w:rPr>
        <w:t xml:space="preserve">odi </w:t>
      </w:r>
      <w:r w:rsidRPr="00DB048A">
        <w:rPr>
          <w:b/>
          <w:noProof w:val="0"/>
        </w:rPr>
        <w:t xml:space="preserve">EPSG </w:t>
      </w:r>
      <w:r w:rsidR="00DB048A" w:rsidRPr="00DB048A">
        <w:rPr>
          <w:b/>
          <w:noProof w:val="0"/>
        </w:rPr>
        <w:t xml:space="preserve">për </w:t>
      </w:r>
      <w:bookmarkEnd w:id="113"/>
      <w:r w:rsidRPr="00DB048A">
        <w:rPr>
          <w:b/>
          <w:noProof w:val="0"/>
        </w:rPr>
        <w:t>KRGJSH-</w:t>
      </w:r>
      <w:r w:rsidR="00DF3A4E" w:rsidRPr="00DB048A">
        <w:rPr>
          <w:b/>
          <w:noProof w:val="0"/>
        </w:rPr>
        <w:t>në</w:t>
      </w:r>
      <w:bookmarkEnd w:id="114"/>
    </w:p>
    <w:p w14:paraId="3B6F997F" w14:textId="39B58ED0" w:rsidR="00040A01" w:rsidRPr="00E30D7A" w:rsidRDefault="00040A01" w:rsidP="006030BC">
      <w:pPr>
        <w:pStyle w:val="TEKSTIII"/>
        <w:rPr>
          <w:i/>
          <w:noProof w:val="0"/>
        </w:rPr>
      </w:pPr>
      <w:r w:rsidRPr="00E30D7A">
        <w:rPr>
          <w:noProof w:val="0"/>
        </w:rPr>
        <w:t xml:space="preserve">Referenca gjeodezike e të dhënave gjeohapësinore mbështetet në Kornizën Referuese Gjeodezike Shqiptare (KRGJSH), miratuar me </w:t>
      </w:r>
      <w:r w:rsidR="00AE6374">
        <w:rPr>
          <w:noProof w:val="0"/>
        </w:rPr>
        <w:t>v</w:t>
      </w:r>
      <w:r w:rsidRPr="00E30D7A">
        <w:rPr>
          <w:noProof w:val="0"/>
        </w:rPr>
        <w:t>endimin e Këshill</w:t>
      </w:r>
      <w:r w:rsidR="00DF3A4E">
        <w:rPr>
          <w:noProof w:val="0"/>
        </w:rPr>
        <w:t>it të Ministrave nr. 669, datë 7.</w:t>
      </w:r>
      <w:r w:rsidRPr="00E30D7A">
        <w:rPr>
          <w:noProof w:val="0"/>
        </w:rPr>
        <w:t xml:space="preserve">8.2013, </w:t>
      </w:r>
      <w:r w:rsidR="00AA13A9">
        <w:rPr>
          <w:i/>
          <w:noProof w:val="0"/>
        </w:rPr>
        <w:t>“</w:t>
      </w:r>
      <w:r w:rsidRPr="00E30D7A">
        <w:rPr>
          <w:i/>
          <w:noProof w:val="0"/>
        </w:rPr>
        <w:t>Për miratimin e rregullave për përcaktimin, krijimin dhe realizimin e Kornizës Referuese Gjeodezike Shqiptare (KRGJSH), si Metadatë</w:t>
      </w:r>
      <w:r w:rsidR="00AA13A9">
        <w:rPr>
          <w:i/>
          <w:noProof w:val="0"/>
        </w:rPr>
        <w:t>”</w:t>
      </w:r>
      <w:r w:rsidRPr="00E30D7A">
        <w:rPr>
          <w:i/>
          <w:noProof w:val="0"/>
        </w:rPr>
        <w:t xml:space="preserve"> </w:t>
      </w:r>
      <w:r w:rsidRPr="00E30D7A">
        <w:rPr>
          <w:noProof w:val="0"/>
        </w:rPr>
        <w:t xml:space="preserve">ndryshuar me </w:t>
      </w:r>
      <w:r w:rsidR="00DF3A4E">
        <w:rPr>
          <w:noProof w:val="0"/>
        </w:rPr>
        <w:t>v</w:t>
      </w:r>
      <w:r w:rsidRPr="00E30D7A">
        <w:rPr>
          <w:noProof w:val="0"/>
        </w:rPr>
        <w:t>endimin nr.</w:t>
      </w:r>
      <w:r w:rsidR="00DF3A4E">
        <w:rPr>
          <w:noProof w:val="0"/>
        </w:rPr>
        <w:t xml:space="preserve"> 322, datë 27.</w:t>
      </w:r>
      <w:r w:rsidRPr="00E30D7A">
        <w:rPr>
          <w:noProof w:val="0"/>
        </w:rPr>
        <w:t>4.2016</w:t>
      </w:r>
      <w:r w:rsidR="00735391">
        <w:rPr>
          <w:noProof w:val="0"/>
        </w:rPr>
        <w:t>,</w:t>
      </w:r>
      <w:r w:rsidR="00DF3A4E">
        <w:rPr>
          <w:noProof w:val="0"/>
        </w:rPr>
        <w:t xml:space="preserve"> dhe vendimin nr. 359, datë 29.</w:t>
      </w:r>
      <w:r w:rsidRPr="00E30D7A">
        <w:rPr>
          <w:noProof w:val="0"/>
        </w:rPr>
        <w:t>5.2019.</w:t>
      </w:r>
    </w:p>
    <w:p w14:paraId="66A467C9" w14:textId="1E49CD4C" w:rsidR="00040A01" w:rsidRPr="00DF3A4E" w:rsidRDefault="00040A01" w:rsidP="00DF3A4E">
      <w:pPr>
        <w:pStyle w:val="TEKSTIII"/>
        <w:rPr>
          <w:i/>
          <w:noProof w:val="0"/>
        </w:rPr>
      </w:pPr>
      <w:r w:rsidRPr="00E30D7A">
        <w:rPr>
          <w:b/>
          <w:i/>
          <w:noProof w:val="0"/>
        </w:rPr>
        <w:t>Kodi EPSG</w:t>
      </w:r>
      <w:r w:rsidRPr="00E30D7A">
        <w:rPr>
          <w:i/>
          <w:noProof w:val="0"/>
        </w:rPr>
        <w:t xml:space="preserve"> për Kornizën Referuese Gjeodezike Shqiptare (KRGJSH) është: </w:t>
      </w:r>
      <w:r w:rsidRPr="00E30D7A">
        <w:rPr>
          <w:b/>
          <w:i/>
          <w:noProof w:val="0"/>
        </w:rPr>
        <w:t>EPSG – 6870</w:t>
      </w:r>
      <w:bookmarkStart w:id="115" w:name="_Toc533416143"/>
      <w:bookmarkStart w:id="116" w:name="_Toc875332"/>
      <w:r w:rsidR="00DF3A4E">
        <w:rPr>
          <w:i/>
          <w:noProof w:val="0"/>
        </w:rPr>
        <w:t>.</w:t>
      </w:r>
    </w:p>
    <w:p w14:paraId="7BEB9D1B" w14:textId="21B31F07" w:rsidR="00040A01" w:rsidRPr="00DB048A" w:rsidRDefault="006030BC" w:rsidP="006030BC">
      <w:pPr>
        <w:pStyle w:val="TEKSTIII"/>
        <w:rPr>
          <w:b/>
          <w:noProof w:val="0"/>
        </w:rPr>
      </w:pPr>
      <w:bookmarkStart w:id="117" w:name="_Toc92876408"/>
      <w:r w:rsidRPr="00DB048A">
        <w:rPr>
          <w:b/>
          <w:noProof w:val="0"/>
        </w:rPr>
        <w:t>3.4 C</w:t>
      </w:r>
      <w:r w:rsidR="00DB048A" w:rsidRPr="00DB048A">
        <w:rPr>
          <w:b/>
          <w:noProof w:val="0"/>
        </w:rPr>
        <w:t>ilësia e të dhënave</w:t>
      </w:r>
      <w:bookmarkEnd w:id="115"/>
      <w:bookmarkEnd w:id="116"/>
      <w:bookmarkEnd w:id="117"/>
    </w:p>
    <w:p w14:paraId="18F71563" w14:textId="70284EE3" w:rsidR="00040A01" w:rsidRPr="00E30D7A" w:rsidRDefault="00040A01" w:rsidP="006030BC">
      <w:pPr>
        <w:pStyle w:val="TEKSTIII"/>
        <w:rPr>
          <w:noProof w:val="0"/>
        </w:rPr>
      </w:pPr>
      <w:r w:rsidRPr="00E30D7A">
        <w:rPr>
          <w:noProof w:val="0"/>
        </w:rPr>
        <w:t>Ky kapitull përfshin një përshkrim mbi cilësinë e t</w:t>
      </w:r>
      <w:r w:rsidR="00926DB2">
        <w:rPr>
          <w:noProof w:val="0"/>
        </w:rPr>
        <w:t>ë dhënave të elementeve dhe nën</w:t>
      </w:r>
      <w:r w:rsidRPr="00E30D7A">
        <w:rPr>
          <w:noProof w:val="0"/>
        </w:rPr>
        <w:t>element</w:t>
      </w:r>
      <w:r w:rsidRPr="00E30D7A">
        <w:rPr>
          <w:noProof w:val="0"/>
          <w:color w:val="000000"/>
        </w:rPr>
        <w:t>e</w:t>
      </w:r>
      <w:r w:rsidRPr="00E30D7A">
        <w:rPr>
          <w:noProof w:val="0"/>
        </w:rPr>
        <w:t>ve</w:t>
      </w:r>
      <w:r w:rsidR="00926DB2">
        <w:rPr>
          <w:noProof w:val="0"/>
        </w:rPr>
        <w:t>,</w:t>
      </w:r>
      <w:r w:rsidRPr="00E30D7A">
        <w:rPr>
          <w:noProof w:val="0"/>
        </w:rPr>
        <w:t xml:space="preserve"> si dhe cilësinë e matjes së të dhënave, që duhen përdorur, për të vlerësuar dhe dokumentuar cilësinë për grupet e të dhënave gjeohapësinore të temave </w:t>
      </w:r>
      <w:r w:rsidR="00AA13A9">
        <w:rPr>
          <w:noProof w:val="0"/>
        </w:rPr>
        <w:t>“</w:t>
      </w:r>
      <w:r w:rsidRPr="00E30D7A">
        <w:rPr>
          <w:i/>
          <w:noProof w:val="0"/>
        </w:rPr>
        <w:t>Kushtet Atmosferike</w:t>
      </w:r>
      <w:r w:rsidR="00AA13A9">
        <w:rPr>
          <w:i/>
          <w:noProof w:val="0"/>
        </w:rPr>
        <w:t>”</w:t>
      </w:r>
      <w:r w:rsidRPr="00E30D7A">
        <w:rPr>
          <w:i/>
          <w:noProof w:val="0"/>
        </w:rPr>
        <w:t xml:space="preserve"> dhe </w:t>
      </w:r>
      <w:r w:rsidR="00AA13A9">
        <w:rPr>
          <w:i/>
          <w:noProof w:val="0"/>
        </w:rPr>
        <w:t>“</w:t>
      </w:r>
      <w:r w:rsidRPr="00E30D7A">
        <w:rPr>
          <w:i/>
          <w:noProof w:val="0"/>
        </w:rPr>
        <w:t>Meteorologjia</w:t>
      </w:r>
      <w:r w:rsidR="00AA13A9">
        <w:rPr>
          <w:noProof w:val="0"/>
        </w:rPr>
        <w:t>”</w:t>
      </w:r>
      <w:r w:rsidRPr="00E30D7A">
        <w:rPr>
          <w:noProof w:val="0"/>
          <w:color w:val="000000"/>
        </w:rPr>
        <w:t>.</w:t>
      </w:r>
    </w:p>
    <w:p w14:paraId="59FC451D" w14:textId="762B652D" w:rsidR="00040A01" w:rsidRPr="00E30D7A" w:rsidRDefault="00040A01" w:rsidP="006030BC">
      <w:pPr>
        <w:pStyle w:val="TEKSTIII"/>
        <w:rPr>
          <w:noProof w:val="0"/>
        </w:rPr>
      </w:pPr>
      <w:r w:rsidRPr="00E30D7A">
        <w:rPr>
          <w:noProof w:val="0"/>
          <w:color w:val="000000"/>
        </w:rPr>
        <w:t>Cilësia e të dhënave të</w:t>
      </w:r>
      <w:r w:rsidRPr="00E30D7A">
        <w:rPr>
          <w:noProof w:val="0"/>
        </w:rPr>
        <w:t xml:space="preserve"> element</w:t>
      </w:r>
      <w:r w:rsidRPr="00E30D7A">
        <w:rPr>
          <w:noProof w:val="0"/>
          <w:color w:val="000000"/>
        </w:rPr>
        <w:t>e</w:t>
      </w:r>
      <w:r w:rsidR="00926DB2">
        <w:rPr>
          <w:noProof w:val="0"/>
        </w:rPr>
        <w:t>ve, nën</w:t>
      </w:r>
      <w:r w:rsidRPr="00E30D7A">
        <w:rPr>
          <w:noProof w:val="0"/>
        </w:rPr>
        <w:t>element</w:t>
      </w:r>
      <w:r w:rsidRPr="00E30D7A">
        <w:rPr>
          <w:noProof w:val="0"/>
          <w:color w:val="000000"/>
        </w:rPr>
        <w:t>e</w:t>
      </w:r>
      <w:r w:rsidRPr="00E30D7A">
        <w:rPr>
          <w:noProof w:val="0"/>
        </w:rPr>
        <w:t>ve dhe matjeve duhet të përdoret për të:</w:t>
      </w:r>
    </w:p>
    <w:p w14:paraId="3DF454AF" w14:textId="2E900C76" w:rsidR="00040A01" w:rsidRPr="00E30D7A" w:rsidRDefault="006030BC" w:rsidP="006030BC">
      <w:pPr>
        <w:pStyle w:val="TEKSTIII"/>
        <w:rPr>
          <w:noProof w:val="0"/>
        </w:rPr>
      </w:pPr>
      <w:r w:rsidRPr="00E30D7A">
        <w:rPr>
          <w:noProof w:val="0"/>
        </w:rPr>
        <w:t>-</w:t>
      </w:r>
      <w:r w:rsidR="00DF3A4E">
        <w:rPr>
          <w:noProof w:val="0"/>
        </w:rPr>
        <w:t xml:space="preserve"> </w:t>
      </w:r>
      <w:r w:rsidR="00040A01" w:rsidRPr="00E30D7A">
        <w:rPr>
          <w:noProof w:val="0"/>
        </w:rPr>
        <w:t>Vlerësuar dhe dokumentuar cilësinë e të dhënave dhe kufizimet e objekteve gjeohapësinore, ku pronat ose kufizimet e tilla përcaktohen si pjesë e skemës së aplikimit.</w:t>
      </w:r>
    </w:p>
    <w:p w14:paraId="61618DAC" w14:textId="673AC6A8" w:rsidR="00040A01" w:rsidRPr="00E30D7A" w:rsidRDefault="006030BC" w:rsidP="006030BC">
      <w:pPr>
        <w:pStyle w:val="TEKSTIII"/>
        <w:rPr>
          <w:noProof w:val="0"/>
        </w:rPr>
      </w:pPr>
      <w:r w:rsidRPr="00E30D7A">
        <w:rPr>
          <w:noProof w:val="0"/>
        </w:rPr>
        <w:t>-</w:t>
      </w:r>
      <w:r w:rsidR="00DF3A4E">
        <w:rPr>
          <w:noProof w:val="0"/>
        </w:rPr>
        <w:t xml:space="preserve"> </w:t>
      </w:r>
      <w:r w:rsidR="00040A01" w:rsidRPr="00E30D7A">
        <w:rPr>
          <w:noProof w:val="0"/>
        </w:rPr>
        <w:t>Vlerësuar dhe dokumentuar cilësinë e të dhënave të element</w:t>
      </w:r>
      <w:r w:rsidR="00040A01" w:rsidRPr="00E30D7A">
        <w:rPr>
          <w:noProof w:val="0"/>
          <w:color w:val="000000"/>
        </w:rPr>
        <w:t>e</w:t>
      </w:r>
      <w:r w:rsidR="00040A01" w:rsidRPr="00E30D7A">
        <w:rPr>
          <w:noProof w:val="0"/>
        </w:rPr>
        <w:t>ve të metadatave të grupeve të të dhënave gjeohapësinore.</w:t>
      </w:r>
    </w:p>
    <w:p w14:paraId="6291EB50" w14:textId="2EADCF17" w:rsidR="00040A01" w:rsidRPr="00E30D7A" w:rsidRDefault="006030BC" w:rsidP="00DF3A4E">
      <w:pPr>
        <w:pStyle w:val="TEKSTIII"/>
        <w:rPr>
          <w:noProof w:val="0"/>
        </w:rPr>
      </w:pPr>
      <w:r w:rsidRPr="00E30D7A">
        <w:rPr>
          <w:noProof w:val="0"/>
        </w:rPr>
        <w:t>-</w:t>
      </w:r>
      <w:r w:rsidR="00DF3A4E">
        <w:rPr>
          <w:noProof w:val="0"/>
        </w:rPr>
        <w:t xml:space="preserve"> </w:t>
      </w:r>
      <w:r w:rsidR="00040A01" w:rsidRPr="00E30D7A">
        <w:rPr>
          <w:noProof w:val="0"/>
        </w:rPr>
        <w:t xml:space="preserve">Për të specifikuar kërkesat ose rekomandimet në lidhje me rezultatet e cilësisë së të dhënave të zbatueshme për grupet e të dhënave gjeohapësinore që lidhen me temat </w:t>
      </w:r>
      <w:r w:rsidR="00AA13A9">
        <w:rPr>
          <w:noProof w:val="0"/>
        </w:rPr>
        <w:t>“</w:t>
      </w:r>
      <w:r w:rsidR="00040A01" w:rsidRPr="00E30D7A">
        <w:rPr>
          <w:i/>
          <w:noProof w:val="0"/>
        </w:rPr>
        <w:t>Kushtet Atmosferike</w:t>
      </w:r>
      <w:r w:rsidR="00AA13A9">
        <w:rPr>
          <w:i/>
          <w:noProof w:val="0"/>
        </w:rPr>
        <w:t>”</w:t>
      </w:r>
      <w:r w:rsidR="00040A01" w:rsidRPr="00E30D7A">
        <w:rPr>
          <w:i/>
          <w:noProof w:val="0"/>
        </w:rPr>
        <w:t xml:space="preserve"> dhe </w:t>
      </w:r>
      <w:r w:rsidR="00AA13A9">
        <w:rPr>
          <w:i/>
          <w:noProof w:val="0"/>
        </w:rPr>
        <w:t>“</w:t>
      </w:r>
      <w:r w:rsidR="00040A01" w:rsidRPr="00E30D7A">
        <w:rPr>
          <w:i/>
          <w:noProof w:val="0"/>
        </w:rPr>
        <w:t>Meteorologjia</w:t>
      </w:r>
      <w:r w:rsidR="00AA13A9">
        <w:rPr>
          <w:noProof w:val="0"/>
        </w:rPr>
        <w:t>”</w:t>
      </w:r>
      <w:r w:rsidR="00DF3A4E">
        <w:rPr>
          <w:noProof w:val="0"/>
        </w:rPr>
        <w:t>.</w:t>
      </w:r>
    </w:p>
    <w:p w14:paraId="12FD4664" w14:textId="0BE8E8C4" w:rsidR="00040A01" w:rsidRPr="00E30D7A" w:rsidRDefault="00040A01" w:rsidP="006030BC">
      <w:pPr>
        <w:pStyle w:val="TEKSTIII"/>
        <w:rPr>
          <w:noProof w:val="0"/>
          <w:color w:val="FF0000"/>
        </w:rPr>
      </w:pPr>
      <w:r w:rsidRPr="00E30D7A">
        <w:rPr>
          <w:noProof w:val="0"/>
        </w:rPr>
        <w:t>Tabela e mëposhtme, paraqet të gj</w:t>
      </w:r>
      <w:r w:rsidR="00926DB2">
        <w:rPr>
          <w:noProof w:val="0"/>
        </w:rPr>
        <w:t>itha elementet dhe nën</w:t>
      </w:r>
      <w:r w:rsidRPr="00E30D7A">
        <w:rPr>
          <w:noProof w:val="0"/>
        </w:rPr>
        <w:t xml:space="preserve">elementet e cilësisë së të dhënave që përdoren në këtë specifikim. Informacioni i cilësisë së të dhënave mund të vlerësohet në nivelin e objektit gjeohapësinor, llojit të objektit gjeohapësinor, bashkësisë ose grupit të të dhënave. Niveli në të cilin bëhet vlerësimi është dhënë në kolonën </w:t>
      </w:r>
      <w:r w:rsidR="00AA13A9">
        <w:rPr>
          <w:noProof w:val="0"/>
        </w:rPr>
        <w:t>“</w:t>
      </w:r>
      <w:r w:rsidRPr="00E30D7A">
        <w:rPr>
          <w:noProof w:val="0"/>
        </w:rPr>
        <w:t>Sfera e vlerësimit</w:t>
      </w:r>
      <w:r w:rsidR="00AA13A9">
        <w:rPr>
          <w:noProof w:val="0"/>
        </w:rPr>
        <w:t>”</w:t>
      </w:r>
      <w:r w:rsidRPr="00E30D7A">
        <w:rPr>
          <w:noProof w:val="0"/>
        </w:rPr>
        <w:t>.</w:t>
      </w:r>
    </w:p>
    <w:p w14:paraId="4F7C819B" w14:textId="42584A3C" w:rsidR="00735391" w:rsidRPr="00DF3A4E" w:rsidRDefault="00040A01" w:rsidP="00735391">
      <w:pPr>
        <w:pStyle w:val="TEKSTIII"/>
        <w:rPr>
          <w:noProof w:val="0"/>
        </w:rPr>
      </w:pPr>
      <w:r w:rsidRPr="00E30D7A">
        <w:rPr>
          <w:noProof w:val="0"/>
        </w:rPr>
        <w:t xml:space="preserve">Masat që do </w:t>
      </w:r>
      <w:r w:rsidR="00926DB2">
        <w:rPr>
          <w:noProof w:val="0"/>
        </w:rPr>
        <w:t>të përdoren për secilin nga nën</w:t>
      </w:r>
      <w:r w:rsidRPr="00E30D7A">
        <w:rPr>
          <w:noProof w:val="0"/>
        </w:rPr>
        <w:t>element</w:t>
      </w:r>
      <w:r w:rsidRPr="00E30D7A">
        <w:rPr>
          <w:noProof w:val="0"/>
          <w:color w:val="000000"/>
        </w:rPr>
        <w:t>e</w:t>
      </w:r>
      <w:r w:rsidRPr="00E30D7A">
        <w:rPr>
          <w:noProof w:val="0"/>
        </w:rPr>
        <w:t>t e listuara të cilësisë së të dhënave, janë përcaktua</w:t>
      </w:r>
      <w:r w:rsidR="00926DB2">
        <w:rPr>
          <w:noProof w:val="0"/>
        </w:rPr>
        <w:t>r në nën</w:t>
      </w:r>
      <w:r w:rsidR="00DF3A4E">
        <w:rPr>
          <w:noProof w:val="0"/>
        </w:rPr>
        <w:t>seksionet e mëposhtme.</w:t>
      </w:r>
    </w:p>
    <w:p w14:paraId="2E4B6A31" w14:textId="12432BC4" w:rsidR="00040A01" w:rsidRPr="00735391" w:rsidRDefault="00040A01" w:rsidP="00040A01">
      <w:pPr>
        <w:tabs>
          <w:tab w:val="left" w:pos="3794"/>
        </w:tabs>
        <w:spacing w:line="276" w:lineRule="auto"/>
        <w:jc w:val="both"/>
        <w:rPr>
          <w:rFonts w:ascii="Garamond" w:hAnsi="Garamond"/>
          <w:b/>
          <w:noProof w:val="0"/>
        </w:rPr>
      </w:pPr>
      <w:r w:rsidRPr="00735391">
        <w:rPr>
          <w:rFonts w:ascii="Garamond" w:hAnsi="Garamond"/>
          <w:b/>
          <w:noProof w:val="0"/>
        </w:rPr>
        <w:t>Tabela - Element</w:t>
      </w:r>
      <w:r w:rsidRPr="00735391">
        <w:rPr>
          <w:rFonts w:ascii="Garamond" w:hAnsi="Garamond"/>
          <w:b/>
          <w:noProof w:val="0"/>
          <w:color w:val="000000"/>
        </w:rPr>
        <w:t>e</w:t>
      </w:r>
      <w:r w:rsidRPr="00735391">
        <w:rPr>
          <w:rFonts w:ascii="Garamond" w:hAnsi="Garamond"/>
          <w:b/>
          <w:noProof w:val="0"/>
        </w:rPr>
        <w:t xml:space="preserve">t e cilësisë së të dhënave të përdorura në temat </w:t>
      </w:r>
      <w:r w:rsidR="00AA13A9" w:rsidRPr="00735391">
        <w:rPr>
          <w:rFonts w:ascii="Garamond" w:hAnsi="Garamond"/>
          <w:b/>
          <w:noProof w:val="0"/>
        </w:rPr>
        <w:t>“</w:t>
      </w:r>
      <w:r w:rsidRPr="00735391">
        <w:rPr>
          <w:rFonts w:ascii="Garamond" w:hAnsi="Garamond"/>
          <w:b/>
          <w:noProof w:val="0"/>
        </w:rPr>
        <w:t>Kushtet Atmosferike</w:t>
      </w:r>
      <w:r w:rsidR="00AA13A9" w:rsidRPr="00735391">
        <w:rPr>
          <w:rFonts w:ascii="Garamond" w:hAnsi="Garamond"/>
          <w:b/>
          <w:noProof w:val="0"/>
        </w:rPr>
        <w:t>”</w:t>
      </w:r>
      <w:r w:rsidRPr="00735391">
        <w:rPr>
          <w:rFonts w:ascii="Garamond" w:hAnsi="Garamond"/>
          <w:b/>
          <w:noProof w:val="0"/>
        </w:rPr>
        <w:t xml:space="preserve"> dhe </w:t>
      </w:r>
      <w:r w:rsidR="00AA13A9" w:rsidRPr="00735391">
        <w:rPr>
          <w:rFonts w:ascii="Garamond" w:hAnsi="Garamond"/>
          <w:b/>
          <w:noProof w:val="0"/>
        </w:rPr>
        <w:t>“</w:t>
      </w:r>
      <w:r w:rsidRPr="00735391">
        <w:rPr>
          <w:rFonts w:ascii="Garamond" w:hAnsi="Garamond"/>
          <w:b/>
          <w:noProof w:val="0"/>
        </w:rPr>
        <w:t>Meteorologjia</w:t>
      </w:r>
      <w:r w:rsidR="00AA13A9" w:rsidRPr="00735391">
        <w:rPr>
          <w:rFonts w:ascii="Garamond" w:hAnsi="Garamond"/>
          <w:b/>
          <w:noProof w:val="0"/>
        </w:rPr>
        <w:t>”</w:t>
      </w:r>
    </w:p>
    <w:tbl>
      <w:tblPr>
        <w:tblW w:w="0" w:type="auto"/>
        <w:tblInd w:w="-273" w:type="dxa"/>
        <w:tblCellMar>
          <w:left w:w="0" w:type="dxa"/>
          <w:right w:w="0" w:type="dxa"/>
        </w:tblCellMar>
        <w:tblLook w:val="04A0" w:firstRow="1" w:lastRow="0" w:firstColumn="1" w:lastColumn="0" w:noHBand="0" w:noVBand="1"/>
      </w:tblPr>
      <w:tblGrid>
        <w:gridCol w:w="702"/>
        <w:gridCol w:w="1847"/>
        <w:gridCol w:w="2266"/>
        <w:gridCol w:w="2455"/>
        <w:gridCol w:w="2036"/>
      </w:tblGrid>
      <w:tr w:rsidR="00040A01" w:rsidRPr="00E30D7A" w14:paraId="0EA264FD" w14:textId="77777777" w:rsidTr="00735391">
        <w:trPr>
          <w:trHeight w:hRule="exact" w:val="942"/>
        </w:trPr>
        <w:tc>
          <w:tcPr>
            <w:tcW w:w="702" w:type="dxa"/>
            <w:tcBorders>
              <w:top w:val="single" w:sz="2" w:space="0" w:color="auto"/>
              <w:left w:val="single" w:sz="2" w:space="0" w:color="auto"/>
              <w:bottom w:val="single" w:sz="2" w:space="0" w:color="auto"/>
              <w:right w:val="single" w:sz="2" w:space="0" w:color="auto"/>
            </w:tcBorders>
            <w:vAlign w:val="center"/>
          </w:tcPr>
          <w:p w14:paraId="1E35ADB9" w14:textId="77777777" w:rsidR="00040A01" w:rsidRPr="00DF3A4E" w:rsidRDefault="00040A01" w:rsidP="006030BC">
            <w:pPr>
              <w:widowControl w:val="0"/>
              <w:autoSpaceDE w:val="0"/>
              <w:autoSpaceDN w:val="0"/>
              <w:adjustRightInd w:val="0"/>
              <w:jc w:val="center"/>
              <w:rPr>
                <w:rFonts w:ascii="Garamond" w:hAnsi="Garamond"/>
                <w:noProof w:val="0"/>
                <w:sz w:val="20"/>
                <w:szCs w:val="20"/>
                <w:lang w:bidi="ar-EG"/>
              </w:rPr>
            </w:pPr>
          </w:p>
          <w:p w14:paraId="0C565678" w14:textId="77777777" w:rsidR="00040A01" w:rsidRPr="00DF3A4E" w:rsidRDefault="00040A01" w:rsidP="00735391">
            <w:pPr>
              <w:widowControl w:val="0"/>
              <w:autoSpaceDE w:val="0"/>
              <w:autoSpaceDN w:val="0"/>
              <w:adjustRightInd w:val="0"/>
              <w:ind w:left="69" w:right="-20"/>
              <w:rPr>
                <w:rFonts w:ascii="Garamond" w:hAnsi="Garamond"/>
                <w:noProof w:val="0"/>
                <w:sz w:val="20"/>
                <w:szCs w:val="20"/>
                <w:lang w:bidi="ar-EG"/>
              </w:rPr>
            </w:pPr>
            <w:r w:rsidRPr="00DF3A4E">
              <w:rPr>
                <w:rFonts w:ascii="Garamond" w:hAnsi="Garamond"/>
                <w:b/>
                <w:bCs/>
                <w:noProof w:val="0"/>
                <w:spacing w:val="-1"/>
                <w:sz w:val="20"/>
                <w:szCs w:val="20"/>
                <w:lang w:bidi="ar-EG"/>
              </w:rPr>
              <w:t>Pjesa</w:t>
            </w:r>
          </w:p>
          <w:p w14:paraId="673FFF46" w14:textId="77777777" w:rsidR="00040A01" w:rsidRPr="00DF3A4E" w:rsidRDefault="00040A01" w:rsidP="006030BC">
            <w:pPr>
              <w:widowControl w:val="0"/>
              <w:autoSpaceDE w:val="0"/>
              <w:autoSpaceDN w:val="0"/>
              <w:adjustRightInd w:val="0"/>
              <w:ind w:left="69" w:right="-20"/>
              <w:jc w:val="center"/>
              <w:rPr>
                <w:rFonts w:ascii="Garamond" w:hAnsi="Garamond"/>
                <w:noProof w:val="0"/>
                <w:sz w:val="20"/>
                <w:szCs w:val="20"/>
                <w:lang w:bidi="ar-EG"/>
              </w:rPr>
            </w:pPr>
          </w:p>
        </w:tc>
        <w:tc>
          <w:tcPr>
            <w:tcW w:w="1847" w:type="dxa"/>
            <w:tcBorders>
              <w:top w:val="single" w:sz="2" w:space="0" w:color="auto"/>
              <w:left w:val="single" w:sz="2" w:space="0" w:color="auto"/>
              <w:bottom w:val="single" w:sz="2" w:space="0" w:color="auto"/>
              <w:right w:val="single" w:sz="2" w:space="0" w:color="auto"/>
            </w:tcBorders>
            <w:vAlign w:val="center"/>
          </w:tcPr>
          <w:p w14:paraId="1D311DCA" w14:textId="77777777" w:rsidR="00040A01" w:rsidRPr="00DF3A4E" w:rsidRDefault="00040A01" w:rsidP="006030BC">
            <w:pPr>
              <w:widowControl w:val="0"/>
              <w:autoSpaceDE w:val="0"/>
              <w:autoSpaceDN w:val="0"/>
              <w:adjustRightInd w:val="0"/>
              <w:ind w:left="69" w:right="180"/>
              <w:jc w:val="center"/>
              <w:rPr>
                <w:rFonts w:ascii="Garamond" w:hAnsi="Garamond"/>
                <w:noProof w:val="0"/>
                <w:sz w:val="20"/>
                <w:szCs w:val="20"/>
                <w:lang w:bidi="ar-EG"/>
              </w:rPr>
            </w:pPr>
            <w:r w:rsidRPr="00DF3A4E">
              <w:rPr>
                <w:rFonts w:ascii="Garamond" w:hAnsi="Garamond"/>
                <w:b/>
                <w:bCs/>
                <w:noProof w:val="0"/>
                <w:sz w:val="20"/>
                <w:szCs w:val="20"/>
                <w:lang w:bidi="ar-EG"/>
              </w:rPr>
              <w:t>Elementi i cilësisë së të dhënave</w:t>
            </w:r>
          </w:p>
        </w:tc>
        <w:tc>
          <w:tcPr>
            <w:tcW w:w="0" w:type="auto"/>
            <w:tcBorders>
              <w:top w:val="single" w:sz="2" w:space="0" w:color="auto"/>
              <w:left w:val="single" w:sz="2" w:space="0" w:color="auto"/>
              <w:bottom w:val="single" w:sz="2" w:space="0" w:color="auto"/>
              <w:right w:val="single" w:sz="2" w:space="0" w:color="auto"/>
            </w:tcBorders>
            <w:vAlign w:val="center"/>
          </w:tcPr>
          <w:p w14:paraId="00507D71" w14:textId="51C96553" w:rsidR="00040A01" w:rsidRPr="00DF3A4E" w:rsidRDefault="00735391" w:rsidP="006030BC">
            <w:pPr>
              <w:widowControl w:val="0"/>
              <w:autoSpaceDE w:val="0"/>
              <w:autoSpaceDN w:val="0"/>
              <w:adjustRightInd w:val="0"/>
              <w:ind w:left="45" w:right="94"/>
              <w:jc w:val="center"/>
              <w:rPr>
                <w:rFonts w:ascii="Garamond" w:hAnsi="Garamond"/>
                <w:noProof w:val="0"/>
                <w:sz w:val="20"/>
                <w:szCs w:val="20"/>
                <w:lang w:bidi="ar-EG"/>
              </w:rPr>
            </w:pPr>
            <w:r>
              <w:rPr>
                <w:rFonts w:ascii="Garamond" w:hAnsi="Garamond"/>
                <w:b/>
                <w:bCs/>
                <w:noProof w:val="0"/>
                <w:sz w:val="20"/>
                <w:szCs w:val="20"/>
                <w:lang w:bidi="ar-EG"/>
              </w:rPr>
              <w:t>Nën</w:t>
            </w:r>
            <w:r w:rsidR="00040A01" w:rsidRPr="00DF3A4E">
              <w:rPr>
                <w:rFonts w:ascii="Garamond" w:hAnsi="Garamond"/>
                <w:b/>
                <w:bCs/>
                <w:noProof w:val="0"/>
                <w:sz w:val="20"/>
                <w:szCs w:val="20"/>
                <w:lang w:bidi="ar-EG"/>
              </w:rPr>
              <w:t>elementi i cilësisë së të dhënave</w:t>
            </w:r>
          </w:p>
          <w:p w14:paraId="2AE90E3A" w14:textId="77777777" w:rsidR="00040A01" w:rsidRPr="00DF3A4E" w:rsidRDefault="00040A01" w:rsidP="006030BC">
            <w:pPr>
              <w:widowControl w:val="0"/>
              <w:autoSpaceDE w:val="0"/>
              <w:autoSpaceDN w:val="0"/>
              <w:adjustRightInd w:val="0"/>
              <w:ind w:left="45" w:right="94"/>
              <w:jc w:val="center"/>
              <w:rPr>
                <w:rFonts w:ascii="Garamond" w:hAnsi="Garamond"/>
                <w:noProof w:val="0"/>
                <w:sz w:val="20"/>
                <w:szCs w:val="20"/>
                <w:lang w:bidi="ar-EG"/>
              </w:rPr>
            </w:pPr>
          </w:p>
        </w:tc>
        <w:tc>
          <w:tcPr>
            <w:tcW w:w="0" w:type="auto"/>
            <w:tcBorders>
              <w:top w:val="single" w:sz="2" w:space="0" w:color="auto"/>
              <w:left w:val="single" w:sz="2" w:space="0" w:color="auto"/>
              <w:bottom w:val="single" w:sz="2" w:space="0" w:color="auto"/>
              <w:right w:val="single" w:sz="2" w:space="0" w:color="auto"/>
            </w:tcBorders>
            <w:vAlign w:val="center"/>
          </w:tcPr>
          <w:p w14:paraId="49D3870F" w14:textId="77777777" w:rsidR="00040A01" w:rsidRPr="00DF3A4E" w:rsidRDefault="00040A01" w:rsidP="006030BC">
            <w:pPr>
              <w:widowControl w:val="0"/>
              <w:autoSpaceDE w:val="0"/>
              <w:autoSpaceDN w:val="0"/>
              <w:adjustRightInd w:val="0"/>
              <w:jc w:val="center"/>
              <w:rPr>
                <w:rFonts w:ascii="Garamond" w:hAnsi="Garamond"/>
                <w:noProof w:val="0"/>
                <w:sz w:val="20"/>
                <w:szCs w:val="20"/>
                <w:lang w:bidi="ar-EG"/>
              </w:rPr>
            </w:pPr>
          </w:p>
          <w:p w14:paraId="52F13752" w14:textId="77777777" w:rsidR="00040A01" w:rsidRPr="00DF3A4E" w:rsidRDefault="00040A01" w:rsidP="006030BC">
            <w:pPr>
              <w:widowControl w:val="0"/>
              <w:autoSpaceDE w:val="0"/>
              <w:autoSpaceDN w:val="0"/>
              <w:adjustRightInd w:val="0"/>
              <w:ind w:left="69" w:right="-20"/>
              <w:jc w:val="center"/>
              <w:rPr>
                <w:rFonts w:ascii="Garamond" w:hAnsi="Garamond"/>
                <w:noProof w:val="0"/>
                <w:sz w:val="20"/>
                <w:szCs w:val="20"/>
                <w:lang w:bidi="ar-EG"/>
              </w:rPr>
            </w:pPr>
            <w:r w:rsidRPr="00DF3A4E">
              <w:rPr>
                <w:rFonts w:ascii="Garamond" w:hAnsi="Garamond"/>
                <w:b/>
                <w:bCs/>
                <w:noProof w:val="0"/>
                <w:sz w:val="20"/>
                <w:szCs w:val="20"/>
                <w:lang w:bidi="ar-EG"/>
              </w:rPr>
              <w:t>Përkufizimi</w:t>
            </w:r>
          </w:p>
          <w:p w14:paraId="0AE41BB6" w14:textId="77777777" w:rsidR="00040A01" w:rsidRPr="00DF3A4E" w:rsidRDefault="00040A01" w:rsidP="006030BC">
            <w:pPr>
              <w:widowControl w:val="0"/>
              <w:autoSpaceDE w:val="0"/>
              <w:autoSpaceDN w:val="0"/>
              <w:adjustRightInd w:val="0"/>
              <w:ind w:left="69" w:right="-20"/>
              <w:jc w:val="center"/>
              <w:rPr>
                <w:rFonts w:ascii="Garamond" w:hAnsi="Garamond"/>
                <w:noProof w:val="0"/>
                <w:sz w:val="20"/>
                <w:szCs w:val="20"/>
                <w:lang w:bidi="ar-EG"/>
              </w:rPr>
            </w:pPr>
          </w:p>
        </w:tc>
        <w:tc>
          <w:tcPr>
            <w:tcW w:w="0" w:type="auto"/>
            <w:tcBorders>
              <w:top w:val="single" w:sz="2" w:space="0" w:color="auto"/>
              <w:left w:val="single" w:sz="2" w:space="0" w:color="auto"/>
              <w:bottom w:val="single" w:sz="2" w:space="0" w:color="auto"/>
              <w:right w:val="single" w:sz="2" w:space="0" w:color="auto"/>
            </w:tcBorders>
            <w:vAlign w:val="center"/>
          </w:tcPr>
          <w:p w14:paraId="6C07BD34" w14:textId="77777777" w:rsidR="00040A01" w:rsidRPr="00DF3A4E" w:rsidRDefault="00040A01" w:rsidP="006030BC">
            <w:pPr>
              <w:widowControl w:val="0"/>
              <w:autoSpaceDE w:val="0"/>
              <w:autoSpaceDN w:val="0"/>
              <w:adjustRightInd w:val="0"/>
              <w:jc w:val="center"/>
              <w:rPr>
                <w:rFonts w:ascii="Garamond" w:hAnsi="Garamond"/>
                <w:noProof w:val="0"/>
                <w:sz w:val="20"/>
                <w:szCs w:val="20"/>
                <w:lang w:bidi="ar-EG"/>
              </w:rPr>
            </w:pPr>
          </w:p>
          <w:p w14:paraId="7FF2548B" w14:textId="77777777" w:rsidR="00040A01" w:rsidRPr="00DF3A4E" w:rsidRDefault="00040A01" w:rsidP="006030BC">
            <w:pPr>
              <w:widowControl w:val="0"/>
              <w:autoSpaceDE w:val="0"/>
              <w:autoSpaceDN w:val="0"/>
              <w:adjustRightInd w:val="0"/>
              <w:ind w:left="69" w:right="136"/>
              <w:jc w:val="center"/>
              <w:rPr>
                <w:rFonts w:ascii="Garamond" w:hAnsi="Garamond"/>
                <w:noProof w:val="0"/>
                <w:sz w:val="20"/>
                <w:szCs w:val="20"/>
                <w:lang w:bidi="ar-EG"/>
              </w:rPr>
            </w:pPr>
            <w:r w:rsidRPr="00DF3A4E">
              <w:rPr>
                <w:rFonts w:ascii="Garamond" w:hAnsi="Garamond"/>
                <w:b/>
                <w:bCs/>
                <w:noProof w:val="0"/>
                <w:spacing w:val="-1"/>
                <w:sz w:val="20"/>
                <w:szCs w:val="20"/>
                <w:lang w:bidi="ar-EG"/>
              </w:rPr>
              <w:t>Sfera e vlerësimit</w:t>
            </w:r>
          </w:p>
        </w:tc>
      </w:tr>
      <w:tr w:rsidR="00040A01" w:rsidRPr="00E30D7A" w14:paraId="02B1B7FF" w14:textId="77777777" w:rsidTr="00735391">
        <w:trPr>
          <w:trHeight w:hRule="exact" w:val="1065"/>
        </w:trPr>
        <w:tc>
          <w:tcPr>
            <w:tcW w:w="702" w:type="dxa"/>
            <w:tcBorders>
              <w:top w:val="single" w:sz="2" w:space="0" w:color="auto"/>
              <w:left w:val="single" w:sz="2" w:space="0" w:color="auto"/>
              <w:bottom w:val="single" w:sz="2" w:space="0" w:color="auto"/>
              <w:right w:val="single" w:sz="2" w:space="0" w:color="auto"/>
            </w:tcBorders>
            <w:vAlign w:val="center"/>
          </w:tcPr>
          <w:p w14:paraId="07090792" w14:textId="77777777" w:rsidR="00040A01" w:rsidRPr="00DF3A4E" w:rsidRDefault="00040A01" w:rsidP="006030BC">
            <w:pPr>
              <w:widowControl w:val="0"/>
              <w:autoSpaceDE w:val="0"/>
              <w:autoSpaceDN w:val="0"/>
              <w:adjustRightInd w:val="0"/>
              <w:spacing w:before="13"/>
              <w:ind w:left="69" w:right="-20"/>
              <w:jc w:val="both"/>
              <w:rPr>
                <w:rFonts w:ascii="Garamond" w:hAnsi="Garamond"/>
                <w:noProof w:val="0"/>
                <w:sz w:val="20"/>
                <w:szCs w:val="20"/>
                <w:lang w:bidi="ar-EG"/>
              </w:rPr>
            </w:pPr>
            <w:r w:rsidRPr="00DF3A4E">
              <w:rPr>
                <w:rFonts w:ascii="Garamond" w:hAnsi="Garamond"/>
                <w:noProof w:val="0"/>
                <w:sz w:val="20"/>
                <w:szCs w:val="20"/>
                <w:lang w:bidi="ar-EG"/>
              </w:rPr>
              <w:t>3.6.1</w:t>
            </w:r>
          </w:p>
        </w:tc>
        <w:tc>
          <w:tcPr>
            <w:tcW w:w="1847" w:type="dxa"/>
            <w:tcBorders>
              <w:top w:val="single" w:sz="2" w:space="0" w:color="auto"/>
              <w:left w:val="single" w:sz="2" w:space="0" w:color="auto"/>
              <w:bottom w:val="single" w:sz="2" w:space="0" w:color="auto"/>
              <w:right w:val="single" w:sz="2" w:space="0" w:color="auto"/>
            </w:tcBorders>
            <w:vAlign w:val="center"/>
          </w:tcPr>
          <w:p w14:paraId="00740E5C" w14:textId="77777777" w:rsidR="00040A01" w:rsidRPr="00DF3A4E" w:rsidRDefault="00040A01" w:rsidP="006030BC">
            <w:pPr>
              <w:widowControl w:val="0"/>
              <w:autoSpaceDE w:val="0"/>
              <w:autoSpaceDN w:val="0"/>
              <w:adjustRightInd w:val="0"/>
              <w:ind w:left="88"/>
              <w:jc w:val="both"/>
              <w:rPr>
                <w:rFonts w:ascii="Garamond" w:hAnsi="Garamond"/>
                <w:noProof w:val="0"/>
                <w:sz w:val="20"/>
                <w:szCs w:val="20"/>
                <w:lang w:bidi="ar-EG"/>
              </w:rPr>
            </w:pPr>
          </w:p>
          <w:p w14:paraId="7F579A3D" w14:textId="77777777" w:rsidR="00040A01" w:rsidRPr="00DF3A4E" w:rsidRDefault="00040A01" w:rsidP="006030BC">
            <w:pPr>
              <w:widowControl w:val="0"/>
              <w:autoSpaceDE w:val="0"/>
              <w:autoSpaceDN w:val="0"/>
              <w:adjustRightInd w:val="0"/>
              <w:ind w:left="88"/>
              <w:jc w:val="both"/>
              <w:rPr>
                <w:rFonts w:ascii="Garamond" w:hAnsi="Garamond"/>
                <w:noProof w:val="0"/>
                <w:sz w:val="20"/>
                <w:szCs w:val="20"/>
                <w:lang w:bidi="ar-EG"/>
              </w:rPr>
            </w:pPr>
            <w:r w:rsidRPr="00DF3A4E">
              <w:rPr>
                <w:rFonts w:ascii="Garamond" w:hAnsi="Garamond"/>
                <w:noProof w:val="0"/>
                <w:sz w:val="20"/>
                <w:szCs w:val="20"/>
                <w:lang w:bidi="ar-EG"/>
              </w:rPr>
              <w:t>Përputhja logjike</w:t>
            </w:r>
          </w:p>
          <w:p w14:paraId="5EC5068D" w14:textId="77777777" w:rsidR="00040A01" w:rsidRPr="00DF3A4E" w:rsidRDefault="00040A01" w:rsidP="006030BC">
            <w:pPr>
              <w:widowControl w:val="0"/>
              <w:autoSpaceDE w:val="0"/>
              <w:autoSpaceDN w:val="0"/>
              <w:adjustRightInd w:val="0"/>
              <w:spacing w:before="13"/>
              <w:ind w:left="69" w:right="-20"/>
              <w:jc w:val="both"/>
              <w:rPr>
                <w:rFonts w:ascii="Garamond" w:hAnsi="Garamond"/>
                <w:noProof w:val="0"/>
                <w:sz w:val="20"/>
                <w:szCs w:val="20"/>
                <w:lang w:bidi="ar-EG"/>
              </w:rPr>
            </w:pPr>
          </w:p>
        </w:tc>
        <w:tc>
          <w:tcPr>
            <w:tcW w:w="0" w:type="auto"/>
            <w:tcBorders>
              <w:top w:val="single" w:sz="2" w:space="0" w:color="auto"/>
              <w:left w:val="single" w:sz="2" w:space="0" w:color="auto"/>
              <w:bottom w:val="single" w:sz="2" w:space="0" w:color="auto"/>
              <w:right w:val="single" w:sz="2" w:space="0" w:color="auto"/>
            </w:tcBorders>
            <w:vAlign w:val="center"/>
          </w:tcPr>
          <w:p w14:paraId="47994649" w14:textId="77777777" w:rsidR="00040A01" w:rsidRPr="00DF3A4E" w:rsidRDefault="00040A01" w:rsidP="006030BC">
            <w:pPr>
              <w:widowControl w:val="0"/>
              <w:autoSpaceDE w:val="0"/>
              <w:autoSpaceDN w:val="0"/>
              <w:adjustRightInd w:val="0"/>
              <w:spacing w:before="13"/>
              <w:ind w:left="67" w:right="180"/>
              <w:jc w:val="both"/>
              <w:rPr>
                <w:rFonts w:ascii="Garamond" w:hAnsi="Garamond"/>
                <w:noProof w:val="0"/>
                <w:spacing w:val="-1"/>
                <w:sz w:val="20"/>
                <w:szCs w:val="20"/>
                <w:lang w:bidi="ar-EG"/>
              </w:rPr>
            </w:pPr>
            <w:r w:rsidRPr="00DF3A4E">
              <w:rPr>
                <w:rFonts w:ascii="Garamond" w:hAnsi="Garamond"/>
                <w:noProof w:val="0"/>
                <w:sz w:val="20"/>
                <w:szCs w:val="20"/>
                <w:lang w:bidi="ar-EG"/>
              </w:rPr>
              <w:t>Përputhja konceptuale</w:t>
            </w:r>
          </w:p>
        </w:tc>
        <w:tc>
          <w:tcPr>
            <w:tcW w:w="0" w:type="auto"/>
            <w:tcBorders>
              <w:top w:val="single" w:sz="2" w:space="0" w:color="auto"/>
              <w:left w:val="single" w:sz="2" w:space="0" w:color="auto"/>
              <w:bottom w:val="single" w:sz="2" w:space="0" w:color="auto"/>
              <w:right w:val="single" w:sz="2" w:space="0" w:color="auto"/>
            </w:tcBorders>
            <w:vAlign w:val="center"/>
          </w:tcPr>
          <w:p w14:paraId="5E2A2A0C" w14:textId="398BD81E" w:rsidR="00040A01" w:rsidRPr="00DF3A4E" w:rsidRDefault="00040A01" w:rsidP="006030BC">
            <w:pPr>
              <w:widowControl w:val="0"/>
              <w:autoSpaceDE w:val="0"/>
              <w:autoSpaceDN w:val="0"/>
              <w:adjustRightInd w:val="0"/>
              <w:spacing w:before="13"/>
              <w:ind w:left="67" w:right="180"/>
              <w:jc w:val="both"/>
              <w:rPr>
                <w:rFonts w:ascii="Garamond" w:hAnsi="Garamond"/>
                <w:noProof w:val="0"/>
                <w:sz w:val="20"/>
                <w:szCs w:val="20"/>
                <w:lang w:bidi="ar-EG"/>
              </w:rPr>
            </w:pPr>
            <w:r w:rsidRPr="00DF3A4E">
              <w:rPr>
                <w:rFonts w:ascii="Garamond" w:hAnsi="Garamond"/>
                <w:noProof w:val="0"/>
                <w:sz w:val="20"/>
                <w:szCs w:val="20"/>
              </w:rPr>
              <w:t>Zbatimi i rregullave n</w:t>
            </w:r>
            <w:r w:rsidR="00735391">
              <w:rPr>
                <w:rFonts w:ascii="Garamond" w:hAnsi="Garamond"/>
                <w:noProof w:val="0"/>
                <w:sz w:val="20"/>
                <w:szCs w:val="20"/>
              </w:rPr>
              <w:t>ë skemën konceptuale</w:t>
            </w:r>
          </w:p>
        </w:tc>
        <w:tc>
          <w:tcPr>
            <w:tcW w:w="0" w:type="auto"/>
            <w:tcBorders>
              <w:top w:val="single" w:sz="2" w:space="0" w:color="auto"/>
              <w:left w:val="single" w:sz="2" w:space="0" w:color="auto"/>
              <w:bottom w:val="single" w:sz="2" w:space="0" w:color="auto"/>
              <w:right w:val="single" w:sz="2" w:space="0" w:color="auto"/>
            </w:tcBorders>
            <w:vAlign w:val="center"/>
          </w:tcPr>
          <w:p w14:paraId="7282902B" w14:textId="3FB2F18F" w:rsidR="00DF3A4E" w:rsidRDefault="00735391" w:rsidP="006030BC">
            <w:pPr>
              <w:widowControl w:val="0"/>
              <w:autoSpaceDE w:val="0"/>
              <w:autoSpaceDN w:val="0"/>
              <w:adjustRightInd w:val="0"/>
              <w:spacing w:before="13"/>
              <w:ind w:left="67" w:right="180"/>
              <w:rPr>
                <w:rFonts w:ascii="Garamond" w:hAnsi="Garamond"/>
                <w:noProof w:val="0"/>
                <w:sz w:val="20"/>
                <w:szCs w:val="20"/>
              </w:rPr>
            </w:pPr>
            <w:r>
              <w:rPr>
                <w:rFonts w:ascii="Garamond" w:hAnsi="Garamond"/>
                <w:noProof w:val="0"/>
                <w:sz w:val="20"/>
                <w:szCs w:val="20"/>
              </w:rPr>
              <w:t>Grup të dhënash;</w:t>
            </w:r>
          </w:p>
          <w:p w14:paraId="7B58BDC4" w14:textId="77777777" w:rsidR="00735391" w:rsidRDefault="00040A01" w:rsidP="006030BC">
            <w:pPr>
              <w:widowControl w:val="0"/>
              <w:autoSpaceDE w:val="0"/>
              <w:autoSpaceDN w:val="0"/>
              <w:adjustRightInd w:val="0"/>
              <w:spacing w:before="13"/>
              <w:ind w:left="67" w:right="180"/>
              <w:rPr>
                <w:rFonts w:ascii="Garamond" w:hAnsi="Garamond"/>
                <w:noProof w:val="0"/>
                <w:sz w:val="20"/>
                <w:szCs w:val="20"/>
              </w:rPr>
            </w:pPr>
            <w:r w:rsidRPr="00DF3A4E">
              <w:rPr>
                <w:rFonts w:ascii="Garamond" w:hAnsi="Garamond"/>
                <w:noProof w:val="0"/>
                <w:sz w:val="20"/>
                <w:szCs w:val="20"/>
              </w:rPr>
              <w:t>Llojet e objektit</w:t>
            </w:r>
            <w:r w:rsidR="00F97994" w:rsidRPr="00DF3A4E">
              <w:rPr>
                <w:rFonts w:ascii="Garamond" w:hAnsi="Garamond"/>
                <w:noProof w:val="0"/>
                <w:sz w:val="20"/>
                <w:szCs w:val="20"/>
              </w:rPr>
              <w:t xml:space="preserve"> </w:t>
            </w:r>
            <w:r w:rsidR="00735391">
              <w:rPr>
                <w:rFonts w:ascii="Garamond" w:hAnsi="Garamond"/>
                <w:noProof w:val="0"/>
                <w:sz w:val="20"/>
                <w:szCs w:val="20"/>
              </w:rPr>
              <w:t>gjeohapësinor;</w:t>
            </w:r>
          </w:p>
          <w:p w14:paraId="129BEBCC" w14:textId="4EE9D337" w:rsidR="00040A01" w:rsidRPr="00DF3A4E" w:rsidRDefault="00040A01" w:rsidP="006030BC">
            <w:pPr>
              <w:widowControl w:val="0"/>
              <w:autoSpaceDE w:val="0"/>
              <w:autoSpaceDN w:val="0"/>
              <w:adjustRightInd w:val="0"/>
              <w:spacing w:before="13"/>
              <w:ind w:left="67" w:right="180"/>
              <w:rPr>
                <w:rFonts w:ascii="Garamond" w:hAnsi="Garamond"/>
                <w:noProof w:val="0"/>
                <w:sz w:val="20"/>
                <w:szCs w:val="20"/>
              </w:rPr>
            </w:pPr>
            <w:r w:rsidRPr="00DF3A4E">
              <w:rPr>
                <w:rFonts w:ascii="Garamond" w:hAnsi="Garamond"/>
                <w:noProof w:val="0"/>
                <w:sz w:val="20"/>
                <w:szCs w:val="20"/>
              </w:rPr>
              <w:t>Objekti gjeohapësinor</w:t>
            </w:r>
            <w:r w:rsidR="00DF3A4E">
              <w:rPr>
                <w:rFonts w:ascii="Garamond" w:hAnsi="Garamond"/>
                <w:noProof w:val="0"/>
                <w:sz w:val="20"/>
                <w:szCs w:val="20"/>
              </w:rPr>
              <w:t>.</w:t>
            </w:r>
          </w:p>
        </w:tc>
      </w:tr>
      <w:tr w:rsidR="00040A01" w:rsidRPr="00E30D7A" w14:paraId="1FAEE851" w14:textId="77777777" w:rsidTr="00735391">
        <w:trPr>
          <w:trHeight w:hRule="exact" w:val="1630"/>
        </w:trPr>
        <w:tc>
          <w:tcPr>
            <w:tcW w:w="702" w:type="dxa"/>
            <w:tcBorders>
              <w:top w:val="single" w:sz="2" w:space="0" w:color="auto"/>
              <w:left w:val="single" w:sz="2" w:space="0" w:color="auto"/>
              <w:bottom w:val="single" w:sz="2" w:space="0" w:color="auto"/>
              <w:right w:val="single" w:sz="2" w:space="0" w:color="auto"/>
            </w:tcBorders>
            <w:vAlign w:val="center"/>
          </w:tcPr>
          <w:p w14:paraId="76EC5EAA" w14:textId="167511C6" w:rsidR="00040A01" w:rsidRPr="00DF3A4E" w:rsidRDefault="00040A01" w:rsidP="006030BC">
            <w:pPr>
              <w:widowControl w:val="0"/>
              <w:autoSpaceDE w:val="0"/>
              <w:autoSpaceDN w:val="0"/>
              <w:adjustRightInd w:val="0"/>
              <w:spacing w:before="13"/>
              <w:ind w:left="69" w:right="-20"/>
              <w:jc w:val="both"/>
              <w:rPr>
                <w:rFonts w:ascii="Garamond" w:hAnsi="Garamond"/>
                <w:noProof w:val="0"/>
                <w:sz w:val="20"/>
                <w:szCs w:val="20"/>
                <w:lang w:bidi="ar-EG"/>
              </w:rPr>
            </w:pPr>
            <w:r w:rsidRPr="00DF3A4E">
              <w:rPr>
                <w:rFonts w:ascii="Garamond" w:hAnsi="Garamond"/>
                <w:noProof w:val="0"/>
                <w:sz w:val="20"/>
                <w:szCs w:val="20"/>
                <w:lang w:bidi="ar-EG"/>
              </w:rPr>
              <w:lastRenderedPageBreak/>
              <w:t>3.6.2</w:t>
            </w:r>
          </w:p>
        </w:tc>
        <w:tc>
          <w:tcPr>
            <w:tcW w:w="1847" w:type="dxa"/>
            <w:tcBorders>
              <w:top w:val="single" w:sz="2" w:space="0" w:color="auto"/>
              <w:left w:val="single" w:sz="2" w:space="0" w:color="auto"/>
              <w:bottom w:val="single" w:sz="2" w:space="0" w:color="auto"/>
              <w:right w:val="single" w:sz="2" w:space="0" w:color="auto"/>
            </w:tcBorders>
            <w:vAlign w:val="center"/>
          </w:tcPr>
          <w:p w14:paraId="64F8A654" w14:textId="77777777" w:rsidR="00040A01" w:rsidRPr="00DF3A4E" w:rsidRDefault="00040A01" w:rsidP="006030BC">
            <w:pPr>
              <w:widowControl w:val="0"/>
              <w:autoSpaceDE w:val="0"/>
              <w:autoSpaceDN w:val="0"/>
              <w:adjustRightInd w:val="0"/>
              <w:ind w:left="88"/>
              <w:jc w:val="both"/>
              <w:rPr>
                <w:rFonts w:ascii="Garamond" w:hAnsi="Garamond"/>
                <w:noProof w:val="0"/>
                <w:sz w:val="20"/>
                <w:szCs w:val="20"/>
                <w:lang w:bidi="ar-EG"/>
              </w:rPr>
            </w:pPr>
            <w:r w:rsidRPr="00DF3A4E">
              <w:rPr>
                <w:rFonts w:ascii="Garamond" w:hAnsi="Garamond"/>
                <w:noProof w:val="0"/>
                <w:sz w:val="20"/>
                <w:szCs w:val="20"/>
                <w:lang w:bidi="ar-EG"/>
              </w:rPr>
              <w:t>Përputhja logjike</w:t>
            </w:r>
          </w:p>
          <w:p w14:paraId="3211DE20" w14:textId="77777777" w:rsidR="00040A01" w:rsidRPr="00DF3A4E" w:rsidRDefault="00040A01" w:rsidP="006030BC">
            <w:pPr>
              <w:widowControl w:val="0"/>
              <w:autoSpaceDE w:val="0"/>
              <w:autoSpaceDN w:val="0"/>
              <w:adjustRightInd w:val="0"/>
              <w:spacing w:before="13"/>
              <w:ind w:left="69" w:right="-20"/>
              <w:jc w:val="both"/>
              <w:rPr>
                <w:rFonts w:ascii="Garamond" w:hAnsi="Garamond"/>
                <w:noProof w:val="0"/>
                <w:sz w:val="20"/>
                <w:szCs w:val="20"/>
                <w:lang w:bidi="ar-EG"/>
              </w:rPr>
            </w:pPr>
          </w:p>
        </w:tc>
        <w:tc>
          <w:tcPr>
            <w:tcW w:w="0" w:type="auto"/>
            <w:tcBorders>
              <w:top w:val="single" w:sz="2" w:space="0" w:color="auto"/>
              <w:left w:val="single" w:sz="2" w:space="0" w:color="auto"/>
              <w:bottom w:val="single" w:sz="2" w:space="0" w:color="auto"/>
              <w:right w:val="single" w:sz="2" w:space="0" w:color="auto"/>
            </w:tcBorders>
            <w:vAlign w:val="center"/>
          </w:tcPr>
          <w:p w14:paraId="728343E5" w14:textId="77777777" w:rsidR="00040A01" w:rsidRPr="00DF3A4E" w:rsidRDefault="00040A01" w:rsidP="006030BC">
            <w:pPr>
              <w:widowControl w:val="0"/>
              <w:autoSpaceDE w:val="0"/>
              <w:autoSpaceDN w:val="0"/>
              <w:adjustRightInd w:val="0"/>
              <w:spacing w:before="13"/>
              <w:ind w:left="198" w:right="-20" w:hanging="131"/>
              <w:jc w:val="both"/>
              <w:rPr>
                <w:rFonts w:ascii="Garamond" w:hAnsi="Garamond"/>
                <w:noProof w:val="0"/>
                <w:spacing w:val="-1"/>
                <w:sz w:val="20"/>
                <w:szCs w:val="20"/>
                <w:lang w:bidi="ar-EG"/>
              </w:rPr>
            </w:pPr>
            <w:r w:rsidRPr="00DF3A4E">
              <w:rPr>
                <w:rFonts w:ascii="Garamond" w:hAnsi="Garamond"/>
                <w:noProof w:val="0"/>
                <w:spacing w:val="-1"/>
                <w:sz w:val="20"/>
                <w:szCs w:val="20"/>
                <w:lang w:bidi="ar-EG"/>
              </w:rPr>
              <w:t xml:space="preserve">Përputhja në </w:t>
            </w:r>
            <w:r w:rsidRPr="00DF3A4E">
              <w:rPr>
                <w:rFonts w:ascii="Garamond" w:hAnsi="Garamond"/>
                <w:i/>
                <w:noProof w:val="0"/>
                <w:spacing w:val="-1"/>
                <w:sz w:val="20"/>
                <w:szCs w:val="20"/>
                <w:lang w:bidi="ar-EG"/>
              </w:rPr>
              <w:t>domein</w:t>
            </w:r>
          </w:p>
        </w:tc>
        <w:tc>
          <w:tcPr>
            <w:tcW w:w="0" w:type="auto"/>
            <w:tcBorders>
              <w:top w:val="single" w:sz="2" w:space="0" w:color="auto"/>
              <w:left w:val="single" w:sz="2" w:space="0" w:color="auto"/>
              <w:bottom w:val="single" w:sz="2" w:space="0" w:color="auto"/>
              <w:right w:val="single" w:sz="2" w:space="0" w:color="auto"/>
            </w:tcBorders>
            <w:vAlign w:val="center"/>
          </w:tcPr>
          <w:p w14:paraId="30D092F7" w14:textId="15D0F69B" w:rsidR="00040A01" w:rsidRPr="00DF3A4E" w:rsidRDefault="00040A01" w:rsidP="006030BC">
            <w:pPr>
              <w:widowControl w:val="0"/>
              <w:autoSpaceDE w:val="0"/>
              <w:autoSpaceDN w:val="0"/>
              <w:adjustRightInd w:val="0"/>
              <w:spacing w:before="13"/>
              <w:ind w:left="67" w:right="180"/>
              <w:jc w:val="both"/>
              <w:rPr>
                <w:rFonts w:ascii="Garamond" w:hAnsi="Garamond"/>
                <w:noProof w:val="0"/>
                <w:sz w:val="20"/>
                <w:szCs w:val="20"/>
              </w:rPr>
            </w:pPr>
            <w:r w:rsidRPr="00DF3A4E">
              <w:rPr>
                <w:rFonts w:ascii="Garamond" w:hAnsi="Garamond"/>
                <w:noProof w:val="0"/>
                <w:sz w:val="20"/>
                <w:szCs w:val="20"/>
              </w:rPr>
              <w:t xml:space="preserve">Zbatimi i vlerave në vlerat e </w:t>
            </w:r>
            <w:r w:rsidRPr="00DF3A4E">
              <w:rPr>
                <w:rFonts w:ascii="Garamond" w:hAnsi="Garamond"/>
                <w:i/>
                <w:noProof w:val="0"/>
                <w:sz w:val="20"/>
                <w:szCs w:val="20"/>
              </w:rPr>
              <w:t>domein</w:t>
            </w:r>
            <w:r w:rsidR="00DF3A4E">
              <w:rPr>
                <w:rFonts w:ascii="Garamond" w:hAnsi="Garamond"/>
                <w:noProof w:val="0"/>
                <w:sz w:val="20"/>
                <w:szCs w:val="20"/>
              </w:rPr>
              <w:t>-</w:t>
            </w:r>
            <w:r w:rsidR="00735391">
              <w:rPr>
                <w:rFonts w:ascii="Garamond" w:hAnsi="Garamond"/>
                <w:noProof w:val="0"/>
                <w:sz w:val="20"/>
                <w:szCs w:val="20"/>
              </w:rPr>
              <w:t>it</w:t>
            </w:r>
          </w:p>
        </w:tc>
        <w:tc>
          <w:tcPr>
            <w:tcW w:w="0" w:type="auto"/>
            <w:tcBorders>
              <w:top w:val="single" w:sz="2" w:space="0" w:color="auto"/>
              <w:left w:val="single" w:sz="2" w:space="0" w:color="auto"/>
              <w:bottom w:val="single" w:sz="2" w:space="0" w:color="auto"/>
              <w:right w:val="single" w:sz="2" w:space="0" w:color="auto"/>
            </w:tcBorders>
            <w:vAlign w:val="center"/>
          </w:tcPr>
          <w:p w14:paraId="757B4E2E" w14:textId="04E6A2DE" w:rsidR="00DF3A4E" w:rsidRDefault="00735391" w:rsidP="006030BC">
            <w:pPr>
              <w:widowControl w:val="0"/>
              <w:autoSpaceDE w:val="0"/>
              <w:autoSpaceDN w:val="0"/>
              <w:adjustRightInd w:val="0"/>
              <w:spacing w:before="13"/>
              <w:ind w:left="67" w:right="180"/>
              <w:rPr>
                <w:rFonts w:ascii="Garamond" w:hAnsi="Garamond"/>
                <w:noProof w:val="0"/>
                <w:sz w:val="20"/>
                <w:szCs w:val="20"/>
              </w:rPr>
            </w:pPr>
            <w:r>
              <w:rPr>
                <w:rFonts w:ascii="Garamond" w:hAnsi="Garamond"/>
                <w:noProof w:val="0"/>
                <w:sz w:val="20"/>
                <w:szCs w:val="20"/>
              </w:rPr>
              <w:t>Grup të dhënash;</w:t>
            </w:r>
          </w:p>
          <w:p w14:paraId="49CB2CBA" w14:textId="77777777" w:rsidR="00735391" w:rsidRDefault="00040A01" w:rsidP="006030BC">
            <w:pPr>
              <w:widowControl w:val="0"/>
              <w:autoSpaceDE w:val="0"/>
              <w:autoSpaceDN w:val="0"/>
              <w:adjustRightInd w:val="0"/>
              <w:spacing w:before="13"/>
              <w:ind w:left="67" w:right="180"/>
              <w:rPr>
                <w:rFonts w:ascii="Garamond" w:hAnsi="Garamond"/>
                <w:noProof w:val="0"/>
                <w:sz w:val="20"/>
                <w:szCs w:val="20"/>
              </w:rPr>
            </w:pPr>
            <w:r w:rsidRPr="00DF3A4E">
              <w:rPr>
                <w:rFonts w:ascii="Garamond" w:hAnsi="Garamond"/>
                <w:noProof w:val="0"/>
                <w:sz w:val="20"/>
                <w:szCs w:val="20"/>
              </w:rPr>
              <w:t>Llojet e objektit</w:t>
            </w:r>
            <w:r w:rsidR="00F97994" w:rsidRPr="00DF3A4E">
              <w:rPr>
                <w:rFonts w:ascii="Garamond" w:hAnsi="Garamond"/>
                <w:noProof w:val="0"/>
                <w:sz w:val="20"/>
                <w:szCs w:val="20"/>
              </w:rPr>
              <w:t xml:space="preserve"> </w:t>
            </w:r>
            <w:r w:rsidR="00735391">
              <w:rPr>
                <w:rFonts w:ascii="Garamond" w:hAnsi="Garamond"/>
                <w:noProof w:val="0"/>
                <w:sz w:val="20"/>
                <w:szCs w:val="20"/>
              </w:rPr>
              <w:t>gjeohapësinor;</w:t>
            </w:r>
          </w:p>
          <w:p w14:paraId="4CA2E16D" w14:textId="1F02CEFB" w:rsidR="00040A01" w:rsidRPr="00DF3A4E" w:rsidRDefault="00040A01" w:rsidP="006030BC">
            <w:pPr>
              <w:widowControl w:val="0"/>
              <w:autoSpaceDE w:val="0"/>
              <w:autoSpaceDN w:val="0"/>
              <w:adjustRightInd w:val="0"/>
              <w:spacing w:before="13"/>
              <w:ind w:left="67" w:right="180"/>
              <w:rPr>
                <w:rFonts w:ascii="Garamond" w:hAnsi="Garamond"/>
                <w:noProof w:val="0"/>
                <w:sz w:val="20"/>
                <w:szCs w:val="20"/>
                <w:lang w:bidi="ar-EG"/>
              </w:rPr>
            </w:pPr>
            <w:r w:rsidRPr="00DF3A4E">
              <w:rPr>
                <w:rFonts w:ascii="Garamond" w:hAnsi="Garamond"/>
                <w:noProof w:val="0"/>
                <w:sz w:val="20"/>
                <w:szCs w:val="20"/>
              </w:rPr>
              <w:t>Objekti gjeohapësinor</w:t>
            </w:r>
            <w:r w:rsidR="00DF3A4E">
              <w:rPr>
                <w:rFonts w:ascii="Garamond" w:hAnsi="Garamond"/>
                <w:noProof w:val="0"/>
                <w:sz w:val="20"/>
                <w:szCs w:val="20"/>
              </w:rPr>
              <w:t>.</w:t>
            </w:r>
          </w:p>
        </w:tc>
      </w:tr>
    </w:tbl>
    <w:p w14:paraId="14133D7A" w14:textId="127FC898" w:rsidR="00040A01" w:rsidRPr="00E30D7A" w:rsidRDefault="00040A01" w:rsidP="007B30A4">
      <w:pPr>
        <w:pStyle w:val="TEKSTIII"/>
        <w:rPr>
          <w:noProof w:val="0"/>
        </w:rPr>
      </w:pPr>
    </w:p>
    <w:p w14:paraId="412A20D3" w14:textId="14DD688D" w:rsidR="00040A01" w:rsidRPr="006F2CA3" w:rsidRDefault="007B30A4" w:rsidP="007B30A4">
      <w:pPr>
        <w:pStyle w:val="TEKSTIII"/>
        <w:rPr>
          <w:b/>
          <w:noProof w:val="0"/>
        </w:rPr>
      </w:pPr>
      <w:bookmarkStart w:id="118" w:name="_Toc92876409"/>
      <w:bookmarkStart w:id="119" w:name="_Toc14077928"/>
      <w:bookmarkStart w:id="120" w:name="_Toc533416145"/>
      <w:bookmarkStart w:id="121" w:name="_Toc875334"/>
      <w:r w:rsidRPr="006F2CA3">
        <w:rPr>
          <w:b/>
          <w:noProof w:val="0"/>
        </w:rPr>
        <w:t>3.4.1 P</w:t>
      </w:r>
      <w:r w:rsidR="00DB048A" w:rsidRPr="006F2CA3">
        <w:rPr>
          <w:b/>
          <w:noProof w:val="0"/>
        </w:rPr>
        <w:t>ërputhja logjike – përputhja konceptuale</w:t>
      </w:r>
      <w:bookmarkEnd w:id="118"/>
      <w:r w:rsidR="00DB048A" w:rsidRPr="006F2CA3">
        <w:rPr>
          <w:b/>
          <w:noProof w:val="0"/>
        </w:rPr>
        <w:t xml:space="preserve"> </w:t>
      </w:r>
      <w:bookmarkEnd w:id="119"/>
    </w:p>
    <w:p w14:paraId="083A1EA4" w14:textId="77777777" w:rsidR="00040A01" w:rsidRPr="00E30D7A" w:rsidRDefault="00040A01" w:rsidP="007B30A4">
      <w:pPr>
        <w:pStyle w:val="TEKSTIII"/>
        <w:rPr>
          <w:i/>
          <w:noProof w:val="0"/>
        </w:rPr>
      </w:pPr>
      <w:r w:rsidRPr="00E30D7A">
        <w:rPr>
          <w:i/>
          <w:noProof w:val="0"/>
        </w:rPr>
        <w:t>Rekomandim</w:t>
      </w:r>
    </w:p>
    <w:p w14:paraId="38B620D7" w14:textId="24E053F3" w:rsidR="00040A01" w:rsidRPr="00E30D7A" w:rsidRDefault="00040A01" w:rsidP="007B30A4">
      <w:pPr>
        <w:pStyle w:val="TEKSTIII"/>
        <w:rPr>
          <w:i/>
          <w:noProof w:val="0"/>
        </w:rPr>
      </w:pPr>
      <w:r w:rsidRPr="00E30D7A">
        <w:rPr>
          <w:i/>
          <w:noProof w:val="0"/>
        </w:rPr>
        <w:t>Për testet në përputhjen konceptuale, është e rekomanduar të përdoret Përputhja ligjor</w:t>
      </w:r>
      <w:r w:rsidR="00926DB2">
        <w:rPr>
          <w:i/>
          <w:noProof w:val="0"/>
        </w:rPr>
        <w:t>e – Përputhja konceptuale e nën</w:t>
      </w:r>
      <w:r w:rsidRPr="00E30D7A">
        <w:rPr>
          <w:i/>
          <w:noProof w:val="0"/>
        </w:rPr>
        <w:t>elementeve të cilësisë së të dhënave dhe masa e numrit të artikujve që nuk janë në përputhje me rregullat e skemës konceptuale sikurse është specifikuar në tabelën e mëposhtme:</w:t>
      </w:r>
    </w:p>
    <w:p w14:paraId="3E16B8D7" w14:textId="77777777" w:rsidR="00040A01" w:rsidRPr="00E30D7A" w:rsidRDefault="00040A01" w:rsidP="00040A01">
      <w:pPr>
        <w:widowControl w:val="0"/>
        <w:contextualSpacing/>
        <w:jc w:val="both"/>
        <w:rPr>
          <w:rFonts w:ascii="Garamond" w:eastAsia="Arial Unicode MS" w:hAnsi="Garamond"/>
          <w:noProof w:val="0"/>
        </w:rPr>
      </w:pPr>
    </w:p>
    <w:tbl>
      <w:tblPr>
        <w:tblStyle w:val="TableGrid"/>
        <w:tblW w:w="9693" w:type="dxa"/>
        <w:tblLook w:val="04A0" w:firstRow="1" w:lastRow="0" w:firstColumn="1" w:lastColumn="0" w:noHBand="0" w:noVBand="1"/>
      </w:tblPr>
      <w:tblGrid>
        <w:gridCol w:w="3025"/>
        <w:gridCol w:w="6668"/>
      </w:tblGrid>
      <w:tr w:rsidR="00040A01" w:rsidRPr="00E30D7A" w14:paraId="798697FA"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hideMark/>
          </w:tcPr>
          <w:p w14:paraId="08BDD6B1" w14:textId="77777777" w:rsidR="00040A01" w:rsidRPr="00E30D7A" w:rsidRDefault="00040A01" w:rsidP="00F97994">
            <w:pPr>
              <w:spacing w:line="276" w:lineRule="auto"/>
              <w:jc w:val="both"/>
              <w:rPr>
                <w:rFonts w:ascii="Garamond" w:hAnsi="Garamond"/>
                <w:b/>
                <w:noProof w:val="0"/>
              </w:rPr>
            </w:pPr>
            <w:r w:rsidRPr="00E30D7A">
              <w:rPr>
                <w:rFonts w:ascii="Garamond" w:hAnsi="Garamond"/>
                <w:b/>
                <w:noProof w:val="0"/>
              </w:rPr>
              <w:t>Emri</w:t>
            </w:r>
          </w:p>
        </w:tc>
        <w:tc>
          <w:tcPr>
            <w:tcW w:w="6668" w:type="dxa"/>
            <w:tcBorders>
              <w:top w:val="single" w:sz="4" w:space="0" w:color="auto"/>
              <w:left w:val="single" w:sz="4" w:space="0" w:color="auto"/>
              <w:bottom w:val="single" w:sz="4" w:space="0" w:color="auto"/>
              <w:right w:val="single" w:sz="4" w:space="0" w:color="auto"/>
            </w:tcBorders>
            <w:hideMark/>
          </w:tcPr>
          <w:p w14:paraId="75E1FBD2" w14:textId="77777777" w:rsidR="00040A01" w:rsidRPr="00E30D7A" w:rsidRDefault="00040A01" w:rsidP="00F97994">
            <w:pPr>
              <w:spacing w:line="276" w:lineRule="auto"/>
              <w:jc w:val="both"/>
              <w:rPr>
                <w:rFonts w:ascii="Garamond" w:hAnsi="Garamond"/>
                <w:b/>
                <w:noProof w:val="0"/>
              </w:rPr>
            </w:pPr>
          </w:p>
        </w:tc>
      </w:tr>
      <w:tr w:rsidR="00040A01" w:rsidRPr="00E30D7A" w14:paraId="32D0F6F6"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hideMark/>
          </w:tcPr>
          <w:p w14:paraId="3B815937"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Emri alternativ</w:t>
            </w:r>
          </w:p>
        </w:tc>
        <w:tc>
          <w:tcPr>
            <w:tcW w:w="6668" w:type="dxa"/>
            <w:tcBorders>
              <w:top w:val="single" w:sz="4" w:space="0" w:color="auto"/>
              <w:left w:val="single" w:sz="4" w:space="0" w:color="auto"/>
              <w:bottom w:val="single" w:sz="4" w:space="0" w:color="auto"/>
              <w:right w:val="single" w:sz="4" w:space="0" w:color="auto"/>
            </w:tcBorders>
            <w:hideMark/>
          </w:tcPr>
          <w:p w14:paraId="6C487582"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w:t>
            </w:r>
          </w:p>
        </w:tc>
      </w:tr>
      <w:tr w:rsidR="00040A01" w:rsidRPr="00E30D7A" w14:paraId="3BEC0EBB"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hideMark/>
          </w:tcPr>
          <w:p w14:paraId="159F033A"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Cilësia e të dhënave të elementeve</w:t>
            </w:r>
          </w:p>
        </w:tc>
        <w:tc>
          <w:tcPr>
            <w:tcW w:w="6668" w:type="dxa"/>
            <w:tcBorders>
              <w:top w:val="single" w:sz="4" w:space="0" w:color="auto"/>
              <w:left w:val="single" w:sz="4" w:space="0" w:color="auto"/>
              <w:bottom w:val="single" w:sz="4" w:space="0" w:color="auto"/>
              <w:right w:val="single" w:sz="4" w:space="0" w:color="auto"/>
            </w:tcBorders>
            <w:hideMark/>
          </w:tcPr>
          <w:p w14:paraId="104B82F8"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Përputhja logjike</w:t>
            </w:r>
          </w:p>
        </w:tc>
      </w:tr>
      <w:tr w:rsidR="00040A01" w:rsidRPr="00E30D7A" w14:paraId="345CC987"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hideMark/>
          </w:tcPr>
          <w:p w14:paraId="69FDDCF8" w14:textId="46DC7915" w:rsidR="00040A01" w:rsidRPr="00E30D7A" w:rsidRDefault="00926DB2" w:rsidP="00F97994">
            <w:pPr>
              <w:spacing w:line="276" w:lineRule="auto"/>
              <w:jc w:val="both"/>
              <w:rPr>
                <w:rFonts w:ascii="Garamond" w:hAnsi="Garamond"/>
                <w:noProof w:val="0"/>
              </w:rPr>
            </w:pPr>
            <w:r>
              <w:rPr>
                <w:rFonts w:ascii="Garamond" w:hAnsi="Garamond"/>
                <w:noProof w:val="0"/>
              </w:rPr>
              <w:t>Cilësia e të dhënave të nën</w:t>
            </w:r>
            <w:r w:rsidR="00040A01" w:rsidRPr="00E30D7A">
              <w:rPr>
                <w:rFonts w:ascii="Garamond" w:hAnsi="Garamond"/>
                <w:noProof w:val="0"/>
              </w:rPr>
              <w:t>elementeve</w:t>
            </w:r>
          </w:p>
        </w:tc>
        <w:tc>
          <w:tcPr>
            <w:tcW w:w="6668" w:type="dxa"/>
            <w:tcBorders>
              <w:top w:val="single" w:sz="4" w:space="0" w:color="auto"/>
              <w:left w:val="single" w:sz="4" w:space="0" w:color="auto"/>
              <w:bottom w:val="single" w:sz="4" w:space="0" w:color="auto"/>
              <w:right w:val="single" w:sz="4" w:space="0" w:color="auto"/>
            </w:tcBorders>
            <w:hideMark/>
          </w:tcPr>
          <w:p w14:paraId="4B130968"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Përputhja konceptuale</w:t>
            </w:r>
          </w:p>
        </w:tc>
      </w:tr>
      <w:tr w:rsidR="00040A01" w:rsidRPr="00E30D7A" w14:paraId="34516347"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hideMark/>
          </w:tcPr>
          <w:p w14:paraId="66AC0559"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Cilësia e të dhënave të matjeve themelore</w:t>
            </w:r>
          </w:p>
        </w:tc>
        <w:tc>
          <w:tcPr>
            <w:tcW w:w="6668" w:type="dxa"/>
            <w:tcBorders>
              <w:top w:val="single" w:sz="4" w:space="0" w:color="auto"/>
              <w:left w:val="single" w:sz="4" w:space="0" w:color="auto"/>
              <w:bottom w:val="single" w:sz="4" w:space="0" w:color="auto"/>
              <w:right w:val="single" w:sz="4" w:space="0" w:color="auto"/>
            </w:tcBorders>
            <w:hideMark/>
          </w:tcPr>
          <w:p w14:paraId="70562835"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Shkalla e gabimit</w:t>
            </w:r>
          </w:p>
        </w:tc>
      </w:tr>
      <w:tr w:rsidR="00040A01" w:rsidRPr="00E30D7A" w14:paraId="3820B0C2" w14:textId="77777777" w:rsidTr="007B30A4">
        <w:trPr>
          <w:trHeight w:val="495"/>
        </w:trPr>
        <w:tc>
          <w:tcPr>
            <w:tcW w:w="3025" w:type="dxa"/>
            <w:tcBorders>
              <w:top w:val="single" w:sz="4" w:space="0" w:color="auto"/>
              <w:left w:val="single" w:sz="4" w:space="0" w:color="auto"/>
              <w:bottom w:val="single" w:sz="4" w:space="0" w:color="auto"/>
              <w:right w:val="single" w:sz="4" w:space="0" w:color="auto"/>
            </w:tcBorders>
            <w:hideMark/>
          </w:tcPr>
          <w:p w14:paraId="315A7588"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Përkufizimi</w:t>
            </w:r>
          </w:p>
        </w:tc>
        <w:tc>
          <w:tcPr>
            <w:tcW w:w="6668" w:type="dxa"/>
            <w:tcBorders>
              <w:top w:val="single" w:sz="4" w:space="0" w:color="auto"/>
              <w:left w:val="single" w:sz="4" w:space="0" w:color="auto"/>
              <w:bottom w:val="single" w:sz="4" w:space="0" w:color="auto"/>
              <w:right w:val="single" w:sz="4" w:space="0" w:color="auto"/>
            </w:tcBorders>
            <w:hideMark/>
          </w:tcPr>
          <w:p w14:paraId="765BBAF8"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Numërimi i të gjithë elementeve në grupin e të dhënave që nuk janë në përputhje me rregullat e skemës konceptuale.</w:t>
            </w:r>
          </w:p>
        </w:tc>
      </w:tr>
      <w:tr w:rsidR="00040A01" w:rsidRPr="00E30D7A" w14:paraId="36EE73C0" w14:textId="77777777" w:rsidTr="007B30A4">
        <w:trPr>
          <w:trHeight w:val="274"/>
        </w:trPr>
        <w:tc>
          <w:tcPr>
            <w:tcW w:w="3025" w:type="dxa"/>
            <w:tcBorders>
              <w:top w:val="single" w:sz="4" w:space="0" w:color="auto"/>
              <w:left w:val="single" w:sz="4" w:space="0" w:color="auto"/>
              <w:bottom w:val="single" w:sz="4" w:space="0" w:color="auto"/>
              <w:right w:val="single" w:sz="4" w:space="0" w:color="auto"/>
            </w:tcBorders>
            <w:hideMark/>
          </w:tcPr>
          <w:p w14:paraId="5929D545"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Përshkrimi</w:t>
            </w:r>
          </w:p>
        </w:tc>
        <w:tc>
          <w:tcPr>
            <w:tcW w:w="6668" w:type="dxa"/>
            <w:tcBorders>
              <w:top w:val="single" w:sz="4" w:space="0" w:color="auto"/>
              <w:left w:val="single" w:sz="4" w:space="0" w:color="auto"/>
              <w:bottom w:val="single" w:sz="4" w:space="0" w:color="auto"/>
              <w:right w:val="single" w:sz="4" w:space="0" w:color="auto"/>
            </w:tcBorders>
            <w:hideMark/>
          </w:tcPr>
          <w:p w14:paraId="34E7AD41" w14:textId="77777777" w:rsidR="00040A01" w:rsidRPr="00E30D7A" w:rsidRDefault="00040A01" w:rsidP="00F97994">
            <w:pPr>
              <w:widowControl w:val="0"/>
              <w:autoSpaceDE w:val="0"/>
              <w:autoSpaceDN w:val="0"/>
              <w:adjustRightInd w:val="0"/>
              <w:jc w:val="both"/>
              <w:rPr>
                <w:rFonts w:ascii="Garamond" w:hAnsi="Garamond"/>
                <w:noProof w:val="0"/>
              </w:rPr>
            </w:pPr>
            <w:r w:rsidRPr="00E30D7A">
              <w:rPr>
                <w:rFonts w:ascii="Garamond" w:hAnsi="Garamond"/>
                <w:noProof w:val="0"/>
              </w:rPr>
              <w:t>Nëse skema konceptuale përshkruan shprehimisht ose në mënyrë absolute rregullat, këto rregulla duhet të ndiqen. Shkeljet ndaj rregullave të tilla mund të jenë, për shembull, vendosjen e pavlefshme të karakteristikave brenda një tolerance të definuar, dyfishimin e karakteristikave dhe mbivendosjen e pavlefshme të karakteristikave.</w:t>
            </w:r>
          </w:p>
        </w:tc>
      </w:tr>
      <w:tr w:rsidR="00040A01" w:rsidRPr="00E30D7A" w14:paraId="6169D6DC" w14:textId="77777777" w:rsidTr="007B30A4">
        <w:trPr>
          <w:trHeight w:val="425"/>
        </w:trPr>
        <w:tc>
          <w:tcPr>
            <w:tcW w:w="3025" w:type="dxa"/>
            <w:tcBorders>
              <w:top w:val="single" w:sz="4" w:space="0" w:color="auto"/>
              <w:left w:val="single" w:sz="4" w:space="0" w:color="auto"/>
              <w:bottom w:val="single" w:sz="4" w:space="0" w:color="auto"/>
              <w:right w:val="single" w:sz="4" w:space="0" w:color="auto"/>
            </w:tcBorders>
            <w:hideMark/>
          </w:tcPr>
          <w:p w14:paraId="74DB5E1F"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Fusha e vlerësimit</w:t>
            </w:r>
          </w:p>
        </w:tc>
        <w:tc>
          <w:tcPr>
            <w:tcW w:w="6668" w:type="dxa"/>
            <w:tcBorders>
              <w:top w:val="single" w:sz="4" w:space="0" w:color="auto"/>
              <w:left w:val="single" w:sz="4" w:space="0" w:color="auto"/>
              <w:bottom w:val="single" w:sz="4" w:space="0" w:color="auto"/>
              <w:right w:val="single" w:sz="4" w:space="0" w:color="auto"/>
            </w:tcBorders>
            <w:hideMark/>
          </w:tcPr>
          <w:p w14:paraId="1EB6AF25" w14:textId="5DC5FA03" w:rsidR="00040A01" w:rsidRPr="00E30D7A" w:rsidRDefault="00040A01" w:rsidP="00F51129">
            <w:pPr>
              <w:spacing w:line="276" w:lineRule="auto"/>
              <w:jc w:val="both"/>
              <w:rPr>
                <w:rFonts w:ascii="Garamond" w:hAnsi="Garamond"/>
                <w:noProof w:val="0"/>
              </w:rPr>
            </w:pPr>
            <w:r w:rsidRPr="00E30D7A">
              <w:rPr>
                <w:rFonts w:ascii="Garamond" w:hAnsi="Garamond"/>
                <w:noProof w:val="0"/>
              </w:rPr>
              <w:t>Objektet gjeohapësinore/</w:t>
            </w:r>
            <w:r w:rsidR="00F51129">
              <w:rPr>
                <w:rFonts w:ascii="Garamond" w:hAnsi="Garamond"/>
                <w:noProof w:val="0"/>
              </w:rPr>
              <w:t>l</w:t>
            </w:r>
            <w:r w:rsidRPr="00E30D7A">
              <w:rPr>
                <w:rFonts w:ascii="Garamond" w:hAnsi="Garamond"/>
                <w:noProof w:val="0"/>
              </w:rPr>
              <w:t>lojet e objekteve gjeohapësinore</w:t>
            </w:r>
          </w:p>
        </w:tc>
      </w:tr>
      <w:tr w:rsidR="00040A01" w:rsidRPr="00E30D7A" w14:paraId="4B9B9A92"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hideMark/>
          </w:tcPr>
          <w:p w14:paraId="3464AD82"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Fusha e raportimit</w:t>
            </w:r>
          </w:p>
        </w:tc>
        <w:tc>
          <w:tcPr>
            <w:tcW w:w="6668" w:type="dxa"/>
            <w:tcBorders>
              <w:top w:val="single" w:sz="4" w:space="0" w:color="auto"/>
              <w:left w:val="single" w:sz="4" w:space="0" w:color="auto"/>
              <w:bottom w:val="single" w:sz="4" w:space="0" w:color="auto"/>
              <w:right w:val="single" w:sz="4" w:space="0" w:color="auto"/>
            </w:tcBorders>
            <w:hideMark/>
          </w:tcPr>
          <w:p w14:paraId="15612A2C"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Grupi i të dhënave</w:t>
            </w:r>
          </w:p>
        </w:tc>
      </w:tr>
      <w:tr w:rsidR="00040A01" w:rsidRPr="00E30D7A" w14:paraId="38280264"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hideMark/>
          </w:tcPr>
          <w:p w14:paraId="2B85C2E9"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Parametri</w:t>
            </w:r>
          </w:p>
        </w:tc>
        <w:tc>
          <w:tcPr>
            <w:tcW w:w="6668" w:type="dxa"/>
            <w:tcBorders>
              <w:top w:val="single" w:sz="4" w:space="0" w:color="auto"/>
              <w:left w:val="single" w:sz="4" w:space="0" w:color="auto"/>
              <w:bottom w:val="single" w:sz="4" w:space="0" w:color="auto"/>
              <w:right w:val="single" w:sz="4" w:space="0" w:color="auto"/>
            </w:tcBorders>
            <w:hideMark/>
          </w:tcPr>
          <w:p w14:paraId="45931F63"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w:t>
            </w:r>
          </w:p>
        </w:tc>
      </w:tr>
      <w:tr w:rsidR="00040A01" w:rsidRPr="00E30D7A" w14:paraId="1A7113E0"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hideMark/>
          </w:tcPr>
          <w:p w14:paraId="71F07F9B"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Cilësia e të dhënave të llojeve të vlerave</w:t>
            </w:r>
          </w:p>
        </w:tc>
        <w:tc>
          <w:tcPr>
            <w:tcW w:w="6668" w:type="dxa"/>
            <w:tcBorders>
              <w:top w:val="single" w:sz="4" w:space="0" w:color="auto"/>
              <w:left w:val="single" w:sz="4" w:space="0" w:color="auto"/>
              <w:bottom w:val="single" w:sz="4" w:space="0" w:color="auto"/>
              <w:right w:val="single" w:sz="4" w:space="0" w:color="auto"/>
            </w:tcBorders>
            <w:hideMark/>
          </w:tcPr>
          <w:p w14:paraId="325C4FE0" w14:textId="77777777" w:rsidR="00040A01" w:rsidRPr="00F51129" w:rsidRDefault="00040A01" w:rsidP="00F97994">
            <w:pPr>
              <w:spacing w:line="276" w:lineRule="auto"/>
              <w:jc w:val="both"/>
              <w:rPr>
                <w:rFonts w:ascii="Garamond" w:hAnsi="Garamond"/>
                <w:i/>
                <w:noProof w:val="0"/>
              </w:rPr>
            </w:pPr>
            <w:r w:rsidRPr="00F51129">
              <w:rPr>
                <w:rFonts w:ascii="Garamond" w:hAnsi="Garamond"/>
                <w:i/>
                <w:noProof w:val="0"/>
              </w:rPr>
              <w:t>Integer</w:t>
            </w:r>
          </w:p>
        </w:tc>
      </w:tr>
      <w:tr w:rsidR="00040A01" w:rsidRPr="00E30D7A" w14:paraId="6E2F8EC4"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tcPr>
          <w:p w14:paraId="7F14477F"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Cilësia e të dhënave të strukturës së vlerave</w:t>
            </w:r>
          </w:p>
        </w:tc>
        <w:tc>
          <w:tcPr>
            <w:tcW w:w="6668" w:type="dxa"/>
            <w:tcBorders>
              <w:top w:val="single" w:sz="4" w:space="0" w:color="auto"/>
              <w:left w:val="single" w:sz="4" w:space="0" w:color="auto"/>
              <w:bottom w:val="single" w:sz="4" w:space="0" w:color="auto"/>
              <w:right w:val="single" w:sz="4" w:space="0" w:color="auto"/>
            </w:tcBorders>
          </w:tcPr>
          <w:p w14:paraId="4807CC25"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w:t>
            </w:r>
          </w:p>
        </w:tc>
      </w:tr>
      <w:tr w:rsidR="00040A01" w:rsidRPr="00E30D7A" w14:paraId="5A21263F"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tcPr>
          <w:p w14:paraId="3184E18D"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Burimi referencë</w:t>
            </w:r>
          </w:p>
        </w:tc>
        <w:tc>
          <w:tcPr>
            <w:tcW w:w="6668" w:type="dxa"/>
            <w:tcBorders>
              <w:top w:val="single" w:sz="4" w:space="0" w:color="auto"/>
              <w:left w:val="single" w:sz="4" w:space="0" w:color="auto"/>
              <w:bottom w:val="single" w:sz="4" w:space="0" w:color="auto"/>
              <w:right w:val="single" w:sz="4" w:space="0" w:color="auto"/>
            </w:tcBorders>
          </w:tcPr>
          <w:p w14:paraId="51CDAAE0"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ISO/DIS 19157 Informacioni Gjeografik – Cilësia e të dhënave</w:t>
            </w:r>
          </w:p>
        </w:tc>
      </w:tr>
      <w:tr w:rsidR="00040A01" w:rsidRPr="00E30D7A" w14:paraId="29C1F2D2"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tcPr>
          <w:p w14:paraId="44C514AE"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Shembulli</w:t>
            </w:r>
          </w:p>
        </w:tc>
        <w:tc>
          <w:tcPr>
            <w:tcW w:w="6668" w:type="dxa"/>
            <w:tcBorders>
              <w:top w:val="single" w:sz="4" w:space="0" w:color="auto"/>
              <w:left w:val="single" w:sz="4" w:space="0" w:color="auto"/>
              <w:bottom w:val="single" w:sz="4" w:space="0" w:color="auto"/>
              <w:right w:val="single" w:sz="4" w:space="0" w:color="auto"/>
            </w:tcBorders>
          </w:tcPr>
          <w:p w14:paraId="57B7303A" w14:textId="77777777" w:rsidR="00040A01" w:rsidRPr="00E30D7A" w:rsidRDefault="00040A01" w:rsidP="00F97994">
            <w:pPr>
              <w:spacing w:line="276" w:lineRule="auto"/>
              <w:jc w:val="both"/>
              <w:rPr>
                <w:rFonts w:ascii="Garamond" w:hAnsi="Garamond"/>
                <w:iCs/>
                <w:noProof w:val="0"/>
                <w:color w:val="000000"/>
              </w:rPr>
            </w:pPr>
            <w:r w:rsidRPr="00E30D7A">
              <w:rPr>
                <w:rFonts w:ascii="Garamond" w:hAnsi="Garamond"/>
                <w:b/>
                <w:noProof w:val="0"/>
              </w:rPr>
              <w:t>-</w:t>
            </w:r>
          </w:p>
        </w:tc>
      </w:tr>
      <w:tr w:rsidR="00040A01" w:rsidRPr="00E30D7A" w14:paraId="08D65441" w14:textId="77777777" w:rsidTr="007B30A4">
        <w:trPr>
          <w:trHeight w:val="246"/>
        </w:trPr>
        <w:tc>
          <w:tcPr>
            <w:tcW w:w="3025" w:type="dxa"/>
            <w:tcBorders>
              <w:top w:val="single" w:sz="4" w:space="0" w:color="auto"/>
              <w:left w:val="single" w:sz="4" w:space="0" w:color="auto"/>
              <w:bottom w:val="single" w:sz="4" w:space="0" w:color="auto"/>
              <w:right w:val="single" w:sz="4" w:space="0" w:color="auto"/>
            </w:tcBorders>
          </w:tcPr>
          <w:p w14:paraId="108D1C49"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Masa identifikuese</w:t>
            </w:r>
          </w:p>
        </w:tc>
        <w:tc>
          <w:tcPr>
            <w:tcW w:w="6668" w:type="dxa"/>
            <w:tcBorders>
              <w:top w:val="single" w:sz="4" w:space="0" w:color="auto"/>
              <w:left w:val="single" w:sz="4" w:space="0" w:color="auto"/>
              <w:bottom w:val="single" w:sz="4" w:space="0" w:color="auto"/>
              <w:right w:val="single" w:sz="4" w:space="0" w:color="auto"/>
            </w:tcBorders>
          </w:tcPr>
          <w:p w14:paraId="1082E6A0"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10</w:t>
            </w:r>
          </w:p>
        </w:tc>
      </w:tr>
    </w:tbl>
    <w:p w14:paraId="216B0A12" w14:textId="77777777" w:rsidR="00040A01" w:rsidRPr="00E30D7A" w:rsidRDefault="00040A01" w:rsidP="00040A01">
      <w:pPr>
        <w:widowControl w:val="0"/>
        <w:ind w:left="851"/>
        <w:contextualSpacing/>
        <w:jc w:val="both"/>
        <w:rPr>
          <w:rFonts w:ascii="Garamond" w:eastAsia="Arial Unicode MS" w:hAnsi="Garamond"/>
          <w:noProof w:val="0"/>
        </w:rPr>
      </w:pPr>
    </w:p>
    <w:p w14:paraId="75EDC851" w14:textId="56066F49" w:rsidR="00040A01" w:rsidRPr="006F2CA3" w:rsidRDefault="00781331" w:rsidP="00781331">
      <w:pPr>
        <w:pStyle w:val="TEKSTIII"/>
        <w:rPr>
          <w:b/>
          <w:caps/>
          <w:noProof w:val="0"/>
        </w:rPr>
      </w:pPr>
      <w:bookmarkStart w:id="122" w:name="_Toc92876410"/>
      <w:bookmarkStart w:id="123" w:name="_Toc14077929"/>
      <w:r w:rsidRPr="006F2CA3">
        <w:rPr>
          <w:b/>
          <w:noProof w:val="0"/>
        </w:rPr>
        <w:t>3.4.2 P</w:t>
      </w:r>
      <w:r w:rsidR="006F2CA3" w:rsidRPr="006F2CA3">
        <w:rPr>
          <w:b/>
          <w:noProof w:val="0"/>
        </w:rPr>
        <w:t xml:space="preserve">ërputhja logjike – përputhja me </w:t>
      </w:r>
      <w:r w:rsidR="006F2CA3" w:rsidRPr="006F2CA3">
        <w:rPr>
          <w:b/>
          <w:i/>
          <w:noProof w:val="0"/>
        </w:rPr>
        <w:t>domein</w:t>
      </w:r>
      <w:r w:rsidR="00DF3A4E" w:rsidRPr="006F2CA3">
        <w:rPr>
          <w:b/>
          <w:noProof w:val="0"/>
        </w:rPr>
        <w:t>-</w:t>
      </w:r>
      <w:bookmarkEnd w:id="122"/>
      <w:r w:rsidR="00DF3A4E" w:rsidRPr="006F2CA3">
        <w:rPr>
          <w:b/>
          <w:noProof w:val="0"/>
        </w:rPr>
        <w:t>in</w:t>
      </w:r>
      <w:r w:rsidRPr="006F2CA3">
        <w:rPr>
          <w:b/>
          <w:noProof w:val="0"/>
        </w:rPr>
        <w:t xml:space="preserve"> </w:t>
      </w:r>
      <w:bookmarkEnd w:id="123"/>
    </w:p>
    <w:p w14:paraId="3E2AB5D3" w14:textId="77777777" w:rsidR="00040A01" w:rsidRPr="00E30D7A" w:rsidRDefault="00040A01" w:rsidP="00781331">
      <w:pPr>
        <w:pStyle w:val="TEKSTIII"/>
        <w:rPr>
          <w:i/>
          <w:noProof w:val="0"/>
        </w:rPr>
      </w:pPr>
      <w:r w:rsidRPr="00E30D7A">
        <w:rPr>
          <w:i/>
          <w:noProof w:val="0"/>
        </w:rPr>
        <w:t>Rekomandim</w:t>
      </w:r>
    </w:p>
    <w:p w14:paraId="078E36CC" w14:textId="3819C497" w:rsidR="00040A01" w:rsidRPr="00E30D7A" w:rsidRDefault="00040A01" w:rsidP="00781331">
      <w:pPr>
        <w:pStyle w:val="TEKSTIII"/>
        <w:rPr>
          <w:i/>
          <w:noProof w:val="0"/>
        </w:rPr>
      </w:pPr>
      <w:r w:rsidRPr="00E30D7A">
        <w:rPr>
          <w:i/>
          <w:noProof w:val="0"/>
        </w:rPr>
        <w:t>Për testet në përputhje me domein</w:t>
      </w:r>
      <w:r w:rsidR="00C35A88" w:rsidRPr="00C35A88">
        <w:rPr>
          <w:noProof w:val="0"/>
        </w:rPr>
        <w:t>-</w:t>
      </w:r>
      <w:r w:rsidRPr="00C35A88">
        <w:rPr>
          <w:noProof w:val="0"/>
        </w:rPr>
        <w:t>in</w:t>
      </w:r>
      <w:r w:rsidRPr="00E30D7A">
        <w:rPr>
          <w:i/>
          <w:noProof w:val="0"/>
        </w:rPr>
        <w:t>, është e rekomanduar të përdoret Përputhja ligjore – Përp</w:t>
      </w:r>
      <w:r w:rsidR="00F51129">
        <w:rPr>
          <w:i/>
          <w:noProof w:val="0"/>
        </w:rPr>
        <w:t>uthja në domein e nën</w:t>
      </w:r>
      <w:r w:rsidRPr="00E30D7A">
        <w:rPr>
          <w:i/>
          <w:noProof w:val="0"/>
        </w:rPr>
        <w:t>elementeve të cilësisë së të dhënave dhe masa e numrit të artikujve që nuk janë në përputhje me vlerën e domein</w:t>
      </w:r>
      <w:r w:rsidR="00DF3A4E">
        <w:rPr>
          <w:i/>
          <w:noProof w:val="0"/>
        </w:rPr>
        <w:t>-</w:t>
      </w:r>
      <w:r w:rsidRPr="00DF3A4E">
        <w:rPr>
          <w:noProof w:val="0"/>
        </w:rPr>
        <w:t xml:space="preserve">it </w:t>
      </w:r>
      <w:r w:rsidRPr="00E30D7A">
        <w:rPr>
          <w:i/>
          <w:noProof w:val="0"/>
        </w:rPr>
        <w:t>sikurse është specifikuar në tabelën e mëposhtme:</w:t>
      </w:r>
    </w:p>
    <w:p w14:paraId="4D0781C8" w14:textId="77777777" w:rsidR="00781331" w:rsidRPr="00E30D7A" w:rsidRDefault="00781331" w:rsidP="00781331">
      <w:pPr>
        <w:pStyle w:val="TEKSTIII"/>
        <w:rPr>
          <w:i/>
          <w:noProof w:val="0"/>
        </w:rPr>
      </w:pPr>
    </w:p>
    <w:tbl>
      <w:tblPr>
        <w:tblStyle w:val="TableGrid"/>
        <w:tblW w:w="9624" w:type="dxa"/>
        <w:tblLook w:val="04A0" w:firstRow="1" w:lastRow="0" w:firstColumn="1" w:lastColumn="0" w:noHBand="0" w:noVBand="1"/>
      </w:tblPr>
      <w:tblGrid>
        <w:gridCol w:w="3003"/>
        <w:gridCol w:w="6621"/>
      </w:tblGrid>
      <w:tr w:rsidR="00040A01" w:rsidRPr="00E30D7A" w14:paraId="6CFD83D6" w14:textId="77777777" w:rsidTr="00F97994">
        <w:trPr>
          <w:trHeight w:val="242"/>
        </w:trPr>
        <w:tc>
          <w:tcPr>
            <w:tcW w:w="3003" w:type="dxa"/>
            <w:tcBorders>
              <w:top w:val="single" w:sz="4" w:space="0" w:color="auto"/>
              <w:left w:val="single" w:sz="4" w:space="0" w:color="auto"/>
              <w:bottom w:val="single" w:sz="4" w:space="0" w:color="auto"/>
              <w:right w:val="single" w:sz="4" w:space="0" w:color="auto"/>
            </w:tcBorders>
            <w:hideMark/>
          </w:tcPr>
          <w:p w14:paraId="75D8ED19" w14:textId="77777777" w:rsidR="00040A01" w:rsidRPr="00E30D7A" w:rsidRDefault="00040A01" w:rsidP="00F97994">
            <w:pPr>
              <w:spacing w:line="276" w:lineRule="auto"/>
              <w:jc w:val="both"/>
              <w:rPr>
                <w:rFonts w:ascii="Garamond" w:hAnsi="Garamond"/>
                <w:b/>
                <w:noProof w:val="0"/>
              </w:rPr>
            </w:pPr>
            <w:r w:rsidRPr="00E30D7A">
              <w:rPr>
                <w:rFonts w:ascii="Garamond" w:hAnsi="Garamond"/>
                <w:b/>
                <w:noProof w:val="0"/>
              </w:rPr>
              <w:t>Emri</w:t>
            </w:r>
          </w:p>
        </w:tc>
        <w:tc>
          <w:tcPr>
            <w:tcW w:w="6621" w:type="dxa"/>
            <w:tcBorders>
              <w:top w:val="single" w:sz="4" w:space="0" w:color="auto"/>
              <w:left w:val="single" w:sz="4" w:space="0" w:color="auto"/>
              <w:bottom w:val="single" w:sz="4" w:space="0" w:color="auto"/>
              <w:right w:val="single" w:sz="4" w:space="0" w:color="auto"/>
            </w:tcBorders>
            <w:hideMark/>
          </w:tcPr>
          <w:p w14:paraId="1E0CD2BE" w14:textId="3DDDECA5" w:rsidR="00040A01" w:rsidRPr="00E30D7A" w:rsidRDefault="00040A01" w:rsidP="00F97994">
            <w:pPr>
              <w:spacing w:line="276" w:lineRule="auto"/>
              <w:jc w:val="both"/>
              <w:rPr>
                <w:rFonts w:ascii="Garamond" w:hAnsi="Garamond"/>
                <w:b/>
                <w:noProof w:val="0"/>
              </w:rPr>
            </w:pPr>
            <w:r w:rsidRPr="00E30D7A">
              <w:rPr>
                <w:rFonts w:ascii="Garamond" w:hAnsi="Garamond"/>
                <w:b/>
                <w:noProof w:val="0"/>
              </w:rPr>
              <w:t xml:space="preserve">Numri i artikujve që nuk janë në përputhje me vlertat e </w:t>
            </w:r>
            <w:r w:rsidRPr="00DF3A4E">
              <w:rPr>
                <w:rFonts w:ascii="Garamond" w:hAnsi="Garamond"/>
                <w:b/>
                <w:i/>
                <w:noProof w:val="0"/>
              </w:rPr>
              <w:lastRenderedPageBreak/>
              <w:t>domein</w:t>
            </w:r>
            <w:r w:rsidR="00DF3A4E">
              <w:rPr>
                <w:rFonts w:ascii="Garamond" w:hAnsi="Garamond"/>
                <w:b/>
                <w:noProof w:val="0"/>
              </w:rPr>
              <w:t>-</w:t>
            </w:r>
            <w:r w:rsidRPr="00E30D7A">
              <w:rPr>
                <w:rFonts w:ascii="Garamond" w:hAnsi="Garamond"/>
                <w:b/>
                <w:noProof w:val="0"/>
              </w:rPr>
              <w:t>it të tyre</w:t>
            </w:r>
          </w:p>
        </w:tc>
      </w:tr>
      <w:tr w:rsidR="00040A01" w:rsidRPr="00E30D7A" w14:paraId="72445031" w14:textId="77777777" w:rsidTr="00F97994">
        <w:trPr>
          <w:trHeight w:val="206"/>
        </w:trPr>
        <w:tc>
          <w:tcPr>
            <w:tcW w:w="3003" w:type="dxa"/>
            <w:tcBorders>
              <w:top w:val="single" w:sz="4" w:space="0" w:color="auto"/>
              <w:left w:val="single" w:sz="4" w:space="0" w:color="auto"/>
              <w:bottom w:val="single" w:sz="4" w:space="0" w:color="auto"/>
              <w:right w:val="single" w:sz="4" w:space="0" w:color="auto"/>
            </w:tcBorders>
            <w:hideMark/>
          </w:tcPr>
          <w:p w14:paraId="54B78727"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lastRenderedPageBreak/>
              <w:t>Emri alternativ</w:t>
            </w:r>
          </w:p>
        </w:tc>
        <w:tc>
          <w:tcPr>
            <w:tcW w:w="6621" w:type="dxa"/>
            <w:tcBorders>
              <w:top w:val="single" w:sz="4" w:space="0" w:color="auto"/>
              <w:left w:val="single" w:sz="4" w:space="0" w:color="auto"/>
              <w:bottom w:val="single" w:sz="4" w:space="0" w:color="auto"/>
              <w:right w:val="single" w:sz="4" w:space="0" w:color="auto"/>
            </w:tcBorders>
            <w:hideMark/>
          </w:tcPr>
          <w:p w14:paraId="1FC8B7EA"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w:t>
            </w:r>
          </w:p>
        </w:tc>
      </w:tr>
      <w:tr w:rsidR="00040A01" w:rsidRPr="00E30D7A" w14:paraId="65CC161C" w14:textId="77777777" w:rsidTr="00F97994">
        <w:trPr>
          <w:trHeight w:val="242"/>
        </w:trPr>
        <w:tc>
          <w:tcPr>
            <w:tcW w:w="3003" w:type="dxa"/>
            <w:tcBorders>
              <w:top w:val="single" w:sz="4" w:space="0" w:color="auto"/>
              <w:left w:val="single" w:sz="4" w:space="0" w:color="auto"/>
              <w:bottom w:val="single" w:sz="4" w:space="0" w:color="auto"/>
              <w:right w:val="single" w:sz="4" w:space="0" w:color="auto"/>
            </w:tcBorders>
            <w:hideMark/>
          </w:tcPr>
          <w:p w14:paraId="41C54CE1"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Cilësia e të dhënave të elementeve</w:t>
            </w:r>
          </w:p>
        </w:tc>
        <w:tc>
          <w:tcPr>
            <w:tcW w:w="6621" w:type="dxa"/>
            <w:tcBorders>
              <w:top w:val="single" w:sz="4" w:space="0" w:color="auto"/>
              <w:left w:val="single" w:sz="4" w:space="0" w:color="auto"/>
              <w:bottom w:val="single" w:sz="4" w:space="0" w:color="auto"/>
              <w:right w:val="single" w:sz="4" w:space="0" w:color="auto"/>
            </w:tcBorders>
            <w:hideMark/>
          </w:tcPr>
          <w:p w14:paraId="49232EED"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Përputhja logjike</w:t>
            </w:r>
          </w:p>
        </w:tc>
      </w:tr>
      <w:tr w:rsidR="00040A01" w:rsidRPr="00E30D7A" w14:paraId="5132352B" w14:textId="77777777" w:rsidTr="00F97994">
        <w:trPr>
          <w:trHeight w:val="242"/>
        </w:trPr>
        <w:tc>
          <w:tcPr>
            <w:tcW w:w="3003" w:type="dxa"/>
            <w:tcBorders>
              <w:top w:val="single" w:sz="4" w:space="0" w:color="auto"/>
              <w:left w:val="single" w:sz="4" w:space="0" w:color="auto"/>
              <w:bottom w:val="single" w:sz="4" w:space="0" w:color="auto"/>
              <w:right w:val="single" w:sz="4" w:space="0" w:color="auto"/>
            </w:tcBorders>
            <w:hideMark/>
          </w:tcPr>
          <w:p w14:paraId="61790C1B" w14:textId="01ED321A" w:rsidR="00040A01" w:rsidRPr="00E30D7A" w:rsidRDefault="00926DB2" w:rsidP="00F97994">
            <w:pPr>
              <w:spacing w:line="276" w:lineRule="auto"/>
              <w:jc w:val="both"/>
              <w:rPr>
                <w:rFonts w:ascii="Garamond" w:hAnsi="Garamond"/>
                <w:noProof w:val="0"/>
              </w:rPr>
            </w:pPr>
            <w:r>
              <w:rPr>
                <w:rFonts w:ascii="Garamond" w:hAnsi="Garamond"/>
                <w:noProof w:val="0"/>
              </w:rPr>
              <w:t>Cilësia e të dhënave të nën</w:t>
            </w:r>
            <w:r w:rsidR="00040A01" w:rsidRPr="00E30D7A">
              <w:rPr>
                <w:rFonts w:ascii="Garamond" w:hAnsi="Garamond"/>
                <w:noProof w:val="0"/>
              </w:rPr>
              <w:t>elementeve</w:t>
            </w:r>
          </w:p>
        </w:tc>
        <w:tc>
          <w:tcPr>
            <w:tcW w:w="6621" w:type="dxa"/>
            <w:tcBorders>
              <w:top w:val="single" w:sz="4" w:space="0" w:color="auto"/>
              <w:left w:val="single" w:sz="4" w:space="0" w:color="auto"/>
              <w:bottom w:val="single" w:sz="4" w:space="0" w:color="auto"/>
              <w:right w:val="single" w:sz="4" w:space="0" w:color="auto"/>
            </w:tcBorders>
            <w:hideMark/>
          </w:tcPr>
          <w:p w14:paraId="7BD26323" w14:textId="05CC5062" w:rsidR="00040A01" w:rsidRPr="00E30D7A" w:rsidRDefault="00040A01" w:rsidP="00F97994">
            <w:pPr>
              <w:spacing w:line="276" w:lineRule="auto"/>
              <w:jc w:val="both"/>
              <w:rPr>
                <w:rFonts w:ascii="Garamond" w:hAnsi="Garamond"/>
                <w:noProof w:val="0"/>
              </w:rPr>
            </w:pPr>
            <w:r w:rsidRPr="00E30D7A">
              <w:rPr>
                <w:rFonts w:ascii="Garamond" w:hAnsi="Garamond"/>
                <w:noProof w:val="0"/>
              </w:rPr>
              <w:t xml:space="preserve">Përputhje me </w:t>
            </w:r>
            <w:r w:rsidRPr="00DF3A4E">
              <w:rPr>
                <w:rFonts w:ascii="Garamond" w:hAnsi="Garamond"/>
                <w:i/>
                <w:noProof w:val="0"/>
              </w:rPr>
              <w:t>domein</w:t>
            </w:r>
            <w:r w:rsidR="00DF3A4E">
              <w:rPr>
                <w:rFonts w:ascii="Garamond" w:hAnsi="Garamond"/>
                <w:noProof w:val="0"/>
              </w:rPr>
              <w:t>-</w:t>
            </w:r>
            <w:r w:rsidRPr="00E30D7A">
              <w:rPr>
                <w:rFonts w:ascii="Garamond" w:hAnsi="Garamond"/>
                <w:noProof w:val="0"/>
              </w:rPr>
              <w:t>in</w:t>
            </w:r>
          </w:p>
        </w:tc>
      </w:tr>
      <w:tr w:rsidR="00040A01" w:rsidRPr="00E30D7A" w14:paraId="6844290D" w14:textId="77777777" w:rsidTr="00F97994">
        <w:trPr>
          <w:trHeight w:val="242"/>
        </w:trPr>
        <w:tc>
          <w:tcPr>
            <w:tcW w:w="3003" w:type="dxa"/>
            <w:tcBorders>
              <w:top w:val="single" w:sz="4" w:space="0" w:color="auto"/>
              <w:left w:val="single" w:sz="4" w:space="0" w:color="auto"/>
              <w:bottom w:val="single" w:sz="4" w:space="0" w:color="auto"/>
              <w:right w:val="single" w:sz="4" w:space="0" w:color="auto"/>
            </w:tcBorders>
            <w:hideMark/>
          </w:tcPr>
          <w:p w14:paraId="0E2E8B6A"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Cilësia e të dhënave të matjeve themelore</w:t>
            </w:r>
          </w:p>
        </w:tc>
        <w:tc>
          <w:tcPr>
            <w:tcW w:w="6621" w:type="dxa"/>
            <w:tcBorders>
              <w:top w:val="single" w:sz="4" w:space="0" w:color="auto"/>
              <w:left w:val="single" w:sz="4" w:space="0" w:color="auto"/>
              <w:bottom w:val="single" w:sz="4" w:space="0" w:color="auto"/>
              <w:right w:val="single" w:sz="4" w:space="0" w:color="auto"/>
            </w:tcBorders>
            <w:hideMark/>
          </w:tcPr>
          <w:p w14:paraId="2AA71E5A"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Shkalla e gabimit</w:t>
            </w:r>
          </w:p>
        </w:tc>
      </w:tr>
      <w:tr w:rsidR="00040A01" w:rsidRPr="00E30D7A" w14:paraId="2636FD8F" w14:textId="77777777" w:rsidTr="00F97994">
        <w:trPr>
          <w:trHeight w:val="280"/>
        </w:trPr>
        <w:tc>
          <w:tcPr>
            <w:tcW w:w="3003" w:type="dxa"/>
            <w:tcBorders>
              <w:top w:val="single" w:sz="4" w:space="0" w:color="auto"/>
              <w:left w:val="single" w:sz="4" w:space="0" w:color="auto"/>
              <w:bottom w:val="single" w:sz="4" w:space="0" w:color="auto"/>
              <w:right w:val="single" w:sz="4" w:space="0" w:color="auto"/>
            </w:tcBorders>
            <w:hideMark/>
          </w:tcPr>
          <w:p w14:paraId="19E7C712"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Përkufizimi</w:t>
            </w:r>
          </w:p>
        </w:tc>
        <w:tc>
          <w:tcPr>
            <w:tcW w:w="6621" w:type="dxa"/>
            <w:tcBorders>
              <w:top w:val="single" w:sz="4" w:space="0" w:color="auto"/>
              <w:left w:val="single" w:sz="4" w:space="0" w:color="auto"/>
              <w:bottom w:val="single" w:sz="4" w:space="0" w:color="auto"/>
              <w:right w:val="single" w:sz="4" w:space="0" w:color="auto"/>
            </w:tcBorders>
            <w:hideMark/>
          </w:tcPr>
          <w:p w14:paraId="6BCCADDE" w14:textId="0A347C4C" w:rsidR="00040A01" w:rsidRPr="00E30D7A" w:rsidRDefault="00040A01" w:rsidP="00F97994">
            <w:pPr>
              <w:spacing w:line="276" w:lineRule="auto"/>
              <w:jc w:val="both"/>
              <w:rPr>
                <w:rFonts w:ascii="Garamond" w:hAnsi="Garamond"/>
                <w:noProof w:val="0"/>
              </w:rPr>
            </w:pPr>
            <w:r w:rsidRPr="00E30D7A">
              <w:rPr>
                <w:rFonts w:ascii="Garamond" w:hAnsi="Garamond"/>
                <w:noProof w:val="0"/>
              </w:rPr>
              <w:t xml:space="preserve">Numërimi i të gjithë elementeve në grupin e të dhënave që nuk janë në përputhje vlerat e </w:t>
            </w:r>
            <w:r w:rsidRPr="00DF3A4E">
              <w:rPr>
                <w:rFonts w:ascii="Garamond" w:hAnsi="Garamond"/>
                <w:i/>
                <w:noProof w:val="0"/>
              </w:rPr>
              <w:t>domein</w:t>
            </w:r>
            <w:r w:rsidR="00DF3A4E">
              <w:rPr>
                <w:rFonts w:ascii="Garamond" w:hAnsi="Garamond"/>
                <w:noProof w:val="0"/>
              </w:rPr>
              <w:t>-</w:t>
            </w:r>
            <w:r w:rsidRPr="00E30D7A">
              <w:rPr>
                <w:rFonts w:ascii="Garamond" w:hAnsi="Garamond"/>
                <w:noProof w:val="0"/>
              </w:rPr>
              <w:t>it të tyre</w:t>
            </w:r>
          </w:p>
        </w:tc>
      </w:tr>
      <w:tr w:rsidR="00040A01" w:rsidRPr="00E30D7A" w14:paraId="69C61977" w14:textId="77777777" w:rsidTr="00F97994">
        <w:trPr>
          <w:trHeight w:val="268"/>
        </w:trPr>
        <w:tc>
          <w:tcPr>
            <w:tcW w:w="3003" w:type="dxa"/>
            <w:tcBorders>
              <w:top w:val="single" w:sz="4" w:space="0" w:color="auto"/>
              <w:left w:val="single" w:sz="4" w:space="0" w:color="auto"/>
              <w:bottom w:val="single" w:sz="4" w:space="0" w:color="auto"/>
              <w:right w:val="single" w:sz="4" w:space="0" w:color="auto"/>
            </w:tcBorders>
            <w:hideMark/>
          </w:tcPr>
          <w:p w14:paraId="26AA1D9C"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Përshkrimi</w:t>
            </w:r>
          </w:p>
        </w:tc>
        <w:tc>
          <w:tcPr>
            <w:tcW w:w="6621" w:type="dxa"/>
            <w:tcBorders>
              <w:top w:val="single" w:sz="4" w:space="0" w:color="auto"/>
              <w:left w:val="single" w:sz="4" w:space="0" w:color="auto"/>
              <w:bottom w:val="single" w:sz="4" w:space="0" w:color="auto"/>
              <w:right w:val="single" w:sz="4" w:space="0" w:color="auto"/>
            </w:tcBorders>
            <w:hideMark/>
          </w:tcPr>
          <w:p w14:paraId="673EA829"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w:t>
            </w:r>
          </w:p>
        </w:tc>
      </w:tr>
      <w:tr w:rsidR="00040A01" w:rsidRPr="00E30D7A" w14:paraId="31C8900A" w14:textId="77777777" w:rsidTr="00F97994">
        <w:trPr>
          <w:trHeight w:val="417"/>
        </w:trPr>
        <w:tc>
          <w:tcPr>
            <w:tcW w:w="3003" w:type="dxa"/>
            <w:tcBorders>
              <w:top w:val="single" w:sz="4" w:space="0" w:color="auto"/>
              <w:left w:val="single" w:sz="4" w:space="0" w:color="auto"/>
              <w:bottom w:val="single" w:sz="4" w:space="0" w:color="auto"/>
              <w:right w:val="single" w:sz="4" w:space="0" w:color="auto"/>
            </w:tcBorders>
            <w:hideMark/>
          </w:tcPr>
          <w:p w14:paraId="6FCBCBA2"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Fusha e vlerësimit</w:t>
            </w:r>
          </w:p>
        </w:tc>
        <w:tc>
          <w:tcPr>
            <w:tcW w:w="6621" w:type="dxa"/>
            <w:tcBorders>
              <w:top w:val="single" w:sz="4" w:space="0" w:color="auto"/>
              <w:left w:val="single" w:sz="4" w:space="0" w:color="auto"/>
              <w:bottom w:val="single" w:sz="4" w:space="0" w:color="auto"/>
              <w:right w:val="single" w:sz="4" w:space="0" w:color="auto"/>
            </w:tcBorders>
            <w:hideMark/>
          </w:tcPr>
          <w:p w14:paraId="78500B25" w14:textId="0940D266" w:rsidR="00040A01" w:rsidRPr="00E30D7A" w:rsidRDefault="00F51129" w:rsidP="00F97994">
            <w:pPr>
              <w:spacing w:line="276" w:lineRule="auto"/>
              <w:jc w:val="both"/>
              <w:rPr>
                <w:rFonts w:ascii="Garamond" w:hAnsi="Garamond"/>
                <w:noProof w:val="0"/>
              </w:rPr>
            </w:pPr>
            <w:r>
              <w:rPr>
                <w:rFonts w:ascii="Garamond" w:hAnsi="Garamond"/>
                <w:noProof w:val="0"/>
              </w:rPr>
              <w:t>Objektet gjeohapësinore/l</w:t>
            </w:r>
            <w:r w:rsidR="00040A01" w:rsidRPr="00E30D7A">
              <w:rPr>
                <w:rFonts w:ascii="Garamond" w:hAnsi="Garamond"/>
                <w:noProof w:val="0"/>
              </w:rPr>
              <w:t>lojet e objekteve gjeohapësinore</w:t>
            </w:r>
          </w:p>
        </w:tc>
      </w:tr>
      <w:tr w:rsidR="00040A01" w:rsidRPr="00E30D7A" w14:paraId="5924D176" w14:textId="77777777" w:rsidTr="00F97994">
        <w:trPr>
          <w:trHeight w:val="242"/>
        </w:trPr>
        <w:tc>
          <w:tcPr>
            <w:tcW w:w="3003" w:type="dxa"/>
            <w:tcBorders>
              <w:top w:val="single" w:sz="4" w:space="0" w:color="auto"/>
              <w:left w:val="single" w:sz="4" w:space="0" w:color="auto"/>
              <w:bottom w:val="single" w:sz="4" w:space="0" w:color="auto"/>
              <w:right w:val="single" w:sz="4" w:space="0" w:color="auto"/>
            </w:tcBorders>
            <w:hideMark/>
          </w:tcPr>
          <w:p w14:paraId="764AA460"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Fusha e raportimit</w:t>
            </w:r>
          </w:p>
        </w:tc>
        <w:tc>
          <w:tcPr>
            <w:tcW w:w="6621" w:type="dxa"/>
            <w:tcBorders>
              <w:top w:val="single" w:sz="4" w:space="0" w:color="auto"/>
              <w:left w:val="single" w:sz="4" w:space="0" w:color="auto"/>
              <w:bottom w:val="single" w:sz="4" w:space="0" w:color="auto"/>
              <w:right w:val="single" w:sz="4" w:space="0" w:color="auto"/>
            </w:tcBorders>
            <w:hideMark/>
          </w:tcPr>
          <w:p w14:paraId="2890E16D"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Grupi i të dhënave</w:t>
            </w:r>
          </w:p>
        </w:tc>
      </w:tr>
      <w:tr w:rsidR="00040A01" w:rsidRPr="00E30D7A" w14:paraId="699C90DD" w14:textId="77777777" w:rsidTr="00F97994">
        <w:trPr>
          <w:trHeight w:val="242"/>
        </w:trPr>
        <w:tc>
          <w:tcPr>
            <w:tcW w:w="3003" w:type="dxa"/>
            <w:tcBorders>
              <w:top w:val="single" w:sz="4" w:space="0" w:color="auto"/>
              <w:left w:val="single" w:sz="4" w:space="0" w:color="auto"/>
              <w:bottom w:val="single" w:sz="4" w:space="0" w:color="auto"/>
              <w:right w:val="single" w:sz="4" w:space="0" w:color="auto"/>
            </w:tcBorders>
            <w:hideMark/>
          </w:tcPr>
          <w:p w14:paraId="748484EA"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Parametri</w:t>
            </w:r>
          </w:p>
        </w:tc>
        <w:tc>
          <w:tcPr>
            <w:tcW w:w="6621" w:type="dxa"/>
            <w:tcBorders>
              <w:top w:val="single" w:sz="4" w:space="0" w:color="auto"/>
              <w:left w:val="single" w:sz="4" w:space="0" w:color="auto"/>
              <w:bottom w:val="single" w:sz="4" w:space="0" w:color="auto"/>
              <w:right w:val="single" w:sz="4" w:space="0" w:color="auto"/>
            </w:tcBorders>
            <w:hideMark/>
          </w:tcPr>
          <w:p w14:paraId="1AEBF82D"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w:t>
            </w:r>
          </w:p>
        </w:tc>
      </w:tr>
      <w:tr w:rsidR="00040A01" w:rsidRPr="00E30D7A" w14:paraId="64D737C8" w14:textId="77777777" w:rsidTr="00F97994">
        <w:trPr>
          <w:trHeight w:val="242"/>
        </w:trPr>
        <w:tc>
          <w:tcPr>
            <w:tcW w:w="3003" w:type="dxa"/>
            <w:tcBorders>
              <w:top w:val="single" w:sz="4" w:space="0" w:color="auto"/>
              <w:left w:val="single" w:sz="4" w:space="0" w:color="auto"/>
              <w:bottom w:val="single" w:sz="4" w:space="0" w:color="auto"/>
              <w:right w:val="single" w:sz="4" w:space="0" w:color="auto"/>
            </w:tcBorders>
            <w:hideMark/>
          </w:tcPr>
          <w:p w14:paraId="366E692B"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Cilësia e të dhënave të llojeve të vlerave</w:t>
            </w:r>
          </w:p>
        </w:tc>
        <w:tc>
          <w:tcPr>
            <w:tcW w:w="6621" w:type="dxa"/>
            <w:tcBorders>
              <w:top w:val="single" w:sz="4" w:space="0" w:color="auto"/>
              <w:left w:val="single" w:sz="4" w:space="0" w:color="auto"/>
              <w:bottom w:val="single" w:sz="4" w:space="0" w:color="auto"/>
              <w:right w:val="single" w:sz="4" w:space="0" w:color="auto"/>
            </w:tcBorders>
            <w:hideMark/>
          </w:tcPr>
          <w:p w14:paraId="44C56C44" w14:textId="77777777" w:rsidR="00040A01" w:rsidRPr="00E30D7A" w:rsidRDefault="00040A01" w:rsidP="00F97994">
            <w:pPr>
              <w:spacing w:line="276" w:lineRule="auto"/>
              <w:jc w:val="both"/>
              <w:rPr>
                <w:rFonts w:ascii="Garamond" w:hAnsi="Garamond"/>
                <w:noProof w:val="0"/>
              </w:rPr>
            </w:pPr>
            <w:r w:rsidRPr="00E30D7A">
              <w:rPr>
                <w:rFonts w:ascii="Garamond" w:hAnsi="Garamond"/>
                <w:noProof w:val="0"/>
              </w:rPr>
              <w:t>Integer</w:t>
            </w:r>
          </w:p>
        </w:tc>
      </w:tr>
    </w:tbl>
    <w:p w14:paraId="2F83CDA5" w14:textId="77777777" w:rsidR="00040A01" w:rsidRPr="00E30D7A" w:rsidRDefault="00040A01" w:rsidP="00040A01">
      <w:pPr>
        <w:widowControl w:val="0"/>
        <w:ind w:left="851"/>
        <w:contextualSpacing/>
        <w:jc w:val="both"/>
        <w:rPr>
          <w:rFonts w:ascii="Garamond" w:eastAsia="Arial Unicode MS" w:hAnsi="Garamond"/>
          <w:noProof w:val="0"/>
        </w:rPr>
      </w:pPr>
    </w:p>
    <w:p w14:paraId="0FAF6749" w14:textId="316EE105" w:rsidR="00040A01" w:rsidRPr="00E30D7A" w:rsidRDefault="00781331" w:rsidP="00781331">
      <w:pPr>
        <w:pStyle w:val="TEKSTIII"/>
        <w:rPr>
          <w:rStyle w:val="fontstyle31"/>
          <w:rFonts w:ascii="Garamond" w:hAnsi="Garamond"/>
          <w:noProof w:val="0"/>
          <w:color w:val="000000" w:themeColor="text1"/>
          <w:sz w:val="24"/>
          <w:szCs w:val="24"/>
        </w:rPr>
      </w:pPr>
      <w:bookmarkStart w:id="124" w:name="_Toc875343"/>
      <w:bookmarkStart w:id="125" w:name="_Toc92876411"/>
      <w:bookmarkEnd w:id="120"/>
      <w:bookmarkEnd w:id="121"/>
      <w:r w:rsidRPr="00E30D7A">
        <w:rPr>
          <w:rStyle w:val="fontstyle31"/>
          <w:rFonts w:ascii="Garamond" w:hAnsi="Garamond"/>
          <w:noProof w:val="0"/>
          <w:color w:val="000000" w:themeColor="text1"/>
          <w:sz w:val="24"/>
          <w:szCs w:val="24"/>
        </w:rPr>
        <w:t>4. ANEKSE</w:t>
      </w:r>
      <w:bookmarkEnd w:id="124"/>
      <w:bookmarkEnd w:id="125"/>
    </w:p>
    <w:p w14:paraId="571A1A29" w14:textId="5C65AB4F" w:rsidR="00040A01" w:rsidRPr="006F2CA3" w:rsidRDefault="00781331" w:rsidP="00781331">
      <w:pPr>
        <w:pStyle w:val="TEKSTIII"/>
        <w:rPr>
          <w:b/>
          <w:noProof w:val="0"/>
          <w:color w:val="000000" w:themeColor="text1"/>
        </w:rPr>
      </w:pPr>
      <w:bookmarkStart w:id="126" w:name="_Toc875344"/>
      <w:bookmarkStart w:id="127" w:name="_Toc92876412"/>
      <w:r w:rsidRPr="006F2CA3">
        <w:rPr>
          <w:b/>
          <w:noProof w:val="0"/>
          <w:color w:val="000000" w:themeColor="text1"/>
        </w:rPr>
        <w:t>4.1 A</w:t>
      </w:r>
      <w:r w:rsidR="006F2CA3" w:rsidRPr="006F2CA3">
        <w:rPr>
          <w:b/>
          <w:noProof w:val="0"/>
          <w:color w:val="000000" w:themeColor="text1"/>
        </w:rPr>
        <w:t xml:space="preserve">neksi </w:t>
      </w:r>
      <w:r w:rsidRPr="006F2CA3">
        <w:rPr>
          <w:b/>
          <w:noProof w:val="0"/>
          <w:color w:val="000000" w:themeColor="text1"/>
        </w:rPr>
        <w:t xml:space="preserve">A – </w:t>
      </w:r>
      <w:r w:rsidR="006F2CA3" w:rsidRPr="006F2CA3">
        <w:rPr>
          <w:b/>
          <w:noProof w:val="0"/>
          <w:color w:val="000000" w:themeColor="text1"/>
        </w:rPr>
        <w:t>katalogu i tipologji</w:t>
      </w:r>
      <w:bookmarkEnd w:id="126"/>
      <w:r w:rsidR="006F2CA3" w:rsidRPr="006F2CA3">
        <w:rPr>
          <w:b/>
          <w:noProof w:val="0"/>
          <w:color w:val="000000" w:themeColor="text1"/>
        </w:rPr>
        <w:t>ve</w:t>
      </w:r>
      <w:bookmarkEnd w:id="127"/>
    </w:p>
    <w:p w14:paraId="0E51561A" w14:textId="77777777" w:rsidR="00781331" w:rsidRPr="00E30D7A" w:rsidRDefault="00781331" w:rsidP="00781331">
      <w:pPr>
        <w:pStyle w:val="TEKSTIII"/>
        <w:rPr>
          <w:noProof w:val="0"/>
          <w:color w:val="000000" w:themeColor="text1"/>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268"/>
        <w:gridCol w:w="1984"/>
        <w:gridCol w:w="709"/>
        <w:gridCol w:w="2126"/>
        <w:gridCol w:w="142"/>
        <w:gridCol w:w="1529"/>
      </w:tblGrid>
      <w:tr w:rsidR="00040A01" w:rsidRPr="00E30D7A" w14:paraId="7B1C8629" w14:textId="77777777" w:rsidTr="00F51129">
        <w:trPr>
          <w:trHeight w:val="401"/>
        </w:trPr>
        <w:tc>
          <w:tcPr>
            <w:tcW w:w="988" w:type="dxa"/>
            <w:vAlign w:val="center"/>
          </w:tcPr>
          <w:p w14:paraId="1F6A6B0B" w14:textId="77777777" w:rsidR="00040A01" w:rsidRPr="00F51129" w:rsidRDefault="00040A01" w:rsidP="00F51129">
            <w:pPr>
              <w:widowControl w:val="0"/>
              <w:tabs>
                <w:tab w:val="left" w:pos="930"/>
              </w:tabs>
              <w:autoSpaceDE w:val="0"/>
              <w:autoSpaceDN w:val="0"/>
              <w:adjustRightInd w:val="0"/>
              <w:spacing w:line="276" w:lineRule="auto"/>
              <w:jc w:val="center"/>
              <w:rPr>
                <w:rFonts w:ascii="Garamond" w:hAnsi="Garamond"/>
                <w:b/>
                <w:i/>
                <w:noProof w:val="0"/>
                <w:color w:val="000000"/>
              </w:rPr>
            </w:pPr>
            <w:r w:rsidRPr="00F51129">
              <w:rPr>
                <w:rFonts w:ascii="Garamond" w:hAnsi="Garamond"/>
                <w:b/>
                <w:i/>
                <w:noProof w:val="0"/>
                <w:color w:val="000000"/>
              </w:rPr>
              <w:t>Nr.</w:t>
            </w:r>
          </w:p>
        </w:tc>
        <w:tc>
          <w:tcPr>
            <w:tcW w:w="2268" w:type="dxa"/>
            <w:vAlign w:val="center"/>
          </w:tcPr>
          <w:p w14:paraId="509937CC" w14:textId="16D454FF" w:rsidR="00040A01" w:rsidRPr="00F51129" w:rsidRDefault="00040A01" w:rsidP="00F51129">
            <w:pPr>
              <w:widowControl w:val="0"/>
              <w:tabs>
                <w:tab w:val="left" w:pos="930"/>
              </w:tabs>
              <w:autoSpaceDE w:val="0"/>
              <w:autoSpaceDN w:val="0"/>
              <w:adjustRightInd w:val="0"/>
              <w:spacing w:line="276" w:lineRule="auto"/>
              <w:jc w:val="center"/>
              <w:rPr>
                <w:rFonts w:ascii="Garamond" w:hAnsi="Garamond"/>
                <w:b/>
                <w:i/>
                <w:noProof w:val="0"/>
              </w:rPr>
            </w:pPr>
            <w:r w:rsidRPr="00F51129">
              <w:rPr>
                <w:rFonts w:ascii="Garamond" w:hAnsi="Garamond"/>
                <w:b/>
                <w:i/>
                <w:noProof w:val="0"/>
                <w:color w:val="000000"/>
              </w:rPr>
              <w:t>Emri i elementit anglisht</w:t>
            </w:r>
          </w:p>
        </w:tc>
        <w:tc>
          <w:tcPr>
            <w:tcW w:w="2693" w:type="dxa"/>
            <w:gridSpan w:val="2"/>
            <w:vAlign w:val="center"/>
          </w:tcPr>
          <w:p w14:paraId="20FE6CCC" w14:textId="77777777" w:rsidR="00040A01" w:rsidRPr="00F51129" w:rsidRDefault="00040A01" w:rsidP="00F51129">
            <w:pPr>
              <w:widowControl w:val="0"/>
              <w:autoSpaceDE w:val="0"/>
              <w:autoSpaceDN w:val="0"/>
              <w:adjustRightInd w:val="0"/>
              <w:spacing w:line="276" w:lineRule="auto"/>
              <w:jc w:val="center"/>
              <w:rPr>
                <w:rFonts w:ascii="Garamond" w:hAnsi="Garamond"/>
                <w:b/>
                <w:i/>
                <w:noProof w:val="0"/>
                <w:color w:val="000000"/>
              </w:rPr>
            </w:pPr>
            <w:r w:rsidRPr="00F51129">
              <w:rPr>
                <w:rFonts w:ascii="Garamond" w:hAnsi="Garamond"/>
                <w:b/>
                <w:i/>
                <w:noProof w:val="0"/>
                <w:color w:val="000000"/>
              </w:rPr>
              <w:t>Emri i elementit shqip</w:t>
            </w:r>
          </w:p>
        </w:tc>
        <w:tc>
          <w:tcPr>
            <w:tcW w:w="2268" w:type="dxa"/>
            <w:gridSpan w:val="2"/>
            <w:vAlign w:val="center"/>
          </w:tcPr>
          <w:p w14:paraId="5BA07FDC" w14:textId="77777777" w:rsidR="00040A01" w:rsidRPr="00F51129" w:rsidRDefault="00040A01" w:rsidP="00F51129">
            <w:pPr>
              <w:widowControl w:val="0"/>
              <w:autoSpaceDE w:val="0"/>
              <w:autoSpaceDN w:val="0"/>
              <w:adjustRightInd w:val="0"/>
              <w:spacing w:line="276" w:lineRule="auto"/>
              <w:jc w:val="center"/>
              <w:rPr>
                <w:rFonts w:ascii="Garamond" w:hAnsi="Garamond"/>
                <w:b/>
                <w:i/>
                <w:noProof w:val="0"/>
              </w:rPr>
            </w:pPr>
            <w:r w:rsidRPr="00F51129">
              <w:rPr>
                <w:rFonts w:ascii="Garamond" w:hAnsi="Garamond"/>
                <w:b/>
                <w:i/>
                <w:noProof w:val="0"/>
                <w:color w:val="000000"/>
              </w:rPr>
              <w:t>Nëntema</w:t>
            </w:r>
          </w:p>
        </w:tc>
        <w:tc>
          <w:tcPr>
            <w:tcW w:w="1529" w:type="dxa"/>
            <w:vAlign w:val="center"/>
          </w:tcPr>
          <w:p w14:paraId="37560C24" w14:textId="77777777" w:rsidR="00040A01" w:rsidRPr="00F51129" w:rsidRDefault="00040A01" w:rsidP="00F51129">
            <w:pPr>
              <w:widowControl w:val="0"/>
              <w:autoSpaceDE w:val="0"/>
              <w:autoSpaceDN w:val="0"/>
              <w:adjustRightInd w:val="0"/>
              <w:spacing w:line="276" w:lineRule="auto"/>
              <w:jc w:val="center"/>
              <w:rPr>
                <w:rFonts w:ascii="Garamond" w:hAnsi="Garamond"/>
                <w:b/>
                <w:i/>
                <w:noProof w:val="0"/>
              </w:rPr>
            </w:pPr>
            <w:r w:rsidRPr="00F51129">
              <w:rPr>
                <w:rFonts w:ascii="Garamond" w:hAnsi="Garamond"/>
                <w:b/>
                <w:i/>
                <w:noProof w:val="0"/>
                <w:color w:val="000000"/>
              </w:rPr>
              <w:t>Tipi</w:t>
            </w:r>
          </w:p>
        </w:tc>
      </w:tr>
      <w:tr w:rsidR="00040A01" w:rsidRPr="00E30D7A" w14:paraId="77CE1ABE" w14:textId="77777777" w:rsidTr="00F97994">
        <w:trPr>
          <w:trHeight w:val="401"/>
        </w:trPr>
        <w:tc>
          <w:tcPr>
            <w:tcW w:w="9746" w:type="dxa"/>
            <w:gridSpan w:val="7"/>
          </w:tcPr>
          <w:p w14:paraId="1053BED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rPr>
            </w:pPr>
            <w:r w:rsidRPr="00E30D7A">
              <w:rPr>
                <w:rFonts w:ascii="Garamond" w:hAnsi="Garamond"/>
                <w:i/>
                <w:noProof w:val="0"/>
              </w:rPr>
              <w:t>Kushtet Atmosferike dhe Meteorologjia</w:t>
            </w:r>
          </w:p>
        </w:tc>
      </w:tr>
      <w:tr w:rsidR="00040A01" w:rsidRPr="00E30D7A" w14:paraId="6D04743E" w14:textId="77777777" w:rsidTr="00F97994">
        <w:trPr>
          <w:trHeight w:val="291"/>
        </w:trPr>
        <w:tc>
          <w:tcPr>
            <w:tcW w:w="988" w:type="dxa"/>
            <w:noWrap/>
          </w:tcPr>
          <w:p w14:paraId="38E4F1E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themeColor="text1"/>
              </w:rPr>
            </w:pPr>
            <w:r w:rsidRPr="00E30D7A">
              <w:rPr>
                <w:rFonts w:ascii="Garamond" w:hAnsi="Garamond"/>
                <w:i/>
                <w:noProof w:val="0"/>
                <w:color w:val="000000" w:themeColor="text1"/>
              </w:rPr>
              <w:t>3.1.3.1</w:t>
            </w:r>
          </w:p>
        </w:tc>
        <w:tc>
          <w:tcPr>
            <w:tcW w:w="2268" w:type="dxa"/>
            <w:noWrap/>
          </w:tcPr>
          <w:p w14:paraId="4220B63B" w14:textId="77777777" w:rsidR="00040A01" w:rsidRPr="00E30D7A" w:rsidRDefault="00040A01" w:rsidP="00F97994">
            <w:pPr>
              <w:widowControl w:val="0"/>
              <w:autoSpaceDE w:val="0"/>
              <w:autoSpaceDN w:val="0"/>
              <w:adjustRightInd w:val="0"/>
              <w:spacing w:line="276" w:lineRule="auto"/>
              <w:jc w:val="both"/>
              <w:rPr>
                <w:rFonts w:ascii="Garamond" w:hAnsi="Garamond"/>
                <w:i/>
                <w:iCs/>
                <w:noProof w:val="0"/>
                <w:color w:val="000000" w:themeColor="text1"/>
              </w:rPr>
            </w:pPr>
            <w:r w:rsidRPr="00E30D7A">
              <w:rPr>
                <w:rFonts w:ascii="Garamond" w:hAnsi="Garamond"/>
                <w:i/>
                <w:noProof w:val="0"/>
                <w:color w:val="000000" w:themeColor="text1"/>
              </w:rPr>
              <w:t>LegislationCitation</w:t>
            </w:r>
          </w:p>
        </w:tc>
        <w:tc>
          <w:tcPr>
            <w:tcW w:w="1984" w:type="dxa"/>
            <w:noWrap/>
          </w:tcPr>
          <w:p w14:paraId="7BFBDFA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themeColor="text1"/>
              </w:rPr>
            </w:pPr>
            <w:r w:rsidRPr="00E30D7A">
              <w:rPr>
                <w:rFonts w:ascii="Garamond" w:hAnsi="Garamond"/>
                <w:i/>
                <w:noProof w:val="0"/>
                <w:color w:val="000000" w:themeColor="text1"/>
              </w:rPr>
              <w:t>CitimiILegjislacionit</w:t>
            </w:r>
          </w:p>
        </w:tc>
        <w:tc>
          <w:tcPr>
            <w:tcW w:w="2835" w:type="dxa"/>
            <w:gridSpan w:val="2"/>
            <w:noWrap/>
          </w:tcPr>
          <w:p w14:paraId="08C105C8" w14:textId="77777777" w:rsidR="00040A01" w:rsidRPr="00E30D7A" w:rsidRDefault="00040A01" w:rsidP="00F97994">
            <w:pPr>
              <w:widowControl w:val="0"/>
              <w:autoSpaceDE w:val="0"/>
              <w:autoSpaceDN w:val="0"/>
              <w:adjustRightInd w:val="0"/>
              <w:spacing w:line="276" w:lineRule="auto"/>
              <w:jc w:val="both"/>
              <w:rPr>
                <w:rFonts w:ascii="Garamond" w:hAnsi="Garamond"/>
                <w:i/>
                <w:iCs/>
                <w:noProof w:val="0"/>
                <w:color w:val="000000" w:themeColor="text1"/>
              </w:rPr>
            </w:pPr>
            <w:r w:rsidRPr="00E30D7A">
              <w:rPr>
                <w:rFonts w:ascii="Garamond" w:hAnsi="Garamond"/>
                <w:i/>
                <w:noProof w:val="0"/>
                <w:color w:val="000000" w:themeColor="text1"/>
              </w:rPr>
              <w:t>KushtetAtmosferikeDheMeteorologjia</w:t>
            </w:r>
          </w:p>
        </w:tc>
        <w:tc>
          <w:tcPr>
            <w:tcW w:w="1671" w:type="dxa"/>
            <w:gridSpan w:val="2"/>
            <w:noWrap/>
          </w:tcPr>
          <w:p w14:paraId="70078EF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themeColor="text1"/>
              </w:rPr>
            </w:pPr>
            <w:r w:rsidRPr="00E30D7A">
              <w:rPr>
                <w:rStyle w:val="Italics"/>
                <w:rFonts w:ascii="Garamond" w:eastAsia="Calibri" w:hAnsi="Garamond"/>
                <w:noProof w:val="0"/>
              </w:rPr>
              <w:t>Type</w:t>
            </w:r>
          </w:p>
        </w:tc>
      </w:tr>
      <w:tr w:rsidR="00040A01" w:rsidRPr="00E30D7A" w14:paraId="2C5E8A44" w14:textId="77777777" w:rsidTr="00F97994">
        <w:trPr>
          <w:trHeight w:val="274"/>
        </w:trPr>
        <w:tc>
          <w:tcPr>
            <w:tcW w:w="988" w:type="dxa"/>
            <w:noWrap/>
          </w:tcPr>
          <w:p w14:paraId="5EEC588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w:t>
            </w:r>
          </w:p>
        </w:tc>
        <w:tc>
          <w:tcPr>
            <w:tcW w:w="2268" w:type="dxa"/>
            <w:noWrap/>
          </w:tcPr>
          <w:p w14:paraId="2C0DCD99" w14:textId="77777777" w:rsidR="00040A01" w:rsidRPr="00E30D7A" w:rsidRDefault="00040A01" w:rsidP="00F97994">
            <w:pPr>
              <w:rPr>
                <w:rFonts w:ascii="Garamond" w:hAnsi="Garamond"/>
                <w:i/>
                <w:noProof w:val="0"/>
              </w:rPr>
            </w:pPr>
            <w:r w:rsidRPr="00E30D7A">
              <w:rPr>
                <w:rFonts w:ascii="Garamond" w:hAnsi="Garamond"/>
                <w:i/>
                <w:noProof w:val="0"/>
              </w:rPr>
              <w:t>Any</w:t>
            </w:r>
          </w:p>
        </w:tc>
        <w:tc>
          <w:tcPr>
            <w:tcW w:w="1984" w:type="dxa"/>
            <w:noWrap/>
          </w:tcPr>
          <w:p w14:paraId="28953F2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rPr>
              <w:t>Çdo</w:t>
            </w:r>
          </w:p>
        </w:tc>
        <w:tc>
          <w:tcPr>
            <w:tcW w:w="2835" w:type="dxa"/>
            <w:gridSpan w:val="2"/>
            <w:noWrap/>
          </w:tcPr>
          <w:p w14:paraId="00A4631C" w14:textId="77777777" w:rsidR="00040A01" w:rsidRPr="00E30D7A" w:rsidRDefault="00040A01" w:rsidP="00F97994">
            <w:pPr>
              <w:jc w:val="both"/>
              <w:rPr>
                <w:rFonts w:ascii="Garamond" w:hAnsi="Garamond"/>
                <w:noProof w:val="0"/>
              </w:rPr>
            </w:pPr>
            <w:r w:rsidRPr="00E30D7A">
              <w:rPr>
                <w:rFonts w:ascii="Garamond" w:hAnsi="Garamond"/>
                <w:i/>
                <w:noProof w:val="0"/>
              </w:rPr>
              <w:t>KushtetAtmosferikeDheMeteorologjia</w:t>
            </w:r>
          </w:p>
        </w:tc>
        <w:tc>
          <w:tcPr>
            <w:tcW w:w="1671" w:type="dxa"/>
            <w:gridSpan w:val="2"/>
            <w:noWrap/>
          </w:tcPr>
          <w:p w14:paraId="3D7AD588"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Type</w:t>
            </w:r>
          </w:p>
        </w:tc>
      </w:tr>
      <w:tr w:rsidR="00040A01" w:rsidRPr="00E30D7A" w14:paraId="10AEBBE8" w14:textId="77777777" w:rsidTr="00F97994">
        <w:trPr>
          <w:trHeight w:val="274"/>
        </w:trPr>
        <w:tc>
          <w:tcPr>
            <w:tcW w:w="988" w:type="dxa"/>
            <w:noWrap/>
          </w:tcPr>
          <w:p w14:paraId="41EB1910"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w:t>
            </w:r>
          </w:p>
        </w:tc>
        <w:tc>
          <w:tcPr>
            <w:tcW w:w="2268" w:type="dxa"/>
            <w:noWrap/>
          </w:tcPr>
          <w:p w14:paraId="732D43CA" w14:textId="77777777" w:rsidR="00040A01" w:rsidRPr="00E30D7A" w:rsidRDefault="00040A01" w:rsidP="00F97994">
            <w:pPr>
              <w:spacing w:after="360"/>
              <w:rPr>
                <w:rFonts w:ascii="Garamond" w:hAnsi="Garamond"/>
                <w:i/>
                <w:noProof w:val="0"/>
                <w:lang w:eastAsia="sq-AL"/>
              </w:rPr>
            </w:pPr>
            <w:r w:rsidRPr="00E30D7A">
              <w:rPr>
                <w:rFonts w:ascii="Garamond" w:hAnsi="Garamond"/>
                <w:i/>
                <w:noProof w:val="0"/>
                <w:lang w:eastAsia="sq-AL"/>
              </w:rPr>
              <w:t>SamplingSolid</w:t>
            </w:r>
          </w:p>
        </w:tc>
        <w:tc>
          <w:tcPr>
            <w:tcW w:w="1984" w:type="dxa"/>
            <w:noWrap/>
          </w:tcPr>
          <w:p w14:paraId="2A8E9971" w14:textId="77777777" w:rsidR="00040A01" w:rsidRPr="00E30D7A" w:rsidRDefault="00040A01" w:rsidP="00F97994">
            <w:pPr>
              <w:spacing w:after="360"/>
              <w:rPr>
                <w:rFonts w:ascii="Garamond" w:hAnsi="Garamond"/>
                <w:i/>
                <w:noProof w:val="0"/>
                <w:lang w:eastAsia="sq-AL"/>
              </w:rPr>
            </w:pPr>
            <w:r w:rsidRPr="00E30D7A">
              <w:rPr>
                <w:rFonts w:ascii="Garamond" w:hAnsi="Garamond"/>
                <w:i/>
                <w:noProof w:val="0"/>
                <w:lang w:eastAsia="sq-AL"/>
              </w:rPr>
              <w:t>KampionimiINgurtë</w:t>
            </w:r>
          </w:p>
        </w:tc>
        <w:tc>
          <w:tcPr>
            <w:tcW w:w="2835" w:type="dxa"/>
            <w:gridSpan w:val="2"/>
            <w:noWrap/>
          </w:tcPr>
          <w:p w14:paraId="3BA13DAC"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33C7BD1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FeatureType</w:t>
            </w:r>
          </w:p>
        </w:tc>
      </w:tr>
      <w:tr w:rsidR="00040A01" w:rsidRPr="00E30D7A" w14:paraId="184318A8" w14:textId="77777777" w:rsidTr="00F97994">
        <w:trPr>
          <w:trHeight w:val="274"/>
        </w:trPr>
        <w:tc>
          <w:tcPr>
            <w:tcW w:w="988" w:type="dxa"/>
            <w:noWrap/>
          </w:tcPr>
          <w:p w14:paraId="1A6B79D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3.1.3.4</w:t>
            </w:r>
          </w:p>
        </w:tc>
        <w:tc>
          <w:tcPr>
            <w:tcW w:w="2268" w:type="dxa"/>
            <w:noWrap/>
          </w:tcPr>
          <w:p w14:paraId="282EF12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PropertyType</w:t>
            </w:r>
          </w:p>
        </w:tc>
        <w:tc>
          <w:tcPr>
            <w:tcW w:w="1984" w:type="dxa"/>
            <w:noWrap/>
          </w:tcPr>
          <w:p w14:paraId="2BE6EF5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KarakteristikatELlojit</w:t>
            </w:r>
          </w:p>
        </w:tc>
        <w:tc>
          <w:tcPr>
            <w:tcW w:w="2835" w:type="dxa"/>
            <w:gridSpan w:val="2"/>
            <w:noWrap/>
          </w:tcPr>
          <w:p w14:paraId="5577B118"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6BD1C82C" w14:textId="77777777" w:rsidR="00040A01" w:rsidRPr="00E30D7A" w:rsidRDefault="00040A01" w:rsidP="00F97994">
            <w:pPr>
              <w:rPr>
                <w:rFonts w:ascii="Garamond" w:hAnsi="Garamond"/>
                <w:i/>
                <w:noProof w:val="0"/>
              </w:rPr>
            </w:pPr>
            <w:r w:rsidRPr="00E30D7A">
              <w:rPr>
                <w:rFonts w:ascii="Garamond" w:hAnsi="Garamond"/>
                <w:i/>
                <w:noProof w:val="0"/>
              </w:rPr>
              <w:t>Metaclass</w:t>
            </w:r>
          </w:p>
          <w:p w14:paraId="69F933B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01774D19" w14:textId="77777777" w:rsidTr="00F97994">
        <w:trPr>
          <w:trHeight w:val="274"/>
        </w:trPr>
        <w:tc>
          <w:tcPr>
            <w:tcW w:w="988" w:type="dxa"/>
            <w:noWrap/>
          </w:tcPr>
          <w:p w14:paraId="6115989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3.1.3.5</w:t>
            </w:r>
          </w:p>
        </w:tc>
        <w:tc>
          <w:tcPr>
            <w:tcW w:w="2268" w:type="dxa"/>
            <w:noWrap/>
          </w:tcPr>
          <w:p w14:paraId="148B64C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AbstractObservableProperty</w:t>
            </w:r>
          </w:p>
        </w:tc>
        <w:tc>
          <w:tcPr>
            <w:tcW w:w="1984" w:type="dxa"/>
            <w:noWrap/>
          </w:tcPr>
          <w:p w14:paraId="42A5AED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KarakteristikatEVëzhgimeveAbstrakte</w:t>
            </w:r>
          </w:p>
        </w:tc>
        <w:tc>
          <w:tcPr>
            <w:tcW w:w="2835" w:type="dxa"/>
            <w:gridSpan w:val="2"/>
            <w:noWrap/>
          </w:tcPr>
          <w:p w14:paraId="69311657"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1B32F634" w14:textId="77777777" w:rsidR="00040A01" w:rsidRPr="00E30D7A" w:rsidRDefault="00040A01" w:rsidP="00F97994">
            <w:pPr>
              <w:rPr>
                <w:rFonts w:ascii="Garamond" w:hAnsi="Garamond"/>
                <w:i/>
                <w:noProof w:val="0"/>
              </w:rPr>
            </w:pPr>
            <w:r w:rsidRPr="00E30D7A">
              <w:rPr>
                <w:rFonts w:ascii="Garamond" w:hAnsi="Garamond"/>
                <w:i/>
                <w:noProof w:val="0"/>
              </w:rPr>
              <w:t>Type</w:t>
            </w:r>
          </w:p>
          <w:p w14:paraId="0D1BE04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04737A61" w14:textId="77777777" w:rsidTr="00F97994">
        <w:trPr>
          <w:trHeight w:val="274"/>
        </w:trPr>
        <w:tc>
          <w:tcPr>
            <w:tcW w:w="988" w:type="dxa"/>
            <w:noWrap/>
          </w:tcPr>
          <w:p w14:paraId="58D57AF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3.1.3.6</w:t>
            </w:r>
          </w:p>
        </w:tc>
        <w:tc>
          <w:tcPr>
            <w:tcW w:w="2268" w:type="dxa"/>
            <w:noWrap/>
          </w:tcPr>
          <w:p w14:paraId="10DC43F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CompositeObservableProperty</w:t>
            </w:r>
          </w:p>
        </w:tc>
        <w:tc>
          <w:tcPr>
            <w:tcW w:w="1984" w:type="dxa"/>
            <w:noWrap/>
          </w:tcPr>
          <w:p w14:paraId="6D28D41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KarakteristikatEVëzhgimeveTëPërbëra</w:t>
            </w:r>
          </w:p>
        </w:tc>
        <w:tc>
          <w:tcPr>
            <w:tcW w:w="2835" w:type="dxa"/>
            <w:gridSpan w:val="2"/>
            <w:noWrap/>
          </w:tcPr>
          <w:p w14:paraId="525D6360"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63BA3ECD" w14:textId="77777777" w:rsidR="00040A01" w:rsidRPr="00E30D7A" w:rsidRDefault="00040A01" w:rsidP="00F97994">
            <w:pPr>
              <w:rPr>
                <w:rFonts w:ascii="Garamond" w:hAnsi="Garamond"/>
                <w:noProof w:val="0"/>
              </w:rPr>
            </w:pPr>
            <w:r w:rsidRPr="00E30D7A">
              <w:rPr>
                <w:rFonts w:ascii="Garamond" w:hAnsi="Garamond"/>
                <w:i/>
                <w:noProof w:val="0"/>
              </w:rPr>
              <w:t>Type</w:t>
            </w:r>
          </w:p>
          <w:p w14:paraId="7B083202"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6602338B" w14:textId="77777777" w:rsidTr="00F97994">
        <w:trPr>
          <w:trHeight w:val="274"/>
        </w:trPr>
        <w:tc>
          <w:tcPr>
            <w:tcW w:w="988" w:type="dxa"/>
            <w:noWrap/>
          </w:tcPr>
          <w:p w14:paraId="5D2A9442"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3.1.3.7</w:t>
            </w:r>
          </w:p>
        </w:tc>
        <w:tc>
          <w:tcPr>
            <w:tcW w:w="2268" w:type="dxa"/>
            <w:noWrap/>
          </w:tcPr>
          <w:p w14:paraId="45868A95" w14:textId="77777777" w:rsidR="00040A01" w:rsidRPr="00E30D7A" w:rsidRDefault="00040A01" w:rsidP="00F97994">
            <w:pPr>
              <w:pStyle w:val="Notes"/>
              <w:rPr>
                <w:rFonts w:ascii="Garamond" w:hAnsi="Garamond"/>
                <w:i/>
                <w:sz w:val="24"/>
                <w:szCs w:val="24"/>
              </w:rPr>
            </w:pPr>
            <w:r w:rsidRPr="00E30D7A">
              <w:rPr>
                <w:rFonts w:ascii="Garamond" w:hAnsi="Garamond"/>
                <w:i/>
                <w:color w:val="000000"/>
                <w:sz w:val="24"/>
                <w:szCs w:val="24"/>
              </w:rPr>
              <w:t xml:space="preserve">ObservableProperty </w:t>
            </w:r>
          </w:p>
        </w:tc>
        <w:tc>
          <w:tcPr>
            <w:tcW w:w="1984" w:type="dxa"/>
            <w:noWrap/>
          </w:tcPr>
          <w:p w14:paraId="557F517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KarakteristikatEVëzhgimit</w:t>
            </w:r>
          </w:p>
        </w:tc>
        <w:tc>
          <w:tcPr>
            <w:tcW w:w="2835" w:type="dxa"/>
            <w:gridSpan w:val="2"/>
            <w:noWrap/>
          </w:tcPr>
          <w:p w14:paraId="10652C2F"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145CB469" w14:textId="77777777" w:rsidR="00040A01" w:rsidRPr="00E30D7A" w:rsidRDefault="00040A01" w:rsidP="00F97994">
            <w:pPr>
              <w:rPr>
                <w:rFonts w:ascii="Garamond" w:hAnsi="Garamond"/>
                <w:noProof w:val="0"/>
              </w:rPr>
            </w:pPr>
            <w:r w:rsidRPr="00E30D7A">
              <w:rPr>
                <w:rFonts w:ascii="Garamond" w:hAnsi="Garamond"/>
                <w:i/>
                <w:noProof w:val="0"/>
              </w:rPr>
              <w:t>Type</w:t>
            </w:r>
          </w:p>
          <w:p w14:paraId="4381CF80"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0B317BEA" w14:textId="77777777" w:rsidTr="00F97994">
        <w:trPr>
          <w:trHeight w:val="274"/>
        </w:trPr>
        <w:tc>
          <w:tcPr>
            <w:tcW w:w="988" w:type="dxa"/>
            <w:noWrap/>
          </w:tcPr>
          <w:p w14:paraId="7D8057B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3.1.3.8</w:t>
            </w:r>
          </w:p>
        </w:tc>
        <w:tc>
          <w:tcPr>
            <w:tcW w:w="2268" w:type="dxa"/>
            <w:noWrap/>
          </w:tcPr>
          <w:p w14:paraId="3FB25A8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CategoryConstraint</w:t>
            </w:r>
          </w:p>
        </w:tc>
        <w:tc>
          <w:tcPr>
            <w:tcW w:w="1984" w:type="dxa"/>
            <w:noWrap/>
          </w:tcPr>
          <w:p w14:paraId="3848C74A"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KategoriaEKufizimeve</w:t>
            </w:r>
          </w:p>
        </w:tc>
        <w:tc>
          <w:tcPr>
            <w:tcW w:w="2835" w:type="dxa"/>
            <w:gridSpan w:val="2"/>
            <w:noWrap/>
          </w:tcPr>
          <w:p w14:paraId="5B122338"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61DE042B" w14:textId="77777777" w:rsidR="00040A01" w:rsidRPr="00E30D7A" w:rsidRDefault="00040A01" w:rsidP="00F97994">
            <w:pPr>
              <w:rPr>
                <w:rFonts w:ascii="Garamond" w:hAnsi="Garamond"/>
                <w:noProof w:val="0"/>
              </w:rPr>
            </w:pPr>
            <w:r w:rsidRPr="00E30D7A">
              <w:rPr>
                <w:rFonts w:ascii="Garamond" w:hAnsi="Garamond"/>
                <w:i/>
                <w:noProof w:val="0"/>
              </w:rPr>
              <w:t>DataType</w:t>
            </w:r>
          </w:p>
          <w:p w14:paraId="1D52C3E2"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280FB3B5" w14:textId="77777777" w:rsidTr="00F97994">
        <w:trPr>
          <w:trHeight w:val="274"/>
        </w:trPr>
        <w:tc>
          <w:tcPr>
            <w:tcW w:w="988" w:type="dxa"/>
            <w:noWrap/>
          </w:tcPr>
          <w:p w14:paraId="046B6613"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3.1.3.9</w:t>
            </w:r>
          </w:p>
        </w:tc>
        <w:tc>
          <w:tcPr>
            <w:tcW w:w="2268" w:type="dxa"/>
            <w:noWrap/>
          </w:tcPr>
          <w:p w14:paraId="2737A4D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RangeBounds</w:t>
            </w:r>
          </w:p>
        </w:tc>
        <w:tc>
          <w:tcPr>
            <w:tcW w:w="1984" w:type="dxa"/>
            <w:noWrap/>
          </w:tcPr>
          <w:p w14:paraId="1CBCBAC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KufijtëEVargut</w:t>
            </w:r>
          </w:p>
        </w:tc>
        <w:tc>
          <w:tcPr>
            <w:tcW w:w="2835" w:type="dxa"/>
            <w:gridSpan w:val="2"/>
            <w:noWrap/>
          </w:tcPr>
          <w:p w14:paraId="0F5748BB"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228DE3E2" w14:textId="77777777" w:rsidR="00040A01" w:rsidRPr="00E30D7A" w:rsidRDefault="00040A01" w:rsidP="00F97994">
            <w:pPr>
              <w:rPr>
                <w:rFonts w:ascii="Garamond" w:hAnsi="Garamond"/>
                <w:noProof w:val="0"/>
              </w:rPr>
            </w:pPr>
            <w:r w:rsidRPr="00E30D7A">
              <w:rPr>
                <w:rFonts w:ascii="Garamond" w:hAnsi="Garamond"/>
                <w:i/>
                <w:noProof w:val="0"/>
              </w:rPr>
              <w:t>DataType</w:t>
            </w:r>
          </w:p>
          <w:p w14:paraId="386C268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104473EE" w14:textId="77777777" w:rsidTr="00F97994">
        <w:trPr>
          <w:trHeight w:val="274"/>
        </w:trPr>
        <w:tc>
          <w:tcPr>
            <w:tcW w:w="988" w:type="dxa"/>
            <w:noWrap/>
          </w:tcPr>
          <w:p w14:paraId="7D6E015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3.1.3.10</w:t>
            </w:r>
          </w:p>
        </w:tc>
        <w:tc>
          <w:tcPr>
            <w:tcW w:w="2268" w:type="dxa"/>
            <w:noWrap/>
          </w:tcPr>
          <w:p w14:paraId="0036579A" w14:textId="77777777" w:rsidR="00040A01" w:rsidRPr="00E30D7A" w:rsidRDefault="00040A01" w:rsidP="00F97994">
            <w:pPr>
              <w:widowControl w:val="0"/>
              <w:autoSpaceDE w:val="0"/>
              <w:autoSpaceDN w:val="0"/>
              <w:adjustRightInd w:val="0"/>
              <w:spacing w:line="276" w:lineRule="auto"/>
              <w:rPr>
                <w:rFonts w:ascii="Garamond" w:hAnsi="Garamond"/>
                <w:i/>
                <w:noProof w:val="0"/>
                <w:color w:val="000000"/>
              </w:rPr>
            </w:pPr>
            <w:r w:rsidRPr="00E30D7A">
              <w:rPr>
                <w:rFonts w:ascii="Garamond" w:hAnsi="Garamond"/>
                <w:i/>
                <w:noProof w:val="0"/>
                <w:color w:val="000000"/>
              </w:rPr>
              <w:t>Constraint</w:t>
            </w:r>
          </w:p>
        </w:tc>
        <w:tc>
          <w:tcPr>
            <w:tcW w:w="1984" w:type="dxa"/>
            <w:noWrap/>
          </w:tcPr>
          <w:p w14:paraId="3FCB5F20" w14:textId="77777777" w:rsidR="00040A01" w:rsidRPr="00E30D7A" w:rsidRDefault="00040A01" w:rsidP="00F97994">
            <w:pPr>
              <w:rPr>
                <w:rFonts w:ascii="Garamond" w:hAnsi="Garamond"/>
                <w:noProof w:val="0"/>
              </w:rPr>
            </w:pPr>
            <w:r w:rsidRPr="00E30D7A">
              <w:rPr>
                <w:rFonts w:ascii="Garamond" w:hAnsi="Garamond"/>
                <w:i/>
                <w:noProof w:val="0"/>
              </w:rPr>
              <w:t>Kufizimet</w:t>
            </w:r>
          </w:p>
          <w:p w14:paraId="780D2098"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c>
          <w:tcPr>
            <w:tcW w:w="2835" w:type="dxa"/>
            <w:gridSpan w:val="2"/>
            <w:noWrap/>
          </w:tcPr>
          <w:p w14:paraId="2AA86ADF"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1A18A609" w14:textId="77777777" w:rsidR="00040A01" w:rsidRPr="00E30D7A" w:rsidRDefault="00040A01" w:rsidP="00F97994">
            <w:pPr>
              <w:rPr>
                <w:rFonts w:ascii="Garamond" w:hAnsi="Garamond"/>
                <w:noProof w:val="0"/>
              </w:rPr>
            </w:pPr>
            <w:r w:rsidRPr="00E30D7A">
              <w:rPr>
                <w:rFonts w:ascii="Garamond" w:hAnsi="Garamond"/>
                <w:i/>
                <w:noProof w:val="0"/>
              </w:rPr>
              <w:t>DataType</w:t>
            </w:r>
          </w:p>
          <w:p w14:paraId="3EA66383"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011704E5" w14:textId="77777777" w:rsidTr="00F97994">
        <w:trPr>
          <w:trHeight w:val="274"/>
        </w:trPr>
        <w:tc>
          <w:tcPr>
            <w:tcW w:w="988" w:type="dxa"/>
            <w:noWrap/>
          </w:tcPr>
          <w:p w14:paraId="2D20350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3.1.3.11</w:t>
            </w:r>
          </w:p>
        </w:tc>
        <w:tc>
          <w:tcPr>
            <w:tcW w:w="2268" w:type="dxa"/>
            <w:noWrap/>
          </w:tcPr>
          <w:p w14:paraId="479FE10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ScalarConstraint</w:t>
            </w:r>
          </w:p>
        </w:tc>
        <w:tc>
          <w:tcPr>
            <w:tcW w:w="1984" w:type="dxa"/>
            <w:noWrap/>
          </w:tcPr>
          <w:p w14:paraId="5B89ABC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KufizimiSkalar</w:t>
            </w:r>
          </w:p>
        </w:tc>
        <w:tc>
          <w:tcPr>
            <w:tcW w:w="2835" w:type="dxa"/>
            <w:gridSpan w:val="2"/>
            <w:noWrap/>
          </w:tcPr>
          <w:p w14:paraId="4B90CFE2"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0D83E6F9" w14:textId="77777777" w:rsidR="00040A01" w:rsidRPr="00E30D7A" w:rsidRDefault="00040A01" w:rsidP="00F97994">
            <w:pPr>
              <w:rPr>
                <w:rFonts w:ascii="Garamond" w:hAnsi="Garamond"/>
                <w:noProof w:val="0"/>
              </w:rPr>
            </w:pPr>
            <w:r w:rsidRPr="00E30D7A">
              <w:rPr>
                <w:rFonts w:ascii="Garamond" w:hAnsi="Garamond"/>
                <w:i/>
                <w:noProof w:val="0"/>
              </w:rPr>
              <w:t>DataType</w:t>
            </w:r>
          </w:p>
          <w:p w14:paraId="1840981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21625DFB" w14:textId="77777777" w:rsidTr="00F97994">
        <w:trPr>
          <w:trHeight w:val="274"/>
        </w:trPr>
        <w:tc>
          <w:tcPr>
            <w:tcW w:w="988" w:type="dxa"/>
            <w:noWrap/>
          </w:tcPr>
          <w:p w14:paraId="6B237F8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lastRenderedPageBreak/>
              <w:t>3.1.3.12</w:t>
            </w:r>
          </w:p>
        </w:tc>
        <w:tc>
          <w:tcPr>
            <w:tcW w:w="2268" w:type="dxa"/>
            <w:noWrap/>
          </w:tcPr>
          <w:p w14:paraId="4BE17DE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OtherConstraint</w:t>
            </w:r>
          </w:p>
        </w:tc>
        <w:tc>
          <w:tcPr>
            <w:tcW w:w="1984" w:type="dxa"/>
            <w:noWrap/>
          </w:tcPr>
          <w:p w14:paraId="24A7A39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KufizimeTëTjera</w:t>
            </w:r>
          </w:p>
        </w:tc>
        <w:tc>
          <w:tcPr>
            <w:tcW w:w="2835" w:type="dxa"/>
            <w:gridSpan w:val="2"/>
            <w:noWrap/>
          </w:tcPr>
          <w:p w14:paraId="4E3CADAE"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08DFB86B" w14:textId="77777777" w:rsidR="00040A01" w:rsidRPr="00E30D7A" w:rsidRDefault="00040A01" w:rsidP="00F97994">
            <w:pPr>
              <w:rPr>
                <w:rFonts w:ascii="Garamond" w:hAnsi="Garamond"/>
                <w:noProof w:val="0"/>
              </w:rPr>
            </w:pPr>
            <w:r w:rsidRPr="00E30D7A">
              <w:rPr>
                <w:rFonts w:ascii="Garamond" w:hAnsi="Garamond"/>
                <w:i/>
                <w:noProof w:val="0"/>
              </w:rPr>
              <w:t>DataType</w:t>
            </w:r>
          </w:p>
          <w:p w14:paraId="09B289E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5405627F" w14:textId="77777777" w:rsidTr="00F97994">
        <w:trPr>
          <w:trHeight w:val="274"/>
        </w:trPr>
        <w:tc>
          <w:tcPr>
            <w:tcW w:w="988" w:type="dxa"/>
            <w:noWrap/>
          </w:tcPr>
          <w:p w14:paraId="55BC3CF3"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3.1.3.13</w:t>
            </w:r>
          </w:p>
        </w:tc>
        <w:tc>
          <w:tcPr>
            <w:tcW w:w="2268" w:type="dxa"/>
            <w:noWrap/>
          </w:tcPr>
          <w:p w14:paraId="317B1D28"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RangeConstraint</w:t>
            </w:r>
          </w:p>
        </w:tc>
        <w:tc>
          <w:tcPr>
            <w:tcW w:w="1984" w:type="dxa"/>
            <w:noWrap/>
          </w:tcPr>
          <w:p w14:paraId="5B1A4A1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KufizimetEVargut</w:t>
            </w:r>
          </w:p>
        </w:tc>
        <w:tc>
          <w:tcPr>
            <w:tcW w:w="2835" w:type="dxa"/>
            <w:gridSpan w:val="2"/>
            <w:noWrap/>
          </w:tcPr>
          <w:p w14:paraId="1A985368"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60C47F77" w14:textId="77777777" w:rsidR="00040A01" w:rsidRPr="00E30D7A" w:rsidRDefault="00040A01" w:rsidP="00F97994">
            <w:pPr>
              <w:rPr>
                <w:rFonts w:ascii="Garamond" w:hAnsi="Garamond"/>
                <w:noProof w:val="0"/>
              </w:rPr>
            </w:pPr>
            <w:r w:rsidRPr="00E30D7A">
              <w:rPr>
                <w:rFonts w:ascii="Garamond" w:hAnsi="Garamond"/>
                <w:i/>
                <w:noProof w:val="0"/>
              </w:rPr>
              <w:t>DataType</w:t>
            </w:r>
          </w:p>
          <w:p w14:paraId="6D5AEB6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6581E74B" w14:textId="77777777" w:rsidTr="00F97994">
        <w:trPr>
          <w:trHeight w:val="274"/>
        </w:trPr>
        <w:tc>
          <w:tcPr>
            <w:tcW w:w="988" w:type="dxa"/>
            <w:noWrap/>
          </w:tcPr>
          <w:p w14:paraId="6DA0960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3.1.3.14</w:t>
            </w:r>
          </w:p>
        </w:tc>
        <w:tc>
          <w:tcPr>
            <w:tcW w:w="2268" w:type="dxa"/>
            <w:noWrap/>
          </w:tcPr>
          <w:p w14:paraId="44A94A7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rPr>
              <w:t>SamplingCurve</w:t>
            </w:r>
          </w:p>
        </w:tc>
        <w:tc>
          <w:tcPr>
            <w:tcW w:w="1984" w:type="dxa"/>
            <w:noWrap/>
          </w:tcPr>
          <w:p w14:paraId="2D9B684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KurbaEKampionimit</w:t>
            </w:r>
          </w:p>
        </w:tc>
        <w:tc>
          <w:tcPr>
            <w:tcW w:w="2835" w:type="dxa"/>
            <w:gridSpan w:val="2"/>
            <w:noWrap/>
          </w:tcPr>
          <w:p w14:paraId="3DFBBDCA"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7DACB3F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FeatureType</w:t>
            </w:r>
          </w:p>
        </w:tc>
      </w:tr>
      <w:tr w:rsidR="00040A01" w:rsidRPr="00E30D7A" w14:paraId="7C2439BB" w14:textId="77777777" w:rsidTr="00F97994">
        <w:trPr>
          <w:trHeight w:val="274"/>
        </w:trPr>
        <w:tc>
          <w:tcPr>
            <w:tcW w:w="988" w:type="dxa"/>
            <w:noWrap/>
          </w:tcPr>
          <w:p w14:paraId="4393282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3.1.3.15</w:t>
            </w:r>
          </w:p>
        </w:tc>
        <w:tc>
          <w:tcPr>
            <w:tcW w:w="2268" w:type="dxa"/>
            <w:noWrap/>
          </w:tcPr>
          <w:p w14:paraId="7F7815F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BasicType</w:t>
            </w:r>
          </w:p>
        </w:tc>
        <w:tc>
          <w:tcPr>
            <w:tcW w:w="1984" w:type="dxa"/>
            <w:noWrap/>
          </w:tcPr>
          <w:p w14:paraId="3CEF8E9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LlojiBazë</w:t>
            </w:r>
          </w:p>
        </w:tc>
        <w:tc>
          <w:tcPr>
            <w:tcW w:w="2835" w:type="dxa"/>
            <w:gridSpan w:val="2"/>
            <w:noWrap/>
          </w:tcPr>
          <w:p w14:paraId="4D3E9D1C"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761E1BFA"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rPr>
              <w:t>Type</w:t>
            </w:r>
          </w:p>
        </w:tc>
      </w:tr>
      <w:tr w:rsidR="00040A01" w:rsidRPr="00E30D7A" w14:paraId="631CBFC6" w14:textId="77777777" w:rsidTr="00F97994">
        <w:trPr>
          <w:trHeight w:val="274"/>
        </w:trPr>
        <w:tc>
          <w:tcPr>
            <w:tcW w:w="988" w:type="dxa"/>
            <w:noWrap/>
          </w:tcPr>
          <w:p w14:paraId="14C7BB2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3.1.3.16</w:t>
            </w:r>
          </w:p>
        </w:tc>
        <w:tc>
          <w:tcPr>
            <w:tcW w:w="2268" w:type="dxa"/>
            <w:noWrap/>
          </w:tcPr>
          <w:p w14:paraId="4D62FF7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StatisticalMeasure</w:t>
            </w:r>
          </w:p>
        </w:tc>
        <w:tc>
          <w:tcPr>
            <w:tcW w:w="1984" w:type="dxa"/>
            <w:noWrap/>
          </w:tcPr>
          <w:p w14:paraId="69EF323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MatjaStatistikore</w:t>
            </w:r>
          </w:p>
        </w:tc>
        <w:tc>
          <w:tcPr>
            <w:tcW w:w="2835" w:type="dxa"/>
            <w:gridSpan w:val="2"/>
            <w:noWrap/>
          </w:tcPr>
          <w:p w14:paraId="1866A52D"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34DB7B7A" w14:textId="77777777" w:rsidR="00040A01" w:rsidRPr="00E30D7A" w:rsidRDefault="00040A01" w:rsidP="00F97994">
            <w:pPr>
              <w:rPr>
                <w:rFonts w:ascii="Garamond" w:hAnsi="Garamond"/>
                <w:noProof w:val="0"/>
              </w:rPr>
            </w:pPr>
            <w:r w:rsidRPr="00E30D7A">
              <w:rPr>
                <w:rFonts w:ascii="Garamond" w:hAnsi="Garamond"/>
                <w:i/>
                <w:noProof w:val="0"/>
              </w:rPr>
              <w:t>Type</w:t>
            </w:r>
          </w:p>
        </w:tc>
      </w:tr>
      <w:tr w:rsidR="00040A01" w:rsidRPr="00E30D7A" w14:paraId="0F13A16B" w14:textId="77777777" w:rsidTr="00F97994">
        <w:trPr>
          <w:trHeight w:val="274"/>
        </w:trPr>
        <w:tc>
          <w:tcPr>
            <w:tcW w:w="988" w:type="dxa"/>
            <w:noWrap/>
          </w:tcPr>
          <w:p w14:paraId="60F6019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3.1.3.17</w:t>
            </w:r>
          </w:p>
        </w:tc>
        <w:tc>
          <w:tcPr>
            <w:tcW w:w="2268" w:type="dxa"/>
            <w:noWrap/>
          </w:tcPr>
          <w:p w14:paraId="58A7146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rPr>
              <w:t>DiscreteCoverage</w:t>
            </w:r>
          </w:p>
        </w:tc>
        <w:tc>
          <w:tcPr>
            <w:tcW w:w="1984" w:type="dxa"/>
            <w:noWrap/>
          </w:tcPr>
          <w:p w14:paraId="1CC7AA5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MbulimiDiskret</w:t>
            </w:r>
          </w:p>
        </w:tc>
        <w:tc>
          <w:tcPr>
            <w:tcW w:w="2835" w:type="dxa"/>
            <w:gridSpan w:val="2"/>
            <w:noWrap/>
          </w:tcPr>
          <w:p w14:paraId="32DF6291"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3ED511A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Type</w:t>
            </w:r>
          </w:p>
        </w:tc>
      </w:tr>
      <w:tr w:rsidR="00040A01" w:rsidRPr="00E30D7A" w14:paraId="5180FB0B" w14:textId="77777777" w:rsidTr="00F97994">
        <w:trPr>
          <w:trHeight w:val="274"/>
        </w:trPr>
        <w:tc>
          <w:tcPr>
            <w:tcW w:w="988" w:type="dxa"/>
            <w:noWrap/>
          </w:tcPr>
          <w:p w14:paraId="7F24469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3.1.3.18</w:t>
            </w:r>
          </w:p>
        </w:tc>
        <w:tc>
          <w:tcPr>
            <w:tcW w:w="2268" w:type="dxa"/>
            <w:noWrap/>
          </w:tcPr>
          <w:p w14:paraId="2DB5A61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lang w:eastAsia="sq-AL"/>
              </w:rPr>
              <w:t>Object</w:t>
            </w:r>
          </w:p>
        </w:tc>
        <w:tc>
          <w:tcPr>
            <w:tcW w:w="1984" w:type="dxa"/>
            <w:noWrap/>
          </w:tcPr>
          <w:p w14:paraId="2CB27F7A"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Objekti</w:t>
            </w:r>
          </w:p>
        </w:tc>
        <w:tc>
          <w:tcPr>
            <w:tcW w:w="2835" w:type="dxa"/>
            <w:gridSpan w:val="2"/>
            <w:noWrap/>
          </w:tcPr>
          <w:p w14:paraId="56D13619"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33154190"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Type</w:t>
            </w:r>
          </w:p>
        </w:tc>
      </w:tr>
      <w:tr w:rsidR="00040A01" w:rsidRPr="00E30D7A" w14:paraId="7B526DD8" w14:textId="77777777" w:rsidTr="00F97994">
        <w:trPr>
          <w:trHeight w:val="274"/>
        </w:trPr>
        <w:tc>
          <w:tcPr>
            <w:tcW w:w="988" w:type="dxa"/>
            <w:noWrap/>
          </w:tcPr>
          <w:p w14:paraId="5C2BA4A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3.1.3.19</w:t>
            </w:r>
          </w:p>
        </w:tc>
        <w:tc>
          <w:tcPr>
            <w:tcW w:w="2268" w:type="dxa"/>
            <w:noWrap/>
          </w:tcPr>
          <w:p w14:paraId="11582B0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ProcessParameter</w:t>
            </w:r>
          </w:p>
        </w:tc>
        <w:tc>
          <w:tcPr>
            <w:tcW w:w="1984" w:type="dxa"/>
            <w:noWrap/>
          </w:tcPr>
          <w:p w14:paraId="7E768FC3"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ParametratEProcesit</w:t>
            </w:r>
          </w:p>
        </w:tc>
        <w:tc>
          <w:tcPr>
            <w:tcW w:w="2835" w:type="dxa"/>
            <w:gridSpan w:val="2"/>
            <w:noWrap/>
          </w:tcPr>
          <w:p w14:paraId="25763A35"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43A3BB3A"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DataType</w:t>
            </w:r>
          </w:p>
        </w:tc>
      </w:tr>
      <w:tr w:rsidR="00040A01" w:rsidRPr="00E30D7A" w14:paraId="5A8F5581" w14:textId="77777777" w:rsidTr="00F97994">
        <w:trPr>
          <w:trHeight w:val="274"/>
        </w:trPr>
        <w:tc>
          <w:tcPr>
            <w:tcW w:w="988" w:type="dxa"/>
            <w:noWrap/>
          </w:tcPr>
          <w:p w14:paraId="244CE62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3.1.3.20</w:t>
            </w:r>
          </w:p>
        </w:tc>
        <w:tc>
          <w:tcPr>
            <w:tcW w:w="2268" w:type="dxa"/>
            <w:noWrap/>
          </w:tcPr>
          <w:p w14:paraId="3525B17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rPr>
              <w:t>SamplingPonit</w:t>
            </w:r>
          </w:p>
        </w:tc>
        <w:tc>
          <w:tcPr>
            <w:tcW w:w="1984" w:type="dxa"/>
            <w:noWrap/>
          </w:tcPr>
          <w:p w14:paraId="0217146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PikaEKampionimit</w:t>
            </w:r>
          </w:p>
        </w:tc>
        <w:tc>
          <w:tcPr>
            <w:tcW w:w="2835" w:type="dxa"/>
            <w:gridSpan w:val="2"/>
            <w:noWrap/>
          </w:tcPr>
          <w:p w14:paraId="4A758C67"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1A9829F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FeatureType</w:t>
            </w:r>
          </w:p>
        </w:tc>
      </w:tr>
      <w:tr w:rsidR="00040A01" w:rsidRPr="00E30D7A" w14:paraId="7BC4CFBC" w14:textId="77777777" w:rsidTr="00F97994">
        <w:trPr>
          <w:trHeight w:val="274"/>
        </w:trPr>
        <w:tc>
          <w:tcPr>
            <w:tcW w:w="988" w:type="dxa"/>
            <w:noWrap/>
          </w:tcPr>
          <w:p w14:paraId="47D00F1A"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3.1.3.21</w:t>
            </w:r>
          </w:p>
        </w:tc>
        <w:tc>
          <w:tcPr>
            <w:tcW w:w="2268" w:type="dxa"/>
            <w:noWrap/>
          </w:tcPr>
          <w:p w14:paraId="13E03F1A"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Process</w:t>
            </w:r>
          </w:p>
        </w:tc>
        <w:tc>
          <w:tcPr>
            <w:tcW w:w="1984" w:type="dxa"/>
            <w:noWrap/>
          </w:tcPr>
          <w:p w14:paraId="1CE1761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Procesi</w:t>
            </w:r>
          </w:p>
        </w:tc>
        <w:tc>
          <w:tcPr>
            <w:tcW w:w="2835" w:type="dxa"/>
            <w:gridSpan w:val="2"/>
            <w:noWrap/>
          </w:tcPr>
          <w:p w14:paraId="107BA87F"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72FBD1B2" w14:textId="77777777" w:rsidR="00040A01" w:rsidRPr="00E30D7A" w:rsidRDefault="00040A01" w:rsidP="00F97994">
            <w:pPr>
              <w:jc w:val="both"/>
              <w:rPr>
                <w:rFonts w:ascii="Garamond" w:hAnsi="Garamond"/>
                <w:i/>
                <w:noProof w:val="0"/>
                <w:color w:val="000000"/>
              </w:rPr>
            </w:pPr>
            <w:r w:rsidRPr="00E30D7A">
              <w:rPr>
                <w:rFonts w:ascii="Garamond" w:hAnsi="Garamond"/>
                <w:i/>
                <w:noProof w:val="0"/>
                <w:color w:val="000000"/>
              </w:rPr>
              <w:t>FeatureType</w:t>
            </w:r>
          </w:p>
          <w:p w14:paraId="41A8976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12D68462" w14:textId="77777777" w:rsidTr="00F97994">
        <w:trPr>
          <w:trHeight w:val="274"/>
        </w:trPr>
        <w:tc>
          <w:tcPr>
            <w:tcW w:w="988" w:type="dxa"/>
            <w:noWrap/>
          </w:tcPr>
          <w:p w14:paraId="48625B8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3.1.3.22</w:t>
            </w:r>
          </w:p>
        </w:tc>
        <w:tc>
          <w:tcPr>
            <w:tcW w:w="2268" w:type="dxa"/>
            <w:noWrap/>
          </w:tcPr>
          <w:p w14:paraId="005E2A2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Process</w:t>
            </w:r>
          </w:p>
        </w:tc>
        <w:tc>
          <w:tcPr>
            <w:tcW w:w="1984" w:type="dxa"/>
            <w:noWrap/>
          </w:tcPr>
          <w:p w14:paraId="3784DBE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Procesi</w:t>
            </w:r>
          </w:p>
        </w:tc>
        <w:tc>
          <w:tcPr>
            <w:tcW w:w="2835" w:type="dxa"/>
            <w:gridSpan w:val="2"/>
            <w:noWrap/>
          </w:tcPr>
          <w:p w14:paraId="7EF55222"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245CDE6F" w14:textId="77777777" w:rsidR="00040A01" w:rsidRPr="00E30D7A" w:rsidRDefault="00040A01" w:rsidP="00F97994">
            <w:pPr>
              <w:rPr>
                <w:rFonts w:ascii="Garamond" w:hAnsi="Garamond"/>
                <w:noProof w:val="0"/>
              </w:rPr>
            </w:pPr>
            <w:r w:rsidRPr="00E30D7A">
              <w:rPr>
                <w:rStyle w:val="Italics"/>
                <w:rFonts w:ascii="Garamond" w:eastAsia="Calibri" w:hAnsi="Garamond"/>
                <w:noProof w:val="0"/>
              </w:rPr>
              <w:t>FeatureType</w:t>
            </w:r>
          </w:p>
          <w:p w14:paraId="19CE1A60"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6505B0D9" w14:textId="77777777" w:rsidTr="00F97994">
        <w:trPr>
          <w:trHeight w:val="274"/>
        </w:trPr>
        <w:tc>
          <w:tcPr>
            <w:tcW w:w="988" w:type="dxa"/>
            <w:noWrap/>
          </w:tcPr>
          <w:p w14:paraId="4AA15D3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3.1.3.23</w:t>
            </w:r>
          </w:p>
        </w:tc>
        <w:tc>
          <w:tcPr>
            <w:tcW w:w="2268" w:type="dxa"/>
            <w:noWrap/>
          </w:tcPr>
          <w:p w14:paraId="2B82215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lang w:eastAsia="sq-AL"/>
              </w:rPr>
              <w:t>SamplingSurface</w:t>
            </w:r>
          </w:p>
        </w:tc>
        <w:tc>
          <w:tcPr>
            <w:tcW w:w="1984" w:type="dxa"/>
            <w:noWrap/>
          </w:tcPr>
          <w:p w14:paraId="3A459A9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SipërfaqjaEKampionimit</w:t>
            </w:r>
          </w:p>
        </w:tc>
        <w:tc>
          <w:tcPr>
            <w:tcW w:w="2835" w:type="dxa"/>
            <w:gridSpan w:val="2"/>
            <w:noWrap/>
          </w:tcPr>
          <w:p w14:paraId="1B493F9F"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641A6E48"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FeatureType</w:t>
            </w:r>
          </w:p>
        </w:tc>
      </w:tr>
      <w:tr w:rsidR="00040A01" w:rsidRPr="00E30D7A" w14:paraId="6FB23141" w14:textId="77777777" w:rsidTr="00F97994">
        <w:trPr>
          <w:trHeight w:val="274"/>
        </w:trPr>
        <w:tc>
          <w:tcPr>
            <w:tcW w:w="988" w:type="dxa"/>
            <w:noWrap/>
          </w:tcPr>
          <w:p w14:paraId="265E55D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3.1.3.24</w:t>
            </w:r>
          </w:p>
        </w:tc>
        <w:tc>
          <w:tcPr>
            <w:tcW w:w="2268" w:type="dxa"/>
            <w:noWrap/>
          </w:tcPr>
          <w:p w14:paraId="0C10E1B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lang w:eastAsia="sq-AL"/>
              </w:rPr>
              <w:t>Feature</w:t>
            </w:r>
          </w:p>
        </w:tc>
        <w:tc>
          <w:tcPr>
            <w:tcW w:w="1984" w:type="dxa"/>
            <w:noWrap/>
          </w:tcPr>
          <w:p w14:paraId="7EB1036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Tipologjia</w:t>
            </w:r>
          </w:p>
        </w:tc>
        <w:tc>
          <w:tcPr>
            <w:tcW w:w="2835" w:type="dxa"/>
            <w:gridSpan w:val="2"/>
            <w:noWrap/>
          </w:tcPr>
          <w:p w14:paraId="67DD386C"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2CCA808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FeatureType</w:t>
            </w:r>
          </w:p>
        </w:tc>
      </w:tr>
      <w:tr w:rsidR="00040A01" w:rsidRPr="00E30D7A" w14:paraId="3B5A6BFC" w14:textId="77777777" w:rsidTr="00F97994">
        <w:trPr>
          <w:trHeight w:val="274"/>
        </w:trPr>
        <w:tc>
          <w:tcPr>
            <w:tcW w:w="988" w:type="dxa"/>
            <w:noWrap/>
          </w:tcPr>
          <w:p w14:paraId="221885D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3.1.3.25</w:t>
            </w:r>
          </w:p>
        </w:tc>
        <w:tc>
          <w:tcPr>
            <w:tcW w:w="2268" w:type="dxa"/>
            <w:noWrap/>
          </w:tcPr>
          <w:p w14:paraId="21D48E3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SamplingFeatures</w:t>
            </w:r>
          </w:p>
        </w:tc>
        <w:tc>
          <w:tcPr>
            <w:tcW w:w="1984" w:type="dxa"/>
            <w:noWrap/>
          </w:tcPr>
          <w:p w14:paraId="72606B0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TipologjiaEKampionimit</w:t>
            </w:r>
          </w:p>
        </w:tc>
        <w:tc>
          <w:tcPr>
            <w:tcW w:w="2835" w:type="dxa"/>
            <w:gridSpan w:val="2"/>
            <w:noWrap/>
          </w:tcPr>
          <w:p w14:paraId="77F7F630"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7EAC843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4697E89C" w14:textId="77777777" w:rsidTr="00F97994">
        <w:trPr>
          <w:trHeight w:val="274"/>
        </w:trPr>
        <w:tc>
          <w:tcPr>
            <w:tcW w:w="988" w:type="dxa"/>
            <w:noWrap/>
          </w:tcPr>
          <w:p w14:paraId="16ED693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3.1.3.26</w:t>
            </w:r>
          </w:p>
        </w:tc>
        <w:tc>
          <w:tcPr>
            <w:tcW w:w="2268" w:type="dxa"/>
            <w:noWrap/>
          </w:tcPr>
          <w:p w14:paraId="2CE9D4B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lang w:eastAsia="sq-AL"/>
              </w:rPr>
              <w:t>SpatialSamplingFeature</w:t>
            </w:r>
          </w:p>
        </w:tc>
        <w:tc>
          <w:tcPr>
            <w:tcW w:w="1984" w:type="dxa"/>
            <w:noWrap/>
          </w:tcPr>
          <w:p w14:paraId="2193699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TipologjiaEKampionimitGjeohapësinor</w:t>
            </w:r>
          </w:p>
        </w:tc>
        <w:tc>
          <w:tcPr>
            <w:tcW w:w="2835" w:type="dxa"/>
            <w:gridSpan w:val="2"/>
            <w:noWrap/>
          </w:tcPr>
          <w:p w14:paraId="2F46CDA0"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4A4B520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731B1C3B" w14:textId="77777777" w:rsidTr="00F97994">
        <w:trPr>
          <w:trHeight w:val="274"/>
        </w:trPr>
        <w:tc>
          <w:tcPr>
            <w:tcW w:w="988" w:type="dxa"/>
            <w:noWrap/>
          </w:tcPr>
          <w:p w14:paraId="4CC3765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3.1.3.27</w:t>
            </w:r>
          </w:p>
        </w:tc>
        <w:tc>
          <w:tcPr>
            <w:tcW w:w="2268" w:type="dxa"/>
            <w:noWrap/>
          </w:tcPr>
          <w:p w14:paraId="01A1023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PropertyType</w:t>
            </w:r>
          </w:p>
        </w:tc>
        <w:tc>
          <w:tcPr>
            <w:tcW w:w="1984" w:type="dxa"/>
            <w:noWrap/>
          </w:tcPr>
          <w:p w14:paraId="18DEBA72"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VetitELlojit</w:t>
            </w:r>
          </w:p>
        </w:tc>
        <w:tc>
          <w:tcPr>
            <w:tcW w:w="2835" w:type="dxa"/>
            <w:gridSpan w:val="2"/>
            <w:noWrap/>
          </w:tcPr>
          <w:p w14:paraId="33A35F50"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1D8C5260" w14:textId="77777777" w:rsidR="00040A01" w:rsidRPr="00E30D7A" w:rsidRDefault="00040A01" w:rsidP="00F97994">
            <w:pPr>
              <w:jc w:val="both"/>
              <w:rPr>
                <w:rFonts w:ascii="Garamond" w:hAnsi="Garamond"/>
                <w:i/>
                <w:noProof w:val="0"/>
                <w:color w:val="000000"/>
              </w:rPr>
            </w:pPr>
            <w:r w:rsidRPr="00E30D7A">
              <w:rPr>
                <w:rFonts w:ascii="Garamond" w:hAnsi="Garamond"/>
                <w:i/>
                <w:noProof w:val="0"/>
                <w:color w:val="000000"/>
              </w:rPr>
              <w:t>Metaclass</w:t>
            </w:r>
          </w:p>
          <w:p w14:paraId="2B40E19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048AE5B8" w14:textId="77777777" w:rsidTr="00F97994">
        <w:trPr>
          <w:trHeight w:val="274"/>
        </w:trPr>
        <w:tc>
          <w:tcPr>
            <w:tcW w:w="988" w:type="dxa"/>
            <w:noWrap/>
          </w:tcPr>
          <w:p w14:paraId="7216F8B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3.1.3.28</w:t>
            </w:r>
          </w:p>
        </w:tc>
        <w:tc>
          <w:tcPr>
            <w:tcW w:w="2268" w:type="dxa"/>
            <w:noWrap/>
          </w:tcPr>
          <w:p w14:paraId="765118B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Observation</w:t>
            </w:r>
          </w:p>
        </w:tc>
        <w:tc>
          <w:tcPr>
            <w:tcW w:w="1984" w:type="dxa"/>
            <w:noWrap/>
          </w:tcPr>
          <w:p w14:paraId="202EFFC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w:t>
            </w:r>
          </w:p>
        </w:tc>
        <w:tc>
          <w:tcPr>
            <w:tcW w:w="2835" w:type="dxa"/>
            <w:gridSpan w:val="2"/>
            <w:noWrap/>
          </w:tcPr>
          <w:p w14:paraId="4617252C"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00F9E573" w14:textId="77777777" w:rsidR="00040A01" w:rsidRPr="00E30D7A" w:rsidRDefault="00040A01" w:rsidP="00F97994">
            <w:pPr>
              <w:jc w:val="both"/>
              <w:rPr>
                <w:rFonts w:ascii="Garamond" w:hAnsi="Garamond"/>
                <w:i/>
                <w:noProof w:val="0"/>
                <w:color w:val="000000"/>
              </w:rPr>
            </w:pPr>
            <w:r w:rsidRPr="00E30D7A">
              <w:rPr>
                <w:rFonts w:ascii="Garamond" w:hAnsi="Garamond"/>
                <w:i/>
                <w:noProof w:val="0"/>
                <w:color w:val="000000"/>
              </w:rPr>
              <w:t>FeatureType</w:t>
            </w:r>
          </w:p>
          <w:p w14:paraId="0DE425C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23DAA7DE" w14:textId="77777777" w:rsidTr="00F97994">
        <w:trPr>
          <w:trHeight w:val="274"/>
        </w:trPr>
        <w:tc>
          <w:tcPr>
            <w:tcW w:w="988" w:type="dxa"/>
            <w:noWrap/>
          </w:tcPr>
          <w:p w14:paraId="5F9B845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3.1.3.29</w:t>
            </w:r>
          </w:p>
        </w:tc>
        <w:tc>
          <w:tcPr>
            <w:tcW w:w="2268" w:type="dxa"/>
            <w:noWrap/>
          </w:tcPr>
          <w:p w14:paraId="6C30100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rPr>
              <w:t>DiscreteCoverageObservation</w:t>
            </w:r>
          </w:p>
        </w:tc>
        <w:tc>
          <w:tcPr>
            <w:tcW w:w="1984" w:type="dxa"/>
            <w:noWrap/>
          </w:tcPr>
          <w:p w14:paraId="0AE38A4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VëzhgimiDiskretIMbulimit</w:t>
            </w:r>
          </w:p>
        </w:tc>
        <w:tc>
          <w:tcPr>
            <w:tcW w:w="2835" w:type="dxa"/>
            <w:gridSpan w:val="2"/>
            <w:noWrap/>
          </w:tcPr>
          <w:p w14:paraId="563B8B98"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456737F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31E29DC2" w14:textId="77777777" w:rsidTr="00F97994">
        <w:trPr>
          <w:trHeight w:val="274"/>
        </w:trPr>
        <w:tc>
          <w:tcPr>
            <w:tcW w:w="988" w:type="dxa"/>
            <w:noWrap/>
          </w:tcPr>
          <w:p w14:paraId="1666BEC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3.1.3.30</w:t>
            </w:r>
          </w:p>
        </w:tc>
        <w:tc>
          <w:tcPr>
            <w:tcW w:w="2268" w:type="dxa"/>
            <w:noWrap/>
          </w:tcPr>
          <w:p w14:paraId="7EB18492"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lang w:eastAsia="sq-AL"/>
              </w:rPr>
              <w:t>SamplingCoverageObservation</w:t>
            </w:r>
          </w:p>
        </w:tc>
        <w:tc>
          <w:tcPr>
            <w:tcW w:w="1984" w:type="dxa"/>
            <w:noWrap/>
          </w:tcPr>
          <w:p w14:paraId="7B37E2A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VëzhgimiIMbulimitTëKampionimit</w:t>
            </w:r>
          </w:p>
        </w:tc>
        <w:tc>
          <w:tcPr>
            <w:tcW w:w="2835" w:type="dxa"/>
            <w:gridSpan w:val="2"/>
            <w:noWrap/>
          </w:tcPr>
          <w:p w14:paraId="29FF0633"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379D8AC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73A1B5A3" w14:textId="77777777" w:rsidTr="00F97994">
        <w:trPr>
          <w:trHeight w:val="274"/>
        </w:trPr>
        <w:tc>
          <w:tcPr>
            <w:tcW w:w="988" w:type="dxa"/>
            <w:noWrap/>
          </w:tcPr>
          <w:p w14:paraId="5DCAF9A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3.1.3.31</w:t>
            </w:r>
          </w:p>
        </w:tc>
        <w:tc>
          <w:tcPr>
            <w:tcW w:w="2268" w:type="dxa"/>
            <w:noWrap/>
          </w:tcPr>
          <w:p w14:paraId="4ED8AE9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PointObservation</w:t>
            </w:r>
          </w:p>
        </w:tc>
        <w:tc>
          <w:tcPr>
            <w:tcW w:w="1984" w:type="dxa"/>
            <w:noWrap/>
          </w:tcPr>
          <w:p w14:paraId="69AEF42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VëzhgimiIPikës</w:t>
            </w:r>
          </w:p>
        </w:tc>
        <w:tc>
          <w:tcPr>
            <w:tcW w:w="2835" w:type="dxa"/>
            <w:gridSpan w:val="2"/>
            <w:noWrap/>
          </w:tcPr>
          <w:p w14:paraId="77D879F1"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46CAF83A"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4C49E79D" w14:textId="77777777" w:rsidTr="00F97994">
        <w:trPr>
          <w:trHeight w:val="274"/>
        </w:trPr>
        <w:tc>
          <w:tcPr>
            <w:tcW w:w="988" w:type="dxa"/>
            <w:noWrap/>
          </w:tcPr>
          <w:p w14:paraId="1DC235F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3.1.3.32</w:t>
            </w:r>
          </w:p>
        </w:tc>
        <w:tc>
          <w:tcPr>
            <w:tcW w:w="2268" w:type="dxa"/>
            <w:noWrap/>
          </w:tcPr>
          <w:p w14:paraId="3E9DE37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PointTimeSeriesObservation</w:t>
            </w:r>
          </w:p>
        </w:tc>
        <w:tc>
          <w:tcPr>
            <w:tcW w:w="1984" w:type="dxa"/>
            <w:noWrap/>
          </w:tcPr>
          <w:p w14:paraId="4A2CC4D8"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VëzhgimiIPikësNëSeriKohore</w:t>
            </w:r>
          </w:p>
        </w:tc>
        <w:tc>
          <w:tcPr>
            <w:tcW w:w="2835" w:type="dxa"/>
            <w:gridSpan w:val="2"/>
            <w:noWrap/>
          </w:tcPr>
          <w:p w14:paraId="3288602C"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34DE3953"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2397BA3C" w14:textId="77777777" w:rsidTr="00F97994">
        <w:trPr>
          <w:trHeight w:val="274"/>
        </w:trPr>
        <w:tc>
          <w:tcPr>
            <w:tcW w:w="988" w:type="dxa"/>
            <w:noWrap/>
          </w:tcPr>
          <w:p w14:paraId="4A47504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3.1.3.33</w:t>
            </w:r>
          </w:p>
        </w:tc>
        <w:tc>
          <w:tcPr>
            <w:tcW w:w="2268" w:type="dxa"/>
            <w:noWrap/>
          </w:tcPr>
          <w:p w14:paraId="2CE03A6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ProfileObservation</w:t>
            </w:r>
          </w:p>
        </w:tc>
        <w:tc>
          <w:tcPr>
            <w:tcW w:w="1984" w:type="dxa"/>
            <w:noWrap/>
          </w:tcPr>
          <w:p w14:paraId="312DE74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VëzhgimiIProfilit</w:t>
            </w:r>
          </w:p>
        </w:tc>
        <w:tc>
          <w:tcPr>
            <w:tcW w:w="2835" w:type="dxa"/>
            <w:gridSpan w:val="2"/>
            <w:noWrap/>
          </w:tcPr>
          <w:p w14:paraId="490F32F0"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67220357" w14:textId="77777777" w:rsidR="00040A01" w:rsidRPr="00E30D7A" w:rsidRDefault="00040A01" w:rsidP="00F97994">
            <w:pPr>
              <w:jc w:val="both"/>
              <w:rPr>
                <w:rFonts w:ascii="Garamond" w:hAnsi="Garamond"/>
                <w:i/>
                <w:noProof w:val="0"/>
              </w:rPr>
            </w:pPr>
            <w:r w:rsidRPr="00E30D7A">
              <w:rPr>
                <w:rFonts w:ascii="Garamond" w:hAnsi="Garamond"/>
                <w:i/>
                <w:noProof w:val="0"/>
              </w:rPr>
              <w:t>FeatureType</w:t>
            </w:r>
          </w:p>
          <w:p w14:paraId="1EE71ED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13349948" w14:textId="77777777" w:rsidTr="00F97994">
        <w:trPr>
          <w:trHeight w:val="274"/>
        </w:trPr>
        <w:tc>
          <w:tcPr>
            <w:tcW w:w="988" w:type="dxa"/>
            <w:noWrap/>
          </w:tcPr>
          <w:p w14:paraId="0ED0613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3.1.3.34</w:t>
            </w:r>
          </w:p>
        </w:tc>
        <w:tc>
          <w:tcPr>
            <w:tcW w:w="2268" w:type="dxa"/>
            <w:noWrap/>
          </w:tcPr>
          <w:p w14:paraId="6B2F725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GridObservation</w:t>
            </w:r>
          </w:p>
        </w:tc>
        <w:tc>
          <w:tcPr>
            <w:tcW w:w="1984" w:type="dxa"/>
            <w:noWrap/>
          </w:tcPr>
          <w:p w14:paraId="1643811A"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VëzhgimiIRrjetit</w:t>
            </w:r>
          </w:p>
        </w:tc>
        <w:tc>
          <w:tcPr>
            <w:tcW w:w="2835" w:type="dxa"/>
            <w:gridSpan w:val="2"/>
            <w:noWrap/>
          </w:tcPr>
          <w:p w14:paraId="36BC8D26"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7A7FC850"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2846FFF9" w14:textId="77777777" w:rsidTr="00F97994">
        <w:trPr>
          <w:trHeight w:val="274"/>
        </w:trPr>
        <w:tc>
          <w:tcPr>
            <w:tcW w:w="988" w:type="dxa"/>
            <w:noWrap/>
          </w:tcPr>
          <w:p w14:paraId="63E9082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3.1.3.35</w:t>
            </w:r>
          </w:p>
        </w:tc>
        <w:tc>
          <w:tcPr>
            <w:tcW w:w="2268" w:type="dxa"/>
            <w:noWrap/>
          </w:tcPr>
          <w:p w14:paraId="7DEA34A0" w14:textId="77777777" w:rsidR="00040A01" w:rsidRPr="00E30D7A" w:rsidRDefault="00040A01" w:rsidP="00F97994">
            <w:pPr>
              <w:widowControl w:val="0"/>
              <w:autoSpaceDE w:val="0"/>
              <w:autoSpaceDN w:val="0"/>
              <w:adjustRightInd w:val="0"/>
              <w:spacing w:line="276" w:lineRule="auto"/>
              <w:jc w:val="center"/>
              <w:rPr>
                <w:rFonts w:ascii="Garamond" w:hAnsi="Garamond"/>
                <w:i/>
                <w:noProof w:val="0"/>
                <w:color w:val="000000"/>
              </w:rPr>
            </w:pPr>
            <w:r w:rsidRPr="00E30D7A">
              <w:rPr>
                <w:rFonts w:ascii="Garamond" w:hAnsi="Garamond"/>
                <w:i/>
                <w:noProof w:val="0"/>
                <w:color w:val="000000"/>
              </w:rPr>
              <w:t>GridSeriesObservation</w:t>
            </w:r>
          </w:p>
        </w:tc>
        <w:tc>
          <w:tcPr>
            <w:tcW w:w="1984" w:type="dxa"/>
            <w:noWrap/>
          </w:tcPr>
          <w:p w14:paraId="1CF1DF6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VëzhgimiISeriveTëRrjeteve</w:t>
            </w:r>
          </w:p>
        </w:tc>
        <w:tc>
          <w:tcPr>
            <w:tcW w:w="2835" w:type="dxa"/>
            <w:gridSpan w:val="2"/>
            <w:noWrap/>
          </w:tcPr>
          <w:p w14:paraId="06134C75"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2D68CB2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7B3AB803" w14:textId="77777777" w:rsidTr="00F97994">
        <w:trPr>
          <w:trHeight w:val="274"/>
        </w:trPr>
        <w:tc>
          <w:tcPr>
            <w:tcW w:w="988" w:type="dxa"/>
            <w:noWrap/>
          </w:tcPr>
          <w:p w14:paraId="46D6B4A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lastRenderedPageBreak/>
              <w:t>3.1.3.36</w:t>
            </w:r>
          </w:p>
        </w:tc>
        <w:tc>
          <w:tcPr>
            <w:tcW w:w="2268" w:type="dxa"/>
            <w:noWrap/>
          </w:tcPr>
          <w:p w14:paraId="35DCF8D5"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TrajectoryObservation</w:t>
            </w:r>
          </w:p>
        </w:tc>
        <w:tc>
          <w:tcPr>
            <w:tcW w:w="1984" w:type="dxa"/>
            <w:noWrap/>
          </w:tcPr>
          <w:p w14:paraId="7942C38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VëzhgimiITrajektores</w:t>
            </w:r>
          </w:p>
        </w:tc>
        <w:tc>
          <w:tcPr>
            <w:tcW w:w="2835" w:type="dxa"/>
            <w:gridSpan w:val="2"/>
            <w:noWrap/>
          </w:tcPr>
          <w:p w14:paraId="11538B61"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4D16B56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40B73D40" w14:textId="77777777" w:rsidTr="00F97994">
        <w:trPr>
          <w:trHeight w:val="274"/>
        </w:trPr>
        <w:tc>
          <w:tcPr>
            <w:tcW w:w="988" w:type="dxa"/>
            <w:noWrap/>
          </w:tcPr>
          <w:p w14:paraId="16B24BB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3.1.3.37</w:t>
            </w:r>
          </w:p>
        </w:tc>
        <w:tc>
          <w:tcPr>
            <w:tcW w:w="2268" w:type="dxa"/>
            <w:noWrap/>
          </w:tcPr>
          <w:p w14:paraId="51108D3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MultiPointObservation</w:t>
            </w:r>
          </w:p>
        </w:tc>
        <w:tc>
          <w:tcPr>
            <w:tcW w:w="1984" w:type="dxa"/>
            <w:noWrap/>
          </w:tcPr>
          <w:p w14:paraId="030664F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VëzhgimiMeShumëPika</w:t>
            </w:r>
          </w:p>
        </w:tc>
        <w:tc>
          <w:tcPr>
            <w:tcW w:w="2835" w:type="dxa"/>
            <w:gridSpan w:val="2"/>
            <w:noWrap/>
          </w:tcPr>
          <w:p w14:paraId="275C972D"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2620505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FeatureType</w:t>
            </w:r>
          </w:p>
        </w:tc>
      </w:tr>
      <w:tr w:rsidR="00040A01" w:rsidRPr="00E30D7A" w14:paraId="6862AD03" w14:textId="77777777" w:rsidTr="00F97994">
        <w:trPr>
          <w:trHeight w:val="274"/>
        </w:trPr>
        <w:tc>
          <w:tcPr>
            <w:tcW w:w="988" w:type="dxa"/>
            <w:noWrap/>
          </w:tcPr>
          <w:p w14:paraId="50B58EB3"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3.1.3.38</w:t>
            </w:r>
          </w:p>
        </w:tc>
        <w:tc>
          <w:tcPr>
            <w:tcW w:w="2268" w:type="dxa"/>
            <w:noWrap/>
          </w:tcPr>
          <w:p w14:paraId="603049A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NamedValue</w:t>
            </w:r>
          </w:p>
        </w:tc>
        <w:tc>
          <w:tcPr>
            <w:tcW w:w="1984" w:type="dxa"/>
            <w:noWrap/>
          </w:tcPr>
          <w:p w14:paraId="3787A48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VleraEEmëruar</w:t>
            </w:r>
          </w:p>
        </w:tc>
        <w:tc>
          <w:tcPr>
            <w:tcW w:w="2835" w:type="dxa"/>
            <w:gridSpan w:val="2"/>
            <w:noWrap/>
          </w:tcPr>
          <w:p w14:paraId="69C0973A"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1C767C64" w14:textId="77777777" w:rsidR="00040A01" w:rsidRPr="00E30D7A" w:rsidRDefault="00040A01" w:rsidP="00F97994">
            <w:pPr>
              <w:jc w:val="both"/>
              <w:rPr>
                <w:rFonts w:ascii="Garamond" w:hAnsi="Garamond"/>
                <w:i/>
                <w:noProof w:val="0"/>
                <w:color w:val="000000"/>
              </w:rPr>
            </w:pPr>
            <w:r w:rsidRPr="00E30D7A">
              <w:rPr>
                <w:rFonts w:ascii="Garamond" w:hAnsi="Garamond"/>
                <w:i/>
                <w:noProof w:val="0"/>
                <w:color w:val="000000"/>
              </w:rPr>
              <w:t>DataType</w:t>
            </w:r>
          </w:p>
          <w:p w14:paraId="088EC68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6C5E9F2D" w14:textId="77777777" w:rsidTr="00F97994">
        <w:trPr>
          <w:trHeight w:val="274"/>
        </w:trPr>
        <w:tc>
          <w:tcPr>
            <w:tcW w:w="988" w:type="dxa"/>
            <w:noWrap/>
          </w:tcPr>
          <w:p w14:paraId="2C943DF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3.1.3.39</w:t>
            </w:r>
          </w:p>
        </w:tc>
        <w:tc>
          <w:tcPr>
            <w:tcW w:w="2268" w:type="dxa"/>
            <w:noWrap/>
          </w:tcPr>
          <w:p w14:paraId="4E1AA39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ClimateAndForecastStandardNamesValue</w:t>
            </w:r>
          </w:p>
        </w:tc>
        <w:tc>
          <w:tcPr>
            <w:tcW w:w="1984" w:type="dxa"/>
            <w:noWrap/>
          </w:tcPr>
          <w:p w14:paraId="6F03D1A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VleraEEmraveStandardTëKlimësDheParashikimit</w:t>
            </w:r>
          </w:p>
        </w:tc>
        <w:tc>
          <w:tcPr>
            <w:tcW w:w="2835" w:type="dxa"/>
            <w:gridSpan w:val="2"/>
            <w:noWrap/>
          </w:tcPr>
          <w:p w14:paraId="008E7A57"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74F8158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CodeList</w:t>
            </w:r>
          </w:p>
        </w:tc>
      </w:tr>
      <w:tr w:rsidR="00040A01" w:rsidRPr="00E30D7A" w14:paraId="31DA137A" w14:textId="77777777" w:rsidTr="00F97994">
        <w:trPr>
          <w:trHeight w:val="274"/>
        </w:trPr>
        <w:tc>
          <w:tcPr>
            <w:tcW w:w="988" w:type="dxa"/>
            <w:noWrap/>
          </w:tcPr>
          <w:p w14:paraId="050D838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3.1.3.40</w:t>
            </w:r>
          </w:p>
        </w:tc>
        <w:tc>
          <w:tcPr>
            <w:tcW w:w="2268" w:type="dxa"/>
            <w:noWrap/>
          </w:tcPr>
          <w:p w14:paraId="727A8C9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ProcessParameterNameValue</w:t>
            </w:r>
          </w:p>
        </w:tc>
        <w:tc>
          <w:tcPr>
            <w:tcW w:w="1984" w:type="dxa"/>
            <w:noWrap/>
          </w:tcPr>
          <w:p w14:paraId="6270FE9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VleraEEmritPërProcesinEParametrit</w:t>
            </w:r>
          </w:p>
        </w:tc>
        <w:tc>
          <w:tcPr>
            <w:tcW w:w="2835" w:type="dxa"/>
            <w:gridSpan w:val="2"/>
            <w:noWrap/>
          </w:tcPr>
          <w:p w14:paraId="23E47A85"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0F3CFD9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rPr>
              <w:t>CodeList</w:t>
            </w:r>
          </w:p>
        </w:tc>
      </w:tr>
      <w:tr w:rsidR="00040A01" w:rsidRPr="00E30D7A" w14:paraId="3AB14EFC" w14:textId="77777777" w:rsidTr="00F97994">
        <w:trPr>
          <w:trHeight w:val="274"/>
        </w:trPr>
        <w:tc>
          <w:tcPr>
            <w:tcW w:w="988" w:type="dxa"/>
            <w:noWrap/>
          </w:tcPr>
          <w:p w14:paraId="162A05F1"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3.1.3.41</w:t>
            </w:r>
          </w:p>
        </w:tc>
        <w:tc>
          <w:tcPr>
            <w:tcW w:w="2268" w:type="dxa"/>
            <w:noWrap/>
          </w:tcPr>
          <w:p w14:paraId="6532A120"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WMOGRIBCodeValue</w:t>
            </w:r>
          </w:p>
        </w:tc>
        <w:tc>
          <w:tcPr>
            <w:tcW w:w="1984" w:type="dxa"/>
            <w:noWrap/>
          </w:tcPr>
          <w:p w14:paraId="625C39C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VleraEKoditWMOGRIB</w:t>
            </w:r>
          </w:p>
        </w:tc>
        <w:tc>
          <w:tcPr>
            <w:tcW w:w="2835" w:type="dxa"/>
            <w:gridSpan w:val="2"/>
            <w:noWrap/>
          </w:tcPr>
          <w:p w14:paraId="0720F8B0"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16F11B4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CodeList</w:t>
            </w:r>
          </w:p>
        </w:tc>
      </w:tr>
      <w:tr w:rsidR="00040A01" w:rsidRPr="00E30D7A" w14:paraId="502D838E" w14:textId="77777777" w:rsidTr="00F97994">
        <w:trPr>
          <w:trHeight w:val="274"/>
        </w:trPr>
        <w:tc>
          <w:tcPr>
            <w:tcW w:w="988" w:type="dxa"/>
            <w:noWrap/>
          </w:tcPr>
          <w:p w14:paraId="3F2FF69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3.1.3.42</w:t>
            </w:r>
          </w:p>
        </w:tc>
        <w:tc>
          <w:tcPr>
            <w:tcW w:w="2268" w:type="dxa"/>
            <w:noWrap/>
          </w:tcPr>
          <w:p w14:paraId="2E14891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noProof w:val="0"/>
                <w:color w:val="000000"/>
              </w:rPr>
              <w:t xml:space="preserve">ComparisonOperator </w:t>
            </w:r>
            <w:r w:rsidRPr="00E30D7A">
              <w:rPr>
                <w:rFonts w:ascii="Garamond" w:hAnsi="Garamond"/>
                <w:i/>
                <w:noProof w:val="0"/>
                <w:color w:val="000000"/>
              </w:rPr>
              <w:t>Value</w:t>
            </w:r>
          </w:p>
        </w:tc>
        <w:tc>
          <w:tcPr>
            <w:tcW w:w="1984" w:type="dxa"/>
            <w:noWrap/>
          </w:tcPr>
          <w:p w14:paraId="64DB85E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VleraEKrahasimitTëOperatorëve</w:t>
            </w:r>
          </w:p>
        </w:tc>
        <w:tc>
          <w:tcPr>
            <w:tcW w:w="2835" w:type="dxa"/>
            <w:gridSpan w:val="2"/>
            <w:noWrap/>
          </w:tcPr>
          <w:p w14:paraId="54ACCD40"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044B0465" w14:textId="77777777" w:rsidR="00040A01" w:rsidRPr="00E30D7A" w:rsidRDefault="00040A01" w:rsidP="00F97994">
            <w:pPr>
              <w:rPr>
                <w:rFonts w:ascii="Garamond" w:hAnsi="Garamond"/>
                <w:noProof w:val="0"/>
              </w:rPr>
            </w:pPr>
            <w:r w:rsidRPr="00E30D7A">
              <w:rPr>
                <w:rFonts w:ascii="Garamond" w:hAnsi="Garamond"/>
                <w:i/>
                <w:noProof w:val="0"/>
              </w:rPr>
              <w:t>Enumeration</w:t>
            </w:r>
          </w:p>
          <w:p w14:paraId="4CF438A2"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388C5384" w14:textId="77777777" w:rsidTr="00F97994">
        <w:trPr>
          <w:trHeight w:val="274"/>
        </w:trPr>
        <w:tc>
          <w:tcPr>
            <w:tcW w:w="988" w:type="dxa"/>
            <w:noWrap/>
          </w:tcPr>
          <w:p w14:paraId="7D1CBD38"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3.1.3.43</w:t>
            </w:r>
          </w:p>
        </w:tc>
        <w:tc>
          <w:tcPr>
            <w:tcW w:w="2268" w:type="dxa"/>
            <w:noWrap/>
          </w:tcPr>
          <w:p w14:paraId="5293F6FE"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PhenomenonTypeValue</w:t>
            </w:r>
          </w:p>
        </w:tc>
        <w:tc>
          <w:tcPr>
            <w:tcW w:w="1984" w:type="dxa"/>
            <w:noWrap/>
          </w:tcPr>
          <w:p w14:paraId="11774C9C"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VleraELlojitTëFenomenit</w:t>
            </w:r>
          </w:p>
        </w:tc>
        <w:tc>
          <w:tcPr>
            <w:tcW w:w="2835" w:type="dxa"/>
            <w:gridSpan w:val="2"/>
            <w:noWrap/>
          </w:tcPr>
          <w:p w14:paraId="28C2CA73"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53DD6615" w14:textId="77777777" w:rsidR="00040A01" w:rsidRPr="00E30D7A" w:rsidRDefault="00040A01" w:rsidP="00F97994">
            <w:pPr>
              <w:pStyle w:val="Properties"/>
              <w:jc w:val="left"/>
              <w:rPr>
                <w:rFonts w:ascii="Garamond" w:hAnsi="Garamond"/>
                <w:i/>
                <w:color w:val="000000" w:themeColor="text1"/>
                <w:sz w:val="24"/>
                <w:szCs w:val="24"/>
              </w:rPr>
            </w:pPr>
            <w:r w:rsidRPr="00E30D7A">
              <w:rPr>
                <w:rFonts w:ascii="Garamond" w:hAnsi="Garamond"/>
                <w:i/>
                <w:color w:val="000000" w:themeColor="text1"/>
                <w:sz w:val="24"/>
                <w:szCs w:val="24"/>
              </w:rPr>
              <w:t>CodeList</w:t>
            </w:r>
          </w:p>
          <w:p w14:paraId="6FA2185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69FF1478" w14:textId="77777777" w:rsidTr="00F97994">
        <w:trPr>
          <w:trHeight w:val="274"/>
        </w:trPr>
        <w:tc>
          <w:tcPr>
            <w:tcW w:w="988" w:type="dxa"/>
            <w:noWrap/>
          </w:tcPr>
          <w:p w14:paraId="7A6CB24F"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3.1.3.44</w:t>
            </w:r>
          </w:p>
        </w:tc>
        <w:tc>
          <w:tcPr>
            <w:tcW w:w="2268" w:type="dxa"/>
            <w:noWrap/>
          </w:tcPr>
          <w:p w14:paraId="37018C37"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PhenomenonTypeValue</w:t>
            </w:r>
          </w:p>
        </w:tc>
        <w:tc>
          <w:tcPr>
            <w:tcW w:w="1984" w:type="dxa"/>
            <w:noWrap/>
          </w:tcPr>
          <w:p w14:paraId="516CFC36"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VleraELlojitTëFenomenit</w:t>
            </w:r>
          </w:p>
        </w:tc>
        <w:tc>
          <w:tcPr>
            <w:tcW w:w="2835" w:type="dxa"/>
            <w:gridSpan w:val="2"/>
            <w:noWrap/>
          </w:tcPr>
          <w:p w14:paraId="5D14827A"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76DE5A82" w14:textId="77777777" w:rsidR="00040A01" w:rsidRPr="00E30D7A" w:rsidRDefault="00040A01" w:rsidP="00F97994">
            <w:pPr>
              <w:rPr>
                <w:rFonts w:ascii="Garamond" w:hAnsi="Garamond"/>
                <w:noProof w:val="0"/>
              </w:rPr>
            </w:pPr>
            <w:r w:rsidRPr="00E30D7A">
              <w:rPr>
                <w:rFonts w:ascii="Garamond" w:hAnsi="Garamond"/>
                <w:i/>
                <w:noProof w:val="0"/>
              </w:rPr>
              <w:t>CodeList</w:t>
            </w:r>
          </w:p>
          <w:p w14:paraId="4B43256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77F3AFB8" w14:textId="77777777" w:rsidTr="00F97994">
        <w:trPr>
          <w:trHeight w:val="274"/>
        </w:trPr>
        <w:tc>
          <w:tcPr>
            <w:tcW w:w="988" w:type="dxa"/>
            <w:noWrap/>
          </w:tcPr>
          <w:p w14:paraId="79C12BF0"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3.1.3.45</w:t>
            </w:r>
          </w:p>
        </w:tc>
        <w:tc>
          <w:tcPr>
            <w:tcW w:w="2268" w:type="dxa"/>
            <w:noWrap/>
          </w:tcPr>
          <w:p w14:paraId="02BF890F" w14:textId="77777777" w:rsidR="00040A01" w:rsidRPr="00E30D7A" w:rsidRDefault="00040A01" w:rsidP="00F97994">
            <w:pPr>
              <w:pStyle w:val="Notes"/>
              <w:rPr>
                <w:rFonts w:ascii="Garamond" w:hAnsi="Garamond"/>
                <w:i/>
                <w:color w:val="000000"/>
                <w:sz w:val="24"/>
                <w:szCs w:val="24"/>
              </w:rPr>
            </w:pPr>
            <w:r w:rsidRPr="00E30D7A">
              <w:rPr>
                <w:rFonts w:ascii="Garamond" w:hAnsi="Garamond"/>
                <w:i/>
                <w:color w:val="000000"/>
                <w:sz w:val="24"/>
                <w:szCs w:val="24"/>
              </w:rPr>
              <w:t>StatisticalFunctionTypeValue</w:t>
            </w:r>
          </w:p>
          <w:p w14:paraId="08F9A31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c>
          <w:tcPr>
            <w:tcW w:w="1984" w:type="dxa"/>
            <w:noWrap/>
          </w:tcPr>
          <w:p w14:paraId="6BF2B4B9"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VleraELlojitTëFunksionitStatistikor</w:t>
            </w:r>
          </w:p>
        </w:tc>
        <w:tc>
          <w:tcPr>
            <w:tcW w:w="2835" w:type="dxa"/>
            <w:gridSpan w:val="2"/>
            <w:noWrap/>
          </w:tcPr>
          <w:p w14:paraId="590C0858"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3DA8FF4C" w14:textId="77777777" w:rsidR="00040A01" w:rsidRPr="00E30D7A" w:rsidRDefault="00040A01" w:rsidP="00F97994">
            <w:pPr>
              <w:rPr>
                <w:rFonts w:ascii="Garamond" w:hAnsi="Garamond"/>
                <w:noProof w:val="0"/>
              </w:rPr>
            </w:pPr>
            <w:r w:rsidRPr="00E30D7A">
              <w:rPr>
                <w:rFonts w:ascii="Garamond" w:hAnsi="Garamond"/>
                <w:i/>
                <w:noProof w:val="0"/>
              </w:rPr>
              <w:t>CodeList</w:t>
            </w:r>
          </w:p>
          <w:p w14:paraId="1756CC98"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p>
        </w:tc>
      </w:tr>
      <w:tr w:rsidR="00040A01" w:rsidRPr="00E30D7A" w14:paraId="049A1339" w14:textId="77777777" w:rsidTr="00F97994">
        <w:trPr>
          <w:trHeight w:val="274"/>
        </w:trPr>
        <w:tc>
          <w:tcPr>
            <w:tcW w:w="988" w:type="dxa"/>
            <w:noWrap/>
          </w:tcPr>
          <w:p w14:paraId="5AA91124"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3.1.3.46</w:t>
            </w:r>
          </w:p>
        </w:tc>
        <w:tc>
          <w:tcPr>
            <w:tcW w:w="2268" w:type="dxa"/>
            <w:noWrap/>
          </w:tcPr>
          <w:p w14:paraId="2303701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EUAirQualityReferenceComponentValue</w:t>
            </w:r>
          </w:p>
        </w:tc>
        <w:tc>
          <w:tcPr>
            <w:tcW w:w="1984" w:type="dxa"/>
            <w:noWrap/>
          </w:tcPr>
          <w:p w14:paraId="55F0E0CD"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Fonts w:ascii="Garamond" w:hAnsi="Garamond"/>
                <w:i/>
                <w:noProof w:val="0"/>
                <w:color w:val="000000"/>
              </w:rPr>
              <w:t>VleraEPërbërsitTëReferencësPërCilësinëEAjritNëBE</w:t>
            </w:r>
          </w:p>
        </w:tc>
        <w:tc>
          <w:tcPr>
            <w:tcW w:w="2835" w:type="dxa"/>
            <w:gridSpan w:val="2"/>
            <w:noWrap/>
          </w:tcPr>
          <w:p w14:paraId="14ECF144" w14:textId="77777777" w:rsidR="00040A01" w:rsidRPr="00E30D7A" w:rsidRDefault="00040A01" w:rsidP="00F97994">
            <w:pPr>
              <w:jc w:val="both"/>
              <w:rPr>
                <w:rFonts w:ascii="Garamond" w:hAnsi="Garamond"/>
                <w:i/>
                <w:iCs/>
                <w:noProof w:val="0"/>
                <w:color w:val="000000"/>
              </w:rPr>
            </w:pPr>
            <w:r w:rsidRPr="00E30D7A">
              <w:rPr>
                <w:rFonts w:ascii="Garamond" w:hAnsi="Garamond"/>
                <w:i/>
                <w:noProof w:val="0"/>
              </w:rPr>
              <w:t>KushtetAtmosferikeDheMeteorologjia</w:t>
            </w:r>
          </w:p>
        </w:tc>
        <w:tc>
          <w:tcPr>
            <w:tcW w:w="1671" w:type="dxa"/>
            <w:gridSpan w:val="2"/>
            <w:noWrap/>
          </w:tcPr>
          <w:p w14:paraId="60F07A8B" w14:textId="77777777" w:rsidR="00040A01" w:rsidRPr="00E30D7A" w:rsidRDefault="00040A01" w:rsidP="00F97994">
            <w:pPr>
              <w:widowControl w:val="0"/>
              <w:autoSpaceDE w:val="0"/>
              <w:autoSpaceDN w:val="0"/>
              <w:adjustRightInd w:val="0"/>
              <w:spacing w:line="276" w:lineRule="auto"/>
              <w:jc w:val="both"/>
              <w:rPr>
                <w:rFonts w:ascii="Garamond" w:hAnsi="Garamond"/>
                <w:i/>
                <w:noProof w:val="0"/>
                <w:color w:val="000000"/>
              </w:rPr>
            </w:pPr>
            <w:r w:rsidRPr="00E30D7A">
              <w:rPr>
                <w:rStyle w:val="Italics"/>
                <w:rFonts w:ascii="Garamond" w:eastAsia="Calibri" w:hAnsi="Garamond"/>
                <w:noProof w:val="0"/>
                <w:color w:val="000000" w:themeColor="text1"/>
              </w:rPr>
              <w:t>CodeList</w:t>
            </w:r>
          </w:p>
        </w:tc>
      </w:tr>
    </w:tbl>
    <w:p w14:paraId="25E01453" w14:textId="77777777" w:rsidR="00040A01" w:rsidRPr="00E30D7A" w:rsidRDefault="00040A01" w:rsidP="00040A01">
      <w:pPr>
        <w:jc w:val="both"/>
        <w:rPr>
          <w:rFonts w:ascii="Garamond" w:hAnsi="Garamond"/>
          <w:noProof w:val="0"/>
        </w:rPr>
      </w:pPr>
    </w:p>
    <w:p w14:paraId="4B736060" w14:textId="32BD07D0" w:rsidR="00040A01" w:rsidRPr="006F2CA3" w:rsidRDefault="00781331" w:rsidP="00781331">
      <w:pPr>
        <w:pStyle w:val="TEKSTIII"/>
        <w:rPr>
          <w:b/>
          <w:noProof w:val="0"/>
        </w:rPr>
      </w:pPr>
      <w:bookmarkStart w:id="128" w:name="_Toc519495516"/>
      <w:bookmarkStart w:id="129" w:name="_Toc92876413"/>
      <w:r w:rsidRPr="006F2CA3">
        <w:rPr>
          <w:b/>
          <w:noProof w:val="0"/>
        </w:rPr>
        <w:t>4.2 A</w:t>
      </w:r>
      <w:r w:rsidR="006F2CA3" w:rsidRPr="006F2CA3">
        <w:rPr>
          <w:b/>
          <w:noProof w:val="0"/>
        </w:rPr>
        <w:t xml:space="preserve">neksi </w:t>
      </w:r>
      <w:r w:rsidRPr="006F2CA3">
        <w:rPr>
          <w:b/>
          <w:noProof w:val="0"/>
        </w:rPr>
        <w:t xml:space="preserve">C – </w:t>
      </w:r>
      <w:r w:rsidR="006F2CA3" w:rsidRPr="006F2CA3">
        <w:rPr>
          <w:b/>
          <w:noProof w:val="0"/>
        </w:rPr>
        <w:t>Kodlistat</w:t>
      </w:r>
      <w:bookmarkEnd w:id="128"/>
      <w:bookmarkEnd w:id="129"/>
    </w:p>
    <w:p w14:paraId="24452FE6" w14:textId="698B919B" w:rsidR="00040A01" w:rsidRPr="006F2CA3" w:rsidRDefault="00781331" w:rsidP="00781331">
      <w:pPr>
        <w:pStyle w:val="TEKSTIII"/>
        <w:rPr>
          <w:b/>
          <w:noProof w:val="0"/>
        </w:rPr>
      </w:pPr>
      <w:bookmarkStart w:id="130" w:name="_Toc519495517"/>
      <w:bookmarkStart w:id="131" w:name="_Toc92876414"/>
      <w:r w:rsidRPr="006F2CA3">
        <w:rPr>
          <w:b/>
          <w:noProof w:val="0"/>
        </w:rPr>
        <w:t>4.2.1 S</w:t>
      </w:r>
      <w:r w:rsidR="006F2CA3" w:rsidRPr="006F2CA3">
        <w:rPr>
          <w:b/>
          <w:noProof w:val="0"/>
        </w:rPr>
        <w:t>kema e aplikimit për temat</w:t>
      </w:r>
      <w:r w:rsidRPr="006F2CA3">
        <w:rPr>
          <w:b/>
          <w:noProof w:val="0"/>
        </w:rPr>
        <w:t xml:space="preserve"> </w:t>
      </w:r>
      <w:r w:rsidR="00AA13A9" w:rsidRPr="006F2CA3">
        <w:rPr>
          <w:b/>
          <w:noProof w:val="0"/>
        </w:rPr>
        <w:t>“</w:t>
      </w:r>
      <w:bookmarkEnd w:id="130"/>
      <w:r w:rsidRPr="006F2CA3">
        <w:rPr>
          <w:b/>
          <w:noProof w:val="0"/>
        </w:rPr>
        <w:t>K</w:t>
      </w:r>
      <w:r w:rsidR="006F2CA3" w:rsidRPr="006F2CA3">
        <w:rPr>
          <w:b/>
          <w:noProof w:val="0"/>
        </w:rPr>
        <w:t>ushtet atmosferike</w:t>
      </w:r>
      <w:r w:rsidR="00AA13A9" w:rsidRPr="006F2CA3">
        <w:rPr>
          <w:b/>
          <w:noProof w:val="0"/>
        </w:rPr>
        <w:t>”</w:t>
      </w:r>
      <w:r w:rsidRPr="006F2CA3">
        <w:rPr>
          <w:b/>
          <w:noProof w:val="0"/>
        </w:rPr>
        <w:t xml:space="preserve"> DHE </w:t>
      </w:r>
      <w:r w:rsidR="00AA13A9" w:rsidRPr="006F2CA3">
        <w:rPr>
          <w:b/>
          <w:noProof w:val="0"/>
        </w:rPr>
        <w:t>“</w:t>
      </w:r>
      <w:r w:rsidRPr="006F2CA3">
        <w:rPr>
          <w:b/>
          <w:noProof w:val="0"/>
        </w:rPr>
        <w:t>M</w:t>
      </w:r>
      <w:r w:rsidR="006F2CA3" w:rsidRPr="006F2CA3">
        <w:rPr>
          <w:b/>
          <w:noProof w:val="0"/>
        </w:rPr>
        <w:t>eteorologjia</w:t>
      </w:r>
      <w:r w:rsidR="00AA13A9" w:rsidRPr="006F2CA3">
        <w:rPr>
          <w:b/>
          <w:noProof w:val="0"/>
        </w:rPr>
        <w:t>”</w:t>
      </w:r>
      <w:bookmarkEnd w:id="131"/>
    </w:p>
    <w:p w14:paraId="61E3E19D" w14:textId="77777777" w:rsidR="00781331" w:rsidRPr="006F2CA3" w:rsidRDefault="00781331" w:rsidP="00781331">
      <w:pPr>
        <w:pStyle w:val="TEKSTIII"/>
        <w:rPr>
          <w:b/>
          <w:noProof w:val="0"/>
        </w:rPr>
      </w:pPr>
    </w:p>
    <w:tbl>
      <w:tblPr>
        <w:tblStyle w:val="TableGrid"/>
        <w:tblW w:w="0" w:type="auto"/>
        <w:tblLook w:val="04A0" w:firstRow="1" w:lastRow="0" w:firstColumn="1" w:lastColumn="0" w:noHBand="0" w:noVBand="1"/>
      </w:tblPr>
      <w:tblGrid>
        <w:gridCol w:w="9016"/>
      </w:tblGrid>
      <w:tr w:rsidR="00040A01" w:rsidRPr="00E30D7A" w14:paraId="1C3E1792" w14:textId="77777777" w:rsidTr="00F97994">
        <w:tc>
          <w:tcPr>
            <w:tcW w:w="9016" w:type="dxa"/>
          </w:tcPr>
          <w:p w14:paraId="0D4B490C" w14:textId="77777777" w:rsidR="00040A01" w:rsidRPr="00E30D7A" w:rsidRDefault="00040A01" w:rsidP="00F97994">
            <w:pPr>
              <w:jc w:val="both"/>
              <w:rPr>
                <w:rFonts w:ascii="Garamond" w:hAnsi="Garamond"/>
                <w:b/>
                <w:noProof w:val="0"/>
              </w:rPr>
            </w:pPr>
            <w:r w:rsidRPr="00E30D7A">
              <w:rPr>
                <w:rFonts w:ascii="Garamond" w:hAnsi="Garamond"/>
                <w:b/>
                <w:noProof w:val="0"/>
              </w:rPr>
              <w:t>Kodlistat</w:t>
            </w:r>
          </w:p>
        </w:tc>
      </w:tr>
      <w:tr w:rsidR="00040A01" w:rsidRPr="00E30D7A" w14:paraId="4685BF90" w14:textId="77777777" w:rsidTr="00F97994">
        <w:tc>
          <w:tcPr>
            <w:tcW w:w="9016" w:type="dxa"/>
          </w:tcPr>
          <w:p w14:paraId="151AF716" w14:textId="77777777" w:rsidR="00040A01" w:rsidRPr="00E30D7A" w:rsidRDefault="00040A01" w:rsidP="00F97994">
            <w:pPr>
              <w:jc w:val="both"/>
              <w:rPr>
                <w:rFonts w:ascii="Garamond" w:hAnsi="Garamond"/>
                <w:b/>
                <w:i/>
                <w:noProof w:val="0"/>
              </w:rPr>
            </w:pPr>
            <w:r w:rsidRPr="00E30D7A">
              <w:rPr>
                <w:rFonts w:ascii="Garamond" w:hAnsi="Garamond"/>
                <w:i/>
                <w:noProof w:val="0"/>
                <w:color w:val="000000"/>
              </w:rPr>
              <w:t>VleraEEmraveStandardTëKlimësDheParashikimit</w:t>
            </w:r>
          </w:p>
        </w:tc>
      </w:tr>
      <w:tr w:rsidR="00040A01" w:rsidRPr="00E30D7A" w14:paraId="31BAADA9" w14:textId="77777777" w:rsidTr="00F97994">
        <w:tc>
          <w:tcPr>
            <w:tcW w:w="9016" w:type="dxa"/>
          </w:tcPr>
          <w:p w14:paraId="1412D679" w14:textId="1B2C8A0E" w:rsidR="00040A01" w:rsidRPr="00E30D7A" w:rsidRDefault="00E338B0" w:rsidP="00F97994">
            <w:pPr>
              <w:pStyle w:val="Notes"/>
              <w:rPr>
                <w:rFonts w:ascii="Garamond" w:hAnsi="Garamond"/>
                <w:i/>
                <w:color w:val="000000"/>
                <w:sz w:val="24"/>
                <w:szCs w:val="24"/>
              </w:rPr>
            </w:pPr>
            <w:r>
              <w:rPr>
                <w:rFonts w:ascii="Garamond" w:hAnsi="Garamond"/>
                <w:i/>
                <w:color w:val="000000"/>
                <w:sz w:val="24"/>
                <w:szCs w:val="24"/>
              </w:rPr>
              <w:t>VleraEEmritPërPro</w:t>
            </w:r>
            <w:r w:rsidR="00040A01" w:rsidRPr="00E30D7A">
              <w:rPr>
                <w:rFonts w:ascii="Garamond" w:hAnsi="Garamond"/>
                <w:i/>
                <w:color w:val="000000"/>
                <w:sz w:val="24"/>
                <w:szCs w:val="24"/>
              </w:rPr>
              <w:t xml:space="preserve">cesinEParametrit </w:t>
            </w:r>
          </w:p>
        </w:tc>
      </w:tr>
      <w:tr w:rsidR="00040A01" w:rsidRPr="00E30D7A" w14:paraId="0F4107C3" w14:textId="77777777" w:rsidTr="00F97994">
        <w:tc>
          <w:tcPr>
            <w:tcW w:w="9016" w:type="dxa"/>
          </w:tcPr>
          <w:p w14:paraId="61A4EDBB" w14:textId="77777777" w:rsidR="00040A01" w:rsidRPr="00E30D7A" w:rsidRDefault="00040A01" w:rsidP="00F97994">
            <w:pPr>
              <w:jc w:val="both"/>
              <w:rPr>
                <w:rFonts w:ascii="Garamond" w:hAnsi="Garamond"/>
                <w:b/>
                <w:noProof w:val="0"/>
              </w:rPr>
            </w:pPr>
            <w:r w:rsidRPr="00E30D7A">
              <w:rPr>
                <w:rFonts w:ascii="Garamond" w:hAnsi="Garamond"/>
                <w:i/>
                <w:noProof w:val="0"/>
                <w:color w:val="000000"/>
              </w:rPr>
              <w:t>VleraEKoditWMOGRIB</w:t>
            </w:r>
          </w:p>
        </w:tc>
      </w:tr>
      <w:tr w:rsidR="00040A01" w:rsidRPr="00E30D7A" w14:paraId="683EC877" w14:textId="77777777" w:rsidTr="00F97994">
        <w:tc>
          <w:tcPr>
            <w:tcW w:w="9016" w:type="dxa"/>
          </w:tcPr>
          <w:p w14:paraId="4CD37BBC" w14:textId="77777777" w:rsidR="00040A01" w:rsidRPr="00E30D7A" w:rsidRDefault="00040A01" w:rsidP="00F97994">
            <w:pPr>
              <w:pStyle w:val="Notes"/>
              <w:rPr>
                <w:rFonts w:ascii="Garamond" w:hAnsi="Garamond"/>
                <w:i/>
                <w:color w:val="000000"/>
                <w:sz w:val="24"/>
                <w:szCs w:val="24"/>
              </w:rPr>
            </w:pPr>
            <w:r w:rsidRPr="00E30D7A">
              <w:rPr>
                <w:rFonts w:ascii="Garamond" w:hAnsi="Garamond"/>
                <w:i/>
                <w:color w:val="000000"/>
                <w:sz w:val="24"/>
                <w:szCs w:val="24"/>
              </w:rPr>
              <w:t xml:space="preserve">VleraELlojitTëFenomenit </w:t>
            </w:r>
          </w:p>
        </w:tc>
      </w:tr>
      <w:tr w:rsidR="00040A01" w:rsidRPr="00E30D7A" w14:paraId="71DF5425" w14:textId="77777777" w:rsidTr="00F97994">
        <w:tc>
          <w:tcPr>
            <w:tcW w:w="9016" w:type="dxa"/>
          </w:tcPr>
          <w:p w14:paraId="4B9D7005" w14:textId="77777777" w:rsidR="00040A01" w:rsidRPr="00E30D7A" w:rsidRDefault="00040A01" w:rsidP="00F97994">
            <w:pPr>
              <w:autoSpaceDE w:val="0"/>
              <w:autoSpaceDN w:val="0"/>
              <w:adjustRightInd w:val="0"/>
              <w:jc w:val="both"/>
              <w:rPr>
                <w:rFonts w:ascii="Garamond" w:hAnsi="Garamond"/>
                <w:i/>
                <w:iCs/>
                <w:noProof w:val="0"/>
                <w:color w:val="000000"/>
              </w:rPr>
            </w:pPr>
            <w:r w:rsidRPr="00E30D7A">
              <w:rPr>
                <w:rFonts w:ascii="Garamond" w:hAnsi="Garamond"/>
                <w:i/>
                <w:noProof w:val="0"/>
                <w:color w:val="000000"/>
              </w:rPr>
              <w:t>VleraELlojitTëFenomenit</w:t>
            </w:r>
          </w:p>
        </w:tc>
      </w:tr>
      <w:tr w:rsidR="00040A01" w:rsidRPr="00E30D7A" w14:paraId="226052A0" w14:textId="77777777" w:rsidTr="00F97994">
        <w:tc>
          <w:tcPr>
            <w:tcW w:w="9016" w:type="dxa"/>
          </w:tcPr>
          <w:p w14:paraId="1FABF19A" w14:textId="77777777" w:rsidR="00040A01" w:rsidRPr="00E30D7A" w:rsidRDefault="00040A01" w:rsidP="00F97994">
            <w:pPr>
              <w:pStyle w:val="Notes"/>
              <w:rPr>
                <w:rFonts w:ascii="Garamond" w:hAnsi="Garamond"/>
                <w:i/>
                <w:color w:val="000000"/>
                <w:sz w:val="24"/>
                <w:szCs w:val="24"/>
              </w:rPr>
            </w:pPr>
            <w:r w:rsidRPr="00E30D7A">
              <w:rPr>
                <w:rFonts w:ascii="Garamond" w:hAnsi="Garamond"/>
                <w:i/>
                <w:color w:val="000000"/>
                <w:sz w:val="24"/>
                <w:szCs w:val="24"/>
              </w:rPr>
              <w:t xml:space="preserve">VleraELlojitTëFunksionitStatistikor </w:t>
            </w:r>
          </w:p>
        </w:tc>
      </w:tr>
      <w:tr w:rsidR="00040A01" w:rsidRPr="00E30D7A" w14:paraId="33C4A44C" w14:textId="77777777" w:rsidTr="00F97994">
        <w:tc>
          <w:tcPr>
            <w:tcW w:w="9016" w:type="dxa"/>
          </w:tcPr>
          <w:p w14:paraId="644E8802" w14:textId="77777777" w:rsidR="00040A01" w:rsidRPr="00E30D7A" w:rsidRDefault="00040A01" w:rsidP="00F97994">
            <w:pPr>
              <w:autoSpaceDE w:val="0"/>
              <w:autoSpaceDN w:val="0"/>
              <w:adjustRightInd w:val="0"/>
              <w:jc w:val="both"/>
              <w:rPr>
                <w:rFonts w:ascii="Garamond" w:hAnsi="Garamond"/>
                <w:i/>
                <w:iCs/>
                <w:noProof w:val="0"/>
                <w:color w:val="000000"/>
              </w:rPr>
            </w:pPr>
            <w:r w:rsidRPr="00E30D7A">
              <w:rPr>
                <w:rFonts w:ascii="Garamond" w:hAnsi="Garamond"/>
                <w:i/>
                <w:noProof w:val="0"/>
                <w:color w:val="000000"/>
              </w:rPr>
              <w:t>VleraEPërbërësitTëreferencësPërCilësinëE AjritNëBE</w:t>
            </w:r>
          </w:p>
        </w:tc>
      </w:tr>
    </w:tbl>
    <w:p w14:paraId="19DFBCD9" w14:textId="77777777" w:rsidR="00040A01" w:rsidRPr="00E30D7A" w:rsidRDefault="00040A01" w:rsidP="00040A01">
      <w:pPr>
        <w:spacing w:line="0" w:lineRule="atLeast"/>
        <w:ind w:left="80"/>
        <w:jc w:val="both"/>
        <w:rPr>
          <w:rFonts w:ascii="Garamond" w:hAnsi="Garamond"/>
          <w:i/>
          <w:noProof w:val="0"/>
        </w:rPr>
      </w:pPr>
    </w:p>
    <w:p w14:paraId="2DFD0316" w14:textId="50B4A762" w:rsidR="00040A01" w:rsidRPr="006F2CA3" w:rsidRDefault="00781331" w:rsidP="00176C01">
      <w:pPr>
        <w:pStyle w:val="TEKSTIII"/>
        <w:rPr>
          <w:b/>
          <w:noProof w:val="0"/>
        </w:rPr>
      </w:pPr>
      <w:bookmarkStart w:id="132" w:name="_Toc92876415"/>
      <w:r w:rsidRPr="006F2CA3">
        <w:rPr>
          <w:b/>
          <w:noProof w:val="0"/>
        </w:rPr>
        <w:t>4.2.1.1 V</w:t>
      </w:r>
      <w:r w:rsidR="006F2CA3" w:rsidRPr="006F2CA3">
        <w:rPr>
          <w:b/>
          <w:noProof w:val="0"/>
        </w:rPr>
        <w:t>lerat e emrave standard të klimës dhe parashikimit</w:t>
      </w:r>
      <w:bookmarkEnd w:id="132"/>
    </w:p>
    <w:p w14:paraId="5E6C382F" w14:textId="77777777" w:rsidR="00040A01" w:rsidRPr="00E30D7A" w:rsidRDefault="00040A01" w:rsidP="00781331">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3896EBE4" w14:textId="70306760" w:rsidR="00040A01" w:rsidRPr="00E30D7A" w:rsidRDefault="00040A01" w:rsidP="00176C01">
      <w:pPr>
        <w:pStyle w:val="Notes"/>
        <w:ind w:firstLine="284"/>
        <w:jc w:val="both"/>
        <w:rPr>
          <w:rFonts w:ascii="Garamond" w:hAnsi="Garamond"/>
          <w:color w:val="000000"/>
          <w:sz w:val="24"/>
          <w:szCs w:val="24"/>
        </w:rPr>
      </w:pPr>
      <w:r w:rsidRPr="00E30D7A">
        <w:rPr>
          <w:rFonts w:ascii="Garamond" w:hAnsi="Garamond"/>
          <w:color w:val="000000"/>
          <w:sz w:val="24"/>
          <w:szCs w:val="24"/>
        </w:rPr>
        <w:t>Vlerat e emrave standa</w:t>
      </w:r>
      <w:r w:rsidR="00176C01">
        <w:rPr>
          <w:rFonts w:ascii="Garamond" w:hAnsi="Garamond"/>
          <w:color w:val="000000"/>
          <w:sz w:val="24"/>
          <w:szCs w:val="24"/>
        </w:rPr>
        <w:t xml:space="preserve">rd të klimës dhe parashikimit. </w:t>
      </w:r>
    </w:p>
    <w:p w14:paraId="10E46744" w14:textId="77777777" w:rsidR="00040A01" w:rsidRPr="00E30D7A" w:rsidRDefault="00040A01" w:rsidP="00781331">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1784E7E4" w14:textId="45CCADF7" w:rsidR="00040A01" w:rsidRPr="00176C01" w:rsidRDefault="00040A01" w:rsidP="00176C01">
      <w:pPr>
        <w:pStyle w:val="Notes"/>
        <w:ind w:firstLine="284"/>
        <w:jc w:val="both"/>
        <w:rPr>
          <w:rFonts w:ascii="Garamond" w:hAnsi="Garamond"/>
          <w:sz w:val="24"/>
          <w:szCs w:val="24"/>
        </w:rPr>
      </w:pPr>
      <w:r w:rsidRPr="00E30D7A">
        <w:rPr>
          <w:rFonts w:ascii="Garamond" w:hAnsi="Garamond"/>
          <w:color w:val="000000"/>
          <w:sz w:val="24"/>
          <w:szCs w:val="24"/>
        </w:rPr>
        <w:t xml:space="preserve">Përkufizime të fenomeneve të vërejtura në meteorologji dhe oqeanografi. </w:t>
      </w:r>
    </w:p>
    <w:p w14:paraId="60C0CFAC" w14:textId="77777777" w:rsidR="00040A01" w:rsidRPr="00E30D7A" w:rsidRDefault="00040A01" w:rsidP="00781331">
      <w:pPr>
        <w:ind w:firstLine="284"/>
        <w:jc w:val="both"/>
        <w:rPr>
          <w:rFonts w:ascii="Garamond" w:hAnsi="Garamond"/>
          <w:b/>
          <w:noProof w:val="0"/>
          <w:color w:val="000000"/>
        </w:rPr>
      </w:pPr>
      <w:r w:rsidRPr="00E30D7A">
        <w:rPr>
          <w:rFonts w:ascii="Garamond" w:hAnsi="Garamond"/>
          <w:b/>
          <w:noProof w:val="0"/>
          <w:color w:val="000000"/>
        </w:rPr>
        <w:t>-- Tipi i elementit --</w:t>
      </w:r>
    </w:p>
    <w:p w14:paraId="03539370" w14:textId="0FE76091" w:rsidR="00781331" w:rsidRPr="00E30D7A" w:rsidRDefault="00040A01" w:rsidP="00176C01">
      <w:pPr>
        <w:pStyle w:val="TEKSTIII"/>
        <w:rPr>
          <w:noProof w:val="0"/>
          <w:lang w:eastAsia="sq-AL"/>
        </w:rPr>
      </w:pPr>
      <w:r w:rsidRPr="00E30D7A">
        <w:rPr>
          <w:rStyle w:val="Italics"/>
          <w:noProof w:val="0"/>
        </w:rPr>
        <w:t xml:space="preserve"> </w:t>
      </w:r>
      <w:r w:rsidRPr="00E30D7A">
        <w:rPr>
          <w:noProof w:val="0"/>
        </w:rPr>
        <w:t>Kodlistë</w:t>
      </w:r>
      <w:bookmarkStart w:id="133" w:name="_Toc92876416"/>
    </w:p>
    <w:p w14:paraId="02D6BB5D" w14:textId="371BAB6A" w:rsidR="00040A01" w:rsidRPr="00F51129" w:rsidRDefault="00781331" w:rsidP="00176C01">
      <w:pPr>
        <w:pStyle w:val="TEKSTIII"/>
        <w:rPr>
          <w:b/>
          <w:noProof w:val="0"/>
        </w:rPr>
      </w:pPr>
      <w:r w:rsidRPr="00F51129">
        <w:rPr>
          <w:b/>
          <w:noProof w:val="0"/>
        </w:rPr>
        <w:t>4.2.1.2 V</w:t>
      </w:r>
      <w:r w:rsidR="00F51129" w:rsidRPr="00F51129">
        <w:rPr>
          <w:b/>
          <w:noProof w:val="0"/>
        </w:rPr>
        <w:t xml:space="preserve">lerat e emrit për </w:t>
      </w:r>
      <w:r w:rsidR="00F51129" w:rsidRPr="00882196">
        <w:rPr>
          <w:b/>
          <w:noProof w:val="0"/>
        </w:rPr>
        <w:t>procesin e</w:t>
      </w:r>
      <w:r w:rsidR="00F51129" w:rsidRPr="00F51129">
        <w:rPr>
          <w:b/>
          <w:noProof w:val="0"/>
        </w:rPr>
        <w:t xml:space="preserve"> parametrit</w:t>
      </w:r>
      <w:bookmarkEnd w:id="133"/>
    </w:p>
    <w:p w14:paraId="02DE8BD2" w14:textId="77777777" w:rsidR="00040A01" w:rsidRPr="00E30D7A" w:rsidRDefault="00040A01" w:rsidP="00781331">
      <w:pPr>
        <w:pStyle w:val="Notes"/>
        <w:ind w:firstLine="284"/>
        <w:rPr>
          <w:rFonts w:ascii="Garamond" w:hAnsi="Garamond"/>
          <w:color w:val="000000"/>
          <w:sz w:val="24"/>
          <w:szCs w:val="24"/>
        </w:rPr>
      </w:pPr>
      <w:r w:rsidRPr="00E30D7A">
        <w:rPr>
          <w:rFonts w:ascii="Garamond" w:hAnsi="Garamond"/>
          <w:b/>
          <w:color w:val="000000"/>
          <w:sz w:val="24"/>
          <w:szCs w:val="24"/>
        </w:rPr>
        <w:t xml:space="preserve">-- Emri -- </w:t>
      </w:r>
    </w:p>
    <w:p w14:paraId="2EA6B123" w14:textId="77777777" w:rsidR="00040A01" w:rsidRPr="00E30D7A" w:rsidRDefault="00040A01" w:rsidP="00176C01">
      <w:pPr>
        <w:pStyle w:val="Notes"/>
        <w:ind w:firstLine="284"/>
        <w:rPr>
          <w:rFonts w:ascii="Garamond" w:hAnsi="Garamond"/>
          <w:color w:val="000000"/>
          <w:sz w:val="24"/>
          <w:szCs w:val="24"/>
        </w:rPr>
      </w:pPr>
      <w:r w:rsidRPr="00E30D7A">
        <w:rPr>
          <w:rFonts w:ascii="Garamond" w:hAnsi="Garamond"/>
          <w:color w:val="000000"/>
          <w:sz w:val="24"/>
          <w:szCs w:val="24"/>
        </w:rPr>
        <w:t xml:space="preserve">Vlerat e emrit për procesin e parametrit. </w:t>
      </w:r>
    </w:p>
    <w:p w14:paraId="4BE65EE1" w14:textId="77777777" w:rsidR="00040A01" w:rsidRPr="00E30D7A" w:rsidRDefault="00040A01" w:rsidP="00781331">
      <w:pPr>
        <w:ind w:firstLine="284"/>
        <w:rPr>
          <w:rFonts w:ascii="Garamond" w:hAnsi="Garamond"/>
          <w:noProof w:val="0"/>
          <w:lang w:eastAsia="sq-AL"/>
        </w:rPr>
      </w:pPr>
      <w:r w:rsidRPr="00E30D7A">
        <w:rPr>
          <w:rFonts w:ascii="Garamond" w:hAnsi="Garamond"/>
          <w:b/>
          <w:noProof w:val="0"/>
          <w:color w:val="000000"/>
        </w:rPr>
        <w:lastRenderedPageBreak/>
        <w:t>-- Përkufizimi –</w:t>
      </w:r>
    </w:p>
    <w:p w14:paraId="5FD2C7C3" w14:textId="77777777" w:rsidR="00040A01" w:rsidRPr="00E30D7A" w:rsidRDefault="00040A01" w:rsidP="00781331">
      <w:pPr>
        <w:ind w:firstLine="284"/>
        <w:rPr>
          <w:rFonts w:ascii="Garamond" w:hAnsi="Garamond"/>
          <w:noProof w:val="0"/>
          <w:lang w:eastAsia="sq-AL"/>
        </w:rPr>
      </w:pPr>
      <w:r w:rsidRPr="00E30D7A">
        <w:rPr>
          <w:rFonts w:ascii="Garamond" w:hAnsi="Garamond"/>
          <w:noProof w:val="0"/>
          <w:color w:val="000000"/>
        </w:rPr>
        <w:t>Vlerat e emrit për procesin e parametrit.</w:t>
      </w:r>
    </w:p>
    <w:p w14:paraId="34465E81" w14:textId="77777777" w:rsidR="00040A01" w:rsidRPr="00E30D7A" w:rsidRDefault="00040A01" w:rsidP="00781331">
      <w:pPr>
        <w:ind w:firstLine="284"/>
        <w:jc w:val="both"/>
        <w:rPr>
          <w:rFonts w:ascii="Garamond" w:hAnsi="Garamond"/>
          <w:b/>
          <w:noProof w:val="0"/>
          <w:color w:val="000000"/>
        </w:rPr>
      </w:pPr>
      <w:r w:rsidRPr="00E30D7A">
        <w:rPr>
          <w:rFonts w:ascii="Garamond" w:hAnsi="Garamond"/>
          <w:b/>
          <w:noProof w:val="0"/>
          <w:color w:val="000000"/>
        </w:rPr>
        <w:t>-- Tipi i elementit --</w:t>
      </w:r>
    </w:p>
    <w:p w14:paraId="0AA44C77" w14:textId="77777777" w:rsidR="00040A01" w:rsidRPr="00176C01" w:rsidRDefault="00040A01" w:rsidP="00781331">
      <w:pPr>
        <w:ind w:firstLine="284"/>
        <w:rPr>
          <w:rFonts w:ascii="Garamond" w:hAnsi="Garamond"/>
          <w:noProof w:val="0"/>
        </w:rPr>
      </w:pPr>
      <w:r w:rsidRPr="00176C01">
        <w:rPr>
          <w:rStyle w:val="Italics"/>
          <w:rFonts w:ascii="Garamond" w:eastAsia="Calibri" w:hAnsi="Garamond"/>
          <w:noProof w:val="0"/>
        </w:rPr>
        <w:t xml:space="preserve"> Kodlistë</w:t>
      </w:r>
    </w:p>
    <w:p w14:paraId="576E723A" w14:textId="77777777" w:rsidR="00040A01" w:rsidRPr="00176C01" w:rsidRDefault="00040A01" w:rsidP="00040A01">
      <w:pPr>
        <w:pStyle w:val="Notes"/>
        <w:rPr>
          <w:rFonts w:ascii="Garamond" w:hAnsi="Garamond"/>
          <w:sz w:val="24"/>
          <w:szCs w:val="24"/>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65F5570F"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3210CD0" w14:textId="77777777" w:rsidR="00040A01" w:rsidRPr="00E30D7A" w:rsidRDefault="00040A01" w:rsidP="00176C01">
            <w:pPr>
              <w:pStyle w:val="TableHeadingLight"/>
              <w:spacing w:before="0" w:after="0"/>
              <w:jc w:val="both"/>
              <w:rPr>
                <w:rFonts w:ascii="Garamond" w:hAnsi="Garamond"/>
                <w:sz w:val="24"/>
                <w:szCs w:val="24"/>
              </w:rPr>
            </w:pPr>
            <w:r w:rsidRPr="00E30D7A">
              <w:rPr>
                <w:rFonts w:ascii="Garamond" w:hAnsi="Garamond"/>
                <w:sz w:val="24"/>
                <w:szCs w:val="24"/>
              </w:rPr>
              <w:t>KODLISTË</w:t>
            </w:r>
          </w:p>
        </w:tc>
      </w:tr>
      <w:tr w:rsidR="00040A01" w:rsidRPr="00E30D7A" w14:paraId="4B470E1A"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019CFF1" w14:textId="77777777" w:rsidR="00040A01" w:rsidRPr="00E30D7A" w:rsidRDefault="00040A01" w:rsidP="00176C01">
            <w:pPr>
              <w:pStyle w:val="TableTextNormal"/>
              <w:tabs>
                <w:tab w:val="left" w:pos="540"/>
              </w:tabs>
              <w:spacing w:before="0" w:after="0"/>
              <w:ind w:left="0"/>
              <w:jc w:val="both"/>
              <w:rPr>
                <w:rFonts w:ascii="Garamond" w:hAnsi="Garamond"/>
                <w:color w:val="000000"/>
                <w:sz w:val="24"/>
                <w:szCs w:val="24"/>
              </w:rPr>
            </w:pPr>
          </w:p>
          <w:p w14:paraId="494AFCD5"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5CD25EA1"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color w:val="000000"/>
                <w:sz w:val="24"/>
                <w:szCs w:val="24"/>
              </w:rPr>
              <w:t xml:space="preserve">Fjalor </w:t>
            </w:r>
          </w:p>
          <w:p w14:paraId="0D852BDF" w14:textId="129BBD7F" w:rsidR="00040A01" w:rsidRPr="00E30D7A" w:rsidRDefault="00F97994" w:rsidP="00176C01">
            <w:pPr>
              <w:jc w:val="both"/>
              <w:rPr>
                <w:rFonts w:ascii="Garamond" w:hAnsi="Garamond"/>
                <w:b/>
                <w:noProof w:val="0"/>
                <w:color w:val="000000"/>
              </w:rPr>
            </w:pPr>
            <w:r w:rsidRPr="00E30D7A">
              <w:rPr>
                <w:rFonts w:ascii="Garamond" w:hAnsi="Garamond"/>
                <w:noProof w:val="0"/>
                <w:lang w:eastAsia="sq-AL"/>
              </w:rPr>
              <w:t xml:space="preserve"> </w:t>
            </w:r>
            <w:r w:rsidR="00040A01" w:rsidRPr="00E30D7A">
              <w:rPr>
                <w:rFonts w:ascii="Garamond" w:hAnsi="Garamond"/>
                <w:b/>
                <w:noProof w:val="0"/>
                <w:color w:val="000000"/>
              </w:rPr>
              <w:t>-- Përkufizimi –</w:t>
            </w:r>
          </w:p>
          <w:p w14:paraId="2C2CBC78" w14:textId="00B160F5"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sz w:val="24"/>
                <w:szCs w:val="24"/>
              </w:rPr>
              <w:t xml:space="preserve"> </w:t>
            </w:r>
            <w:r w:rsidR="00176C01">
              <w:rPr>
                <w:rFonts w:ascii="Garamond" w:hAnsi="Garamond"/>
                <w:color w:val="000000"/>
                <w:sz w:val="24"/>
                <w:szCs w:val="24"/>
              </w:rPr>
              <w:t>Fjalor</w:t>
            </w:r>
          </w:p>
        </w:tc>
      </w:tr>
      <w:tr w:rsidR="00040A01" w:rsidRPr="00E30D7A" w14:paraId="5CB80DEC"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FF4D25C" w14:textId="77777777" w:rsidR="00040A01" w:rsidRPr="00E30D7A" w:rsidRDefault="00040A01" w:rsidP="00176C01">
            <w:pPr>
              <w:pStyle w:val="TableTextNormal"/>
              <w:tabs>
                <w:tab w:val="left" w:pos="540"/>
              </w:tabs>
              <w:spacing w:before="0" w:after="0"/>
              <w:ind w:left="0"/>
              <w:jc w:val="both"/>
              <w:rPr>
                <w:rFonts w:ascii="Garamond" w:hAnsi="Garamond"/>
                <w:color w:val="000000"/>
                <w:sz w:val="24"/>
                <w:szCs w:val="24"/>
              </w:rPr>
            </w:pPr>
          </w:p>
          <w:p w14:paraId="6E37083C"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03F814DD" w14:textId="77777777" w:rsidR="00F51129" w:rsidRDefault="00176C01" w:rsidP="00F51129">
            <w:pPr>
              <w:pStyle w:val="TableTextNormal"/>
              <w:spacing w:before="0" w:after="0"/>
              <w:jc w:val="both"/>
              <w:rPr>
                <w:rFonts w:ascii="Garamond" w:hAnsi="Garamond"/>
                <w:color w:val="000000"/>
                <w:sz w:val="24"/>
                <w:szCs w:val="24"/>
              </w:rPr>
            </w:pPr>
            <w:r>
              <w:rPr>
                <w:rFonts w:ascii="Garamond" w:hAnsi="Garamond"/>
                <w:color w:val="000000"/>
                <w:sz w:val="24"/>
                <w:szCs w:val="24"/>
              </w:rPr>
              <w:t xml:space="preserve">Fjalor </w:t>
            </w:r>
          </w:p>
          <w:p w14:paraId="2A6F48AB" w14:textId="5F45251F" w:rsidR="00040A01" w:rsidRPr="00F51129" w:rsidRDefault="00040A01" w:rsidP="00F51129">
            <w:pPr>
              <w:pStyle w:val="TableTextNormal"/>
              <w:spacing w:before="0" w:after="0"/>
              <w:jc w:val="both"/>
              <w:rPr>
                <w:rFonts w:ascii="Garamond" w:hAnsi="Garamond"/>
                <w:color w:val="000000"/>
                <w:sz w:val="24"/>
                <w:szCs w:val="24"/>
              </w:rPr>
            </w:pPr>
            <w:r w:rsidRPr="00F51129">
              <w:rPr>
                <w:rFonts w:ascii="Garamond" w:hAnsi="Garamond"/>
                <w:b/>
                <w:color w:val="000000"/>
                <w:sz w:val="24"/>
                <w:szCs w:val="24"/>
              </w:rPr>
              <w:t>-- Përkufizimi –</w:t>
            </w:r>
          </w:p>
          <w:p w14:paraId="0A438E55"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sz w:val="24"/>
                <w:szCs w:val="24"/>
              </w:rPr>
              <w:t xml:space="preserve"> </w:t>
            </w:r>
            <w:r w:rsidRPr="00E30D7A">
              <w:rPr>
                <w:rFonts w:ascii="Garamond" w:hAnsi="Garamond"/>
                <w:color w:val="000000"/>
                <w:sz w:val="24"/>
                <w:szCs w:val="24"/>
              </w:rPr>
              <w:t xml:space="preserve">Fjalor </w:t>
            </w:r>
          </w:p>
        </w:tc>
      </w:tr>
      <w:tr w:rsidR="00040A01" w:rsidRPr="00E30D7A" w14:paraId="1F6C66CF"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BFAF5AC" w14:textId="77777777" w:rsidR="00040A01" w:rsidRPr="00E30D7A" w:rsidRDefault="00040A01" w:rsidP="00176C01">
            <w:pPr>
              <w:pStyle w:val="TableTextNormal"/>
              <w:spacing w:before="0" w:after="0"/>
              <w:ind w:left="0"/>
              <w:jc w:val="both"/>
              <w:rPr>
                <w:rFonts w:ascii="Garamond" w:hAnsi="Garamond"/>
                <w:b/>
                <w:color w:val="000000"/>
                <w:sz w:val="24"/>
                <w:szCs w:val="24"/>
              </w:rPr>
            </w:pPr>
          </w:p>
          <w:p w14:paraId="05AF8049"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2531A653" w14:textId="77777777" w:rsidR="00F51129" w:rsidRDefault="00F51129" w:rsidP="00F51129">
            <w:pPr>
              <w:pStyle w:val="TableTextNormal"/>
              <w:tabs>
                <w:tab w:val="left" w:pos="1440"/>
              </w:tabs>
              <w:spacing w:before="0" w:after="0"/>
              <w:jc w:val="both"/>
              <w:rPr>
                <w:rStyle w:val="TableFieldLabel"/>
                <w:rFonts w:ascii="Garamond" w:hAnsi="Garamond"/>
                <w:color w:val="000000" w:themeColor="text1"/>
                <w:sz w:val="24"/>
                <w:szCs w:val="24"/>
              </w:rPr>
            </w:pPr>
            <w:r>
              <w:rPr>
                <w:rStyle w:val="TableFieldLabel"/>
                <w:rFonts w:ascii="Garamond" w:hAnsi="Garamond"/>
                <w:color w:val="000000" w:themeColor="text1"/>
                <w:sz w:val="24"/>
                <w:szCs w:val="24"/>
              </w:rPr>
              <w:t xml:space="preserve">Shtrirja </w:t>
            </w:r>
          </w:p>
          <w:p w14:paraId="365775A0" w14:textId="4BEF947F" w:rsidR="00F51129" w:rsidRDefault="00040A01" w:rsidP="00F51129">
            <w:pPr>
              <w:pStyle w:val="TableTextNormal"/>
              <w:tabs>
                <w:tab w:val="left" w:pos="1440"/>
              </w:tabs>
              <w:spacing w:before="0" w:after="0"/>
              <w:jc w:val="both"/>
              <w:rPr>
                <w:rFonts w:ascii="Garamond" w:hAnsi="Garamond"/>
                <w:b/>
                <w:color w:val="000000"/>
                <w:sz w:val="24"/>
                <w:szCs w:val="24"/>
              </w:rPr>
            </w:pPr>
            <w:r w:rsidRPr="00E30D7A">
              <w:rPr>
                <w:rFonts w:ascii="Garamond" w:hAnsi="Garamond"/>
                <w:b/>
                <w:color w:val="000000"/>
                <w:sz w:val="24"/>
                <w:szCs w:val="24"/>
              </w:rPr>
              <w:t xml:space="preserve">-- Përkufizimi </w:t>
            </w:r>
            <w:r w:rsidR="00F51129">
              <w:rPr>
                <w:rFonts w:ascii="Garamond" w:hAnsi="Garamond"/>
                <w:b/>
                <w:color w:val="000000"/>
                <w:sz w:val="24"/>
                <w:szCs w:val="24"/>
              </w:rPr>
              <w:t>–</w:t>
            </w:r>
          </w:p>
          <w:p w14:paraId="559710CD" w14:textId="544855DD" w:rsidR="00040A01" w:rsidRPr="00F51129" w:rsidRDefault="00040A01" w:rsidP="00F51129">
            <w:pPr>
              <w:pStyle w:val="TableTextNormal"/>
              <w:tabs>
                <w:tab w:val="left" w:pos="1440"/>
              </w:tabs>
              <w:spacing w:before="0" w:after="0"/>
              <w:jc w:val="both"/>
              <w:rPr>
                <w:rFonts w:ascii="Garamond" w:hAnsi="Garamond"/>
                <w:color w:val="000000" w:themeColor="text1"/>
                <w:sz w:val="24"/>
                <w:szCs w:val="24"/>
              </w:rPr>
            </w:pPr>
            <w:r w:rsidRPr="00F51129">
              <w:rPr>
                <w:rStyle w:val="TableFieldLabel"/>
                <w:rFonts w:ascii="Garamond" w:eastAsia="SimSun" w:hAnsi="Garamond"/>
                <w:color w:val="000000" w:themeColor="text1"/>
                <w:sz w:val="24"/>
                <w:szCs w:val="24"/>
              </w:rPr>
              <w:t>Shtrirja</w:t>
            </w:r>
          </w:p>
        </w:tc>
      </w:tr>
      <w:tr w:rsidR="00040A01" w:rsidRPr="00E30D7A" w14:paraId="37BDF49B"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CB0E0FA" w14:textId="77777777" w:rsidR="00040A01" w:rsidRPr="00E30D7A" w:rsidRDefault="00040A01" w:rsidP="00176C01">
            <w:pPr>
              <w:pStyle w:val="TableTextNormal"/>
              <w:tabs>
                <w:tab w:val="left" w:pos="540"/>
              </w:tabs>
              <w:spacing w:before="0" w:after="0"/>
              <w:ind w:left="0"/>
              <w:jc w:val="both"/>
              <w:rPr>
                <w:rFonts w:ascii="Garamond" w:hAnsi="Garamond"/>
                <w:color w:val="000000"/>
                <w:sz w:val="24"/>
                <w:szCs w:val="24"/>
              </w:rPr>
            </w:pPr>
          </w:p>
          <w:p w14:paraId="48B39F20"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2DEC7354" w14:textId="77777777" w:rsidR="00040A01" w:rsidRPr="00E30D7A" w:rsidRDefault="00040A01" w:rsidP="00176C01">
            <w:pPr>
              <w:pStyle w:val="TableTextNormal"/>
              <w:spacing w:before="0" w:after="0"/>
              <w:jc w:val="both"/>
              <w:rPr>
                <w:rFonts w:ascii="Garamond" w:hAnsi="Garamond"/>
                <w:color w:val="000000"/>
                <w:sz w:val="24"/>
                <w:szCs w:val="24"/>
              </w:rPr>
            </w:pPr>
            <w:r w:rsidRPr="00F51129">
              <w:rPr>
                <w:rFonts w:ascii="Garamond" w:hAnsi="Garamond"/>
                <w:i/>
                <w:color w:val="000000"/>
                <w:sz w:val="24"/>
                <w:szCs w:val="24"/>
              </w:rPr>
              <w:t>xsdEncoding Rule</w:t>
            </w:r>
            <w:r w:rsidRPr="00E30D7A">
              <w:rPr>
                <w:rFonts w:ascii="Garamond" w:hAnsi="Garamond"/>
                <w:color w:val="000000"/>
                <w:sz w:val="24"/>
                <w:szCs w:val="24"/>
              </w:rPr>
              <w:t xml:space="preserve"> = </w:t>
            </w:r>
            <w:r w:rsidRPr="00F51129">
              <w:rPr>
                <w:rFonts w:ascii="Garamond" w:hAnsi="Garamond"/>
                <w:i/>
                <w:color w:val="000000"/>
                <w:sz w:val="24"/>
                <w:szCs w:val="24"/>
              </w:rPr>
              <w:t>iso19136_2007_INSPIRE_Extensions</w:t>
            </w:r>
          </w:p>
          <w:p w14:paraId="63113C26" w14:textId="77777777" w:rsidR="00040A01" w:rsidRPr="00E30D7A" w:rsidRDefault="00040A01" w:rsidP="00176C01">
            <w:pPr>
              <w:pStyle w:val="TableTextNormal"/>
              <w:spacing w:before="0" w:after="0"/>
              <w:jc w:val="both"/>
              <w:rPr>
                <w:rFonts w:ascii="Garamond" w:hAnsi="Garamond"/>
                <w:color w:val="000000"/>
                <w:sz w:val="24"/>
                <w:szCs w:val="24"/>
              </w:rPr>
            </w:pPr>
            <w:r w:rsidRPr="00E30D7A">
              <w:rPr>
                <w:rFonts w:ascii="Garamond" w:hAnsi="Garamond"/>
                <w:b/>
                <w:color w:val="000000"/>
                <w:sz w:val="24"/>
                <w:szCs w:val="24"/>
              </w:rPr>
              <w:t>-- Emri --</w:t>
            </w:r>
          </w:p>
          <w:p w14:paraId="6FD7755A" w14:textId="32D44852" w:rsidR="00040A01" w:rsidRPr="00E30D7A" w:rsidRDefault="00040A01" w:rsidP="00176C01">
            <w:pPr>
              <w:pStyle w:val="TableTextNormal"/>
              <w:spacing w:before="0" w:after="0"/>
              <w:jc w:val="both"/>
              <w:rPr>
                <w:rFonts w:ascii="Garamond" w:hAnsi="Garamond"/>
                <w:color w:val="000000"/>
                <w:sz w:val="24"/>
                <w:szCs w:val="24"/>
              </w:rPr>
            </w:pPr>
            <w:r w:rsidRPr="00F51129">
              <w:rPr>
                <w:rFonts w:ascii="Garamond" w:hAnsi="Garamond"/>
                <w:i/>
                <w:color w:val="000000"/>
                <w:sz w:val="24"/>
                <w:szCs w:val="24"/>
              </w:rPr>
              <w:t>xsdEncoding Rule</w:t>
            </w:r>
            <w:r w:rsidRPr="00E30D7A">
              <w:rPr>
                <w:rFonts w:ascii="Garamond" w:hAnsi="Garamond"/>
                <w:color w:val="000000"/>
                <w:sz w:val="24"/>
                <w:szCs w:val="24"/>
              </w:rPr>
              <w:t xml:space="preserve"> = </w:t>
            </w:r>
            <w:r w:rsidRPr="00F51129">
              <w:rPr>
                <w:rFonts w:ascii="Garamond" w:hAnsi="Garamond"/>
                <w:i/>
                <w:color w:val="000000"/>
                <w:sz w:val="24"/>
                <w:szCs w:val="24"/>
              </w:rPr>
              <w:t>i</w:t>
            </w:r>
            <w:r w:rsidR="00176C01" w:rsidRPr="00F51129">
              <w:rPr>
                <w:rFonts w:ascii="Garamond" w:hAnsi="Garamond"/>
                <w:i/>
                <w:color w:val="000000"/>
                <w:sz w:val="24"/>
                <w:szCs w:val="24"/>
              </w:rPr>
              <w:t>so19136_2007_INSPIRE_Extensions</w:t>
            </w:r>
          </w:p>
        </w:tc>
      </w:tr>
    </w:tbl>
    <w:p w14:paraId="0D5DC257" w14:textId="77777777" w:rsidR="00040A01" w:rsidRPr="00E30D7A" w:rsidRDefault="00040A01" w:rsidP="00781331">
      <w:pPr>
        <w:pStyle w:val="TEKSTIII"/>
        <w:rPr>
          <w:noProof w:val="0"/>
        </w:rPr>
      </w:pPr>
    </w:p>
    <w:p w14:paraId="3D2071D7" w14:textId="60462858" w:rsidR="00040A01" w:rsidRPr="006F2CA3" w:rsidRDefault="00781331" w:rsidP="00176C01">
      <w:pPr>
        <w:pStyle w:val="TEKSTIII"/>
        <w:rPr>
          <w:b/>
          <w:noProof w:val="0"/>
        </w:rPr>
      </w:pPr>
      <w:bookmarkStart w:id="134" w:name="_Toc92876417"/>
      <w:r w:rsidRPr="006F2CA3">
        <w:rPr>
          <w:b/>
          <w:noProof w:val="0"/>
        </w:rPr>
        <w:t>4.2.1.3 V</w:t>
      </w:r>
      <w:r w:rsidR="006F2CA3" w:rsidRPr="006F2CA3">
        <w:rPr>
          <w:b/>
          <w:noProof w:val="0"/>
        </w:rPr>
        <w:t>lerat e kodit</w:t>
      </w:r>
      <w:r w:rsidRPr="006F2CA3">
        <w:rPr>
          <w:b/>
          <w:noProof w:val="0"/>
        </w:rPr>
        <w:t xml:space="preserve"> WMO GRIB</w:t>
      </w:r>
      <w:bookmarkEnd w:id="134"/>
      <w:r w:rsidRPr="006F2CA3">
        <w:rPr>
          <w:b/>
          <w:noProof w:val="0"/>
        </w:rPr>
        <w:t xml:space="preserve"> </w:t>
      </w:r>
    </w:p>
    <w:p w14:paraId="20BC1FEC" w14:textId="77777777" w:rsidR="00040A01" w:rsidRPr="00E30D7A" w:rsidRDefault="00040A01" w:rsidP="00781331">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5682E376" w14:textId="05E32CF8" w:rsidR="00040A01" w:rsidRPr="00E30D7A" w:rsidRDefault="00176C01" w:rsidP="00176C01">
      <w:pPr>
        <w:pStyle w:val="Notes"/>
        <w:ind w:firstLine="284"/>
        <w:jc w:val="both"/>
        <w:rPr>
          <w:rFonts w:ascii="Garamond" w:hAnsi="Garamond"/>
          <w:color w:val="000000"/>
          <w:sz w:val="24"/>
          <w:szCs w:val="24"/>
        </w:rPr>
      </w:pPr>
      <w:r>
        <w:rPr>
          <w:rFonts w:ascii="Garamond" w:hAnsi="Garamond"/>
          <w:color w:val="000000"/>
          <w:sz w:val="24"/>
          <w:szCs w:val="24"/>
        </w:rPr>
        <w:t xml:space="preserve">Vlerat e kodit WMO GRIB. </w:t>
      </w:r>
    </w:p>
    <w:p w14:paraId="67CD9FCE" w14:textId="77777777" w:rsidR="00040A01" w:rsidRPr="00E30D7A" w:rsidRDefault="00040A01" w:rsidP="00781331">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69BCD008" w14:textId="0E632227" w:rsidR="00040A01" w:rsidRPr="00176C01" w:rsidRDefault="00040A01" w:rsidP="00176C01">
      <w:pPr>
        <w:pStyle w:val="Notes"/>
        <w:ind w:firstLine="284"/>
        <w:jc w:val="both"/>
        <w:rPr>
          <w:rFonts w:ascii="Garamond" w:hAnsi="Garamond"/>
          <w:color w:val="000000"/>
          <w:sz w:val="24"/>
          <w:szCs w:val="24"/>
        </w:rPr>
      </w:pPr>
      <w:r w:rsidRPr="00E30D7A">
        <w:rPr>
          <w:rFonts w:ascii="Garamond" w:hAnsi="Garamond"/>
          <w:color w:val="000000"/>
          <w:sz w:val="24"/>
          <w:szCs w:val="24"/>
        </w:rPr>
        <w:t>Përkufizimet e fenomeneve</w:t>
      </w:r>
      <w:r w:rsidR="00176C01">
        <w:rPr>
          <w:rFonts w:ascii="Garamond" w:hAnsi="Garamond"/>
          <w:color w:val="000000"/>
          <w:sz w:val="24"/>
          <w:szCs w:val="24"/>
        </w:rPr>
        <w:t xml:space="preserve"> të vërejtura në meteorologji. </w:t>
      </w:r>
    </w:p>
    <w:p w14:paraId="0B85AFC8" w14:textId="77777777" w:rsidR="00040A01" w:rsidRPr="00E30D7A" w:rsidRDefault="00040A01" w:rsidP="00176C01">
      <w:pPr>
        <w:ind w:firstLine="284"/>
        <w:jc w:val="both"/>
        <w:rPr>
          <w:rFonts w:ascii="Garamond" w:hAnsi="Garamond"/>
          <w:b/>
          <w:noProof w:val="0"/>
          <w:lang w:eastAsia="sq-AL"/>
        </w:rPr>
      </w:pPr>
      <w:r w:rsidRPr="00E30D7A">
        <w:rPr>
          <w:rFonts w:ascii="Garamond" w:hAnsi="Garamond"/>
          <w:b/>
          <w:noProof w:val="0"/>
          <w:color w:val="000000"/>
        </w:rPr>
        <w:t xml:space="preserve">-- </w:t>
      </w:r>
      <w:r w:rsidRPr="00E30D7A">
        <w:rPr>
          <w:rFonts w:ascii="Garamond" w:hAnsi="Garamond"/>
          <w:b/>
          <w:noProof w:val="0"/>
          <w:lang w:eastAsia="sq-AL"/>
        </w:rPr>
        <w:t>Identifikuesi</w:t>
      </w:r>
      <w:r w:rsidRPr="00E30D7A">
        <w:rPr>
          <w:rFonts w:ascii="Garamond" w:hAnsi="Garamond"/>
          <w:b/>
          <w:noProof w:val="0"/>
          <w:color w:val="000000"/>
        </w:rPr>
        <w:t xml:space="preserve"> –</w:t>
      </w:r>
    </w:p>
    <w:p w14:paraId="22B53C36" w14:textId="38744427" w:rsidR="00040A01" w:rsidRPr="00E30D7A" w:rsidRDefault="00720DE9" w:rsidP="00176C01">
      <w:pPr>
        <w:ind w:firstLine="284"/>
        <w:jc w:val="both"/>
        <w:rPr>
          <w:rFonts w:ascii="Garamond" w:hAnsi="Garamond"/>
          <w:noProof w:val="0"/>
          <w:lang w:eastAsia="sq-AL"/>
        </w:rPr>
      </w:pPr>
      <w:hyperlink r:id="rId32" w:history="1">
        <w:r w:rsidR="00176C01" w:rsidRPr="007635C1">
          <w:rPr>
            <w:rStyle w:val="Hyperlink"/>
            <w:rFonts w:ascii="Garamond" w:hAnsi="Garamond"/>
            <w:noProof w:val="0"/>
          </w:rPr>
          <w:t>http://vocab.nerc.ac.uk/collection/I01/current</w:t>
        </w:r>
      </w:hyperlink>
      <w:r w:rsidR="00040A01" w:rsidRPr="00E30D7A">
        <w:rPr>
          <w:rFonts w:ascii="Garamond" w:hAnsi="Garamond"/>
          <w:noProof w:val="0"/>
          <w:lang w:eastAsia="sq-AL"/>
        </w:rPr>
        <w:t xml:space="preserve"> </w:t>
      </w:r>
    </w:p>
    <w:p w14:paraId="1DD3B212" w14:textId="77777777" w:rsidR="00040A01" w:rsidRPr="00E30D7A" w:rsidRDefault="00040A01" w:rsidP="00781331">
      <w:pPr>
        <w:ind w:firstLine="284"/>
        <w:jc w:val="both"/>
        <w:rPr>
          <w:rFonts w:ascii="Garamond" w:hAnsi="Garamond"/>
          <w:b/>
          <w:noProof w:val="0"/>
          <w:color w:val="000000"/>
        </w:rPr>
      </w:pPr>
      <w:r w:rsidRPr="00E30D7A">
        <w:rPr>
          <w:rFonts w:ascii="Garamond" w:hAnsi="Garamond"/>
          <w:b/>
          <w:noProof w:val="0"/>
          <w:color w:val="000000"/>
        </w:rPr>
        <w:t>-- Tipi i elementit --</w:t>
      </w:r>
    </w:p>
    <w:p w14:paraId="5D6316D5" w14:textId="77777777" w:rsidR="00040A01" w:rsidRPr="00E30D7A" w:rsidRDefault="00040A01" w:rsidP="00176C01">
      <w:pPr>
        <w:ind w:firstLine="284"/>
        <w:jc w:val="both"/>
        <w:rPr>
          <w:rFonts w:ascii="Garamond" w:hAnsi="Garamond"/>
          <w:noProof w:val="0"/>
          <w:lang w:eastAsia="sq-AL"/>
        </w:rPr>
      </w:pPr>
      <w:r w:rsidRPr="00E30D7A">
        <w:rPr>
          <w:rStyle w:val="Italics"/>
          <w:rFonts w:ascii="Garamond" w:eastAsia="Calibri" w:hAnsi="Garamond"/>
          <w:noProof w:val="0"/>
        </w:rPr>
        <w:t xml:space="preserve"> Kodlistë</w:t>
      </w:r>
    </w:p>
    <w:p w14:paraId="3D6FCF5B" w14:textId="77777777" w:rsidR="00040A01" w:rsidRPr="00E30D7A" w:rsidRDefault="00040A01" w:rsidP="00781331">
      <w:pPr>
        <w:pStyle w:val="Notes"/>
        <w:ind w:firstLine="284"/>
        <w:jc w:val="both"/>
        <w:rPr>
          <w:rFonts w:ascii="Garamond" w:hAnsi="Garamond"/>
          <w:b/>
          <w:color w:val="000000"/>
          <w:sz w:val="24"/>
          <w:szCs w:val="24"/>
        </w:rPr>
      </w:pPr>
      <w:r w:rsidRPr="00E30D7A">
        <w:rPr>
          <w:rFonts w:ascii="Garamond" w:hAnsi="Garamond"/>
          <w:b/>
          <w:color w:val="000000"/>
          <w:sz w:val="24"/>
          <w:szCs w:val="24"/>
        </w:rPr>
        <w:t xml:space="preserve">-- </w:t>
      </w:r>
      <w:r w:rsidRPr="00E30D7A">
        <w:rPr>
          <w:rFonts w:ascii="Garamond" w:hAnsi="Garamond"/>
          <w:b/>
          <w:sz w:val="24"/>
          <w:szCs w:val="24"/>
        </w:rPr>
        <w:t>Vlera</w:t>
      </w:r>
      <w:r w:rsidRPr="00E30D7A">
        <w:rPr>
          <w:rFonts w:ascii="Garamond" w:hAnsi="Garamond"/>
          <w:b/>
          <w:color w:val="000000"/>
          <w:sz w:val="24"/>
          <w:szCs w:val="24"/>
        </w:rPr>
        <w:t xml:space="preserve"> –</w:t>
      </w:r>
    </w:p>
    <w:p w14:paraId="1D0C2E22" w14:textId="37816C44" w:rsidR="00040A01" w:rsidRPr="00E30D7A" w:rsidRDefault="00040A01" w:rsidP="00176C01">
      <w:pPr>
        <w:spacing w:line="0" w:lineRule="atLeast"/>
        <w:ind w:firstLine="284"/>
        <w:jc w:val="both"/>
        <w:rPr>
          <w:rFonts w:ascii="Garamond" w:hAnsi="Garamond"/>
          <w:noProof w:val="0"/>
        </w:rPr>
      </w:pPr>
      <w:r w:rsidRPr="00E30D7A">
        <w:rPr>
          <w:rFonts w:ascii="Garamond" w:hAnsi="Garamond"/>
          <w:noProof w:val="0"/>
          <w:lang w:eastAsia="sq-AL"/>
        </w:rPr>
        <w:t xml:space="preserve">Vlerat e lejuara për këtë </w:t>
      </w:r>
      <w:r w:rsidRPr="00E30D7A">
        <w:rPr>
          <w:rStyle w:val="Italics"/>
          <w:rFonts w:ascii="Garamond" w:eastAsia="Calibri" w:hAnsi="Garamond"/>
          <w:noProof w:val="0"/>
        </w:rPr>
        <w:t>kodlistë</w:t>
      </w:r>
      <w:r w:rsidRPr="00E30D7A">
        <w:rPr>
          <w:rFonts w:ascii="Garamond" w:hAnsi="Garamond"/>
          <w:noProof w:val="0"/>
          <w:lang w:eastAsia="sq-AL"/>
        </w:rPr>
        <w:t xml:space="preserve"> përmbajnë çdo vlerë të përcaktuar nga ofruesit e të dhënave.</w:t>
      </w:r>
    </w:p>
    <w:p w14:paraId="09F726C5" w14:textId="70499600" w:rsidR="00040A01" w:rsidRPr="00F51129" w:rsidRDefault="00781331" w:rsidP="00176C01">
      <w:pPr>
        <w:pStyle w:val="TEKSTIII"/>
        <w:rPr>
          <w:b/>
          <w:noProof w:val="0"/>
        </w:rPr>
      </w:pPr>
      <w:bookmarkStart w:id="135" w:name="_Toc92876418"/>
      <w:r w:rsidRPr="00F51129">
        <w:rPr>
          <w:b/>
          <w:noProof w:val="0"/>
        </w:rPr>
        <w:t>4.2.1.4 V</w:t>
      </w:r>
      <w:r w:rsidR="00F51129" w:rsidRPr="00F51129">
        <w:rPr>
          <w:b/>
          <w:noProof w:val="0"/>
        </w:rPr>
        <w:t>lerat e llojit të fenomenit</w:t>
      </w:r>
      <w:bookmarkEnd w:id="135"/>
    </w:p>
    <w:p w14:paraId="6997119B" w14:textId="77777777" w:rsidR="00040A01" w:rsidRPr="00E30D7A" w:rsidRDefault="00040A01" w:rsidP="00781331">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72998617" w14:textId="1410EBC4" w:rsidR="00040A01" w:rsidRPr="00176C01" w:rsidRDefault="00176C01" w:rsidP="00176C01">
      <w:pPr>
        <w:pStyle w:val="Notes"/>
        <w:ind w:firstLine="284"/>
        <w:rPr>
          <w:rFonts w:ascii="Garamond" w:hAnsi="Garamond"/>
          <w:color w:val="000000"/>
          <w:sz w:val="24"/>
          <w:szCs w:val="24"/>
        </w:rPr>
      </w:pPr>
      <w:r>
        <w:rPr>
          <w:rFonts w:ascii="Garamond" w:hAnsi="Garamond"/>
          <w:color w:val="000000"/>
          <w:sz w:val="24"/>
          <w:szCs w:val="24"/>
        </w:rPr>
        <w:t xml:space="preserve">Vlerat e llojit të fenomenit. </w:t>
      </w:r>
    </w:p>
    <w:p w14:paraId="06BA2369" w14:textId="77777777" w:rsidR="00040A01" w:rsidRPr="00E30D7A" w:rsidRDefault="00040A01" w:rsidP="00781331">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7C2947DD" w14:textId="683171FA" w:rsidR="00040A01" w:rsidRPr="00E30D7A" w:rsidRDefault="00040A01" w:rsidP="00176C01">
      <w:pPr>
        <w:pStyle w:val="Notes"/>
        <w:ind w:firstLine="284"/>
        <w:rPr>
          <w:rFonts w:ascii="Garamond" w:hAnsi="Garamond"/>
          <w:b/>
          <w:color w:val="000000"/>
          <w:sz w:val="24"/>
          <w:szCs w:val="24"/>
        </w:rPr>
      </w:pPr>
      <w:r w:rsidRPr="00E30D7A">
        <w:rPr>
          <w:rFonts w:ascii="Garamond" w:hAnsi="Garamond"/>
          <w:color w:val="000000"/>
          <w:sz w:val="24"/>
          <w:szCs w:val="24"/>
        </w:rPr>
        <w:t xml:space="preserve">Një kodlistë fenomenesh (p.sh. temperatura, shpejtësia e erës). </w:t>
      </w:r>
    </w:p>
    <w:p w14:paraId="56B6E7FD" w14:textId="77777777" w:rsidR="00040A01" w:rsidRPr="00E30D7A" w:rsidRDefault="00040A01" w:rsidP="00781331">
      <w:pPr>
        <w:pStyle w:val="Notes"/>
        <w:ind w:firstLine="284"/>
        <w:rPr>
          <w:rFonts w:ascii="Garamond" w:hAnsi="Garamond"/>
          <w:color w:val="000000"/>
          <w:sz w:val="24"/>
          <w:szCs w:val="24"/>
        </w:rPr>
      </w:pPr>
      <w:r w:rsidRPr="00E30D7A">
        <w:rPr>
          <w:rFonts w:ascii="Garamond" w:hAnsi="Garamond"/>
          <w:b/>
          <w:color w:val="000000"/>
          <w:sz w:val="24"/>
          <w:szCs w:val="24"/>
        </w:rPr>
        <w:t>-- Përshkrimi --</w:t>
      </w:r>
    </w:p>
    <w:p w14:paraId="7D98C313" w14:textId="157FEC0E" w:rsidR="00040A01" w:rsidRPr="00176C01" w:rsidRDefault="00040A01" w:rsidP="00176C01">
      <w:pPr>
        <w:pStyle w:val="Notes"/>
        <w:ind w:firstLine="284"/>
        <w:rPr>
          <w:rFonts w:ascii="Garamond" w:hAnsi="Garamond"/>
          <w:color w:val="000000"/>
          <w:sz w:val="24"/>
          <w:szCs w:val="24"/>
        </w:rPr>
      </w:pPr>
      <w:r w:rsidRPr="00E30D7A">
        <w:rPr>
          <w:rFonts w:ascii="Garamond" w:hAnsi="Garamond"/>
          <w:color w:val="000000"/>
          <w:sz w:val="24"/>
          <w:szCs w:val="24"/>
        </w:rPr>
        <w:t>Një kodlistë fenomenesh ku në vetvete është një vendndodhje bosh dhe duhet të zgjatet dhe specif</w:t>
      </w:r>
      <w:r w:rsidR="00176C01">
        <w:rPr>
          <w:rFonts w:ascii="Garamond" w:hAnsi="Garamond"/>
          <w:color w:val="000000"/>
          <w:sz w:val="24"/>
          <w:szCs w:val="24"/>
        </w:rPr>
        <w:t xml:space="preserve">ikohet për çdo fushë tematike. </w:t>
      </w:r>
    </w:p>
    <w:p w14:paraId="688098E0" w14:textId="77777777" w:rsidR="00040A01" w:rsidRPr="00E30D7A" w:rsidRDefault="00040A01" w:rsidP="00781331">
      <w:pPr>
        <w:ind w:firstLine="284"/>
        <w:jc w:val="both"/>
        <w:rPr>
          <w:rFonts w:ascii="Garamond" w:hAnsi="Garamond"/>
          <w:b/>
          <w:noProof w:val="0"/>
          <w:color w:val="000000"/>
        </w:rPr>
      </w:pPr>
      <w:r w:rsidRPr="00E30D7A">
        <w:rPr>
          <w:rFonts w:ascii="Garamond" w:hAnsi="Garamond"/>
          <w:b/>
          <w:noProof w:val="0"/>
          <w:color w:val="000000"/>
        </w:rPr>
        <w:t>-- Tipi i elementit --</w:t>
      </w:r>
    </w:p>
    <w:p w14:paraId="46C666D7" w14:textId="678FA4CF" w:rsidR="00040A01" w:rsidRPr="00176C01" w:rsidRDefault="00040A01" w:rsidP="00176C01">
      <w:pPr>
        <w:pStyle w:val="Properties"/>
        <w:ind w:firstLine="284"/>
        <w:jc w:val="left"/>
        <w:rPr>
          <w:rFonts w:ascii="Garamond" w:hAnsi="Garamond"/>
          <w:i/>
          <w:color w:val="auto"/>
          <w:sz w:val="24"/>
          <w:szCs w:val="24"/>
        </w:rPr>
      </w:pPr>
      <w:r w:rsidRPr="00176C01">
        <w:rPr>
          <w:rStyle w:val="Italics"/>
          <w:rFonts w:ascii="Garamond" w:eastAsia="Calibri" w:hAnsi="Garamond"/>
          <w:color w:val="auto"/>
          <w:sz w:val="24"/>
          <w:szCs w:val="24"/>
        </w:rPr>
        <w:t>Kodlistë</w:t>
      </w:r>
    </w:p>
    <w:p w14:paraId="05F8A461" w14:textId="0CF9F31C" w:rsidR="00040A01" w:rsidRPr="006F2CA3" w:rsidRDefault="00781331" w:rsidP="00176C01">
      <w:pPr>
        <w:pStyle w:val="TEKSTIII"/>
        <w:rPr>
          <w:b/>
          <w:noProof w:val="0"/>
        </w:rPr>
      </w:pPr>
      <w:bookmarkStart w:id="136" w:name="_Toc92876419"/>
      <w:r w:rsidRPr="006F2CA3">
        <w:rPr>
          <w:b/>
          <w:noProof w:val="0"/>
        </w:rPr>
        <w:t>4.2.1.5 V</w:t>
      </w:r>
      <w:r w:rsidR="006F2CA3" w:rsidRPr="006F2CA3">
        <w:rPr>
          <w:b/>
          <w:noProof w:val="0"/>
        </w:rPr>
        <w:t>lerat e llojit të fenomenit</w:t>
      </w:r>
      <w:bookmarkEnd w:id="136"/>
    </w:p>
    <w:p w14:paraId="2EC6BDE9" w14:textId="77777777" w:rsidR="00040A01" w:rsidRPr="00E30D7A" w:rsidRDefault="00040A01" w:rsidP="00781331">
      <w:pPr>
        <w:pStyle w:val="Notes"/>
        <w:ind w:firstLine="284"/>
        <w:rPr>
          <w:rFonts w:ascii="Garamond" w:hAnsi="Garamond"/>
          <w:color w:val="000000"/>
          <w:sz w:val="24"/>
          <w:szCs w:val="24"/>
        </w:rPr>
      </w:pPr>
      <w:r w:rsidRPr="00E30D7A">
        <w:rPr>
          <w:rFonts w:ascii="Garamond" w:hAnsi="Garamond"/>
          <w:b/>
          <w:color w:val="000000"/>
          <w:sz w:val="24"/>
          <w:szCs w:val="24"/>
        </w:rPr>
        <w:t>-- Emri --</w:t>
      </w:r>
    </w:p>
    <w:p w14:paraId="0484B501" w14:textId="367B06B8" w:rsidR="00040A01" w:rsidRPr="00E30D7A" w:rsidRDefault="00040A01" w:rsidP="00176C01">
      <w:pPr>
        <w:pStyle w:val="Notes"/>
        <w:ind w:firstLine="284"/>
        <w:rPr>
          <w:rFonts w:ascii="Garamond" w:hAnsi="Garamond"/>
          <w:sz w:val="24"/>
          <w:szCs w:val="24"/>
        </w:rPr>
      </w:pPr>
      <w:r w:rsidRPr="00E30D7A">
        <w:rPr>
          <w:rFonts w:ascii="Garamond" w:hAnsi="Garamond"/>
          <w:color w:val="000000"/>
          <w:sz w:val="24"/>
          <w:szCs w:val="24"/>
        </w:rPr>
        <w:t>Vlerat e llojit të fenomenit.</w:t>
      </w:r>
    </w:p>
    <w:p w14:paraId="7220A447" w14:textId="77777777" w:rsidR="00040A01" w:rsidRPr="00E30D7A" w:rsidRDefault="00040A01" w:rsidP="00781331">
      <w:pPr>
        <w:pStyle w:val="Notes"/>
        <w:ind w:firstLine="284"/>
        <w:rPr>
          <w:rFonts w:ascii="Garamond" w:hAnsi="Garamond"/>
          <w:color w:val="000000"/>
          <w:sz w:val="24"/>
          <w:szCs w:val="24"/>
        </w:rPr>
      </w:pPr>
      <w:r w:rsidRPr="00E30D7A">
        <w:rPr>
          <w:rFonts w:ascii="Garamond" w:hAnsi="Garamond"/>
          <w:b/>
          <w:color w:val="000000"/>
          <w:sz w:val="24"/>
          <w:szCs w:val="24"/>
        </w:rPr>
        <w:t>-- Përkufizimi --</w:t>
      </w:r>
    </w:p>
    <w:p w14:paraId="694B2B7B" w14:textId="77777777" w:rsidR="00040A01" w:rsidRPr="00E30D7A" w:rsidRDefault="00040A01" w:rsidP="00176C01">
      <w:pPr>
        <w:pStyle w:val="Notes"/>
        <w:ind w:firstLine="284"/>
        <w:rPr>
          <w:rFonts w:ascii="Garamond" w:hAnsi="Garamond"/>
          <w:sz w:val="24"/>
          <w:szCs w:val="24"/>
        </w:rPr>
      </w:pPr>
      <w:r w:rsidRPr="00E30D7A">
        <w:rPr>
          <w:rFonts w:ascii="Garamond" w:hAnsi="Garamond"/>
          <w:color w:val="000000"/>
          <w:sz w:val="24"/>
          <w:szCs w:val="24"/>
        </w:rPr>
        <w:lastRenderedPageBreak/>
        <w:t>Vlerat e llojit të fenomenit.</w:t>
      </w:r>
    </w:p>
    <w:p w14:paraId="03CFF8E9" w14:textId="77777777" w:rsidR="00040A01" w:rsidRPr="00E30D7A" w:rsidRDefault="00040A01" w:rsidP="00781331">
      <w:pPr>
        <w:ind w:firstLine="284"/>
        <w:jc w:val="both"/>
        <w:rPr>
          <w:rFonts w:ascii="Garamond" w:hAnsi="Garamond"/>
          <w:b/>
          <w:noProof w:val="0"/>
          <w:color w:val="000000"/>
        </w:rPr>
      </w:pPr>
      <w:r w:rsidRPr="00E30D7A">
        <w:rPr>
          <w:rFonts w:ascii="Garamond" w:hAnsi="Garamond"/>
          <w:b/>
          <w:noProof w:val="0"/>
          <w:color w:val="000000"/>
        </w:rPr>
        <w:t>-- Tipi i elementit --</w:t>
      </w:r>
    </w:p>
    <w:p w14:paraId="5C8CB359" w14:textId="77777777" w:rsidR="00040A01" w:rsidRPr="00E30D7A" w:rsidRDefault="00040A01" w:rsidP="00781331">
      <w:pPr>
        <w:ind w:firstLine="284"/>
        <w:rPr>
          <w:rFonts w:ascii="Garamond" w:hAnsi="Garamond"/>
          <w:noProof w:val="0"/>
        </w:rPr>
      </w:pPr>
      <w:r w:rsidRPr="00E30D7A">
        <w:rPr>
          <w:rStyle w:val="Italics"/>
          <w:rFonts w:ascii="Garamond" w:eastAsia="Calibri" w:hAnsi="Garamond"/>
          <w:noProof w:val="0"/>
        </w:rPr>
        <w:t>Kodlistë</w:t>
      </w:r>
    </w:p>
    <w:p w14:paraId="1CC939B9" w14:textId="77777777" w:rsidR="00040A01" w:rsidRPr="00E30D7A" w:rsidRDefault="00040A01" w:rsidP="00040A01">
      <w:pPr>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28BA6AB4"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EB82042" w14:textId="77777777" w:rsidR="00040A01" w:rsidRPr="00E30D7A" w:rsidRDefault="00040A01" w:rsidP="00F97994">
            <w:pPr>
              <w:pStyle w:val="TableHeadingLight"/>
              <w:rPr>
                <w:rFonts w:ascii="Garamond" w:hAnsi="Garamond"/>
                <w:sz w:val="24"/>
                <w:szCs w:val="24"/>
              </w:rPr>
            </w:pPr>
            <w:r w:rsidRPr="00E30D7A">
              <w:rPr>
                <w:rFonts w:ascii="Garamond" w:hAnsi="Garamond"/>
                <w:color w:val="auto"/>
                <w:sz w:val="24"/>
                <w:szCs w:val="24"/>
              </w:rPr>
              <w:t>KODLISTË</w:t>
            </w:r>
          </w:p>
        </w:tc>
      </w:tr>
      <w:tr w:rsidR="00040A01" w:rsidRPr="00E30D7A" w14:paraId="7F4A4DA0"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9C566E" w14:textId="77777777" w:rsidR="00040A01" w:rsidRPr="00E30D7A" w:rsidRDefault="00040A01" w:rsidP="00176C01">
            <w:pPr>
              <w:pStyle w:val="TableTextNormal"/>
              <w:tabs>
                <w:tab w:val="left" w:pos="540"/>
              </w:tabs>
              <w:spacing w:before="0" w:after="0"/>
              <w:ind w:left="0" w:right="0"/>
              <w:rPr>
                <w:rFonts w:ascii="Garamond" w:hAnsi="Garamond"/>
                <w:color w:val="000000"/>
                <w:sz w:val="24"/>
                <w:szCs w:val="24"/>
              </w:rPr>
            </w:pPr>
          </w:p>
          <w:p w14:paraId="12AC880A"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Emri --</w:t>
            </w:r>
          </w:p>
          <w:p w14:paraId="7FEBA572"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color w:val="000000"/>
                <w:sz w:val="24"/>
                <w:szCs w:val="24"/>
              </w:rPr>
              <w:t>Fjalor</w:t>
            </w:r>
          </w:p>
          <w:p w14:paraId="0E370100"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Përkufizimi --</w:t>
            </w:r>
          </w:p>
          <w:p w14:paraId="562C5F21" w14:textId="5541114A" w:rsidR="00040A01" w:rsidRPr="00E30D7A" w:rsidRDefault="00176C01" w:rsidP="00176C01">
            <w:pPr>
              <w:pStyle w:val="TableTextNormal"/>
              <w:spacing w:before="0" w:after="0"/>
              <w:ind w:right="0"/>
              <w:rPr>
                <w:rFonts w:ascii="Garamond" w:hAnsi="Garamond"/>
                <w:color w:val="000000"/>
                <w:sz w:val="24"/>
                <w:szCs w:val="24"/>
              </w:rPr>
            </w:pPr>
            <w:r>
              <w:rPr>
                <w:rFonts w:ascii="Garamond" w:hAnsi="Garamond"/>
                <w:color w:val="000000"/>
                <w:sz w:val="24"/>
                <w:szCs w:val="24"/>
              </w:rPr>
              <w:t>Fjalor</w:t>
            </w:r>
          </w:p>
        </w:tc>
      </w:tr>
      <w:tr w:rsidR="00040A01" w:rsidRPr="00E30D7A" w14:paraId="772DC7D6"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090EEC1" w14:textId="77777777" w:rsidR="00040A01" w:rsidRPr="00E30D7A" w:rsidRDefault="00040A01" w:rsidP="00176C01">
            <w:pPr>
              <w:pStyle w:val="TableTextNormal"/>
              <w:tabs>
                <w:tab w:val="left" w:pos="540"/>
              </w:tabs>
              <w:spacing w:before="0" w:after="0"/>
              <w:ind w:left="0" w:right="0"/>
              <w:rPr>
                <w:rFonts w:ascii="Garamond" w:hAnsi="Garamond"/>
                <w:color w:val="000000"/>
                <w:sz w:val="24"/>
                <w:szCs w:val="24"/>
              </w:rPr>
            </w:pPr>
          </w:p>
          <w:p w14:paraId="3324573A"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xml:space="preserve">-- Emri -- </w:t>
            </w:r>
          </w:p>
          <w:p w14:paraId="1433223E"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color w:val="000000"/>
                <w:sz w:val="24"/>
                <w:szCs w:val="24"/>
              </w:rPr>
              <w:t xml:space="preserve">Fjalor </w:t>
            </w:r>
          </w:p>
          <w:p w14:paraId="08B553A8"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Përkufizimi --</w:t>
            </w:r>
          </w:p>
          <w:p w14:paraId="3A3AA737" w14:textId="3C4120A5" w:rsidR="00040A01" w:rsidRPr="00E30D7A" w:rsidRDefault="00176C01" w:rsidP="00176C01">
            <w:pPr>
              <w:pStyle w:val="TableTextNormal"/>
              <w:spacing w:before="0" w:after="0"/>
              <w:ind w:right="0"/>
              <w:rPr>
                <w:rFonts w:ascii="Garamond" w:hAnsi="Garamond"/>
                <w:color w:val="000000"/>
                <w:sz w:val="24"/>
                <w:szCs w:val="24"/>
              </w:rPr>
            </w:pPr>
            <w:r>
              <w:rPr>
                <w:rFonts w:ascii="Garamond" w:hAnsi="Garamond"/>
                <w:color w:val="000000"/>
                <w:sz w:val="24"/>
                <w:szCs w:val="24"/>
              </w:rPr>
              <w:t>Fjalor</w:t>
            </w:r>
          </w:p>
        </w:tc>
      </w:tr>
      <w:tr w:rsidR="00040A01" w:rsidRPr="00E30D7A" w14:paraId="76C457B0"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2585B4C" w14:textId="77777777" w:rsidR="00040A01" w:rsidRPr="00E30D7A" w:rsidRDefault="00040A01" w:rsidP="00176C01">
            <w:pPr>
              <w:pStyle w:val="TableTextNormal"/>
              <w:tabs>
                <w:tab w:val="left" w:pos="540"/>
              </w:tabs>
              <w:spacing w:before="0" w:after="0"/>
              <w:ind w:left="0" w:right="0"/>
              <w:rPr>
                <w:rFonts w:ascii="Garamond" w:hAnsi="Garamond"/>
                <w:color w:val="000000"/>
                <w:sz w:val="24"/>
                <w:szCs w:val="24"/>
              </w:rPr>
            </w:pPr>
          </w:p>
          <w:p w14:paraId="02B34483"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Emri --</w:t>
            </w:r>
          </w:p>
          <w:p w14:paraId="3257F729"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color w:val="000000"/>
                <w:sz w:val="24"/>
                <w:szCs w:val="24"/>
              </w:rPr>
              <w:t xml:space="preserve">Shtrirja </w:t>
            </w:r>
          </w:p>
          <w:p w14:paraId="73B1A1C2"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Përkufizimi --</w:t>
            </w:r>
          </w:p>
          <w:p w14:paraId="4D3148D8" w14:textId="46DA7D53" w:rsidR="00040A01" w:rsidRPr="00E30D7A" w:rsidRDefault="00176C01" w:rsidP="00176C01">
            <w:pPr>
              <w:pStyle w:val="TableTextNormal"/>
              <w:spacing w:before="0" w:after="0"/>
              <w:ind w:right="0"/>
              <w:rPr>
                <w:rFonts w:ascii="Garamond" w:hAnsi="Garamond"/>
                <w:color w:val="000000"/>
                <w:sz w:val="24"/>
                <w:szCs w:val="24"/>
              </w:rPr>
            </w:pPr>
            <w:r>
              <w:rPr>
                <w:rFonts w:ascii="Garamond" w:hAnsi="Garamond"/>
                <w:color w:val="000000"/>
                <w:sz w:val="24"/>
                <w:szCs w:val="24"/>
              </w:rPr>
              <w:t>Shtrirja</w:t>
            </w:r>
          </w:p>
        </w:tc>
      </w:tr>
      <w:tr w:rsidR="00040A01" w:rsidRPr="00E30D7A" w14:paraId="5E393ED7"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56502B5" w14:textId="77777777" w:rsidR="00040A01" w:rsidRPr="00E30D7A" w:rsidRDefault="00040A01" w:rsidP="00176C01">
            <w:pPr>
              <w:pStyle w:val="TableTextNormal"/>
              <w:tabs>
                <w:tab w:val="left" w:pos="540"/>
              </w:tabs>
              <w:spacing w:before="0" w:after="0"/>
              <w:ind w:left="0" w:right="0"/>
              <w:rPr>
                <w:rFonts w:ascii="Garamond" w:hAnsi="Garamond"/>
                <w:color w:val="000000"/>
                <w:sz w:val="24"/>
                <w:szCs w:val="24"/>
              </w:rPr>
            </w:pPr>
          </w:p>
          <w:p w14:paraId="6F25B8AF"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Emri --</w:t>
            </w:r>
          </w:p>
          <w:p w14:paraId="152B1719" w14:textId="77777777" w:rsidR="00040A01" w:rsidRPr="00E30D7A" w:rsidRDefault="00040A01" w:rsidP="00176C01">
            <w:pPr>
              <w:pStyle w:val="TableTextNormal"/>
              <w:spacing w:before="0" w:after="0"/>
              <w:ind w:right="0"/>
              <w:rPr>
                <w:rFonts w:ascii="Garamond" w:hAnsi="Garamond"/>
                <w:color w:val="000000"/>
                <w:sz w:val="24"/>
                <w:szCs w:val="24"/>
              </w:rPr>
            </w:pPr>
            <w:r w:rsidRPr="00F51129">
              <w:rPr>
                <w:rFonts w:ascii="Garamond" w:hAnsi="Garamond"/>
                <w:i/>
                <w:color w:val="000000"/>
                <w:sz w:val="24"/>
                <w:szCs w:val="24"/>
              </w:rPr>
              <w:t>xsdEncoding Rule</w:t>
            </w:r>
            <w:r w:rsidRPr="00E30D7A">
              <w:rPr>
                <w:rFonts w:ascii="Garamond" w:hAnsi="Garamond"/>
                <w:color w:val="000000"/>
                <w:sz w:val="24"/>
                <w:szCs w:val="24"/>
              </w:rPr>
              <w:t xml:space="preserve"> = </w:t>
            </w:r>
            <w:r w:rsidRPr="00F51129">
              <w:rPr>
                <w:rFonts w:ascii="Garamond" w:hAnsi="Garamond"/>
                <w:i/>
                <w:color w:val="000000"/>
                <w:sz w:val="24"/>
                <w:szCs w:val="24"/>
              </w:rPr>
              <w:t>iso19136_2007_INSPIRE_Extensions</w:t>
            </w:r>
          </w:p>
          <w:p w14:paraId="3121E7EF" w14:textId="77777777" w:rsidR="00040A01" w:rsidRPr="00E30D7A" w:rsidRDefault="00040A01" w:rsidP="00176C01">
            <w:pPr>
              <w:pStyle w:val="TableTextNormal"/>
              <w:spacing w:before="0" w:after="0"/>
              <w:ind w:right="0"/>
              <w:rPr>
                <w:rFonts w:ascii="Garamond" w:hAnsi="Garamond"/>
                <w:color w:val="000000"/>
                <w:sz w:val="24"/>
                <w:szCs w:val="24"/>
              </w:rPr>
            </w:pPr>
            <w:r w:rsidRPr="00E30D7A">
              <w:rPr>
                <w:rFonts w:ascii="Garamond" w:hAnsi="Garamond"/>
                <w:b/>
                <w:color w:val="000000"/>
                <w:sz w:val="24"/>
                <w:szCs w:val="24"/>
              </w:rPr>
              <w:t>-- Përkufizimi --</w:t>
            </w:r>
          </w:p>
          <w:p w14:paraId="27A41EAB" w14:textId="66A8FE1B" w:rsidR="00040A01" w:rsidRPr="00E30D7A" w:rsidRDefault="00040A01" w:rsidP="00176C01">
            <w:pPr>
              <w:pStyle w:val="TableTextNormal"/>
              <w:spacing w:before="0" w:after="0"/>
              <w:ind w:right="0"/>
              <w:rPr>
                <w:rFonts w:ascii="Garamond" w:hAnsi="Garamond"/>
                <w:color w:val="000000"/>
                <w:sz w:val="24"/>
                <w:szCs w:val="24"/>
              </w:rPr>
            </w:pPr>
            <w:r w:rsidRPr="00F51129">
              <w:rPr>
                <w:rFonts w:ascii="Garamond" w:hAnsi="Garamond"/>
                <w:i/>
                <w:color w:val="000000"/>
                <w:sz w:val="24"/>
                <w:szCs w:val="24"/>
              </w:rPr>
              <w:t>xsdEncoding Rule</w:t>
            </w:r>
            <w:r w:rsidRPr="00E30D7A">
              <w:rPr>
                <w:rFonts w:ascii="Garamond" w:hAnsi="Garamond"/>
                <w:color w:val="000000"/>
                <w:sz w:val="24"/>
                <w:szCs w:val="24"/>
              </w:rPr>
              <w:t xml:space="preserve"> = </w:t>
            </w:r>
            <w:r w:rsidRPr="00F51129">
              <w:rPr>
                <w:rFonts w:ascii="Garamond" w:hAnsi="Garamond"/>
                <w:i/>
                <w:color w:val="000000"/>
                <w:sz w:val="24"/>
                <w:szCs w:val="24"/>
              </w:rPr>
              <w:t>i</w:t>
            </w:r>
            <w:r w:rsidR="00176C01" w:rsidRPr="00F51129">
              <w:rPr>
                <w:rFonts w:ascii="Garamond" w:hAnsi="Garamond"/>
                <w:i/>
                <w:color w:val="000000"/>
                <w:sz w:val="24"/>
                <w:szCs w:val="24"/>
              </w:rPr>
              <w:t>so19136_2007_INSPIRE_Extensions</w:t>
            </w:r>
          </w:p>
        </w:tc>
      </w:tr>
    </w:tbl>
    <w:p w14:paraId="552CAB33" w14:textId="77777777" w:rsidR="00040A01" w:rsidRPr="00E30D7A" w:rsidRDefault="00040A01" w:rsidP="00176C01">
      <w:pPr>
        <w:rPr>
          <w:rFonts w:ascii="Garamond" w:hAnsi="Garamond"/>
          <w:noProof w:val="0"/>
        </w:rPr>
      </w:pPr>
    </w:p>
    <w:p w14:paraId="6E43D1C8" w14:textId="49E9A560" w:rsidR="00040A01" w:rsidRPr="006F2CA3" w:rsidRDefault="00781331" w:rsidP="00176C01">
      <w:pPr>
        <w:pStyle w:val="TEKSTIII"/>
        <w:rPr>
          <w:b/>
          <w:noProof w:val="0"/>
        </w:rPr>
      </w:pPr>
      <w:bookmarkStart w:id="137" w:name="_Toc92876420"/>
      <w:r w:rsidRPr="006F2CA3">
        <w:rPr>
          <w:b/>
          <w:noProof w:val="0"/>
        </w:rPr>
        <w:t>4.2.1.6 V</w:t>
      </w:r>
      <w:r w:rsidR="006F2CA3" w:rsidRPr="006F2CA3">
        <w:rPr>
          <w:b/>
          <w:noProof w:val="0"/>
        </w:rPr>
        <w:t>lerat e llojit të funksionit statistikor</w:t>
      </w:r>
      <w:bookmarkEnd w:id="137"/>
    </w:p>
    <w:p w14:paraId="3AD3C770" w14:textId="77777777" w:rsidR="00040A01" w:rsidRPr="00E30D7A" w:rsidRDefault="00040A01" w:rsidP="00176C01">
      <w:pPr>
        <w:pStyle w:val="Notes"/>
        <w:ind w:firstLine="284"/>
        <w:rPr>
          <w:rFonts w:ascii="Garamond" w:hAnsi="Garamond"/>
          <w:b/>
          <w:color w:val="000000"/>
          <w:sz w:val="24"/>
          <w:szCs w:val="24"/>
        </w:rPr>
      </w:pPr>
      <w:r w:rsidRPr="00E30D7A">
        <w:rPr>
          <w:rFonts w:ascii="Garamond" w:hAnsi="Garamond"/>
          <w:b/>
          <w:color w:val="000000"/>
          <w:sz w:val="24"/>
          <w:szCs w:val="24"/>
        </w:rPr>
        <w:t>-- Emri --</w:t>
      </w:r>
    </w:p>
    <w:p w14:paraId="6996EF2C" w14:textId="77777777" w:rsidR="00040A01" w:rsidRPr="00E30D7A" w:rsidRDefault="00040A01" w:rsidP="00176C01">
      <w:pPr>
        <w:pStyle w:val="Notes"/>
        <w:ind w:firstLine="284"/>
        <w:rPr>
          <w:rFonts w:ascii="Garamond" w:hAnsi="Garamond"/>
          <w:color w:val="000000"/>
          <w:sz w:val="24"/>
          <w:szCs w:val="24"/>
        </w:rPr>
      </w:pPr>
      <w:r w:rsidRPr="00E30D7A">
        <w:rPr>
          <w:rFonts w:ascii="Garamond" w:hAnsi="Garamond"/>
          <w:color w:val="000000"/>
          <w:sz w:val="24"/>
          <w:szCs w:val="24"/>
        </w:rPr>
        <w:t xml:space="preserve">Vlerat e llojit të funksionit statistikor. </w:t>
      </w:r>
    </w:p>
    <w:p w14:paraId="5E6262DE" w14:textId="77777777" w:rsidR="00040A01" w:rsidRPr="00E30D7A" w:rsidRDefault="00040A01" w:rsidP="00176C01">
      <w:pPr>
        <w:pStyle w:val="Notes"/>
        <w:ind w:firstLine="284"/>
        <w:rPr>
          <w:rFonts w:ascii="Garamond" w:hAnsi="Garamond"/>
          <w:b/>
          <w:color w:val="000000"/>
          <w:sz w:val="24"/>
          <w:szCs w:val="24"/>
        </w:rPr>
      </w:pPr>
      <w:r w:rsidRPr="00E30D7A">
        <w:rPr>
          <w:rFonts w:ascii="Garamond" w:hAnsi="Garamond"/>
          <w:b/>
          <w:color w:val="000000"/>
          <w:sz w:val="24"/>
          <w:szCs w:val="24"/>
        </w:rPr>
        <w:t>-- Përkufizimi --</w:t>
      </w:r>
    </w:p>
    <w:p w14:paraId="7F77D076" w14:textId="77777777" w:rsidR="00040A01" w:rsidRPr="00E30D7A" w:rsidRDefault="00040A01" w:rsidP="00176C01">
      <w:pPr>
        <w:pStyle w:val="Notes"/>
        <w:ind w:firstLine="284"/>
        <w:rPr>
          <w:rFonts w:ascii="Garamond" w:hAnsi="Garamond"/>
          <w:color w:val="000000"/>
          <w:sz w:val="24"/>
          <w:szCs w:val="24"/>
        </w:rPr>
      </w:pPr>
      <w:r w:rsidRPr="00E30D7A">
        <w:rPr>
          <w:rFonts w:ascii="Garamond" w:hAnsi="Garamond"/>
          <w:color w:val="000000"/>
          <w:sz w:val="24"/>
          <w:szCs w:val="24"/>
        </w:rPr>
        <w:t xml:space="preserve">Vlerat e llojit të funksionit statistikor. </w:t>
      </w:r>
    </w:p>
    <w:p w14:paraId="32853BB3" w14:textId="77777777" w:rsidR="00040A01" w:rsidRPr="00E30D7A" w:rsidRDefault="00040A01" w:rsidP="00176C01">
      <w:pPr>
        <w:ind w:firstLine="284"/>
        <w:jc w:val="both"/>
        <w:rPr>
          <w:rFonts w:ascii="Garamond" w:hAnsi="Garamond"/>
          <w:b/>
          <w:noProof w:val="0"/>
          <w:color w:val="000000"/>
        </w:rPr>
      </w:pPr>
      <w:r w:rsidRPr="00E30D7A">
        <w:rPr>
          <w:rFonts w:ascii="Garamond" w:hAnsi="Garamond"/>
          <w:b/>
          <w:noProof w:val="0"/>
          <w:color w:val="000000"/>
        </w:rPr>
        <w:t>-- Tipi i elementit --</w:t>
      </w:r>
    </w:p>
    <w:p w14:paraId="3836620B" w14:textId="7601FED7" w:rsidR="00781331" w:rsidRPr="00176C01" w:rsidRDefault="00176C01" w:rsidP="00176C01">
      <w:pPr>
        <w:pStyle w:val="Notes"/>
        <w:ind w:firstLine="284"/>
        <w:rPr>
          <w:rFonts w:ascii="Garamond" w:eastAsia="Calibri" w:hAnsi="Garamond"/>
          <w:i/>
          <w:sz w:val="24"/>
          <w:szCs w:val="24"/>
        </w:rPr>
      </w:pPr>
      <w:r>
        <w:rPr>
          <w:rStyle w:val="Italics"/>
          <w:rFonts w:ascii="Garamond" w:eastAsia="Calibri" w:hAnsi="Garamond"/>
          <w:sz w:val="24"/>
          <w:szCs w:val="24"/>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040A01" w:rsidRPr="00E30D7A" w14:paraId="0806419D" w14:textId="77777777" w:rsidTr="00F97994">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6167EAB" w14:textId="77777777" w:rsidR="00040A01" w:rsidRPr="00E30D7A" w:rsidRDefault="00040A01" w:rsidP="00176C01">
            <w:pPr>
              <w:pStyle w:val="TableHeadingLight"/>
              <w:spacing w:before="0" w:after="0"/>
              <w:ind w:left="0"/>
              <w:rPr>
                <w:rFonts w:ascii="Garamond" w:hAnsi="Garamond"/>
                <w:sz w:val="24"/>
                <w:szCs w:val="24"/>
              </w:rPr>
            </w:pPr>
            <w:r w:rsidRPr="00E30D7A">
              <w:rPr>
                <w:rFonts w:ascii="Garamond" w:hAnsi="Garamond"/>
                <w:sz w:val="24"/>
                <w:szCs w:val="24"/>
              </w:rPr>
              <w:t>KODLISTË</w:t>
            </w:r>
          </w:p>
        </w:tc>
      </w:tr>
      <w:tr w:rsidR="00040A01" w:rsidRPr="00E30D7A" w14:paraId="4B2A0A43"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30FCF31" w14:textId="77777777" w:rsidR="00040A01" w:rsidRPr="00E30D7A" w:rsidRDefault="00040A01" w:rsidP="00176C01">
            <w:pPr>
              <w:pStyle w:val="TableTextNormal"/>
              <w:tabs>
                <w:tab w:val="left" w:pos="540"/>
              </w:tabs>
              <w:spacing w:before="0" w:after="0"/>
              <w:ind w:left="0"/>
              <w:rPr>
                <w:rFonts w:ascii="Garamond" w:hAnsi="Garamond"/>
                <w:color w:val="000000"/>
                <w:sz w:val="24"/>
                <w:szCs w:val="24"/>
              </w:rPr>
            </w:pPr>
          </w:p>
          <w:p w14:paraId="408C7C9E" w14:textId="77777777"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b/>
                <w:color w:val="000000"/>
                <w:sz w:val="24"/>
                <w:szCs w:val="24"/>
              </w:rPr>
              <w:t>-- Emri --</w:t>
            </w:r>
          </w:p>
          <w:p w14:paraId="68958FF0" w14:textId="77777777"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Fjalor </w:t>
            </w:r>
          </w:p>
          <w:p w14:paraId="4CBFE286" w14:textId="77777777" w:rsidR="00040A01" w:rsidRPr="00882196" w:rsidRDefault="00040A01" w:rsidP="00176C01">
            <w:pPr>
              <w:pStyle w:val="TableTextNormal"/>
              <w:spacing w:before="0" w:after="0"/>
              <w:rPr>
                <w:rFonts w:ascii="Garamond" w:hAnsi="Garamond"/>
                <w:color w:val="000000"/>
                <w:sz w:val="24"/>
                <w:szCs w:val="24"/>
              </w:rPr>
            </w:pPr>
            <w:r w:rsidRPr="00882196">
              <w:rPr>
                <w:rFonts w:ascii="Garamond" w:hAnsi="Garamond"/>
                <w:b/>
                <w:color w:val="000000"/>
                <w:sz w:val="24"/>
                <w:szCs w:val="24"/>
              </w:rPr>
              <w:t>-- Emri --</w:t>
            </w:r>
          </w:p>
          <w:p w14:paraId="6249FADE" w14:textId="459A6612" w:rsidR="00040A01" w:rsidRPr="00E30D7A" w:rsidRDefault="00176C01" w:rsidP="00176C01">
            <w:pPr>
              <w:pStyle w:val="TableTextNormal"/>
              <w:spacing w:before="0" w:after="0"/>
              <w:rPr>
                <w:rFonts w:ascii="Garamond" w:hAnsi="Garamond"/>
                <w:color w:val="000000"/>
                <w:sz w:val="24"/>
                <w:szCs w:val="24"/>
              </w:rPr>
            </w:pPr>
            <w:r w:rsidRPr="00882196">
              <w:rPr>
                <w:rFonts w:ascii="Garamond" w:hAnsi="Garamond"/>
                <w:color w:val="000000"/>
                <w:sz w:val="24"/>
                <w:szCs w:val="24"/>
              </w:rPr>
              <w:t>Fjalor</w:t>
            </w:r>
            <w:r>
              <w:rPr>
                <w:rFonts w:ascii="Garamond" w:hAnsi="Garamond"/>
                <w:color w:val="000000"/>
                <w:sz w:val="24"/>
                <w:szCs w:val="24"/>
              </w:rPr>
              <w:t xml:space="preserve"> </w:t>
            </w:r>
          </w:p>
        </w:tc>
      </w:tr>
      <w:tr w:rsidR="00040A01" w:rsidRPr="00E30D7A" w14:paraId="1627D836"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D89099" w14:textId="77777777" w:rsidR="00040A01" w:rsidRPr="00E30D7A" w:rsidRDefault="00040A01" w:rsidP="00176C01">
            <w:pPr>
              <w:pStyle w:val="TableTextNormal"/>
              <w:tabs>
                <w:tab w:val="left" w:pos="540"/>
              </w:tabs>
              <w:spacing w:before="0" w:after="0"/>
              <w:ind w:left="0"/>
              <w:rPr>
                <w:rFonts w:ascii="Garamond" w:hAnsi="Garamond"/>
                <w:color w:val="000000"/>
                <w:sz w:val="24"/>
                <w:szCs w:val="24"/>
              </w:rPr>
            </w:pPr>
          </w:p>
          <w:p w14:paraId="5D2FF268" w14:textId="77777777"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Emri -- </w:t>
            </w:r>
          </w:p>
          <w:p w14:paraId="13735BCC" w14:textId="77777777"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Fjalor </w:t>
            </w:r>
          </w:p>
          <w:p w14:paraId="4B9556AF" w14:textId="77777777"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b/>
                <w:color w:val="000000"/>
                <w:sz w:val="24"/>
                <w:szCs w:val="24"/>
              </w:rPr>
              <w:t xml:space="preserve">-- </w:t>
            </w:r>
            <w:r w:rsidRPr="00882196">
              <w:rPr>
                <w:rFonts w:ascii="Garamond" w:hAnsi="Garamond"/>
                <w:b/>
                <w:color w:val="000000"/>
                <w:sz w:val="24"/>
                <w:szCs w:val="24"/>
              </w:rPr>
              <w:t>Emri --</w:t>
            </w:r>
            <w:r w:rsidRPr="00E30D7A">
              <w:rPr>
                <w:rFonts w:ascii="Garamond" w:hAnsi="Garamond"/>
                <w:b/>
                <w:color w:val="000000"/>
                <w:sz w:val="24"/>
                <w:szCs w:val="24"/>
              </w:rPr>
              <w:t xml:space="preserve"> </w:t>
            </w:r>
          </w:p>
          <w:p w14:paraId="07244997" w14:textId="4F4A883F" w:rsidR="00040A01" w:rsidRPr="00E30D7A" w:rsidRDefault="00040A01" w:rsidP="00176C01">
            <w:pPr>
              <w:pStyle w:val="TableTextNormal"/>
              <w:spacing w:before="0" w:after="0"/>
              <w:rPr>
                <w:rFonts w:ascii="Garamond" w:hAnsi="Garamond"/>
                <w:color w:val="000000"/>
                <w:sz w:val="24"/>
                <w:szCs w:val="24"/>
              </w:rPr>
            </w:pPr>
            <w:r w:rsidRPr="00E30D7A">
              <w:rPr>
                <w:rFonts w:ascii="Garamond" w:hAnsi="Garamond"/>
                <w:color w:val="000000"/>
                <w:sz w:val="24"/>
                <w:szCs w:val="24"/>
              </w:rPr>
              <w:t xml:space="preserve">Fjalor </w:t>
            </w:r>
          </w:p>
        </w:tc>
      </w:tr>
      <w:tr w:rsidR="00040A01" w:rsidRPr="00E30D7A" w14:paraId="5C276ABC"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19E457E" w14:textId="77777777" w:rsidR="00040A01" w:rsidRPr="00E30D7A" w:rsidRDefault="00040A01" w:rsidP="00176C01">
            <w:pPr>
              <w:pStyle w:val="TableTextNormal"/>
              <w:tabs>
                <w:tab w:val="left" w:pos="540"/>
              </w:tabs>
              <w:spacing w:before="0" w:after="0"/>
              <w:ind w:left="0" w:right="0"/>
              <w:jc w:val="both"/>
              <w:rPr>
                <w:rFonts w:ascii="Garamond" w:hAnsi="Garamond"/>
                <w:color w:val="000000"/>
                <w:sz w:val="24"/>
                <w:szCs w:val="24"/>
              </w:rPr>
            </w:pPr>
          </w:p>
          <w:p w14:paraId="7FDCBD40" w14:textId="77777777" w:rsidR="00040A01" w:rsidRPr="00E30D7A" w:rsidRDefault="00040A01" w:rsidP="00176C01">
            <w:pPr>
              <w:pStyle w:val="TableTextNormal"/>
              <w:spacing w:before="0" w:after="0"/>
              <w:ind w:right="0"/>
              <w:jc w:val="both"/>
              <w:rPr>
                <w:rFonts w:ascii="Garamond" w:hAnsi="Garamond"/>
                <w:color w:val="000000"/>
                <w:sz w:val="24"/>
                <w:szCs w:val="24"/>
              </w:rPr>
            </w:pPr>
            <w:r w:rsidRPr="00E30D7A">
              <w:rPr>
                <w:rFonts w:ascii="Garamond" w:hAnsi="Garamond"/>
                <w:b/>
                <w:color w:val="000000"/>
                <w:sz w:val="24"/>
                <w:szCs w:val="24"/>
              </w:rPr>
              <w:t xml:space="preserve">-- Emri -- </w:t>
            </w:r>
          </w:p>
          <w:p w14:paraId="52552F38" w14:textId="77777777" w:rsidR="00040A01" w:rsidRPr="00E30D7A" w:rsidRDefault="00040A01" w:rsidP="00176C01">
            <w:pPr>
              <w:pStyle w:val="TableTextNormal"/>
              <w:spacing w:before="0" w:after="0"/>
              <w:ind w:right="0"/>
              <w:jc w:val="both"/>
              <w:rPr>
                <w:rFonts w:ascii="Garamond" w:hAnsi="Garamond"/>
                <w:color w:val="000000"/>
                <w:sz w:val="24"/>
                <w:szCs w:val="24"/>
              </w:rPr>
            </w:pPr>
            <w:r w:rsidRPr="00E30D7A">
              <w:rPr>
                <w:rFonts w:ascii="Garamond" w:hAnsi="Garamond"/>
                <w:color w:val="000000"/>
                <w:sz w:val="24"/>
                <w:szCs w:val="24"/>
              </w:rPr>
              <w:t xml:space="preserve">Shtrirja </w:t>
            </w:r>
          </w:p>
          <w:p w14:paraId="290151A2" w14:textId="77777777" w:rsidR="00040A01" w:rsidRPr="00E30D7A" w:rsidRDefault="00040A01" w:rsidP="00176C01">
            <w:pPr>
              <w:pStyle w:val="TableTextNormal"/>
              <w:spacing w:before="0" w:after="0"/>
              <w:ind w:right="0"/>
              <w:jc w:val="both"/>
              <w:rPr>
                <w:rFonts w:ascii="Garamond" w:hAnsi="Garamond"/>
                <w:color w:val="000000"/>
                <w:sz w:val="24"/>
                <w:szCs w:val="24"/>
              </w:rPr>
            </w:pPr>
            <w:r w:rsidRPr="00882196">
              <w:rPr>
                <w:rFonts w:ascii="Garamond" w:hAnsi="Garamond"/>
                <w:b/>
                <w:color w:val="000000"/>
                <w:sz w:val="24"/>
                <w:szCs w:val="24"/>
              </w:rPr>
              <w:t>-- Përkufizimi --</w:t>
            </w:r>
            <w:bookmarkStart w:id="138" w:name="_GoBack"/>
            <w:bookmarkEnd w:id="138"/>
            <w:r w:rsidRPr="00E30D7A">
              <w:rPr>
                <w:rFonts w:ascii="Garamond" w:hAnsi="Garamond"/>
                <w:b/>
                <w:color w:val="000000"/>
                <w:sz w:val="24"/>
                <w:szCs w:val="24"/>
              </w:rPr>
              <w:t xml:space="preserve"> </w:t>
            </w:r>
          </w:p>
          <w:p w14:paraId="13847920" w14:textId="7959AC34" w:rsidR="00040A01" w:rsidRPr="00E30D7A" w:rsidRDefault="00176C01" w:rsidP="00176C01">
            <w:pPr>
              <w:pStyle w:val="TableTextNormal"/>
              <w:spacing w:before="0" w:after="0"/>
              <w:ind w:right="0"/>
              <w:jc w:val="both"/>
              <w:rPr>
                <w:rFonts w:ascii="Garamond" w:hAnsi="Garamond"/>
                <w:color w:val="000000"/>
                <w:sz w:val="24"/>
                <w:szCs w:val="24"/>
              </w:rPr>
            </w:pPr>
            <w:r>
              <w:rPr>
                <w:rFonts w:ascii="Garamond" w:hAnsi="Garamond"/>
                <w:color w:val="000000"/>
                <w:sz w:val="24"/>
                <w:szCs w:val="24"/>
              </w:rPr>
              <w:t xml:space="preserve">Shtrirja </w:t>
            </w:r>
          </w:p>
        </w:tc>
      </w:tr>
      <w:tr w:rsidR="00040A01" w:rsidRPr="00E30D7A" w14:paraId="265C2A06" w14:textId="77777777" w:rsidTr="00F97994">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368B48" w14:textId="77777777" w:rsidR="00040A01" w:rsidRPr="00E30D7A" w:rsidRDefault="00040A01" w:rsidP="00176C01">
            <w:pPr>
              <w:pStyle w:val="TableTextNormal"/>
              <w:tabs>
                <w:tab w:val="left" w:pos="540"/>
              </w:tabs>
              <w:spacing w:before="0" w:after="0"/>
              <w:ind w:left="0" w:right="0"/>
              <w:jc w:val="both"/>
              <w:rPr>
                <w:rFonts w:ascii="Garamond" w:hAnsi="Garamond"/>
                <w:color w:val="000000"/>
                <w:sz w:val="24"/>
                <w:szCs w:val="24"/>
              </w:rPr>
            </w:pPr>
          </w:p>
          <w:p w14:paraId="1A8A32F5" w14:textId="77777777" w:rsidR="00040A01" w:rsidRPr="00E30D7A" w:rsidRDefault="00040A01" w:rsidP="00176C01">
            <w:pPr>
              <w:pStyle w:val="TableTextNormal"/>
              <w:spacing w:before="0" w:after="0"/>
              <w:ind w:right="0"/>
              <w:jc w:val="both"/>
              <w:rPr>
                <w:rFonts w:ascii="Garamond" w:hAnsi="Garamond"/>
                <w:color w:val="000000"/>
                <w:sz w:val="24"/>
                <w:szCs w:val="24"/>
              </w:rPr>
            </w:pPr>
            <w:r w:rsidRPr="00E30D7A">
              <w:rPr>
                <w:rFonts w:ascii="Garamond" w:hAnsi="Garamond"/>
                <w:b/>
                <w:color w:val="000000"/>
                <w:sz w:val="24"/>
                <w:szCs w:val="24"/>
              </w:rPr>
              <w:t>-- Emri --</w:t>
            </w:r>
          </w:p>
          <w:p w14:paraId="42D1A6C3" w14:textId="77777777" w:rsidR="00040A01" w:rsidRPr="00E30D7A" w:rsidRDefault="00040A01" w:rsidP="00176C01">
            <w:pPr>
              <w:pStyle w:val="TableTextNormal"/>
              <w:spacing w:before="0" w:after="0"/>
              <w:ind w:right="0"/>
              <w:jc w:val="both"/>
              <w:rPr>
                <w:rFonts w:ascii="Garamond" w:hAnsi="Garamond"/>
                <w:color w:val="000000"/>
                <w:sz w:val="24"/>
                <w:szCs w:val="24"/>
              </w:rPr>
            </w:pPr>
            <w:r w:rsidRPr="00E338B0">
              <w:rPr>
                <w:rFonts w:ascii="Garamond" w:hAnsi="Garamond"/>
                <w:i/>
                <w:color w:val="000000"/>
                <w:sz w:val="24"/>
                <w:szCs w:val="24"/>
              </w:rPr>
              <w:lastRenderedPageBreak/>
              <w:t>xsdEncoding Rule</w:t>
            </w:r>
            <w:r w:rsidRPr="00E30D7A">
              <w:rPr>
                <w:rFonts w:ascii="Garamond" w:hAnsi="Garamond"/>
                <w:color w:val="000000"/>
                <w:sz w:val="24"/>
                <w:szCs w:val="24"/>
              </w:rPr>
              <w:t xml:space="preserve"> = </w:t>
            </w:r>
            <w:r w:rsidRPr="00E338B0">
              <w:rPr>
                <w:rFonts w:ascii="Garamond" w:hAnsi="Garamond"/>
                <w:i/>
                <w:color w:val="000000"/>
                <w:sz w:val="24"/>
                <w:szCs w:val="24"/>
              </w:rPr>
              <w:t>iso19136_2007_INSPIRE_Extensions</w:t>
            </w:r>
          </w:p>
          <w:p w14:paraId="7FF764CC" w14:textId="77777777" w:rsidR="00040A01" w:rsidRPr="00E30D7A" w:rsidRDefault="00040A01" w:rsidP="00176C01">
            <w:pPr>
              <w:pStyle w:val="TableTextNormal"/>
              <w:spacing w:before="0" w:after="0"/>
              <w:ind w:right="0"/>
              <w:jc w:val="both"/>
              <w:rPr>
                <w:rFonts w:ascii="Garamond" w:hAnsi="Garamond"/>
                <w:color w:val="000000"/>
                <w:sz w:val="24"/>
                <w:szCs w:val="24"/>
              </w:rPr>
            </w:pPr>
            <w:r w:rsidRPr="00E30D7A">
              <w:rPr>
                <w:rFonts w:ascii="Garamond" w:hAnsi="Garamond"/>
                <w:b/>
                <w:color w:val="000000"/>
                <w:sz w:val="24"/>
                <w:szCs w:val="24"/>
              </w:rPr>
              <w:t>-- Përkufizimi --</w:t>
            </w:r>
          </w:p>
          <w:p w14:paraId="2A62AB8E" w14:textId="570D3680" w:rsidR="00040A01" w:rsidRPr="00E30D7A" w:rsidRDefault="00040A01" w:rsidP="00176C01">
            <w:pPr>
              <w:pStyle w:val="TableTextNormal"/>
              <w:spacing w:before="0" w:after="0"/>
              <w:ind w:right="0"/>
              <w:jc w:val="both"/>
              <w:rPr>
                <w:rFonts w:ascii="Garamond" w:hAnsi="Garamond"/>
                <w:color w:val="000000"/>
                <w:sz w:val="24"/>
                <w:szCs w:val="24"/>
              </w:rPr>
            </w:pPr>
            <w:r w:rsidRPr="00E338B0">
              <w:rPr>
                <w:rFonts w:ascii="Garamond" w:hAnsi="Garamond"/>
                <w:i/>
                <w:color w:val="000000"/>
                <w:sz w:val="24"/>
                <w:szCs w:val="24"/>
              </w:rPr>
              <w:t>xsdEncoding Rule</w:t>
            </w:r>
            <w:r w:rsidRPr="00E30D7A">
              <w:rPr>
                <w:rFonts w:ascii="Garamond" w:hAnsi="Garamond"/>
                <w:color w:val="000000"/>
                <w:sz w:val="24"/>
                <w:szCs w:val="24"/>
              </w:rPr>
              <w:t xml:space="preserve"> = </w:t>
            </w:r>
            <w:r w:rsidRPr="00E338B0">
              <w:rPr>
                <w:rFonts w:ascii="Garamond" w:hAnsi="Garamond"/>
                <w:i/>
                <w:color w:val="000000"/>
                <w:sz w:val="24"/>
                <w:szCs w:val="24"/>
              </w:rPr>
              <w:t>iso19136_2007_INSPIR</w:t>
            </w:r>
            <w:r w:rsidR="00176C01" w:rsidRPr="00E338B0">
              <w:rPr>
                <w:rFonts w:ascii="Garamond" w:hAnsi="Garamond"/>
                <w:i/>
                <w:color w:val="000000"/>
                <w:sz w:val="24"/>
                <w:szCs w:val="24"/>
              </w:rPr>
              <w:t>E_Extensions</w:t>
            </w:r>
          </w:p>
        </w:tc>
      </w:tr>
    </w:tbl>
    <w:p w14:paraId="38C4EDF0" w14:textId="77777777" w:rsidR="00040A01" w:rsidRPr="00E30D7A" w:rsidRDefault="00040A01" w:rsidP="00040A01">
      <w:pPr>
        <w:rPr>
          <w:rFonts w:ascii="Garamond" w:hAnsi="Garamond"/>
          <w:noProof w:val="0"/>
        </w:rPr>
      </w:pPr>
    </w:p>
    <w:p w14:paraId="0404F91B" w14:textId="1EE2B20E" w:rsidR="00040A01" w:rsidRPr="006F2CA3" w:rsidRDefault="00781331" w:rsidP="00176C01">
      <w:pPr>
        <w:pStyle w:val="TEKSTIII"/>
        <w:rPr>
          <w:b/>
          <w:noProof w:val="0"/>
        </w:rPr>
      </w:pPr>
      <w:bookmarkStart w:id="139" w:name="_Toc92876421"/>
      <w:r w:rsidRPr="006F2CA3">
        <w:rPr>
          <w:b/>
          <w:noProof w:val="0"/>
        </w:rPr>
        <w:t>4.2.1.7 V</w:t>
      </w:r>
      <w:r w:rsidR="006F2CA3" w:rsidRPr="006F2CA3">
        <w:rPr>
          <w:b/>
          <w:noProof w:val="0"/>
        </w:rPr>
        <w:t>lerat e përbërësit të referencës për cilësinë e ajrit në</w:t>
      </w:r>
      <w:r w:rsidRPr="006F2CA3">
        <w:rPr>
          <w:b/>
          <w:noProof w:val="0"/>
        </w:rPr>
        <w:t xml:space="preserve"> BE</w:t>
      </w:r>
      <w:bookmarkEnd w:id="139"/>
    </w:p>
    <w:p w14:paraId="4DD5376E" w14:textId="77777777" w:rsidR="00040A01" w:rsidRPr="00E30D7A" w:rsidRDefault="00040A01" w:rsidP="00781331">
      <w:pPr>
        <w:pStyle w:val="Notes"/>
        <w:ind w:firstLine="284"/>
        <w:jc w:val="both"/>
        <w:rPr>
          <w:rFonts w:ascii="Garamond" w:hAnsi="Garamond"/>
          <w:color w:val="000000"/>
          <w:sz w:val="24"/>
          <w:szCs w:val="24"/>
        </w:rPr>
      </w:pPr>
      <w:r w:rsidRPr="00E30D7A">
        <w:rPr>
          <w:rFonts w:ascii="Garamond" w:hAnsi="Garamond"/>
          <w:b/>
          <w:color w:val="000000"/>
          <w:sz w:val="24"/>
          <w:szCs w:val="24"/>
        </w:rPr>
        <w:t>-- Emri --</w:t>
      </w:r>
    </w:p>
    <w:p w14:paraId="60D8DE99" w14:textId="1B5555BA" w:rsidR="00040A01" w:rsidRPr="00E30D7A" w:rsidRDefault="00040A01" w:rsidP="00176C01">
      <w:pPr>
        <w:pStyle w:val="Notes"/>
        <w:ind w:firstLine="284"/>
        <w:jc w:val="both"/>
        <w:rPr>
          <w:rFonts w:ascii="Garamond" w:hAnsi="Garamond"/>
          <w:color w:val="000000"/>
          <w:sz w:val="24"/>
          <w:szCs w:val="24"/>
        </w:rPr>
      </w:pPr>
      <w:r w:rsidRPr="00E30D7A">
        <w:rPr>
          <w:rFonts w:ascii="Garamond" w:hAnsi="Garamond"/>
          <w:color w:val="000000"/>
          <w:sz w:val="24"/>
          <w:szCs w:val="24"/>
        </w:rPr>
        <w:t>Vlerat e përbërësit të referen</w:t>
      </w:r>
      <w:r w:rsidR="00176C01">
        <w:rPr>
          <w:rFonts w:ascii="Garamond" w:hAnsi="Garamond"/>
          <w:color w:val="000000"/>
          <w:sz w:val="24"/>
          <w:szCs w:val="24"/>
        </w:rPr>
        <w:t>cës për cilësinë e ajrit në BE.</w:t>
      </w:r>
    </w:p>
    <w:p w14:paraId="0F70B2CC" w14:textId="77777777" w:rsidR="00040A01" w:rsidRPr="00E30D7A" w:rsidRDefault="00040A01" w:rsidP="00781331">
      <w:pPr>
        <w:pStyle w:val="Notes"/>
        <w:ind w:firstLine="284"/>
        <w:jc w:val="both"/>
        <w:rPr>
          <w:rFonts w:ascii="Garamond" w:hAnsi="Garamond"/>
          <w:color w:val="000000"/>
          <w:sz w:val="24"/>
          <w:szCs w:val="24"/>
        </w:rPr>
      </w:pPr>
      <w:r w:rsidRPr="00E30D7A">
        <w:rPr>
          <w:rFonts w:ascii="Garamond" w:hAnsi="Garamond"/>
          <w:b/>
          <w:color w:val="000000"/>
          <w:sz w:val="24"/>
          <w:szCs w:val="24"/>
        </w:rPr>
        <w:t>-- Përkufizimi --</w:t>
      </w:r>
    </w:p>
    <w:p w14:paraId="0777D9BC" w14:textId="02C56BA3" w:rsidR="00040A01" w:rsidRPr="00176C01" w:rsidRDefault="00040A01" w:rsidP="00176C01">
      <w:pPr>
        <w:pStyle w:val="Notes"/>
        <w:ind w:firstLine="284"/>
        <w:jc w:val="both"/>
        <w:rPr>
          <w:rFonts w:ascii="Garamond" w:hAnsi="Garamond"/>
          <w:color w:val="000000"/>
          <w:sz w:val="24"/>
          <w:szCs w:val="24"/>
        </w:rPr>
      </w:pPr>
      <w:r w:rsidRPr="00E30D7A">
        <w:rPr>
          <w:rFonts w:ascii="Garamond" w:hAnsi="Garamond"/>
          <w:color w:val="000000"/>
          <w:sz w:val="24"/>
          <w:szCs w:val="24"/>
        </w:rPr>
        <w:t>Përkufizimet e fenomeneve në lidhje me cilësinë e ajrit në kontekstin e raportimit si</w:t>
      </w:r>
      <w:r w:rsidR="00176C01">
        <w:rPr>
          <w:rFonts w:ascii="Garamond" w:hAnsi="Garamond"/>
          <w:color w:val="000000"/>
          <w:sz w:val="24"/>
          <w:szCs w:val="24"/>
        </w:rPr>
        <w:t xml:space="preserve">pas legjislacionit të Unionit. </w:t>
      </w:r>
    </w:p>
    <w:p w14:paraId="1BE8C70F" w14:textId="7BF27EF6" w:rsidR="00040A01" w:rsidRPr="00E30D7A" w:rsidRDefault="00040A01" w:rsidP="00781331">
      <w:pPr>
        <w:ind w:firstLine="284"/>
        <w:jc w:val="both"/>
        <w:rPr>
          <w:rFonts w:ascii="Garamond" w:hAnsi="Garamond"/>
          <w:b/>
          <w:noProof w:val="0"/>
          <w:lang w:eastAsia="sq-AL"/>
        </w:rPr>
      </w:pPr>
      <w:r w:rsidRPr="00E30D7A">
        <w:rPr>
          <w:rFonts w:ascii="Garamond" w:hAnsi="Garamond"/>
          <w:b/>
          <w:noProof w:val="0"/>
          <w:color w:val="000000"/>
        </w:rPr>
        <w:t xml:space="preserve">-- </w:t>
      </w:r>
      <w:r w:rsidRPr="00E30D7A">
        <w:rPr>
          <w:rFonts w:ascii="Garamond" w:hAnsi="Garamond"/>
          <w:b/>
          <w:noProof w:val="0"/>
          <w:lang w:eastAsia="sq-AL"/>
        </w:rPr>
        <w:t>Identifikuesi</w:t>
      </w:r>
      <w:r w:rsidRPr="00E30D7A">
        <w:rPr>
          <w:rFonts w:ascii="Garamond" w:hAnsi="Garamond"/>
          <w:b/>
          <w:noProof w:val="0"/>
          <w:color w:val="000000"/>
        </w:rPr>
        <w:t xml:space="preserve"> </w:t>
      </w:r>
      <w:r w:rsidR="00F51129">
        <w:rPr>
          <w:rFonts w:ascii="Garamond" w:hAnsi="Garamond"/>
          <w:b/>
          <w:noProof w:val="0"/>
          <w:color w:val="000000"/>
        </w:rPr>
        <w:t>--</w:t>
      </w:r>
    </w:p>
    <w:p w14:paraId="4C29420C" w14:textId="11EC8ACB" w:rsidR="00040A01" w:rsidRPr="00E30D7A" w:rsidRDefault="00720DE9" w:rsidP="00176C01">
      <w:pPr>
        <w:ind w:firstLine="284"/>
        <w:jc w:val="both"/>
        <w:rPr>
          <w:rFonts w:ascii="Garamond" w:hAnsi="Garamond"/>
          <w:noProof w:val="0"/>
          <w:lang w:eastAsia="sq-AL"/>
        </w:rPr>
      </w:pPr>
      <w:hyperlink r:id="rId33" w:history="1">
        <w:r w:rsidR="00176C01" w:rsidRPr="007635C1">
          <w:rPr>
            <w:rStyle w:val="Hyperlink"/>
            <w:rFonts w:ascii="Garamond" w:hAnsi="Garamond"/>
            <w:noProof w:val="0"/>
          </w:rPr>
          <w:t>http://www.eionet.europa.eu/aqportal/codelists</w:t>
        </w:r>
      </w:hyperlink>
    </w:p>
    <w:p w14:paraId="65D797A8" w14:textId="77777777" w:rsidR="00040A01" w:rsidRPr="00E30D7A" w:rsidRDefault="00040A01" w:rsidP="00781331">
      <w:pPr>
        <w:ind w:firstLine="284"/>
        <w:jc w:val="both"/>
        <w:rPr>
          <w:rFonts w:ascii="Garamond" w:hAnsi="Garamond"/>
          <w:b/>
          <w:noProof w:val="0"/>
          <w:color w:val="000000"/>
        </w:rPr>
      </w:pPr>
      <w:r w:rsidRPr="00E30D7A">
        <w:rPr>
          <w:rFonts w:ascii="Garamond" w:hAnsi="Garamond"/>
          <w:b/>
          <w:noProof w:val="0"/>
          <w:color w:val="000000"/>
        </w:rPr>
        <w:t>-- Tipi i elementit --</w:t>
      </w:r>
    </w:p>
    <w:p w14:paraId="1AE1E4F2" w14:textId="77777777" w:rsidR="00040A01" w:rsidRPr="00176C01" w:rsidRDefault="00040A01" w:rsidP="00781331">
      <w:pPr>
        <w:pStyle w:val="Notes"/>
        <w:ind w:firstLine="284"/>
        <w:jc w:val="both"/>
        <w:rPr>
          <w:rStyle w:val="Italics"/>
          <w:rFonts w:ascii="Garamond" w:eastAsia="Calibri" w:hAnsi="Garamond"/>
          <w:sz w:val="24"/>
          <w:szCs w:val="24"/>
        </w:rPr>
      </w:pPr>
      <w:r w:rsidRPr="00176C01">
        <w:rPr>
          <w:rStyle w:val="Italics"/>
          <w:rFonts w:ascii="Garamond" w:eastAsia="Calibri" w:hAnsi="Garamond"/>
          <w:sz w:val="24"/>
          <w:szCs w:val="24"/>
        </w:rPr>
        <w:t>Kodlistë</w:t>
      </w:r>
    </w:p>
    <w:p w14:paraId="6718D461" w14:textId="3E843DAF" w:rsidR="00040A01" w:rsidRPr="00E30D7A" w:rsidRDefault="00040A01" w:rsidP="00781331">
      <w:pPr>
        <w:pStyle w:val="Notes"/>
        <w:ind w:firstLine="284"/>
        <w:jc w:val="both"/>
        <w:rPr>
          <w:rFonts w:ascii="Garamond" w:hAnsi="Garamond"/>
          <w:b/>
          <w:color w:val="000000"/>
          <w:sz w:val="24"/>
          <w:szCs w:val="24"/>
        </w:rPr>
      </w:pPr>
      <w:r w:rsidRPr="00E30D7A">
        <w:rPr>
          <w:rFonts w:ascii="Garamond" w:hAnsi="Garamond"/>
          <w:b/>
          <w:color w:val="000000"/>
          <w:sz w:val="24"/>
          <w:szCs w:val="24"/>
        </w:rPr>
        <w:t xml:space="preserve">-- </w:t>
      </w:r>
      <w:r w:rsidRPr="00E30D7A">
        <w:rPr>
          <w:rFonts w:ascii="Garamond" w:hAnsi="Garamond"/>
          <w:b/>
          <w:sz w:val="24"/>
          <w:szCs w:val="24"/>
        </w:rPr>
        <w:t>Vlera</w:t>
      </w:r>
      <w:r w:rsidRPr="00E30D7A">
        <w:rPr>
          <w:rFonts w:ascii="Garamond" w:hAnsi="Garamond"/>
          <w:b/>
          <w:color w:val="000000"/>
          <w:sz w:val="24"/>
          <w:szCs w:val="24"/>
        </w:rPr>
        <w:t xml:space="preserve"> </w:t>
      </w:r>
      <w:r w:rsidR="00F51129">
        <w:rPr>
          <w:rFonts w:ascii="Garamond" w:hAnsi="Garamond"/>
          <w:b/>
          <w:color w:val="000000"/>
          <w:sz w:val="24"/>
          <w:szCs w:val="24"/>
        </w:rPr>
        <w:t>--</w:t>
      </w:r>
    </w:p>
    <w:p w14:paraId="7B12B544" w14:textId="0D276009" w:rsidR="00040A01" w:rsidRPr="00E30D7A" w:rsidRDefault="00040A01" w:rsidP="00176C01">
      <w:pPr>
        <w:spacing w:line="0" w:lineRule="atLeast"/>
        <w:ind w:firstLine="284"/>
        <w:jc w:val="both"/>
        <w:rPr>
          <w:rFonts w:ascii="Garamond" w:hAnsi="Garamond"/>
          <w:noProof w:val="0"/>
          <w:lang w:eastAsia="sq-AL"/>
        </w:rPr>
      </w:pPr>
      <w:r w:rsidRPr="00E30D7A">
        <w:rPr>
          <w:rFonts w:ascii="Garamond" w:hAnsi="Garamond"/>
          <w:noProof w:val="0"/>
          <w:lang w:eastAsia="sq-AL"/>
        </w:rPr>
        <w:t xml:space="preserve">Vlerat e lejuara për këtë </w:t>
      </w:r>
      <w:r w:rsidRPr="00E30D7A">
        <w:rPr>
          <w:rFonts w:ascii="Garamond" w:hAnsi="Garamond"/>
          <w:i/>
          <w:noProof w:val="0"/>
          <w:lang w:eastAsia="sq-AL"/>
        </w:rPr>
        <w:t>k</w:t>
      </w:r>
      <w:r w:rsidRPr="00E30D7A">
        <w:rPr>
          <w:rStyle w:val="Italics"/>
          <w:rFonts w:ascii="Garamond" w:eastAsia="Calibri" w:hAnsi="Garamond"/>
          <w:noProof w:val="0"/>
        </w:rPr>
        <w:t>odlistë</w:t>
      </w:r>
      <w:r w:rsidRPr="00E30D7A">
        <w:rPr>
          <w:rFonts w:ascii="Garamond" w:hAnsi="Garamond"/>
          <w:noProof w:val="0"/>
          <w:lang w:eastAsia="sq-AL"/>
        </w:rPr>
        <w:t xml:space="preserve"> përmbajnë çdo vlerë të përcak</w:t>
      </w:r>
      <w:r w:rsidR="00176C01">
        <w:rPr>
          <w:rFonts w:ascii="Garamond" w:hAnsi="Garamond"/>
          <w:noProof w:val="0"/>
          <w:lang w:eastAsia="sq-AL"/>
        </w:rPr>
        <w:t>tuar nga ofruesit e të dhënave.</w:t>
      </w:r>
    </w:p>
    <w:p w14:paraId="17C0ECE3" w14:textId="77777777" w:rsidR="00040A01" w:rsidRPr="00E30D7A" w:rsidRDefault="00040A01" w:rsidP="00781331">
      <w:pPr>
        <w:ind w:firstLine="284"/>
        <w:rPr>
          <w:rFonts w:ascii="Garamond" w:hAnsi="Garamond"/>
          <w:noProof w:val="0"/>
        </w:rPr>
      </w:pPr>
    </w:p>
    <w:p w14:paraId="0300C73E" w14:textId="51EE198D" w:rsidR="00040A01" w:rsidRPr="00E30D7A" w:rsidRDefault="00040A01" w:rsidP="00781331">
      <w:pPr>
        <w:pStyle w:val="TEKSTIII"/>
        <w:rPr>
          <w:noProof w:val="0"/>
        </w:rPr>
      </w:pPr>
    </w:p>
    <w:sectPr w:rsidR="00040A01" w:rsidRPr="00E30D7A" w:rsidSect="009E4428">
      <w:headerReference w:type="default" r:id="rId34"/>
      <w:footerReference w:type="default" r:id="rId35"/>
      <w:pgSz w:w="11907" w:h="16839" w:code="9"/>
      <w:pgMar w:top="1440" w:right="1440" w:bottom="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C3347" w14:textId="77777777" w:rsidR="00F87C6B" w:rsidRDefault="00F87C6B" w:rsidP="002A0C50">
      <w:r>
        <w:separator/>
      </w:r>
    </w:p>
  </w:endnote>
  <w:endnote w:type="continuationSeparator" w:id="0">
    <w:p w14:paraId="31086D7D" w14:textId="77777777" w:rsidR="00F87C6B" w:rsidRDefault="00F87C6B" w:rsidP="002A0C50">
      <w:r>
        <w:continuationSeparator/>
      </w:r>
    </w:p>
  </w:endnote>
  <w:endnote w:type="continuationNotice" w:id="1">
    <w:p w14:paraId="2C35136E" w14:textId="77777777" w:rsidR="00F87C6B" w:rsidRDefault="00F87C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455803" w14:textId="77777777" w:rsidR="00F87C6B" w:rsidRDefault="00F87C6B">
    <w:pPr>
      <w:pStyle w:val="Footer"/>
      <w:jc w:val="right"/>
    </w:pPr>
  </w:p>
  <w:p w14:paraId="73455804" w14:textId="77777777" w:rsidR="00F87C6B" w:rsidRDefault="00F87C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C83435" w14:textId="77777777" w:rsidR="00F87C6B" w:rsidRDefault="00F87C6B" w:rsidP="002A0C50">
      <w:r>
        <w:separator/>
      </w:r>
    </w:p>
  </w:footnote>
  <w:footnote w:type="continuationSeparator" w:id="0">
    <w:p w14:paraId="31F85391" w14:textId="77777777" w:rsidR="00F87C6B" w:rsidRDefault="00F87C6B" w:rsidP="002A0C50">
      <w:r>
        <w:continuationSeparator/>
      </w:r>
    </w:p>
  </w:footnote>
  <w:footnote w:type="continuationNotice" w:id="1">
    <w:p w14:paraId="134252A9" w14:textId="77777777" w:rsidR="00F87C6B" w:rsidRDefault="00F87C6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C89F21" w14:textId="77777777" w:rsidR="00F87C6B" w:rsidRDefault="00F87C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9.15pt;height:9.15pt;visibility:visible;mso-wrap-style:square" o:bullet="t">
        <v:imagedata r:id="rId1" o:title=""/>
      </v:shape>
    </w:pict>
  </w:numPicBullet>
  <w:numPicBullet w:numPicBulletId="1">
    <w:pict>
      <v:shape id="Picture 212" o:spid="_x0000_i1043" type="#_x0000_t75" style="width:9.15pt;height:9.15pt;visibility:visible;mso-wrap-style:square" o:bullet="t">
        <v:imagedata r:id="rId2" o:title=""/>
      </v:shape>
    </w:pict>
  </w:numPicBullet>
  <w:numPicBullet w:numPicBulletId="2">
    <w:pict>
      <v:shape id="Picture 420" o:spid="_x0000_i1044" type="#_x0000_t75" style="width:9.15pt;height:9.15pt;visibility:visible;mso-wrap-style:square" o:bullet="t">
        <v:imagedata r:id="rId3" o:title=""/>
      </v:shape>
    </w:pict>
  </w:numPicBullet>
  <w:numPicBullet w:numPicBulletId="3">
    <w:pict>
      <v:shape id="Picture 426" o:spid="_x0000_i1045" type="#_x0000_t75" style="width:9.15pt;height:9.15pt;visibility:visible;mso-wrap-style:square" o:bullet="t">
        <v:imagedata r:id="rId4" o:title=""/>
      </v:shape>
    </w:pict>
  </w:numPicBullet>
  <w:abstractNum w:abstractNumId="0">
    <w:nsid w:val="00000002"/>
    <w:multiLevelType w:val="singleLevel"/>
    <w:tmpl w:val="27A4449E"/>
    <w:name w:val="Diagram"/>
    <w:lvl w:ilvl="0">
      <w:start w:val="1"/>
      <w:numFmt w:val="decimal"/>
      <w:pStyle w:val="DiagramLabel"/>
      <w:lvlText w:val="Figure %1: "/>
      <w:lvlJc w:val="left"/>
      <w:rPr>
        <w:b/>
      </w:rPr>
    </w:lvl>
  </w:abstractNum>
  <w:abstractNum w:abstractNumId="1">
    <w:nsid w:val="033C35EC"/>
    <w:multiLevelType w:val="hybridMultilevel"/>
    <w:tmpl w:val="8BD291D4"/>
    <w:lvl w:ilvl="0" w:tplc="72BC2220">
      <w:start w:val="3"/>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5CF0DB5"/>
    <w:multiLevelType w:val="hybridMultilevel"/>
    <w:tmpl w:val="2ADEE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F5334A"/>
    <w:multiLevelType w:val="hybridMultilevel"/>
    <w:tmpl w:val="163683AA"/>
    <w:lvl w:ilvl="0" w:tplc="75BACA64">
      <w:start w:val="3"/>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nsid w:val="075C744E"/>
    <w:multiLevelType w:val="hybridMultilevel"/>
    <w:tmpl w:val="ED2AE294"/>
    <w:lvl w:ilvl="0" w:tplc="0C88311E">
      <w:start w:val="1"/>
      <w:numFmt w:val="bullet"/>
      <w:lvlText w:val="o"/>
      <w:lvlJc w:val="left"/>
      <w:pPr>
        <w:ind w:left="3600" w:hanging="360"/>
      </w:pPr>
      <w:rPr>
        <w:rFonts w:ascii="Times New Roman" w:hAnsi="Times New Roman" w:cs="Times New Roman" w:hint="default"/>
        <w:color w:val="000000" w:themeColor="text1"/>
        <w:sz w:val="2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nsid w:val="085559B5"/>
    <w:multiLevelType w:val="hybridMultilevel"/>
    <w:tmpl w:val="8C342604"/>
    <w:lvl w:ilvl="0" w:tplc="BB1A7964">
      <w:start w:val="1"/>
      <w:numFmt w:val="bullet"/>
      <w:lvlText w:val=""/>
      <w:lvlPicBulletId w:val="0"/>
      <w:lvlJc w:val="left"/>
      <w:pPr>
        <w:tabs>
          <w:tab w:val="num" w:pos="720"/>
        </w:tabs>
        <w:ind w:left="720" w:hanging="360"/>
      </w:pPr>
      <w:rPr>
        <w:rFonts w:ascii="Symbol" w:hAnsi="Symbol" w:hint="default"/>
      </w:rPr>
    </w:lvl>
    <w:lvl w:ilvl="1" w:tplc="6CDCA3E6" w:tentative="1">
      <w:start w:val="1"/>
      <w:numFmt w:val="bullet"/>
      <w:lvlText w:val=""/>
      <w:lvlJc w:val="left"/>
      <w:pPr>
        <w:tabs>
          <w:tab w:val="num" w:pos="1440"/>
        </w:tabs>
        <w:ind w:left="1440" w:hanging="360"/>
      </w:pPr>
      <w:rPr>
        <w:rFonts w:ascii="Symbol" w:hAnsi="Symbol" w:hint="default"/>
      </w:rPr>
    </w:lvl>
    <w:lvl w:ilvl="2" w:tplc="15CC7940" w:tentative="1">
      <w:start w:val="1"/>
      <w:numFmt w:val="bullet"/>
      <w:lvlText w:val=""/>
      <w:lvlJc w:val="left"/>
      <w:pPr>
        <w:tabs>
          <w:tab w:val="num" w:pos="2160"/>
        </w:tabs>
        <w:ind w:left="2160" w:hanging="360"/>
      </w:pPr>
      <w:rPr>
        <w:rFonts w:ascii="Symbol" w:hAnsi="Symbol" w:hint="default"/>
      </w:rPr>
    </w:lvl>
    <w:lvl w:ilvl="3" w:tplc="FB3A887A" w:tentative="1">
      <w:start w:val="1"/>
      <w:numFmt w:val="bullet"/>
      <w:lvlText w:val=""/>
      <w:lvlJc w:val="left"/>
      <w:pPr>
        <w:tabs>
          <w:tab w:val="num" w:pos="2880"/>
        </w:tabs>
        <w:ind w:left="2880" w:hanging="360"/>
      </w:pPr>
      <w:rPr>
        <w:rFonts w:ascii="Symbol" w:hAnsi="Symbol" w:hint="default"/>
      </w:rPr>
    </w:lvl>
    <w:lvl w:ilvl="4" w:tplc="1046D0EC" w:tentative="1">
      <w:start w:val="1"/>
      <w:numFmt w:val="bullet"/>
      <w:lvlText w:val=""/>
      <w:lvlJc w:val="left"/>
      <w:pPr>
        <w:tabs>
          <w:tab w:val="num" w:pos="3600"/>
        </w:tabs>
        <w:ind w:left="3600" w:hanging="360"/>
      </w:pPr>
      <w:rPr>
        <w:rFonts w:ascii="Symbol" w:hAnsi="Symbol" w:hint="default"/>
      </w:rPr>
    </w:lvl>
    <w:lvl w:ilvl="5" w:tplc="810ADA32" w:tentative="1">
      <w:start w:val="1"/>
      <w:numFmt w:val="bullet"/>
      <w:lvlText w:val=""/>
      <w:lvlJc w:val="left"/>
      <w:pPr>
        <w:tabs>
          <w:tab w:val="num" w:pos="4320"/>
        </w:tabs>
        <w:ind w:left="4320" w:hanging="360"/>
      </w:pPr>
      <w:rPr>
        <w:rFonts w:ascii="Symbol" w:hAnsi="Symbol" w:hint="default"/>
      </w:rPr>
    </w:lvl>
    <w:lvl w:ilvl="6" w:tplc="3D0A2074" w:tentative="1">
      <w:start w:val="1"/>
      <w:numFmt w:val="bullet"/>
      <w:lvlText w:val=""/>
      <w:lvlJc w:val="left"/>
      <w:pPr>
        <w:tabs>
          <w:tab w:val="num" w:pos="5040"/>
        </w:tabs>
        <w:ind w:left="5040" w:hanging="360"/>
      </w:pPr>
      <w:rPr>
        <w:rFonts w:ascii="Symbol" w:hAnsi="Symbol" w:hint="default"/>
      </w:rPr>
    </w:lvl>
    <w:lvl w:ilvl="7" w:tplc="5EF6932A" w:tentative="1">
      <w:start w:val="1"/>
      <w:numFmt w:val="bullet"/>
      <w:lvlText w:val=""/>
      <w:lvlJc w:val="left"/>
      <w:pPr>
        <w:tabs>
          <w:tab w:val="num" w:pos="5760"/>
        </w:tabs>
        <w:ind w:left="5760" w:hanging="360"/>
      </w:pPr>
      <w:rPr>
        <w:rFonts w:ascii="Symbol" w:hAnsi="Symbol" w:hint="default"/>
      </w:rPr>
    </w:lvl>
    <w:lvl w:ilvl="8" w:tplc="1D163354" w:tentative="1">
      <w:start w:val="1"/>
      <w:numFmt w:val="bullet"/>
      <w:lvlText w:val=""/>
      <w:lvlJc w:val="left"/>
      <w:pPr>
        <w:tabs>
          <w:tab w:val="num" w:pos="6480"/>
        </w:tabs>
        <w:ind w:left="6480" w:hanging="360"/>
      </w:pPr>
      <w:rPr>
        <w:rFonts w:ascii="Symbol" w:hAnsi="Symbol" w:hint="default"/>
      </w:rPr>
    </w:lvl>
  </w:abstractNum>
  <w:abstractNum w:abstractNumId="6">
    <w:nsid w:val="08FD76A2"/>
    <w:multiLevelType w:val="hybridMultilevel"/>
    <w:tmpl w:val="B2340862"/>
    <w:lvl w:ilvl="0" w:tplc="D6FE6C62">
      <w:start w:val="1"/>
      <w:numFmt w:val="bullet"/>
      <w:lvlText w:val="o"/>
      <w:lvlJc w:val="left"/>
      <w:pPr>
        <w:ind w:left="3600" w:hanging="360"/>
      </w:pPr>
      <w:rPr>
        <w:rFonts w:ascii="Times New Roman" w:hAnsi="Times New Roman" w:cs="Times New Roman" w:hint="default"/>
        <w:color w:val="000000" w:themeColor="text1"/>
        <w:sz w:val="2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nsid w:val="09106A37"/>
    <w:multiLevelType w:val="hybridMultilevel"/>
    <w:tmpl w:val="23D2B482"/>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nsid w:val="0E422408"/>
    <w:multiLevelType w:val="hybridMultilevel"/>
    <w:tmpl w:val="B88ECD68"/>
    <w:lvl w:ilvl="0" w:tplc="F344331A">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E504ED2"/>
    <w:multiLevelType w:val="hybridMultilevel"/>
    <w:tmpl w:val="1C821074"/>
    <w:lvl w:ilvl="0" w:tplc="B28AE134">
      <w:start w:val="3"/>
      <w:numFmt w:val="bullet"/>
      <w:lvlText w:val="-"/>
      <w:lvlJc w:val="left"/>
      <w:pPr>
        <w:ind w:left="630" w:hanging="360"/>
      </w:pPr>
      <w:rPr>
        <w:rFonts w:ascii="Garamond" w:eastAsia="Times New Roman" w:hAnsi="Garamond"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B983C43"/>
    <w:multiLevelType w:val="hybridMultilevel"/>
    <w:tmpl w:val="210E8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3D5146"/>
    <w:multiLevelType w:val="hybridMultilevel"/>
    <w:tmpl w:val="79146678"/>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20EE782E"/>
    <w:multiLevelType w:val="hybridMultilevel"/>
    <w:tmpl w:val="D73CD904"/>
    <w:lvl w:ilvl="0" w:tplc="08090001">
      <w:start w:val="1"/>
      <w:numFmt w:val="bullet"/>
      <w:lvlText w:val=""/>
      <w:lvlJc w:val="left"/>
      <w:pPr>
        <w:ind w:left="720" w:hanging="360"/>
      </w:pPr>
      <w:rPr>
        <w:rFonts w:ascii="Symbol" w:hAnsi="Symbol" w:hint="default"/>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5">
    <w:nsid w:val="297E7879"/>
    <w:multiLevelType w:val="hybridMultilevel"/>
    <w:tmpl w:val="CBD2CE34"/>
    <w:lvl w:ilvl="0" w:tplc="86FE344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29C1130F"/>
    <w:multiLevelType w:val="hybridMultilevel"/>
    <w:tmpl w:val="795E719C"/>
    <w:lvl w:ilvl="0" w:tplc="FA1A3B04">
      <w:start w:val="1"/>
      <w:numFmt w:val="bullet"/>
      <w:lvlText w:val="o"/>
      <w:lvlJc w:val="left"/>
      <w:pPr>
        <w:ind w:left="3600" w:hanging="360"/>
      </w:pPr>
      <w:rPr>
        <w:rFonts w:ascii="Times New Roman" w:hAnsi="Times New Roman" w:cs="Times New Roman" w:hint="default"/>
        <w:color w:val="000000" w:themeColor="text1"/>
        <w:sz w:val="22"/>
        <w:szCs w:val="2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
    <w:nsid w:val="2CE50F9D"/>
    <w:multiLevelType w:val="hybridMultilevel"/>
    <w:tmpl w:val="C0B69E10"/>
    <w:lvl w:ilvl="0" w:tplc="4FF0FAEC">
      <w:start w:val="3"/>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nsid w:val="2DC34CB2"/>
    <w:multiLevelType w:val="hybridMultilevel"/>
    <w:tmpl w:val="512A1E5C"/>
    <w:lvl w:ilvl="0" w:tplc="A1B4217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2E15218D"/>
    <w:multiLevelType w:val="hybridMultilevel"/>
    <w:tmpl w:val="6CEE79E4"/>
    <w:lvl w:ilvl="0" w:tplc="1FBA70DE">
      <w:start w:val="3"/>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nsid w:val="379040D0"/>
    <w:multiLevelType w:val="hybridMultilevel"/>
    <w:tmpl w:val="CC069B5A"/>
    <w:lvl w:ilvl="0" w:tplc="1B0E4118">
      <w:start w:val="2"/>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nsid w:val="38E9131A"/>
    <w:multiLevelType w:val="hybridMultilevel"/>
    <w:tmpl w:val="A25C3514"/>
    <w:lvl w:ilvl="0" w:tplc="84A04C7A">
      <w:start w:val="1"/>
      <w:numFmt w:val="bullet"/>
      <w:lvlText w:val="o"/>
      <w:lvlJc w:val="left"/>
      <w:pPr>
        <w:ind w:left="1080" w:hanging="360"/>
      </w:pPr>
      <w:rPr>
        <w:rFonts w:ascii="Times New Roman" w:hAnsi="Times New Roman" w:cs="Times New Roman" w:hint="default"/>
        <w:color w:val="000000" w:themeColor="text1"/>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42EE6BDF"/>
    <w:multiLevelType w:val="multilevel"/>
    <w:tmpl w:val="BF6E6B90"/>
    <w:lvl w:ilvl="0">
      <w:start w:val="1"/>
      <w:numFmt w:val="decimal"/>
      <w:lvlText w:val="%1."/>
      <w:lvlJc w:val="left"/>
      <w:pPr>
        <w:ind w:left="360" w:hanging="360"/>
      </w:pPr>
      <w:rPr>
        <w:b/>
      </w:rPr>
    </w:lvl>
    <w:lvl w:ilvl="1">
      <w:start w:val="1"/>
      <w:numFmt w:val="decimal"/>
      <w:lvlText w:val="%1.%2."/>
      <w:lvlJc w:val="left"/>
      <w:pPr>
        <w:ind w:left="858" w:hanging="432"/>
      </w:pPr>
      <w:rPr>
        <w:color w:val="C00000"/>
      </w:rPr>
    </w:lvl>
    <w:lvl w:ilvl="2">
      <w:start w:val="1"/>
      <w:numFmt w:val="decimal"/>
      <w:lvlText w:val="%1.%2.%3."/>
      <w:lvlJc w:val="left"/>
      <w:pPr>
        <w:ind w:left="504" w:hanging="504"/>
      </w:pPr>
      <w:rPr>
        <w:b w:val="0"/>
        <w:color w:val="C00000"/>
        <w:sz w:val="24"/>
        <w:szCs w:val="24"/>
      </w:rPr>
    </w:lvl>
    <w:lvl w:ilvl="3">
      <w:start w:val="1"/>
      <w:numFmt w:val="decimal"/>
      <w:lvlText w:val="%1.%2.%3.%4."/>
      <w:lvlJc w:val="left"/>
      <w:pPr>
        <w:ind w:left="790" w:hanging="648"/>
      </w:pPr>
      <w:rPr>
        <w:b w:val="0"/>
        <w:color w:val="C00000"/>
      </w:rPr>
    </w:lvl>
    <w:lvl w:ilvl="4">
      <w:start w:val="1"/>
      <w:numFmt w:val="decimal"/>
      <w:lvlText w:val="%1.%2.%3.%4.%5."/>
      <w:lvlJc w:val="left"/>
      <w:pPr>
        <w:ind w:left="65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24">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A36169"/>
    <w:multiLevelType w:val="hybridMultilevel"/>
    <w:tmpl w:val="57CCBB7A"/>
    <w:lvl w:ilvl="0" w:tplc="08090001">
      <w:start w:val="1"/>
      <w:numFmt w:val="bullet"/>
      <w:lvlText w:val=""/>
      <w:lvlJc w:val="left"/>
      <w:pPr>
        <w:ind w:left="720" w:hanging="360"/>
      </w:pPr>
      <w:rPr>
        <w:rFonts w:ascii="Symbol" w:hAnsi="Symbol" w:hint="default"/>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8613FD9"/>
    <w:multiLevelType w:val="hybridMultilevel"/>
    <w:tmpl w:val="447A5FD0"/>
    <w:lvl w:ilvl="0" w:tplc="46A6E45C">
      <w:start w:val="1"/>
      <w:numFmt w:val="bullet"/>
      <w:lvlText w:val=""/>
      <w:lvlPicBulletId w:val="1"/>
      <w:lvlJc w:val="left"/>
      <w:pPr>
        <w:tabs>
          <w:tab w:val="num" w:pos="720"/>
        </w:tabs>
        <w:ind w:left="720" w:hanging="360"/>
      </w:pPr>
      <w:rPr>
        <w:rFonts w:ascii="Symbol" w:hAnsi="Symbol" w:hint="default"/>
      </w:rPr>
    </w:lvl>
    <w:lvl w:ilvl="1" w:tplc="21DA1BC6" w:tentative="1">
      <w:start w:val="1"/>
      <w:numFmt w:val="bullet"/>
      <w:lvlText w:val=""/>
      <w:lvlJc w:val="left"/>
      <w:pPr>
        <w:tabs>
          <w:tab w:val="num" w:pos="1440"/>
        </w:tabs>
        <w:ind w:left="1440" w:hanging="360"/>
      </w:pPr>
      <w:rPr>
        <w:rFonts w:ascii="Symbol" w:hAnsi="Symbol" w:hint="default"/>
      </w:rPr>
    </w:lvl>
    <w:lvl w:ilvl="2" w:tplc="BCA0B55E" w:tentative="1">
      <w:start w:val="1"/>
      <w:numFmt w:val="bullet"/>
      <w:lvlText w:val=""/>
      <w:lvlJc w:val="left"/>
      <w:pPr>
        <w:tabs>
          <w:tab w:val="num" w:pos="2160"/>
        </w:tabs>
        <w:ind w:left="2160" w:hanging="360"/>
      </w:pPr>
      <w:rPr>
        <w:rFonts w:ascii="Symbol" w:hAnsi="Symbol" w:hint="default"/>
      </w:rPr>
    </w:lvl>
    <w:lvl w:ilvl="3" w:tplc="4C90C6FA" w:tentative="1">
      <w:start w:val="1"/>
      <w:numFmt w:val="bullet"/>
      <w:lvlText w:val=""/>
      <w:lvlJc w:val="left"/>
      <w:pPr>
        <w:tabs>
          <w:tab w:val="num" w:pos="2880"/>
        </w:tabs>
        <w:ind w:left="2880" w:hanging="360"/>
      </w:pPr>
      <w:rPr>
        <w:rFonts w:ascii="Symbol" w:hAnsi="Symbol" w:hint="default"/>
      </w:rPr>
    </w:lvl>
    <w:lvl w:ilvl="4" w:tplc="15A234FE" w:tentative="1">
      <w:start w:val="1"/>
      <w:numFmt w:val="bullet"/>
      <w:lvlText w:val=""/>
      <w:lvlJc w:val="left"/>
      <w:pPr>
        <w:tabs>
          <w:tab w:val="num" w:pos="3600"/>
        </w:tabs>
        <w:ind w:left="3600" w:hanging="360"/>
      </w:pPr>
      <w:rPr>
        <w:rFonts w:ascii="Symbol" w:hAnsi="Symbol" w:hint="default"/>
      </w:rPr>
    </w:lvl>
    <w:lvl w:ilvl="5" w:tplc="3E6887BC" w:tentative="1">
      <w:start w:val="1"/>
      <w:numFmt w:val="bullet"/>
      <w:lvlText w:val=""/>
      <w:lvlJc w:val="left"/>
      <w:pPr>
        <w:tabs>
          <w:tab w:val="num" w:pos="4320"/>
        </w:tabs>
        <w:ind w:left="4320" w:hanging="360"/>
      </w:pPr>
      <w:rPr>
        <w:rFonts w:ascii="Symbol" w:hAnsi="Symbol" w:hint="default"/>
      </w:rPr>
    </w:lvl>
    <w:lvl w:ilvl="6" w:tplc="BFD048DA" w:tentative="1">
      <w:start w:val="1"/>
      <w:numFmt w:val="bullet"/>
      <w:lvlText w:val=""/>
      <w:lvlJc w:val="left"/>
      <w:pPr>
        <w:tabs>
          <w:tab w:val="num" w:pos="5040"/>
        </w:tabs>
        <w:ind w:left="5040" w:hanging="360"/>
      </w:pPr>
      <w:rPr>
        <w:rFonts w:ascii="Symbol" w:hAnsi="Symbol" w:hint="default"/>
      </w:rPr>
    </w:lvl>
    <w:lvl w:ilvl="7" w:tplc="5536805E" w:tentative="1">
      <w:start w:val="1"/>
      <w:numFmt w:val="bullet"/>
      <w:lvlText w:val=""/>
      <w:lvlJc w:val="left"/>
      <w:pPr>
        <w:tabs>
          <w:tab w:val="num" w:pos="5760"/>
        </w:tabs>
        <w:ind w:left="5760" w:hanging="360"/>
      </w:pPr>
      <w:rPr>
        <w:rFonts w:ascii="Symbol" w:hAnsi="Symbol" w:hint="default"/>
      </w:rPr>
    </w:lvl>
    <w:lvl w:ilvl="8" w:tplc="11A663FA" w:tentative="1">
      <w:start w:val="1"/>
      <w:numFmt w:val="bullet"/>
      <w:lvlText w:val=""/>
      <w:lvlJc w:val="left"/>
      <w:pPr>
        <w:tabs>
          <w:tab w:val="num" w:pos="6480"/>
        </w:tabs>
        <w:ind w:left="6480" w:hanging="360"/>
      </w:pPr>
      <w:rPr>
        <w:rFonts w:ascii="Symbol" w:hAnsi="Symbol" w:hint="default"/>
      </w:rPr>
    </w:lvl>
  </w:abstractNum>
  <w:abstractNum w:abstractNumId="28">
    <w:nsid w:val="5A617603"/>
    <w:multiLevelType w:val="hybridMultilevel"/>
    <w:tmpl w:val="C204ACDC"/>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1B701F1C">
      <w:start w:val="1"/>
      <w:numFmt w:val="decimal"/>
      <w:lvlText w:val="%3."/>
      <w:lvlJc w:val="left"/>
      <w:pPr>
        <w:ind w:left="2340" w:hanging="360"/>
      </w:pPr>
      <w:rPr>
        <w:rFonts w:hint="default"/>
        <w:b w:val="0"/>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nsid w:val="5CC00D94"/>
    <w:multiLevelType w:val="hybridMultilevel"/>
    <w:tmpl w:val="DAFC73F8"/>
    <w:lvl w:ilvl="0" w:tplc="9E9E7F66">
      <w:start w:val="3"/>
      <w:numFmt w:val="bullet"/>
      <w:lvlText w:val="-"/>
      <w:lvlJc w:val="left"/>
      <w:pPr>
        <w:ind w:left="630" w:hanging="360"/>
      </w:pPr>
      <w:rPr>
        <w:rFonts w:ascii="Garamond" w:eastAsia="Times New Roman" w:hAnsi="Garamond"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0">
    <w:nsid w:val="5FB72BB7"/>
    <w:multiLevelType w:val="hybridMultilevel"/>
    <w:tmpl w:val="BC80153C"/>
    <w:lvl w:ilvl="0" w:tplc="08090001">
      <w:start w:val="1"/>
      <w:numFmt w:val="bullet"/>
      <w:lvlText w:val=""/>
      <w:lvlJc w:val="left"/>
      <w:pPr>
        <w:ind w:left="720" w:hanging="360"/>
      </w:pPr>
      <w:rPr>
        <w:rFonts w:ascii="Symbol" w:hAnsi="Symbol" w:hint="default"/>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2BF0984"/>
    <w:multiLevelType w:val="hybridMultilevel"/>
    <w:tmpl w:val="7BE2245A"/>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6EA216A0"/>
    <w:multiLevelType w:val="hybridMultilevel"/>
    <w:tmpl w:val="57F4838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6F4C7842"/>
    <w:multiLevelType w:val="hybridMultilevel"/>
    <w:tmpl w:val="EAA0B88E"/>
    <w:lvl w:ilvl="0" w:tplc="53AA1318">
      <w:start w:val="3"/>
      <w:numFmt w:val="bullet"/>
      <w:lvlText w:val="-"/>
      <w:lvlJc w:val="left"/>
      <w:pPr>
        <w:ind w:left="630" w:hanging="360"/>
      </w:pPr>
      <w:rPr>
        <w:rFonts w:ascii="Garamond" w:eastAsia="Times New Roman" w:hAnsi="Garamond" w:cs="Times New Roman" w:hint="default"/>
        <w:b/>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4">
    <w:nsid w:val="704028EE"/>
    <w:multiLevelType w:val="hybridMultilevel"/>
    <w:tmpl w:val="4134D6DC"/>
    <w:lvl w:ilvl="0" w:tplc="8D52E61C">
      <w:start w:val="3"/>
      <w:numFmt w:val="bullet"/>
      <w:lvlText w:val="-"/>
      <w:lvlJc w:val="left"/>
      <w:pPr>
        <w:ind w:left="630" w:hanging="360"/>
      </w:pPr>
      <w:rPr>
        <w:rFonts w:ascii="Garamond" w:eastAsia="Times New Roman" w:hAnsi="Garamond"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5">
    <w:nsid w:val="738058B6"/>
    <w:multiLevelType w:val="hybridMultilevel"/>
    <w:tmpl w:val="BB343F4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nsid w:val="738F7FD7"/>
    <w:multiLevelType w:val="hybridMultilevel"/>
    <w:tmpl w:val="C35AFF8E"/>
    <w:lvl w:ilvl="0" w:tplc="7750A6AE">
      <w:start w:val="1"/>
      <w:numFmt w:val="bullet"/>
      <w:lvlText w:val="o"/>
      <w:lvlJc w:val="left"/>
      <w:pPr>
        <w:ind w:left="1495" w:hanging="360"/>
      </w:pPr>
      <w:rPr>
        <w:rFonts w:ascii="Times New Roman" w:hAnsi="Times New Roman" w:cs="Times New Roman" w:hint="default"/>
        <w:color w:val="000000" w:themeColor="text1"/>
        <w:sz w:val="22"/>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37">
    <w:nsid w:val="73E9085E"/>
    <w:multiLevelType w:val="hybridMultilevel"/>
    <w:tmpl w:val="E1DA1C9C"/>
    <w:lvl w:ilvl="0" w:tplc="650AAD60">
      <w:start w:val="1"/>
      <w:numFmt w:val="decimal"/>
      <w:lvlText w:val="%1."/>
      <w:lvlJc w:val="left"/>
      <w:pPr>
        <w:ind w:left="72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76FA144E"/>
    <w:multiLevelType w:val="hybridMultilevel"/>
    <w:tmpl w:val="31D8A44A"/>
    <w:lvl w:ilvl="0" w:tplc="43FA32B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nsid w:val="7AD64359"/>
    <w:multiLevelType w:val="hybridMultilevel"/>
    <w:tmpl w:val="92788CC8"/>
    <w:lvl w:ilvl="0" w:tplc="AB5C903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7B0A7199"/>
    <w:multiLevelType w:val="hybridMultilevel"/>
    <w:tmpl w:val="7138EF8C"/>
    <w:lvl w:ilvl="0" w:tplc="2F22A5E2">
      <w:start w:val="3"/>
      <w:numFmt w:val="bullet"/>
      <w:lvlText w:val="-"/>
      <w:lvlJc w:val="left"/>
      <w:pPr>
        <w:ind w:left="630" w:hanging="360"/>
      </w:pPr>
      <w:rPr>
        <w:rFonts w:ascii="Garamond" w:eastAsia="Times New Roman" w:hAnsi="Garamond"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1">
    <w:nsid w:val="7D3A61A0"/>
    <w:multiLevelType w:val="hybridMultilevel"/>
    <w:tmpl w:val="EE420770"/>
    <w:lvl w:ilvl="0" w:tplc="DDB8769E">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nsid w:val="7D4C1DF3"/>
    <w:multiLevelType w:val="hybridMultilevel"/>
    <w:tmpl w:val="57D4B4BC"/>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3">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35"/>
  </w:num>
  <w:num w:numId="3">
    <w:abstractNumId w:val="12"/>
  </w:num>
  <w:num w:numId="4">
    <w:abstractNumId w:val="41"/>
  </w:num>
  <w:num w:numId="5">
    <w:abstractNumId w:val="31"/>
  </w:num>
  <w:num w:numId="6">
    <w:abstractNumId w:val="42"/>
  </w:num>
  <w:num w:numId="7">
    <w:abstractNumId w:val="37"/>
  </w:num>
  <w:num w:numId="8">
    <w:abstractNumId w:val="15"/>
  </w:num>
  <w:num w:numId="9">
    <w:abstractNumId w:val="39"/>
  </w:num>
  <w:num w:numId="10">
    <w:abstractNumId w:val="2"/>
  </w:num>
  <w:num w:numId="11">
    <w:abstractNumId w:val="18"/>
  </w:num>
  <w:num w:numId="12">
    <w:abstractNumId w:val="32"/>
  </w:num>
  <w:num w:numId="13">
    <w:abstractNumId w:val="7"/>
  </w:num>
  <w:num w:numId="14">
    <w:abstractNumId w:val="23"/>
  </w:num>
  <w:num w:numId="15">
    <w:abstractNumId w:val="24"/>
  </w:num>
  <w:num w:numId="16">
    <w:abstractNumId w:val="26"/>
  </w:num>
  <w:num w:numId="17">
    <w:abstractNumId w:val="22"/>
  </w:num>
  <w:num w:numId="18">
    <w:abstractNumId w:val="25"/>
  </w:num>
  <w:num w:numId="19">
    <w:abstractNumId w:val="13"/>
  </w:num>
  <w:num w:numId="20">
    <w:abstractNumId w:val="16"/>
  </w:num>
  <w:num w:numId="21">
    <w:abstractNumId w:val="36"/>
  </w:num>
  <w:num w:numId="22">
    <w:abstractNumId w:val="6"/>
  </w:num>
  <w:num w:numId="23">
    <w:abstractNumId w:val="4"/>
  </w:num>
  <w:num w:numId="24">
    <w:abstractNumId w:val="21"/>
  </w:num>
  <w:num w:numId="25">
    <w:abstractNumId w:val="30"/>
  </w:num>
  <w:num w:numId="26">
    <w:abstractNumId w:val="11"/>
  </w:num>
  <w:num w:numId="27">
    <w:abstractNumId w:val="0"/>
  </w:num>
  <w:num w:numId="28">
    <w:abstractNumId w:val="28"/>
  </w:num>
  <w:num w:numId="29">
    <w:abstractNumId w:val="43"/>
  </w:num>
  <w:num w:numId="30">
    <w:abstractNumId w:val="10"/>
  </w:num>
  <w:num w:numId="31">
    <w:abstractNumId w:val="14"/>
  </w:num>
  <w:num w:numId="32">
    <w:abstractNumId w:val="5"/>
  </w:num>
  <w:num w:numId="33">
    <w:abstractNumId w:val="20"/>
  </w:num>
  <w:num w:numId="34">
    <w:abstractNumId w:val="17"/>
  </w:num>
  <w:num w:numId="35">
    <w:abstractNumId w:val="3"/>
  </w:num>
  <w:num w:numId="36">
    <w:abstractNumId w:val="29"/>
  </w:num>
  <w:num w:numId="37">
    <w:abstractNumId w:val="40"/>
  </w:num>
  <w:num w:numId="38">
    <w:abstractNumId w:val="34"/>
  </w:num>
  <w:num w:numId="39">
    <w:abstractNumId w:val="33"/>
  </w:num>
  <w:num w:numId="40">
    <w:abstractNumId w:val="19"/>
  </w:num>
  <w:num w:numId="41">
    <w:abstractNumId w:val="1"/>
  </w:num>
  <w:num w:numId="42">
    <w:abstractNumId w:val="9"/>
  </w:num>
  <w:num w:numId="43">
    <w:abstractNumId w:val="27"/>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D11"/>
    <w:rsid w:val="00022224"/>
    <w:rsid w:val="0002285B"/>
    <w:rsid w:val="0003414E"/>
    <w:rsid w:val="000347F7"/>
    <w:rsid w:val="00040A01"/>
    <w:rsid w:val="00045176"/>
    <w:rsid w:val="0004517C"/>
    <w:rsid w:val="00054A08"/>
    <w:rsid w:val="000664B0"/>
    <w:rsid w:val="0008672D"/>
    <w:rsid w:val="000A22D4"/>
    <w:rsid w:val="000B27A0"/>
    <w:rsid w:val="000B67B3"/>
    <w:rsid w:val="000D5B5F"/>
    <w:rsid w:val="000E517B"/>
    <w:rsid w:val="000F5015"/>
    <w:rsid w:val="00134FA0"/>
    <w:rsid w:val="0013696F"/>
    <w:rsid w:val="00151F29"/>
    <w:rsid w:val="00154141"/>
    <w:rsid w:val="0015492A"/>
    <w:rsid w:val="00164E82"/>
    <w:rsid w:val="00166398"/>
    <w:rsid w:val="00170502"/>
    <w:rsid w:val="00170889"/>
    <w:rsid w:val="00172A2F"/>
    <w:rsid w:val="00176C01"/>
    <w:rsid w:val="001C42D7"/>
    <w:rsid w:val="001D24B3"/>
    <w:rsid w:val="001D3BD6"/>
    <w:rsid w:val="001D6C64"/>
    <w:rsid w:val="001F1143"/>
    <w:rsid w:val="001F5763"/>
    <w:rsid w:val="00215754"/>
    <w:rsid w:val="00220657"/>
    <w:rsid w:val="00222E7E"/>
    <w:rsid w:val="00230C70"/>
    <w:rsid w:val="002343C5"/>
    <w:rsid w:val="002354C8"/>
    <w:rsid w:val="00244F72"/>
    <w:rsid w:val="0025241D"/>
    <w:rsid w:val="00267D96"/>
    <w:rsid w:val="00272CC1"/>
    <w:rsid w:val="00283BE9"/>
    <w:rsid w:val="00284A89"/>
    <w:rsid w:val="00290322"/>
    <w:rsid w:val="00294BB8"/>
    <w:rsid w:val="002A0C50"/>
    <w:rsid w:val="002A1A8E"/>
    <w:rsid w:val="002A62C9"/>
    <w:rsid w:val="002B3AEF"/>
    <w:rsid w:val="002B5566"/>
    <w:rsid w:val="002C736B"/>
    <w:rsid w:val="002D76E6"/>
    <w:rsid w:val="002F74C9"/>
    <w:rsid w:val="00301F1D"/>
    <w:rsid w:val="00307266"/>
    <w:rsid w:val="00327400"/>
    <w:rsid w:val="00337094"/>
    <w:rsid w:val="00337C89"/>
    <w:rsid w:val="00341580"/>
    <w:rsid w:val="00347FB9"/>
    <w:rsid w:val="00350EC9"/>
    <w:rsid w:val="0035256B"/>
    <w:rsid w:val="00371C63"/>
    <w:rsid w:val="0038011F"/>
    <w:rsid w:val="003A0D42"/>
    <w:rsid w:val="003A378F"/>
    <w:rsid w:val="003B0552"/>
    <w:rsid w:val="003B33FB"/>
    <w:rsid w:val="003C3441"/>
    <w:rsid w:val="003D153B"/>
    <w:rsid w:val="003D4709"/>
    <w:rsid w:val="003D6EE5"/>
    <w:rsid w:val="003D7283"/>
    <w:rsid w:val="003E756D"/>
    <w:rsid w:val="003E7E06"/>
    <w:rsid w:val="00421CDD"/>
    <w:rsid w:val="0043510C"/>
    <w:rsid w:val="00461C97"/>
    <w:rsid w:val="00463A32"/>
    <w:rsid w:val="0046605F"/>
    <w:rsid w:val="004702BB"/>
    <w:rsid w:val="00470E6B"/>
    <w:rsid w:val="00471B81"/>
    <w:rsid w:val="004738F7"/>
    <w:rsid w:val="0049306E"/>
    <w:rsid w:val="0049651D"/>
    <w:rsid w:val="004A298B"/>
    <w:rsid w:val="004A5F38"/>
    <w:rsid w:val="004B02EA"/>
    <w:rsid w:val="004B6390"/>
    <w:rsid w:val="004C234F"/>
    <w:rsid w:val="004C258D"/>
    <w:rsid w:val="004E6999"/>
    <w:rsid w:val="0050613A"/>
    <w:rsid w:val="005077B6"/>
    <w:rsid w:val="00507EC1"/>
    <w:rsid w:val="00535CDE"/>
    <w:rsid w:val="00562981"/>
    <w:rsid w:val="005724B0"/>
    <w:rsid w:val="00586035"/>
    <w:rsid w:val="00586C01"/>
    <w:rsid w:val="00592B66"/>
    <w:rsid w:val="005B0895"/>
    <w:rsid w:val="005B2933"/>
    <w:rsid w:val="005B2CC3"/>
    <w:rsid w:val="005B6CD6"/>
    <w:rsid w:val="005C403A"/>
    <w:rsid w:val="005D4FC2"/>
    <w:rsid w:val="005D530E"/>
    <w:rsid w:val="005D572E"/>
    <w:rsid w:val="005D669A"/>
    <w:rsid w:val="005E4D50"/>
    <w:rsid w:val="005F4887"/>
    <w:rsid w:val="005F580E"/>
    <w:rsid w:val="006030BC"/>
    <w:rsid w:val="00606C93"/>
    <w:rsid w:val="00612886"/>
    <w:rsid w:val="00613CC3"/>
    <w:rsid w:val="00616121"/>
    <w:rsid w:val="00620300"/>
    <w:rsid w:val="006247A4"/>
    <w:rsid w:val="00631754"/>
    <w:rsid w:val="00632D9C"/>
    <w:rsid w:val="00633922"/>
    <w:rsid w:val="00642FBF"/>
    <w:rsid w:val="00647DA4"/>
    <w:rsid w:val="00686C3B"/>
    <w:rsid w:val="0069352E"/>
    <w:rsid w:val="006958F7"/>
    <w:rsid w:val="00697BBC"/>
    <w:rsid w:val="006B1DD8"/>
    <w:rsid w:val="006B2AAD"/>
    <w:rsid w:val="006B5630"/>
    <w:rsid w:val="006C11EE"/>
    <w:rsid w:val="006D5191"/>
    <w:rsid w:val="006E2124"/>
    <w:rsid w:val="006E41A5"/>
    <w:rsid w:val="006F2CA3"/>
    <w:rsid w:val="006F63F2"/>
    <w:rsid w:val="006F71AC"/>
    <w:rsid w:val="00705E57"/>
    <w:rsid w:val="00712EC3"/>
    <w:rsid w:val="00720DE9"/>
    <w:rsid w:val="0072484B"/>
    <w:rsid w:val="00726210"/>
    <w:rsid w:val="007319A0"/>
    <w:rsid w:val="00733825"/>
    <w:rsid w:val="00735391"/>
    <w:rsid w:val="007356E3"/>
    <w:rsid w:val="00742EAD"/>
    <w:rsid w:val="00757097"/>
    <w:rsid w:val="00766204"/>
    <w:rsid w:val="00770995"/>
    <w:rsid w:val="00781331"/>
    <w:rsid w:val="007854C9"/>
    <w:rsid w:val="007A7A44"/>
    <w:rsid w:val="007B0B07"/>
    <w:rsid w:val="007B30A4"/>
    <w:rsid w:val="007B6080"/>
    <w:rsid w:val="007C29DC"/>
    <w:rsid w:val="007C6EA9"/>
    <w:rsid w:val="007D0E58"/>
    <w:rsid w:val="007E15FD"/>
    <w:rsid w:val="007E4485"/>
    <w:rsid w:val="007F1D8A"/>
    <w:rsid w:val="00803791"/>
    <w:rsid w:val="0081602D"/>
    <w:rsid w:val="00817AA5"/>
    <w:rsid w:val="0083192C"/>
    <w:rsid w:val="00850ECE"/>
    <w:rsid w:val="00852CAA"/>
    <w:rsid w:val="00856CCE"/>
    <w:rsid w:val="00861A64"/>
    <w:rsid w:val="00861F84"/>
    <w:rsid w:val="00863312"/>
    <w:rsid w:val="00864D70"/>
    <w:rsid w:val="00865FD5"/>
    <w:rsid w:val="008668C9"/>
    <w:rsid w:val="00873B58"/>
    <w:rsid w:val="008747FA"/>
    <w:rsid w:val="00882196"/>
    <w:rsid w:val="008949AE"/>
    <w:rsid w:val="00897607"/>
    <w:rsid w:val="008A5FF1"/>
    <w:rsid w:val="008C0E07"/>
    <w:rsid w:val="008D2D24"/>
    <w:rsid w:val="009044B1"/>
    <w:rsid w:val="00920573"/>
    <w:rsid w:val="00924AC7"/>
    <w:rsid w:val="00926DB2"/>
    <w:rsid w:val="009279B2"/>
    <w:rsid w:val="009314B5"/>
    <w:rsid w:val="009335AB"/>
    <w:rsid w:val="009440D7"/>
    <w:rsid w:val="009513C7"/>
    <w:rsid w:val="00956D9C"/>
    <w:rsid w:val="009609F3"/>
    <w:rsid w:val="00965274"/>
    <w:rsid w:val="00975348"/>
    <w:rsid w:val="0099667A"/>
    <w:rsid w:val="009A285B"/>
    <w:rsid w:val="009A45CA"/>
    <w:rsid w:val="009B0B13"/>
    <w:rsid w:val="009B1383"/>
    <w:rsid w:val="009C54A4"/>
    <w:rsid w:val="009C7CA4"/>
    <w:rsid w:val="009D74F4"/>
    <w:rsid w:val="009E4428"/>
    <w:rsid w:val="009F7ECD"/>
    <w:rsid w:val="00A172E4"/>
    <w:rsid w:val="00A30E72"/>
    <w:rsid w:val="00A41680"/>
    <w:rsid w:val="00A416A4"/>
    <w:rsid w:val="00A567BF"/>
    <w:rsid w:val="00A641A9"/>
    <w:rsid w:val="00A64806"/>
    <w:rsid w:val="00A72E01"/>
    <w:rsid w:val="00A84687"/>
    <w:rsid w:val="00A86A14"/>
    <w:rsid w:val="00A973B6"/>
    <w:rsid w:val="00A97D56"/>
    <w:rsid w:val="00AA13A9"/>
    <w:rsid w:val="00AC0F39"/>
    <w:rsid w:val="00AE064E"/>
    <w:rsid w:val="00AE6374"/>
    <w:rsid w:val="00AF2911"/>
    <w:rsid w:val="00B006CF"/>
    <w:rsid w:val="00B041C8"/>
    <w:rsid w:val="00B0635D"/>
    <w:rsid w:val="00B2293B"/>
    <w:rsid w:val="00B33B31"/>
    <w:rsid w:val="00B47BF9"/>
    <w:rsid w:val="00B60C35"/>
    <w:rsid w:val="00B61F1C"/>
    <w:rsid w:val="00B6687B"/>
    <w:rsid w:val="00B82A46"/>
    <w:rsid w:val="00B93428"/>
    <w:rsid w:val="00B94A24"/>
    <w:rsid w:val="00B9528C"/>
    <w:rsid w:val="00B97AFA"/>
    <w:rsid w:val="00BA0FD9"/>
    <w:rsid w:val="00BA140B"/>
    <w:rsid w:val="00BB4BD7"/>
    <w:rsid w:val="00BB694B"/>
    <w:rsid w:val="00BC2312"/>
    <w:rsid w:val="00BD0610"/>
    <w:rsid w:val="00C03AE4"/>
    <w:rsid w:val="00C05DA6"/>
    <w:rsid w:val="00C113A5"/>
    <w:rsid w:val="00C214C0"/>
    <w:rsid w:val="00C322BA"/>
    <w:rsid w:val="00C3374B"/>
    <w:rsid w:val="00C35A88"/>
    <w:rsid w:val="00C406B5"/>
    <w:rsid w:val="00C6082F"/>
    <w:rsid w:val="00C61954"/>
    <w:rsid w:val="00C677C3"/>
    <w:rsid w:val="00C70026"/>
    <w:rsid w:val="00C71C1B"/>
    <w:rsid w:val="00C82DDA"/>
    <w:rsid w:val="00C85AE8"/>
    <w:rsid w:val="00C90524"/>
    <w:rsid w:val="00C9481D"/>
    <w:rsid w:val="00CA1EB6"/>
    <w:rsid w:val="00CA73FE"/>
    <w:rsid w:val="00CB3BA7"/>
    <w:rsid w:val="00CB4017"/>
    <w:rsid w:val="00CC07F6"/>
    <w:rsid w:val="00CD0E2A"/>
    <w:rsid w:val="00CD1254"/>
    <w:rsid w:val="00CD2603"/>
    <w:rsid w:val="00CD6989"/>
    <w:rsid w:val="00CF583E"/>
    <w:rsid w:val="00CF5B8F"/>
    <w:rsid w:val="00D00E3B"/>
    <w:rsid w:val="00D07AE7"/>
    <w:rsid w:val="00D20657"/>
    <w:rsid w:val="00D44358"/>
    <w:rsid w:val="00D47807"/>
    <w:rsid w:val="00D61C14"/>
    <w:rsid w:val="00D634A7"/>
    <w:rsid w:val="00D666C8"/>
    <w:rsid w:val="00D6763E"/>
    <w:rsid w:val="00D72503"/>
    <w:rsid w:val="00D738AF"/>
    <w:rsid w:val="00D95795"/>
    <w:rsid w:val="00DA5E0C"/>
    <w:rsid w:val="00DB048A"/>
    <w:rsid w:val="00DB14FD"/>
    <w:rsid w:val="00DF14E9"/>
    <w:rsid w:val="00DF2786"/>
    <w:rsid w:val="00DF2A5F"/>
    <w:rsid w:val="00DF3A4E"/>
    <w:rsid w:val="00DF54D7"/>
    <w:rsid w:val="00E007AC"/>
    <w:rsid w:val="00E03CB2"/>
    <w:rsid w:val="00E04581"/>
    <w:rsid w:val="00E30D7A"/>
    <w:rsid w:val="00E338B0"/>
    <w:rsid w:val="00E3425F"/>
    <w:rsid w:val="00E4746F"/>
    <w:rsid w:val="00E478DD"/>
    <w:rsid w:val="00E47F3C"/>
    <w:rsid w:val="00E51970"/>
    <w:rsid w:val="00E53276"/>
    <w:rsid w:val="00E55D0B"/>
    <w:rsid w:val="00E86647"/>
    <w:rsid w:val="00E93DB2"/>
    <w:rsid w:val="00E95D11"/>
    <w:rsid w:val="00EB623C"/>
    <w:rsid w:val="00EC4A4B"/>
    <w:rsid w:val="00EC6C6E"/>
    <w:rsid w:val="00EE0115"/>
    <w:rsid w:val="00EE6A1B"/>
    <w:rsid w:val="00F0323F"/>
    <w:rsid w:val="00F22BE5"/>
    <w:rsid w:val="00F26DFD"/>
    <w:rsid w:val="00F27965"/>
    <w:rsid w:val="00F31760"/>
    <w:rsid w:val="00F423FF"/>
    <w:rsid w:val="00F47135"/>
    <w:rsid w:val="00F51129"/>
    <w:rsid w:val="00F51BDD"/>
    <w:rsid w:val="00F56A9E"/>
    <w:rsid w:val="00F61039"/>
    <w:rsid w:val="00F63AE5"/>
    <w:rsid w:val="00F64653"/>
    <w:rsid w:val="00F65A32"/>
    <w:rsid w:val="00F87C6B"/>
    <w:rsid w:val="00F87E40"/>
    <w:rsid w:val="00F924E4"/>
    <w:rsid w:val="00F94905"/>
    <w:rsid w:val="00F97994"/>
    <w:rsid w:val="00FA2D95"/>
    <w:rsid w:val="00FC7C9B"/>
    <w:rsid w:val="00FC7CA1"/>
    <w:rsid w:val="00FD387F"/>
    <w:rsid w:val="00FE1561"/>
    <w:rsid w:val="00FE25E4"/>
    <w:rsid w:val="00FE6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7345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E95D1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qFormat/>
    <w:rsid w:val="00E95D11"/>
    <w:pPr>
      <w:keepNext/>
      <w:jc w:val="center"/>
      <w:outlineLvl w:val="0"/>
    </w:pPr>
    <w:rPr>
      <w:b/>
      <w:sz w:val="28"/>
      <w:lang w:val="it-IT"/>
    </w:rPr>
  </w:style>
  <w:style w:type="paragraph" w:styleId="Heading2">
    <w:name w:val="heading 2"/>
    <w:basedOn w:val="Normal"/>
    <w:next w:val="Normal"/>
    <w:link w:val="Heading2Char"/>
    <w:qFormat/>
    <w:rsid w:val="00040A01"/>
    <w:pPr>
      <w:spacing w:after="80"/>
      <w:outlineLvl w:val="1"/>
    </w:pPr>
    <w:rPr>
      <w:rFonts w:ascii="Calibri" w:eastAsia="Calibri" w:hAnsi="Calibri" w:cs="Calibri"/>
      <w:b/>
      <w:noProof w:val="0"/>
      <w:color w:val="4F81BC"/>
      <w:sz w:val="32"/>
      <w:szCs w:val="32"/>
      <w:lang w:eastAsia="sq-AL"/>
    </w:rPr>
  </w:style>
  <w:style w:type="paragraph" w:styleId="Heading3">
    <w:name w:val="heading 3"/>
    <w:basedOn w:val="Normal"/>
    <w:next w:val="Normal"/>
    <w:link w:val="Heading3Char"/>
    <w:qFormat/>
    <w:rsid w:val="00040A01"/>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qFormat/>
    <w:rsid w:val="00040A01"/>
    <w:pPr>
      <w:spacing w:after="80"/>
      <w:outlineLvl w:val="3"/>
    </w:pPr>
    <w:rPr>
      <w:rFonts w:ascii="Calibri" w:eastAsia="Calibri" w:hAnsi="Calibri" w:cs="Calibri"/>
      <w:b/>
      <w:i/>
      <w:noProof w:val="0"/>
      <w:color w:val="4F81BC"/>
      <w:sz w:val="28"/>
      <w:szCs w:val="28"/>
      <w:lang w:eastAsia="sq-AL"/>
    </w:rPr>
  </w:style>
  <w:style w:type="paragraph" w:styleId="Heading5">
    <w:name w:val="heading 5"/>
    <w:basedOn w:val="Normal"/>
    <w:next w:val="Normal"/>
    <w:link w:val="Heading5Char"/>
    <w:qFormat/>
    <w:rsid w:val="00040A01"/>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qFormat/>
    <w:rsid w:val="00040A01"/>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qFormat/>
    <w:rsid w:val="00040A01"/>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qFormat/>
    <w:rsid w:val="00040A01"/>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qFormat/>
    <w:rsid w:val="00040A01"/>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5D11"/>
    <w:rPr>
      <w:rFonts w:ascii="Times New Roman" w:eastAsia="Times New Roman" w:hAnsi="Times New Roman" w:cs="Times New Roman"/>
      <w:b/>
      <w:sz w:val="28"/>
      <w:szCs w:val="24"/>
      <w:lang w:val="it-IT"/>
    </w:rPr>
  </w:style>
  <w:style w:type="character" w:customStyle="1" w:styleId="TitulliTitullChar">
    <w:name w:val="Titulli_Titull Char"/>
    <w:link w:val="TitulliTitull"/>
    <w:locked/>
    <w:rsid w:val="00E95D11"/>
    <w:rPr>
      <w:rFonts w:ascii="CG Times" w:hAnsi="CG Times"/>
      <w:caps/>
      <w:lang w:val="en-GB"/>
    </w:rPr>
  </w:style>
  <w:style w:type="paragraph" w:customStyle="1" w:styleId="TitulliTitull">
    <w:name w:val="Titulli_Titull"/>
    <w:link w:val="TitulliTitullChar"/>
    <w:rsid w:val="00E95D11"/>
    <w:pPr>
      <w:keepNext/>
      <w:widowControl w:val="0"/>
      <w:spacing w:after="0" w:line="240" w:lineRule="auto"/>
      <w:jc w:val="center"/>
      <w:outlineLvl w:val="0"/>
    </w:pPr>
    <w:rPr>
      <w:rFonts w:ascii="CG Times" w:hAnsi="CG Times"/>
      <w:caps/>
      <w:lang w:val="en-GB"/>
    </w:rPr>
  </w:style>
  <w:style w:type="paragraph" w:styleId="Footer">
    <w:name w:val="footer"/>
    <w:basedOn w:val="Normal"/>
    <w:link w:val="FooterChar"/>
    <w:unhideWhenUsed/>
    <w:rsid w:val="00E95D11"/>
    <w:pPr>
      <w:tabs>
        <w:tab w:val="center" w:pos="4513"/>
        <w:tab w:val="right" w:pos="9026"/>
      </w:tabs>
    </w:pPr>
  </w:style>
  <w:style w:type="character" w:customStyle="1" w:styleId="FooterChar">
    <w:name w:val="Footer Char"/>
    <w:basedOn w:val="DefaultParagraphFont"/>
    <w:link w:val="Footer"/>
    <w:rsid w:val="00E95D11"/>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95D11"/>
    <w:pPr>
      <w:ind w:left="720"/>
      <w:contextualSpacing/>
    </w:pPr>
  </w:style>
  <w:style w:type="paragraph" w:styleId="BalloonText">
    <w:name w:val="Balloon Text"/>
    <w:basedOn w:val="Normal"/>
    <w:link w:val="BalloonTextChar"/>
    <w:uiPriority w:val="99"/>
    <w:semiHidden/>
    <w:unhideWhenUsed/>
    <w:rsid w:val="00E95D11"/>
    <w:rPr>
      <w:rFonts w:ascii="Tahoma" w:hAnsi="Tahoma" w:cs="Tahoma"/>
      <w:sz w:val="16"/>
      <w:szCs w:val="16"/>
    </w:rPr>
  </w:style>
  <w:style w:type="character" w:customStyle="1" w:styleId="BalloonTextChar">
    <w:name w:val="Balloon Text Char"/>
    <w:basedOn w:val="DefaultParagraphFont"/>
    <w:link w:val="BalloonText"/>
    <w:uiPriority w:val="99"/>
    <w:semiHidden/>
    <w:rsid w:val="00E95D11"/>
    <w:rPr>
      <w:rFonts w:ascii="Tahoma" w:eastAsia="Times New Roman" w:hAnsi="Tahoma" w:cs="Tahoma"/>
      <w:sz w:val="16"/>
      <w:szCs w:val="16"/>
    </w:rPr>
  </w:style>
  <w:style w:type="paragraph" w:styleId="Header">
    <w:name w:val="header"/>
    <w:basedOn w:val="Normal"/>
    <w:link w:val="HeaderChar"/>
    <w:unhideWhenUsed/>
    <w:rsid w:val="00C214C0"/>
    <w:pPr>
      <w:tabs>
        <w:tab w:val="center" w:pos="4680"/>
        <w:tab w:val="right" w:pos="9360"/>
      </w:tabs>
    </w:pPr>
  </w:style>
  <w:style w:type="character" w:customStyle="1" w:styleId="HeaderChar">
    <w:name w:val="Header Char"/>
    <w:basedOn w:val="DefaultParagraphFont"/>
    <w:link w:val="Header"/>
    <w:rsid w:val="00C214C0"/>
    <w:rPr>
      <w:rFonts w:ascii="Times New Roman" w:eastAsia="Times New Roman" w:hAnsi="Times New Roman" w:cs="Times New Roman"/>
      <w:sz w:val="24"/>
      <w:szCs w:val="24"/>
    </w:rPr>
  </w:style>
  <w:style w:type="paragraph" w:customStyle="1" w:styleId="TEKSTIII">
    <w:name w:val="TEKSTIII"/>
    <w:basedOn w:val="Normal"/>
    <w:qFormat/>
    <w:rsid w:val="00757097"/>
    <w:pPr>
      <w:ind w:firstLine="284"/>
      <w:jc w:val="both"/>
    </w:pPr>
    <w:rPr>
      <w:rFonts w:ascii="Garamond" w:eastAsia="Calibri" w:hAnsi="Garamond"/>
    </w:rPr>
  </w:style>
  <w:style w:type="paragraph" w:customStyle="1" w:styleId="H3">
    <w:name w:val="H3"/>
    <w:basedOn w:val="Normal"/>
    <w:next w:val="Normal"/>
    <w:link w:val="H3Char"/>
    <w:qFormat/>
    <w:rsid w:val="001C42D7"/>
    <w:pPr>
      <w:autoSpaceDE w:val="0"/>
      <w:autoSpaceDN w:val="0"/>
      <w:adjustRightInd w:val="0"/>
      <w:spacing w:after="160" w:line="284" w:lineRule="atLeast"/>
      <w:jc w:val="both"/>
    </w:pPr>
    <w:rPr>
      <w:rFonts w:eastAsiaTheme="minorHAnsi"/>
      <w:caps/>
      <w:noProof w:val="0"/>
      <w:color w:val="C00000"/>
      <w:sz w:val="22"/>
      <w:szCs w:val="22"/>
    </w:rPr>
  </w:style>
  <w:style w:type="paragraph" w:customStyle="1" w:styleId="H2">
    <w:name w:val="H2"/>
    <w:basedOn w:val="Normal"/>
    <w:next w:val="Normal"/>
    <w:link w:val="H2Char"/>
    <w:qFormat/>
    <w:rsid w:val="001C42D7"/>
    <w:pPr>
      <w:autoSpaceDE w:val="0"/>
      <w:autoSpaceDN w:val="0"/>
      <w:adjustRightInd w:val="0"/>
      <w:spacing w:before="120" w:after="160" w:line="432" w:lineRule="atLeast"/>
      <w:jc w:val="both"/>
    </w:pPr>
    <w:rPr>
      <w:rFonts w:eastAsiaTheme="minorHAnsi"/>
      <w:caps/>
      <w:noProof w:val="0"/>
      <w:color w:val="C00000"/>
    </w:rPr>
  </w:style>
  <w:style w:type="paragraph" w:customStyle="1" w:styleId="H1">
    <w:name w:val="H1"/>
    <w:basedOn w:val="Normal"/>
    <w:next w:val="Normal"/>
    <w:link w:val="H1Char"/>
    <w:qFormat/>
    <w:rsid w:val="001C42D7"/>
    <w:pPr>
      <w:autoSpaceDE w:val="0"/>
      <w:autoSpaceDN w:val="0"/>
      <w:adjustRightInd w:val="0"/>
      <w:spacing w:after="160" w:line="504" w:lineRule="atLeast"/>
      <w:jc w:val="both"/>
    </w:pPr>
    <w:rPr>
      <w:rFonts w:eastAsiaTheme="minorHAnsi"/>
      <w:b/>
      <w:bCs/>
      <w:caps/>
      <w:noProof w:val="0"/>
      <w:color w:val="000000"/>
      <w:sz w:val="28"/>
      <w:szCs w:val="28"/>
    </w:rPr>
  </w:style>
  <w:style w:type="paragraph" w:styleId="Caption">
    <w:name w:val="caption"/>
    <w:basedOn w:val="Normal"/>
    <w:qFormat/>
    <w:rsid w:val="009513C7"/>
    <w:pPr>
      <w:spacing w:before="120" w:after="120"/>
    </w:pPr>
    <w:rPr>
      <w:i/>
      <w:noProof w:val="0"/>
      <w:lang w:eastAsia="sq-AL"/>
    </w:rPr>
  </w:style>
  <w:style w:type="paragraph" w:customStyle="1" w:styleId="TableTextNormal">
    <w:name w:val="Table Text Normal"/>
    <w:basedOn w:val="Normal"/>
    <w:next w:val="Normal"/>
    <w:rsid w:val="009A45CA"/>
    <w:pPr>
      <w:spacing w:before="20" w:after="20"/>
      <w:ind w:left="270" w:right="270"/>
    </w:pPr>
    <w:rPr>
      <w:noProof w:val="0"/>
      <w:sz w:val="18"/>
      <w:szCs w:val="18"/>
      <w:lang w:eastAsia="sq-AL"/>
    </w:rPr>
  </w:style>
  <w:style w:type="character" w:customStyle="1" w:styleId="fontstyle31">
    <w:name w:val="fontstyle31"/>
    <w:basedOn w:val="DefaultParagraphFont"/>
    <w:rsid w:val="00BA0FD9"/>
    <w:rPr>
      <w:rFonts w:ascii="Arial" w:hAnsi="Arial" w:cs="Arial" w:hint="default"/>
      <w:b w:val="0"/>
      <w:bCs w:val="0"/>
      <w:i w:val="0"/>
      <w:iCs w:val="0"/>
      <w:color w:val="000000"/>
      <w:sz w:val="20"/>
      <w:szCs w:val="20"/>
    </w:rPr>
  </w:style>
  <w:style w:type="character" w:customStyle="1" w:styleId="ListParagraphChar">
    <w:name w:val="List Paragraph Char"/>
    <w:basedOn w:val="DefaultParagraphFont"/>
    <w:link w:val="ListParagraph"/>
    <w:uiPriority w:val="34"/>
    <w:rsid w:val="00BA0FD9"/>
    <w:rPr>
      <w:rFonts w:ascii="Times New Roman" w:eastAsia="Times New Roman" w:hAnsi="Times New Roman" w:cs="Times New Roman"/>
      <w:noProof/>
      <w:sz w:val="24"/>
      <w:szCs w:val="24"/>
      <w:lang w:val="sq-AL"/>
    </w:rPr>
  </w:style>
  <w:style w:type="character" w:customStyle="1" w:styleId="H2Char">
    <w:name w:val="H2 Char"/>
    <w:basedOn w:val="ListParagraphChar"/>
    <w:link w:val="H2"/>
    <w:rsid w:val="00BA0FD9"/>
    <w:rPr>
      <w:rFonts w:ascii="Times New Roman" w:eastAsia="Times New Roman" w:hAnsi="Times New Roman" w:cs="Times New Roman"/>
      <w:caps/>
      <w:noProof/>
      <w:color w:val="C00000"/>
      <w:sz w:val="24"/>
      <w:szCs w:val="24"/>
      <w:lang w:val="sq-AL"/>
    </w:rPr>
  </w:style>
  <w:style w:type="character" w:customStyle="1" w:styleId="H1Char">
    <w:name w:val="H1 Char"/>
    <w:basedOn w:val="ListParagraphChar"/>
    <w:link w:val="H1"/>
    <w:rsid w:val="00BA0FD9"/>
    <w:rPr>
      <w:rFonts w:ascii="Times New Roman" w:eastAsia="Times New Roman" w:hAnsi="Times New Roman" w:cs="Times New Roman"/>
      <w:b/>
      <w:bCs/>
      <w:caps/>
      <w:noProof/>
      <w:color w:val="000000"/>
      <w:sz w:val="28"/>
      <w:szCs w:val="28"/>
      <w:lang w:val="sq-AL"/>
    </w:rPr>
  </w:style>
  <w:style w:type="character" w:customStyle="1" w:styleId="H3Char">
    <w:name w:val="H3 Char"/>
    <w:basedOn w:val="DefaultParagraphFont"/>
    <w:link w:val="H3"/>
    <w:rsid w:val="00BA0FD9"/>
    <w:rPr>
      <w:rFonts w:ascii="Times New Roman" w:hAnsi="Times New Roman" w:cs="Times New Roman"/>
      <w:caps/>
      <w:color w:val="C00000"/>
      <w:lang w:val="sq-AL"/>
    </w:rPr>
  </w:style>
  <w:style w:type="paragraph" w:customStyle="1" w:styleId="Default">
    <w:name w:val="Default"/>
    <w:rsid w:val="00BA0FD9"/>
    <w:pPr>
      <w:autoSpaceDE w:val="0"/>
      <w:autoSpaceDN w:val="0"/>
      <w:adjustRightInd w:val="0"/>
      <w:spacing w:after="0" w:line="240" w:lineRule="auto"/>
    </w:pPr>
    <w:rPr>
      <w:rFonts w:ascii="Arial" w:eastAsia="SimSun" w:hAnsi="Arial" w:cs="Arial"/>
      <w:color w:val="000000"/>
      <w:sz w:val="24"/>
      <w:szCs w:val="24"/>
    </w:rPr>
  </w:style>
  <w:style w:type="paragraph" w:customStyle="1" w:styleId="Notes">
    <w:name w:val="Notes"/>
    <w:basedOn w:val="Normal"/>
    <w:next w:val="Normal"/>
    <w:rsid w:val="00924AC7"/>
    <w:rPr>
      <w:noProof w:val="0"/>
      <w:sz w:val="20"/>
      <w:szCs w:val="20"/>
      <w:lang w:eastAsia="sq-AL"/>
    </w:rPr>
  </w:style>
  <w:style w:type="character" w:customStyle="1" w:styleId="Heading2Char">
    <w:name w:val="Heading 2 Char"/>
    <w:basedOn w:val="DefaultParagraphFont"/>
    <w:link w:val="Heading2"/>
    <w:rsid w:val="00040A01"/>
    <w:rPr>
      <w:rFonts w:ascii="Calibri" w:eastAsia="Calibri" w:hAnsi="Calibri" w:cs="Calibri"/>
      <w:b/>
      <w:color w:val="4F81BC"/>
      <w:sz w:val="32"/>
      <w:szCs w:val="32"/>
      <w:lang w:val="sq-AL" w:eastAsia="sq-AL"/>
    </w:rPr>
  </w:style>
  <w:style w:type="character" w:customStyle="1" w:styleId="Heading3Char">
    <w:name w:val="Heading 3 Char"/>
    <w:basedOn w:val="DefaultParagraphFont"/>
    <w:link w:val="Heading3"/>
    <w:rsid w:val="00040A01"/>
    <w:rPr>
      <w:rFonts w:ascii="Calibri" w:eastAsia="Calibri" w:hAnsi="Calibri" w:cs="Calibri"/>
      <w:b/>
      <w:color w:val="4F81BC"/>
      <w:sz w:val="28"/>
      <w:szCs w:val="28"/>
      <w:lang w:val="sq-AL" w:eastAsia="sq-AL"/>
    </w:rPr>
  </w:style>
  <w:style w:type="character" w:customStyle="1" w:styleId="Heading4Char">
    <w:name w:val="Heading 4 Char"/>
    <w:basedOn w:val="DefaultParagraphFont"/>
    <w:link w:val="Heading4"/>
    <w:rsid w:val="00040A01"/>
    <w:rPr>
      <w:rFonts w:ascii="Calibri" w:eastAsia="Calibri" w:hAnsi="Calibri" w:cs="Calibri"/>
      <w:b/>
      <w:i/>
      <w:color w:val="4F81BC"/>
      <w:sz w:val="28"/>
      <w:szCs w:val="28"/>
      <w:lang w:val="sq-AL" w:eastAsia="sq-AL"/>
    </w:rPr>
  </w:style>
  <w:style w:type="character" w:customStyle="1" w:styleId="Heading5Char">
    <w:name w:val="Heading 5 Char"/>
    <w:basedOn w:val="DefaultParagraphFont"/>
    <w:link w:val="Heading5"/>
    <w:rsid w:val="00040A01"/>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040A01"/>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040A01"/>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040A01"/>
    <w:rPr>
      <w:rFonts w:ascii="Calibri" w:eastAsia="Calibri" w:hAnsi="Calibri" w:cs="Calibri"/>
      <w:b/>
      <w:color w:val="3F3F3F"/>
      <w:lang w:val="sq-AL" w:eastAsia="sq-AL"/>
    </w:rPr>
  </w:style>
  <w:style w:type="character" w:customStyle="1" w:styleId="Heading9Char">
    <w:name w:val="Heading 9 Char"/>
    <w:basedOn w:val="DefaultParagraphFont"/>
    <w:link w:val="Heading9"/>
    <w:rsid w:val="00040A01"/>
    <w:rPr>
      <w:rFonts w:ascii="Calibri" w:eastAsia="Calibri" w:hAnsi="Calibri" w:cs="Calibri"/>
      <w:b/>
      <w:i/>
      <w:color w:val="3F3F3F"/>
      <w:lang w:val="sq-AL" w:eastAsia="sq-AL"/>
    </w:rPr>
  </w:style>
  <w:style w:type="character" w:customStyle="1" w:styleId="fontstyle01">
    <w:name w:val="fontstyle01"/>
    <w:basedOn w:val="DefaultParagraphFont"/>
    <w:rsid w:val="00040A01"/>
    <w:rPr>
      <w:rFonts w:ascii="Arial" w:hAnsi="Arial" w:cs="Arial" w:hint="default"/>
      <w:b/>
      <w:bCs/>
      <w:i/>
      <w:iCs/>
      <w:color w:val="000000"/>
      <w:sz w:val="32"/>
      <w:szCs w:val="32"/>
    </w:rPr>
  </w:style>
  <w:style w:type="character" w:customStyle="1" w:styleId="fontstyle21">
    <w:name w:val="fontstyle21"/>
    <w:basedOn w:val="DefaultParagraphFont"/>
    <w:rsid w:val="00040A01"/>
    <w:rPr>
      <w:rFonts w:ascii="Arial" w:hAnsi="Arial" w:cs="Arial" w:hint="default"/>
      <w:b/>
      <w:bCs/>
      <w:i w:val="0"/>
      <w:iCs w:val="0"/>
      <w:color w:val="000000"/>
      <w:sz w:val="32"/>
      <w:szCs w:val="32"/>
    </w:rPr>
  </w:style>
  <w:style w:type="character" w:customStyle="1" w:styleId="fontstyle41">
    <w:name w:val="fontstyle41"/>
    <w:basedOn w:val="DefaultParagraphFont"/>
    <w:rsid w:val="00040A01"/>
    <w:rPr>
      <w:rFonts w:ascii="Arial" w:hAnsi="Arial" w:cs="Arial" w:hint="default"/>
      <w:b w:val="0"/>
      <w:bCs w:val="0"/>
      <w:i/>
      <w:iCs/>
      <w:color w:val="000000"/>
      <w:sz w:val="20"/>
      <w:szCs w:val="20"/>
    </w:rPr>
  </w:style>
  <w:style w:type="character" w:customStyle="1" w:styleId="fontstyle11">
    <w:name w:val="fontstyle11"/>
    <w:basedOn w:val="DefaultParagraphFont"/>
    <w:rsid w:val="00040A01"/>
    <w:rPr>
      <w:rFonts w:ascii="Arial" w:hAnsi="Arial" w:cs="Arial" w:hint="default"/>
      <w:b w:val="0"/>
      <w:bCs w:val="0"/>
      <w:i w:val="0"/>
      <w:iCs w:val="0"/>
      <w:color w:val="000000"/>
      <w:sz w:val="20"/>
      <w:szCs w:val="20"/>
    </w:rPr>
  </w:style>
  <w:style w:type="character" w:customStyle="1" w:styleId="fontstyle51">
    <w:name w:val="fontstyle51"/>
    <w:basedOn w:val="DefaultParagraphFont"/>
    <w:rsid w:val="00040A01"/>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040A01"/>
    <w:rPr>
      <w:color w:val="0000FF" w:themeColor="hyperlink"/>
      <w:u w:val="single"/>
    </w:rPr>
  </w:style>
  <w:style w:type="paragraph" w:styleId="CommentText">
    <w:name w:val="annotation text"/>
    <w:basedOn w:val="Normal"/>
    <w:link w:val="CommentTextChar"/>
    <w:uiPriority w:val="99"/>
    <w:unhideWhenUsed/>
    <w:rsid w:val="00040A01"/>
    <w:pPr>
      <w:spacing w:after="160"/>
    </w:pPr>
    <w:rPr>
      <w:rFonts w:eastAsia="SimSun" w:cstheme="minorBidi"/>
      <w:noProof w:val="0"/>
      <w:sz w:val="20"/>
      <w:szCs w:val="20"/>
    </w:rPr>
  </w:style>
  <w:style w:type="character" w:customStyle="1" w:styleId="CommentTextChar">
    <w:name w:val="Comment Text Char"/>
    <w:basedOn w:val="DefaultParagraphFont"/>
    <w:link w:val="CommentText"/>
    <w:uiPriority w:val="99"/>
    <w:rsid w:val="00040A01"/>
    <w:rPr>
      <w:rFonts w:ascii="Times New Roman" w:eastAsia="SimSun" w:hAnsi="Times New Roman"/>
      <w:sz w:val="20"/>
      <w:szCs w:val="20"/>
      <w:lang w:val="sq-AL"/>
    </w:rPr>
  </w:style>
  <w:style w:type="character" w:customStyle="1" w:styleId="CommentSubjectChar">
    <w:name w:val="Comment Subject Char"/>
    <w:basedOn w:val="CommentTextChar"/>
    <w:link w:val="CommentSubject"/>
    <w:uiPriority w:val="99"/>
    <w:semiHidden/>
    <w:rsid w:val="00040A01"/>
    <w:rPr>
      <w:rFonts w:ascii="Times New Roman" w:eastAsia="SimSun" w:hAnsi="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040A01"/>
    <w:rPr>
      <w:b/>
      <w:bCs/>
    </w:rPr>
  </w:style>
  <w:style w:type="character" w:customStyle="1" w:styleId="CommentSubjectChar1">
    <w:name w:val="Comment Subject Char1"/>
    <w:basedOn w:val="CommentTextChar"/>
    <w:uiPriority w:val="99"/>
    <w:semiHidden/>
    <w:rsid w:val="00040A01"/>
    <w:rPr>
      <w:rFonts w:ascii="Times New Roman" w:eastAsia="SimSun" w:hAnsi="Times New Roman"/>
      <w:b/>
      <w:bCs/>
      <w:sz w:val="20"/>
      <w:szCs w:val="20"/>
      <w:lang w:val="sq-AL"/>
    </w:rPr>
  </w:style>
  <w:style w:type="character" w:customStyle="1" w:styleId="Italics">
    <w:name w:val="Italics"/>
    <w:rsid w:val="00040A01"/>
    <w:rPr>
      <w:i/>
    </w:rPr>
  </w:style>
  <w:style w:type="character" w:customStyle="1" w:styleId="Bold">
    <w:name w:val="Bold"/>
    <w:rsid w:val="00040A01"/>
    <w:rPr>
      <w:b/>
    </w:rPr>
  </w:style>
  <w:style w:type="character" w:customStyle="1" w:styleId="BoldItalics">
    <w:name w:val="Bold Italics"/>
    <w:rsid w:val="00040A01"/>
    <w:rPr>
      <w:b/>
      <w:i/>
    </w:rPr>
  </w:style>
  <w:style w:type="character" w:customStyle="1" w:styleId="FieldLabel">
    <w:name w:val="Field Label"/>
    <w:rsid w:val="00040A01"/>
    <w:rPr>
      <w:rFonts w:ascii="Times New Roman" w:eastAsia="Times New Roman" w:hAnsi="Times New Roman" w:cs="Times New Roman"/>
    </w:rPr>
  </w:style>
  <w:style w:type="character" w:customStyle="1" w:styleId="SSTemplateField">
    <w:name w:val="SSTemplateField"/>
    <w:rsid w:val="00040A01"/>
    <w:rPr>
      <w:rFonts w:ascii="Lucida Sans" w:eastAsia="Lucida Sans" w:hAnsi="Lucida Sans" w:cs="Lucida Sans"/>
      <w:b/>
      <w:color w:val="FFFFFF"/>
      <w:sz w:val="16"/>
      <w:szCs w:val="16"/>
      <w:shd w:val="clear" w:color="auto" w:fill="FF0000"/>
    </w:rPr>
  </w:style>
  <w:style w:type="character" w:customStyle="1" w:styleId="SSBookmark">
    <w:name w:val="SSBookmark"/>
    <w:rsid w:val="00040A01"/>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040A01"/>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040A01"/>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040A01"/>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040A01"/>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qFormat/>
    <w:rsid w:val="00040A01"/>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qFormat/>
    <w:rsid w:val="00040A01"/>
    <w:pPr>
      <w:spacing w:before="120" w:after="40"/>
      <w:ind w:right="720"/>
    </w:pPr>
    <w:rPr>
      <w:b/>
      <w:noProof w:val="0"/>
      <w:sz w:val="20"/>
      <w:szCs w:val="20"/>
      <w:lang w:eastAsia="sq-AL"/>
    </w:rPr>
  </w:style>
  <w:style w:type="paragraph" w:styleId="TOC2">
    <w:name w:val="toc 2"/>
    <w:basedOn w:val="Normal"/>
    <w:next w:val="Normal"/>
    <w:uiPriority w:val="39"/>
    <w:qFormat/>
    <w:rsid w:val="00040A01"/>
    <w:pPr>
      <w:spacing w:before="40" w:after="20"/>
      <w:ind w:left="180" w:right="720"/>
    </w:pPr>
    <w:rPr>
      <w:noProof w:val="0"/>
      <w:sz w:val="20"/>
      <w:szCs w:val="20"/>
      <w:lang w:eastAsia="sq-AL"/>
    </w:rPr>
  </w:style>
  <w:style w:type="paragraph" w:styleId="TOC3">
    <w:name w:val="toc 3"/>
    <w:basedOn w:val="Normal"/>
    <w:next w:val="Normal"/>
    <w:uiPriority w:val="39"/>
    <w:qFormat/>
    <w:rsid w:val="00040A01"/>
    <w:pPr>
      <w:spacing w:before="40" w:after="20"/>
      <w:ind w:left="360" w:right="720"/>
    </w:pPr>
    <w:rPr>
      <w:noProof w:val="0"/>
      <w:sz w:val="20"/>
      <w:szCs w:val="20"/>
      <w:lang w:eastAsia="sq-AL"/>
    </w:rPr>
  </w:style>
  <w:style w:type="paragraph" w:styleId="TOC4">
    <w:name w:val="toc 4"/>
    <w:basedOn w:val="Normal"/>
    <w:next w:val="Normal"/>
    <w:rsid w:val="00040A01"/>
    <w:pPr>
      <w:spacing w:before="40" w:after="20"/>
      <w:ind w:left="540" w:right="720"/>
    </w:pPr>
    <w:rPr>
      <w:noProof w:val="0"/>
      <w:sz w:val="20"/>
      <w:szCs w:val="20"/>
      <w:lang w:eastAsia="sq-AL"/>
    </w:rPr>
  </w:style>
  <w:style w:type="paragraph" w:styleId="TOC5">
    <w:name w:val="toc 5"/>
    <w:basedOn w:val="Normal"/>
    <w:next w:val="Normal"/>
    <w:rsid w:val="00040A01"/>
    <w:pPr>
      <w:spacing w:before="40" w:after="20"/>
      <w:ind w:left="720" w:right="720"/>
    </w:pPr>
    <w:rPr>
      <w:noProof w:val="0"/>
      <w:sz w:val="20"/>
      <w:szCs w:val="20"/>
      <w:lang w:eastAsia="sq-AL"/>
    </w:rPr>
  </w:style>
  <w:style w:type="paragraph" w:styleId="TOC6">
    <w:name w:val="toc 6"/>
    <w:basedOn w:val="Normal"/>
    <w:next w:val="Normal"/>
    <w:rsid w:val="00040A01"/>
    <w:pPr>
      <w:spacing w:before="40" w:after="20"/>
      <w:ind w:left="900" w:right="720"/>
    </w:pPr>
    <w:rPr>
      <w:noProof w:val="0"/>
      <w:sz w:val="20"/>
      <w:szCs w:val="20"/>
      <w:lang w:eastAsia="sq-AL"/>
    </w:rPr>
  </w:style>
  <w:style w:type="paragraph" w:styleId="TOC7">
    <w:name w:val="toc 7"/>
    <w:basedOn w:val="Normal"/>
    <w:next w:val="Normal"/>
    <w:rsid w:val="00040A01"/>
    <w:pPr>
      <w:spacing w:before="40" w:after="20"/>
      <w:ind w:left="1080" w:right="720"/>
    </w:pPr>
    <w:rPr>
      <w:noProof w:val="0"/>
      <w:sz w:val="20"/>
      <w:szCs w:val="20"/>
      <w:lang w:eastAsia="sq-AL"/>
    </w:rPr>
  </w:style>
  <w:style w:type="paragraph" w:styleId="TOC8">
    <w:name w:val="toc 8"/>
    <w:basedOn w:val="Normal"/>
    <w:next w:val="Normal"/>
    <w:rsid w:val="00040A01"/>
    <w:pPr>
      <w:spacing w:before="40" w:after="20"/>
      <w:ind w:left="1260" w:right="720"/>
    </w:pPr>
    <w:rPr>
      <w:noProof w:val="0"/>
      <w:sz w:val="20"/>
      <w:szCs w:val="20"/>
      <w:lang w:eastAsia="sq-AL"/>
    </w:rPr>
  </w:style>
  <w:style w:type="paragraph" w:styleId="TOC9">
    <w:name w:val="toc 9"/>
    <w:basedOn w:val="Normal"/>
    <w:next w:val="Normal"/>
    <w:rsid w:val="00040A01"/>
    <w:pPr>
      <w:spacing w:before="40" w:after="20"/>
      <w:ind w:left="1440" w:right="720"/>
    </w:pPr>
    <w:rPr>
      <w:noProof w:val="0"/>
      <w:sz w:val="20"/>
      <w:szCs w:val="20"/>
      <w:lang w:eastAsia="sq-AL"/>
    </w:rPr>
  </w:style>
  <w:style w:type="paragraph" w:customStyle="1" w:styleId="Properties">
    <w:name w:val="Properties"/>
    <w:basedOn w:val="Normal"/>
    <w:next w:val="Normal"/>
    <w:rsid w:val="00040A01"/>
    <w:pPr>
      <w:jc w:val="right"/>
    </w:pPr>
    <w:rPr>
      <w:noProof w:val="0"/>
      <w:color w:val="5F5F5F"/>
      <w:sz w:val="20"/>
      <w:szCs w:val="20"/>
      <w:lang w:eastAsia="sq-AL"/>
    </w:rPr>
  </w:style>
  <w:style w:type="paragraph" w:customStyle="1" w:styleId="DiagramImage">
    <w:name w:val="Diagram Image"/>
    <w:basedOn w:val="Normal"/>
    <w:next w:val="Normal"/>
    <w:rsid w:val="00040A01"/>
    <w:pPr>
      <w:jc w:val="center"/>
    </w:pPr>
    <w:rPr>
      <w:noProof w:val="0"/>
      <w:lang w:eastAsia="sq-AL"/>
    </w:rPr>
  </w:style>
  <w:style w:type="paragraph" w:customStyle="1" w:styleId="DiagramLabel">
    <w:name w:val="Diagram Label"/>
    <w:basedOn w:val="Normal"/>
    <w:next w:val="Normal"/>
    <w:rsid w:val="00040A01"/>
    <w:pPr>
      <w:numPr>
        <w:numId w:val="27"/>
      </w:numPr>
      <w:jc w:val="center"/>
    </w:pPr>
    <w:rPr>
      <w:noProof w:val="0"/>
      <w:sz w:val="16"/>
      <w:szCs w:val="16"/>
      <w:lang w:eastAsia="sq-AL"/>
    </w:rPr>
  </w:style>
  <w:style w:type="paragraph" w:customStyle="1" w:styleId="TableLabel">
    <w:name w:val="Table Label"/>
    <w:basedOn w:val="Normal"/>
    <w:next w:val="Normal"/>
    <w:rsid w:val="00040A01"/>
    <w:rPr>
      <w:noProof w:val="0"/>
      <w:sz w:val="16"/>
      <w:szCs w:val="16"/>
      <w:lang w:eastAsia="sq-AL"/>
    </w:rPr>
  </w:style>
  <w:style w:type="paragraph" w:customStyle="1" w:styleId="TableHeading">
    <w:name w:val="Table Heading"/>
    <w:basedOn w:val="Normal"/>
    <w:next w:val="Normal"/>
    <w:rsid w:val="00040A01"/>
    <w:pPr>
      <w:spacing w:before="80" w:after="40"/>
      <w:ind w:left="90" w:right="90"/>
    </w:pPr>
    <w:rPr>
      <w:b/>
      <w:noProof w:val="0"/>
      <w:sz w:val="18"/>
      <w:szCs w:val="18"/>
      <w:lang w:eastAsia="sq-AL"/>
    </w:rPr>
  </w:style>
  <w:style w:type="paragraph" w:customStyle="1" w:styleId="TableTitle0">
    <w:name w:val="Table Title 0"/>
    <w:basedOn w:val="Normal"/>
    <w:next w:val="Normal"/>
    <w:rsid w:val="00040A01"/>
    <w:pPr>
      <w:ind w:left="270" w:right="270"/>
    </w:pPr>
    <w:rPr>
      <w:b/>
      <w:noProof w:val="0"/>
      <w:sz w:val="22"/>
      <w:szCs w:val="22"/>
      <w:lang w:eastAsia="sq-AL"/>
    </w:rPr>
  </w:style>
  <w:style w:type="paragraph" w:customStyle="1" w:styleId="TableTitle1">
    <w:name w:val="Table Title 1"/>
    <w:basedOn w:val="Normal"/>
    <w:next w:val="Normal"/>
    <w:rsid w:val="00040A01"/>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040A01"/>
    <w:pPr>
      <w:spacing w:after="120"/>
      <w:ind w:left="270" w:right="270"/>
    </w:pPr>
    <w:rPr>
      <w:noProof w:val="0"/>
      <w:sz w:val="18"/>
      <w:szCs w:val="18"/>
      <w:u w:val="single" w:color="000000"/>
      <w:lang w:eastAsia="sq-AL"/>
    </w:rPr>
  </w:style>
  <w:style w:type="paragraph" w:customStyle="1" w:styleId="TableTextLight">
    <w:name w:val="Table Text Light"/>
    <w:basedOn w:val="Normal"/>
    <w:next w:val="Normal"/>
    <w:rsid w:val="00040A01"/>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040A01"/>
    <w:pPr>
      <w:spacing w:before="20" w:after="20"/>
      <w:ind w:left="270" w:right="270"/>
    </w:pPr>
    <w:rPr>
      <w:b/>
      <w:noProof w:val="0"/>
      <w:sz w:val="18"/>
      <w:szCs w:val="18"/>
      <w:lang w:eastAsia="sq-AL"/>
    </w:rPr>
  </w:style>
  <w:style w:type="paragraph" w:customStyle="1" w:styleId="CoverText3">
    <w:name w:val="Cover Text 3"/>
    <w:basedOn w:val="Normal"/>
    <w:next w:val="Normal"/>
    <w:rsid w:val="00040A01"/>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040A01"/>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040A01"/>
    <w:pPr>
      <w:ind w:left="90" w:right="90"/>
    </w:pPr>
    <w:rPr>
      <w:rFonts w:ascii="Courier New" w:eastAsia="Courier New" w:hAnsi="Courier New" w:cs="Courier New"/>
      <w:noProof w:val="0"/>
      <w:sz w:val="16"/>
      <w:szCs w:val="16"/>
      <w:lang w:eastAsia="sq-AL"/>
    </w:rPr>
  </w:style>
  <w:style w:type="character" w:customStyle="1" w:styleId="Code">
    <w:name w:val="Code"/>
    <w:rsid w:val="00040A01"/>
    <w:rPr>
      <w:rFonts w:ascii="Courier New" w:eastAsia="Courier New" w:hAnsi="Courier New" w:cs="Courier New"/>
    </w:rPr>
  </w:style>
  <w:style w:type="paragraph" w:customStyle="1" w:styleId="Items">
    <w:name w:val="Items"/>
    <w:basedOn w:val="Normal"/>
    <w:next w:val="Normal"/>
    <w:rsid w:val="00040A01"/>
    <w:rPr>
      <w:noProof w:val="0"/>
      <w:sz w:val="20"/>
      <w:szCs w:val="20"/>
      <w:lang w:eastAsia="sq-AL"/>
    </w:rPr>
  </w:style>
  <w:style w:type="paragraph" w:customStyle="1" w:styleId="TableHeadingLight">
    <w:name w:val="Table Heading Light"/>
    <w:basedOn w:val="Normal"/>
    <w:next w:val="Normal"/>
    <w:rsid w:val="00040A01"/>
    <w:pPr>
      <w:spacing w:before="80" w:after="40"/>
      <w:ind w:left="90" w:right="90"/>
    </w:pPr>
    <w:rPr>
      <w:b/>
      <w:noProof w:val="0"/>
      <w:color w:val="4F4F4F"/>
      <w:sz w:val="18"/>
      <w:szCs w:val="18"/>
      <w:lang w:eastAsia="sq-AL"/>
    </w:rPr>
  </w:style>
  <w:style w:type="character" w:customStyle="1" w:styleId="TableFieldLabel">
    <w:name w:val="Table Field Label"/>
    <w:rsid w:val="00040A01"/>
    <w:rPr>
      <w:rFonts w:ascii="Times New Roman" w:eastAsia="Times New Roman" w:hAnsi="Times New Roman" w:cs="Times New Roman"/>
      <w:color w:val="6F6F6F"/>
    </w:rPr>
  </w:style>
  <w:style w:type="paragraph" w:customStyle="1" w:styleId="DefaultStyle">
    <w:name w:val="Default Style"/>
    <w:basedOn w:val="Normal"/>
    <w:next w:val="Normal"/>
    <w:rsid w:val="00040A01"/>
    <w:rPr>
      <w:noProof w:val="0"/>
      <w:color w:val="000000"/>
      <w:lang w:eastAsia="sq-AL"/>
    </w:rPr>
  </w:style>
  <w:style w:type="paragraph" w:customStyle="1" w:styleId="TableContents">
    <w:name w:val="Table Contents"/>
    <w:basedOn w:val="Normal"/>
    <w:rsid w:val="00040A01"/>
    <w:rPr>
      <w:rFonts w:ascii="Arial" w:eastAsia="Arial" w:hAnsi="Arial" w:cs="Arial"/>
      <w:noProof w:val="0"/>
      <w:lang w:eastAsia="sq-AL"/>
    </w:rPr>
  </w:style>
  <w:style w:type="paragraph" w:customStyle="1" w:styleId="Contents9">
    <w:name w:val="Contents 9"/>
    <w:basedOn w:val="Normal"/>
    <w:rsid w:val="00040A01"/>
    <w:pPr>
      <w:spacing w:before="40" w:after="20"/>
      <w:ind w:left="1440" w:right="720"/>
    </w:pPr>
    <w:rPr>
      <w:noProof w:val="0"/>
      <w:color w:val="000000"/>
      <w:sz w:val="20"/>
      <w:szCs w:val="20"/>
      <w:lang w:eastAsia="sq-AL"/>
    </w:rPr>
  </w:style>
  <w:style w:type="paragraph" w:customStyle="1" w:styleId="Contents8">
    <w:name w:val="Contents 8"/>
    <w:basedOn w:val="Normal"/>
    <w:rsid w:val="00040A01"/>
    <w:pPr>
      <w:spacing w:before="40" w:after="20"/>
      <w:ind w:left="1260" w:right="720"/>
    </w:pPr>
    <w:rPr>
      <w:noProof w:val="0"/>
      <w:color w:val="000000"/>
      <w:sz w:val="20"/>
      <w:szCs w:val="20"/>
      <w:lang w:eastAsia="sq-AL"/>
    </w:rPr>
  </w:style>
  <w:style w:type="paragraph" w:customStyle="1" w:styleId="Contents7">
    <w:name w:val="Contents 7"/>
    <w:basedOn w:val="Normal"/>
    <w:rsid w:val="00040A01"/>
    <w:pPr>
      <w:spacing w:before="40" w:after="20"/>
      <w:ind w:left="1080" w:right="720"/>
    </w:pPr>
    <w:rPr>
      <w:noProof w:val="0"/>
      <w:color w:val="000000"/>
      <w:sz w:val="20"/>
      <w:szCs w:val="20"/>
      <w:lang w:eastAsia="sq-AL"/>
    </w:rPr>
  </w:style>
  <w:style w:type="paragraph" w:customStyle="1" w:styleId="Contents6">
    <w:name w:val="Contents 6"/>
    <w:basedOn w:val="Normal"/>
    <w:rsid w:val="00040A01"/>
    <w:pPr>
      <w:spacing w:before="40" w:after="20"/>
      <w:ind w:left="900" w:right="720"/>
    </w:pPr>
    <w:rPr>
      <w:noProof w:val="0"/>
      <w:color w:val="000000"/>
      <w:sz w:val="20"/>
      <w:szCs w:val="20"/>
      <w:lang w:eastAsia="sq-AL"/>
    </w:rPr>
  </w:style>
  <w:style w:type="paragraph" w:customStyle="1" w:styleId="Contents5">
    <w:name w:val="Contents 5"/>
    <w:basedOn w:val="Normal"/>
    <w:rsid w:val="00040A01"/>
    <w:pPr>
      <w:spacing w:before="40" w:after="20"/>
      <w:ind w:left="720" w:right="720"/>
    </w:pPr>
    <w:rPr>
      <w:noProof w:val="0"/>
      <w:color w:val="000000"/>
      <w:sz w:val="20"/>
      <w:szCs w:val="20"/>
      <w:lang w:eastAsia="sq-AL"/>
    </w:rPr>
  </w:style>
  <w:style w:type="paragraph" w:customStyle="1" w:styleId="Contents4">
    <w:name w:val="Contents 4"/>
    <w:basedOn w:val="Normal"/>
    <w:rsid w:val="00040A01"/>
    <w:pPr>
      <w:spacing w:before="40" w:after="20"/>
      <w:ind w:left="540" w:right="720"/>
    </w:pPr>
    <w:rPr>
      <w:noProof w:val="0"/>
      <w:color w:val="000000"/>
      <w:sz w:val="20"/>
      <w:szCs w:val="20"/>
      <w:lang w:eastAsia="sq-AL"/>
    </w:rPr>
  </w:style>
  <w:style w:type="paragraph" w:customStyle="1" w:styleId="Contents3">
    <w:name w:val="Contents 3"/>
    <w:basedOn w:val="Normal"/>
    <w:rsid w:val="00040A01"/>
    <w:pPr>
      <w:spacing w:before="40" w:after="20"/>
      <w:ind w:left="360" w:right="720"/>
    </w:pPr>
    <w:rPr>
      <w:noProof w:val="0"/>
      <w:color w:val="000000"/>
      <w:sz w:val="20"/>
      <w:szCs w:val="20"/>
      <w:lang w:eastAsia="sq-AL"/>
    </w:rPr>
  </w:style>
  <w:style w:type="paragraph" w:customStyle="1" w:styleId="Contents2">
    <w:name w:val="Contents 2"/>
    <w:basedOn w:val="Normal"/>
    <w:rsid w:val="00040A01"/>
    <w:pPr>
      <w:spacing w:before="40" w:after="20"/>
      <w:ind w:left="180" w:right="720"/>
    </w:pPr>
    <w:rPr>
      <w:noProof w:val="0"/>
      <w:color w:val="000000"/>
      <w:sz w:val="20"/>
      <w:szCs w:val="20"/>
      <w:lang w:eastAsia="sq-AL"/>
    </w:rPr>
  </w:style>
  <w:style w:type="paragraph" w:customStyle="1" w:styleId="Contents1">
    <w:name w:val="Contents 1"/>
    <w:basedOn w:val="Normal"/>
    <w:rsid w:val="00040A01"/>
    <w:pPr>
      <w:spacing w:before="120" w:after="40"/>
      <w:ind w:right="720"/>
    </w:pPr>
    <w:rPr>
      <w:b/>
      <w:noProof w:val="0"/>
      <w:color w:val="000000"/>
      <w:sz w:val="20"/>
      <w:szCs w:val="20"/>
      <w:lang w:eastAsia="sq-AL"/>
    </w:rPr>
  </w:style>
  <w:style w:type="paragraph" w:customStyle="1" w:styleId="ContentsHeading">
    <w:name w:val="Contents Heading"/>
    <w:basedOn w:val="Normal"/>
    <w:rsid w:val="00040A01"/>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040A01"/>
    <w:rPr>
      <w:noProof w:val="0"/>
      <w:lang w:eastAsia="sq-AL"/>
    </w:rPr>
  </w:style>
  <w:style w:type="paragraph" w:styleId="List">
    <w:name w:val="List"/>
    <w:basedOn w:val="Normal"/>
    <w:rsid w:val="00040A01"/>
    <w:pPr>
      <w:spacing w:after="120"/>
    </w:pPr>
    <w:rPr>
      <w:noProof w:val="0"/>
      <w:lang w:eastAsia="sq-AL"/>
    </w:rPr>
  </w:style>
  <w:style w:type="paragraph" w:customStyle="1" w:styleId="TextBody">
    <w:name w:val="Text Body"/>
    <w:basedOn w:val="Normal"/>
    <w:rsid w:val="00040A01"/>
    <w:pPr>
      <w:spacing w:after="120"/>
    </w:pPr>
    <w:rPr>
      <w:rFonts w:ascii="Arial" w:eastAsia="Arial" w:hAnsi="Arial" w:cs="Arial"/>
      <w:noProof w:val="0"/>
      <w:lang w:eastAsia="sq-AL"/>
    </w:rPr>
  </w:style>
  <w:style w:type="paragraph" w:customStyle="1" w:styleId="Heading">
    <w:name w:val="Heading"/>
    <w:basedOn w:val="Normal"/>
    <w:next w:val="TextBody"/>
    <w:rsid w:val="00040A01"/>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040A01"/>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040A01"/>
    <w:rPr>
      <w:rFonts w:ascii="Arial" w:eastAsia="Arial" w:hAnsi="Arial" w:cs="Arial"/>
      <w:color w:val="000000"/>
      <w:sz w:val="20"/>
      <w:szCs w:val="20"/>
      <w:lang w:val="sq-AL" w:eastAsia="sq-AL"/>
    </w:rPr>
  </w:style>
  <w:style w:type="character" w:customStyle="1" w:styleId="AllCaps">
    <w:name w:val="All Caps"/>
    <w:rsid w:val="00040A01"/>
    <w:rPr>
      <w:caps/>
    </w:rPr>
  </w:style>
  <w:style w:type="paragraph" w:styleId="NoSpacing">
    <w:name w:val="No Spacing"/>
    <w:uiPriority w:val="1"/>
    <w:qFormat/>
    <w:rsid w:val="00040A01"/>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040A01"/>
    <w:pPr>
      <w:widowControl w:val="0"/>
      <w:ind w:left="314" w:right="50"/>
    </w:pPr>
    <w:rPr>
      <w:rFonts w:ascii="Arial" w:eastAsia="Arial" w:hAnsi="Arial" w:cs="Arial"/>
      <w:noProof w:val="0"/>
      <w:sz w:val="22"/>
      <w:szCs w:val="22"/>
    </w:rPr>
  </w:style>
  <w:style w:type="paragraph" w:styleId="BodyText">
    <w:name w:val="Body Text"/>
    <w:basedOn w:val="Normal"/>
    <w:link w:val="BodyTextChar"/>
    <w:uiPriority w:val="1"/>
    <w:qFormat/>
    <w:rsid w:val="00040A01"/>
    <w:rPr>
      <w:rFonts w:ascii="Arial" w:hAnsi="Arial" w:cs="Arial"/>
      <w:noProof w:val="0"/>
      <w:sz w:val="22"/>
      <w:lang w:val="en-GB" w:eastAsia="it-IT"/>
    </w:rPr>
  </w:style>
  <w:style w:type="character" w:customStyle="1" w:styleId="BodyTextChar">
    <w:name w:val="Body Text Char"/>
    <w:basedOn w:val="DefaultParagraphFont"/>
    <w:link w:val="BodyText"/>
    <w:uiPriority w:val="1"/>
    <w:rsid w:val="00040A01"/>
    <w:rPr>
      <w:rFonts w:ascii="Arial" w:eastAsia="Times New Roman" w:hAnsi="Arial" w:cs="Arial"/>
      <w:szCs w:val="24"/>
      <w:lang w:val="en-GB" w:eastAsia="it-IT"/>
    </w:rPr>
  </w:style>
  <w:style w:type="table" w:styleId="TableGrid">
    <w:name w:val="Table Grid"/>
    <w:basedOn w:val="TableNormal"/>
    <w:uiPriority w:val="39"/>
    <w:rsid w:val="00040A01"/>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40A01"/>
  </w:style>
  <w:style w:type="character" w:customStyle="1" w:styleId="FootnoteTextChar">
    <w:name w:val="Footnote Text Char"/>
    <w:basedOn w:val="DefaultParagraphFont"/>
    <w:link w:val="FootnoteText"/>
    <w:uiPriority w:val="99"/>
    <w:semiHidden/>
    <w:rsid w:val="00040A01"/>
    <w:rPr>
      <w:rFonts w:ascii="Times New Roman" w:eastAsia="SimSun" w:hAnsi="Times New Roman"/>
      <w:sz w:val="20"/>
      <w:szCs w:val="20"/>
    </w:rPr>
  </w:style>
  <w:style w:type="paragraph" w:styleId="FootnoteText">
    <w:name w:val="footnote text"/>
    <w:basedOn w:val="Normal"/>
    <w:link w:val="FootnoteTextChar"/>
    <w:uiPriority w:val="99"/>
    <w:semiHidden/>
    <w:unhideWhenUsed/>
    <w:rsid w:val="00040A01"/>
    <w:rPr>
      <w:rFonts w:eastAsia="SimSun" w:cstheme="minorBidi"/>
      <w:noProof w:val="0"/>
      <w:sz w:val="20"/>
      <w:szCs w:val="20"/>
      <w:lang w:val="en-US"/>
    </w:rPr>
  </w:style>
  <w:style w:type="character" w:customStyle="1" w:styleId="FootnoteTextChar1">
    <w:name w:val="Footnote Text Char1"/>
    <w:basedOn w:val="DefaultParagraphFont"/>
    <w:uiPriority w:val="99"/>
    <w:semiHidden/>
    <w:rsid w:val="00040A01"/>
    <w:rPr>
      <w:rFonts w:ascii="Times New Roman" w:eastAsia="Times New Roman" w:hAnsi="Times New Roman" w:cs="Times New Roman"/>
      <w:noProof/>
      <w:sz w:val="20"/>
      <w:szCs w:val="20"/>
      <w:lang w:val="sq-AL"/>
    </w:rPr>
  </w:style>
  <w:style w:type="paragraph" w:styleId="BodyTextIndent">
    <w:name w:val="Body Text Indent"/>
    <w:basedOn w:val="Normal"/>
    <w:link w:val="BodyTextIndentChar"/>
    <w:uiPriority w:val="99"/>
    <w:unhideWhenUsed/>
    <w:rsid w:val="00040A01"/>
    <w:pPr>
      <w:spacing w:after="120" w:line="259" w:lineRule="auto"/>
      <w:ind w:left="283"/>
    </w:pPr>
    <w:rPr>
      <w:rFonts w:eastAsia="SimSun" w:cstheme="minorBidi"/>
      <w:noProof w:val="0"/>
      <w:sz w:val="22"/>
      <w:szCs w:val="22"/>
    </w:rPr>
  </w:style>
  <w:style w:type="character" w:customStyle="1" w:styleId="BodyTextIndentChar">
    <w:name w:val="Body Text Indent Char"/>
    <w:basedOn w:val="DefaultParagraphFont"/>
    <w:link w:val="BodyTextIndent"/>
    <w:uiPriority w:val="99"/>
    <w:rsid w:val="00040A01"/>
    <w:rPr>
      <w:rFonts w:ascii="Times New Roman" w:eastAsia="SimSun" w:hAnsi="Times New Roman"/>
      <w:lang w:val="sq-AL"/>
    </w:rPr>
  </w:style>
  <w:style w:type="character" w:customStyle="1" w:styleId="EndnoteTextChar">
    <w:name w:val="Endnote Text Char"/>
    <w:basedOn w:val="DefaultParagraphFont"/>
    <w:link w:val="EndnoteText"/>
    <w:uiPriority w:val="99"/>
    <w:semiHidden/>
    <w:rsid w:val="00040A01"/>
    <w:rPr>
      <w:rFonts w:ascii="Times New Roman" w:eastAsia="SimSun" w:hAnsi="Times New Roman"/>
      <w:sz w:val="20"/>
      <w:szCs w:val="20"/>
    </w:rPr>
  </w:style>
  <w:style w:type="paragraph" w:styleId="EndnoteText">
    <w:name w:val="endnote text"/>
    <w:basedOn w:val="Normal"/>
    <w:link w:val="EndnoteTextChar"/>
    <w:uiPriority w:val="99"/>
    <w:semiHidden/>
    <w:unhideWhenUsed/>
    <w:rsid w:val="00040A01"/>
    <w:rPr>
      <w:rFonts w:eastAsia="SimSun" w:cstheme="minorBidi"/>
      <w:noProof w:val="0"/>
      <w:sz w:val="20"/>
      <w:szCs w:val="20"/>
      <w:lang w:val="en-US"/>
    </w:rPr>
  </w:style>
  <w:style w:type="character" w:customStyle="1" w:styleId="EndnoteTextChar1">
    <w:name w:val="Endnote Text Char1"/>
    <w:basedOn w:val="DefaultParagraphFont"/>
    <w:uiPriority w:val="99"/>
    <w:semiHidden/>
    <w:rsid w:val="00040A01"/>
    <w:rPr>
      <w:rFonts w:ascii="Times New Roman" w:eastAsia="Times New Roman" w:hAnsi="Times New Roman" w:cs="Times New Roman"/>
      <w:noProof/>
      <w:sz w:val="20"/>
      <w:szCs w:val="20"/>
      <w:lang w:val="sq-AL"/>
    </w:rPr>
  </w:style>
  <w:style w:type="table" w:customStyle="1" w:styleId="PlainTable111">
    <w:name w:val="Plain Table 111"/>
    <w:basedOn w:val="TableNormal"/>
    <w:uiPriority w:val="41"/>
    <w:rsid w:val="00040A01"/>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character" w:styleId="CommentReference">
    <w:name w:val="annotation reference"/>
    <w:basedOn w:val="DefaultParagraphFont"/>
    <w:uiPriority w:val="99"/>
    <w:semiHidden/>
    <w:unhideWhenUsed/>
    <w:rsid w:val="00040A01"/>
    <w:rPr>
      <w:sz w:val="16"/>
      <w:szCs w:val="16"/>
    </w:rPr>
  </w:style>
  <w:style w:type="character" w:styleId="Emphasis">
    <w:name w:val="Emphasis"/>
    <w:basedOn w:val="DefaultParagraphFont"/>
    <w:uiPriority w:val="20"/>
    <w:qFormat/>
    <w:rsid w:val="00040A01"/>
    <w:rPr>
      <w:i/>
      <w:iCs/>
    </w:rPr>
  </w:style>
  <w:style w:type="paragraph" w:customStyle="1" w:styleId="TEKSTIIIII1111">
    <w:name w:val="TEKSTIIIII 1111"/>
    <w:basedOn w:val="Notes"/>
    <w:qFormat/>
    <w:rsid w:val="00040A01"/>
    <w:pPr>
      <w:ind w:firstLine="284"/>
    </w:pPr>
    <w:rPr>
      <w:rFonts w:ascii="Garamond" w:hAnsi="Garamond"/>
      <w: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E95D1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qFormat/>
    <w:rsid w:val="00E95D11"/>
    <w:pPr>
      <w:keepNext/>
      <w:jc w:val="center"/>
      <w:outlineLvl w:val="0"/>
    </w:pPr>
    <w:rPr>
      <w:b/>
      <w:sz w:val="28"/>
      <w:lang w:val="it-IT"/>
    </w:rPr>
  </w:style>
  <w:style w:type="paragraph" w:styleId="Heading2">
    <w:name w:val="heading 2"/>
    <w:basedOn w:val="Normal"/>
    <w:next w:val="Normal"/>
    <w:link w:val="Heading2Char"/>
    <w:qFormat/>
    <w:rsid w:val="00040A01"/>
    <w:pPr>
      <w:spacing w:after="80"/>
      <w:outlineLvl w:val="1"/>
    </w:pPr>
    <w:rPr>
      <w:rFonts w:ascii="Calibri" w:eastAsia="Calibri" w:hAnsi="Calibri" w:cs="Calibri"/>
      <w:b/>
      <w:noProof w:val="0"/>
      <w:color w:val="4F81BC"/>
      <w:sz w:val="32"/>
      <w:szCs w:val="32"/>
      <w:lang w:eastAsia="sq-AL"/>
    </w:rPr>
  </w:style>
  <w:style w:type="paragraph" w:styleId="Heading3">
    <w:name w:val="heading 3"/>
    <w:basedOn w:val="Normal"/>
    <w:next w:val="Normal"/>
    <w:link w:val="Heading3Char"/>
    <w:qFormat/>
    <w:rsid w:val="00040A01"/>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qFormat/>
    <w:rsid w:val="00040A01"/>
    <w:pPr>
      <w:spacing w:after="80"/>
      <w:outlineLvl w:val="3"/>
    </w:pPr>
    <w:rPr>
      <w:rFonts w:ascii="Calibri" w:eastAsia="Calibri" w:hAnsi="Calibri" w:cs="Calibri"/>
      <w:b/>
      <w:i/>
      <w:noProof w:val="0"/>
      <w:color w:val="4F81BC"/>
      <w:sz w:val="28"/>
      <w:szCs w:val="28"/>
      <w:lang w:eastAsia="sq-AL"/>
    </w:rPr>
  </w:style>
  <w:style w:type="paragraph" w:styleId="Heading5">
    <w:name w:val="heading 5"/>
    <w:basedOn w:val="Normal"/>
    <w:next w:val="Normal"/>
    <w:link w:val="Heading5Char"/>
    <w:qFormat/>
    <w:rsid w:val="00040A01"/>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qFormat/>
    <w:rsid w:val="00040A01"/>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qFormat/>
    <w:rsid w:val="00040A01"/>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qFormat/>
    <w:rsid w:val="00040A01"/>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qFormat/>
    <w:rsid w:val="00040A01"/>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5D11"/>
    <w:rPr>
      <w:rFonts w:ascii="Times New Roman" w:eastAsia="Times New Roman" w:hAnsi="Times New Roman" w:cs="Times New Roman"/>
      <w:b/>
      <w:sz w:val="28"/>
      <w:szCs w:val="24"/>
      <w:lang w:val="it-IT"/>
    </w:rPr>
  </w:style>
  <w:style w:type="character" w:customStyle="1" w:styleId="TitulliTitullChar">
    <w:name w:val="Titulli_Titull Char"/>
    <w:link w:val="TitulliTitull"/>
    <w:locked/>
    <w:rsid w:val="00E95D11"/>
    <w:rPr>
      <w:rFonts w:ascii="CG Times" w:hAnsi="CG Times"/>
      <w:caps/>
      <w:lang w:val="en-GB"/>
    </w:rPr>
  </w:style>
  <w:style w:type="paragraph" w:customStyle="1" w:styleId="TitulliTitull">
    <w:name w:val="Titulli_Titull"/>
    <w:link w:val="TitulliTitullChar"/>
    <w:rsid w:val="00E95D11"/>
    <w:pPr>
      <w:keepNext/>
      <w:widowControl w:val="0"/>
      <w:spacing w:after="0" w:line="240" w:lineRule="auto"/>
      <w:jc w:val="center"/>
      <w:outlineLvl w:val="0"/>
    </w:pPr>
    <w:rPr>
      <w:rFonts w:ascii="CG Times" w:hAnsi="CG Times"/>
      <w:caps/>
      <w:lang w:val="en-GB"/>
    </w:rPr>
  </w:style>
  <w:style w:type="paragraph" w:styleId="Footer">
    <w:name w:val="footer"/>
    <w:basedOn w:val="Normal"/>
    <w:link w:val="FooterChar"/>
    <w:unhideWhenUsed/>
    <w:rsid w:val="00E95D11"/>
    <w:pPr>
      <w:tabs>
        <w:tab w:val="center" w:pos="4513"/>
        <w:tab w:val="right" w:pos="9026"/>
      </w:tabs>
    </w:pPr>
  </w:style>
  <w:style w:type="character" w:customStyle="1" w:styleId="FooterChar">
    <w:name w:val="Footer Char"/>
    <w:basedOn w:val="DefaultParagraphFont"/>
    <w:link w:val="Footer"/>
    <w:rsid w:val="00E95D11"/>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95D11"/>
    <w:pPr>
      <w:ind w:left="720"/>
      <w:contextualSpacing/>
    </w:pPr>
  </w:style>
  <w:style w:type="paragraph" w:styleId="BalloonText">
    <w:name w:val="Balloon Text"/>
    <w:basedOn w:val="Normal"/>
    <w:link w:val="BalloonTextChar"/>
    <w:uiPriority w:val="99"/>
    <w:semiHidden/>
    <w:unhideWhenUsed/>
    <w:rsid w:val="00E95D11"/>
    <w:rPr>
      <w:rFonts w:ascii="Tahoma" w:hAnsi="Tahoma" w:cs="Tahoma"/>
      <w:sz w:val="16"/>
      <w:szCs w:val="16"/>
    </w:rPr>
  </w:style>
  <w:style w:type="character" w:customStyle="1" w:styleId="BalloonTextChar">
    <w:name w:val="Balloon Text Char"/>
    <w:basedOn w:val="DefaultParagraphFont"/>
    <w:link w:val="BalloonText"/>
    <w:uiPriority w:val="99"/>
    <w:semiHidden/>
    <w:rsid w:val="00E95D11"/>
    <w:rPr>
      <w:rFonts w:ascii="Tahoma" w:eastAsia="Times New Roman" w:hAnsi="Tahoma" w:cs="Tahoma"/>
      <w:sz w:val="16"/>
      <w:szCs w:val="16"/>
    </w:rPr>
  </w:style>
  <w:style w:type="paragraph" w:styleId="Header">
    <w:name w:val="header"/>
    <w:basedOn w:val="Normal"/>
    <w:link w:val="HeaderChar"/>
    <w:unhideWhenUsed/>
    <w:rsid w:val="00C214C0"/>
    <w:pPr>
      <w:tabs>
        <w:tab w:val="center" w:pos="4680"/>
        <w:tab w:val="right" w:pos="9360"/>
      </w:tabs>
    </w:pPr>
  </w:style>
  <w:style w:type="character" w:customStyle="1" w:styleId="HeaderChar">
    <w:name w:val="Header Char"/>
    <w:basedOn w:val="DefaultParagraphFont"/>
    <w:link w:val="Header"/>
    <w:rsid w:val="00C214C0"/>
    <w:rPr>
      <w:rFonts w:ascii="Times New Roman" w:eastAsia="Times New Roman" w:hAnsi="Times New Roman" w:cs="Times New Roman"/>
      <w:sz w:val="24"/>
      <w:szCs w:val="24"/>
    </w:rPr>
  </w:style>
  <w:style w:type="paragraph" w:customStyle="1" w:styleId="TEKSTIII">
    <w:name w:val="TEKSTIII"/>
    <w:basedOn w:val="Normal"/>
    <w:qFormat/>
    <w:rsid w:val="00757097"/>
    <w:pPr>
      <w:ind w:firstLine="284"/>
      <w:jc w:val="both"/>
    </w:pPr>
    <w:rPr>
      <w:rFonts w:ascii="Garamond" w:eastAsia="Calibri" w:hAnsi="Garamond"/>
    </w:rPr>
  </w:style>
  <w:style w:type="paragraph" w:customStyle="1" w:styleId="H3">
    <w:name w:val="H3"/>
    <w:basedOn w:val="Normal"/>
    <w:next w:val="Normal"/>
    <w:link w:val="H3Char"/>
    <w:qFormat/>
    <w:rsid w:val="001C42D7"/>
    <w:pPr>
      <w:autoSpaceDE w:val="0"/>
      <w:autoSpaceDN w:val="0"/>
      <w:adjustRightInd w:val="0"/>
      <w:spacing w:after="160" w:line="284" w:lineRule="atLeast"/>
      <w:jc w:val="both"/>
    </w:pPr>
    <w:rPr>
      <w:rFonts w:eastAsiaTheme="minorHAnsi"/>
      <w:caps/>
      <w:noProof w:val="0"/>
      <w:color w:val="C00000"/>
      <w:sz w:val="22"/>
      <w:szCs w:val="22"/>
    </w:rPr>
  </w:style>
  <w:style w:type="paragraph" w:customStyle="1" w:styleId="H2">
    <w:name w:val="H2"/>
    <w:basedOn w:val="Normal"/>
    <w:next w:val="Normal"/>
    <w:link w:val="H2Char"/>
    <w:qFormat/>
    <w:rsid w:val="001C42D7"/>
    <w:pPr>
      <w:autoSpaceDE w:val="0"/>
      <w:autoSpaceDN w:val="0"/>
      <w:adjustRightInd w:val="0"/>
      <w:spacing w:before="120" w:after="160" w:line="432" w:lineRule="atLeast"/>
      <w:jc w:val="both"/>
    </w:pPr>
    <w:rPr>
      <w:rFonts w:eastAsiaTheme="minorHAnsi"/>
      <w:caps/>
      <w:noProof w:val="0"/>
      <w:color w:val="C00000"/>
    </w:rPr>
  </w:style>
  <w:style w:type="paragraph" w:customStyle="1" w:styleId="H1">
    <w:name w:val="H1"/>
    <w:basedOn w:val="Normal"/>
    <w:next w:val="Normal"/>
    <w:link w:val="H1Char"/>
    <w:qFormat/>
    <w:rsid w:val="001C42D7"/>
    <w:pPr>
      <w:autoSpaceDE w:val="0"/>
      <w:autoSpaceDN w:val="0"/>
      <w:adjustRightInd w:val="0"/>
      <w:spacing w:after="160" w:line="504" w:lineRule="atLeast"/>
      <w:jc w:val="both"/>
    </w:pPr>
    <w:rPr>
      <w:rFonts w:eastAsiaTheme="minorHAnsi"/>
      <w:b/>
      <w:bCs/>
      <w:caps/>
      <w:noProof w:val="0"/>
      <w:color w:val="000000"/>
      <w:sz w:val="28"/>
      <w:szCs w:val="28"/>
    </w:rPr>
  </w:style>
  <w:style w:type="paragraph" w:styleId="Caption">
    <w:name w:val="caption"/>
    <w:basedOn w:val="Normal"/>
    <w:qFormat/>
    <w:rsid w:val="009513C7"/>
    <w:pPr>
      <w:spacing w:before="120" w:after="120"/>
    </w:pPr>
    <w:rPr>
      <w:i/>
      <w:noProof w:val="0"/>
      <w:lang w:eastAsia="sq-AL"/>
    </w:rPr>
  </w:style>
  <w:style w:type="paragraph" w:customStyle="1" w:styleId="TableTextNormal">
    <w:name w:val="Table Text Normal"/>
    <w:basedOn w:val="Normal"/>
    <w:next w:val="Normal"/>
    <w:rsid w:val="009A45CA"/>
    <w:pPr>
      <w:spacing w:before="20" w:after="20"/>
      <w:ind w:left="270" w:right="270"/>
    </w:pPr>
    <w:rPr>
      <w:noProof w:val="0"/>
      <w:sz w:val="18"/>
      <w:szCs w:val="18"/>
      <w:lang w:eastAsia="sq-AL"/>
    </w:rPr>
  </w:style>
  <w:style w:type="character" w:customStyle="1" w:styleId="fontstyle31">
    <w:name w:val="fontstyle31"/>
    <w:basedOn w:val="DefaultParagraphFont"/>
    <w:rsid w:val="00BA0FD9"/>
    <w:rPr>
      <w:rFonts w:ascii="Arial" w:hAnsi="Arial" w:cs="Arial" w:hint="default"/>
      <w:b w:val="0"/>
      <w:bCs w:val="0"/>
      <w:i w:val="0"/>
      <w:iCs w:val="0"/>
      <w:color w:val="000000"/>
      <w:sz w:val="20"/>
      <w:szCs w:val="20"/>
    </w:rPr>
  </w:style>
  <w:style w:type="character" w:customStyle="1" w:styleId="ListParagraphChar">
    <w:name w:val="List Paragraph Char"/>
    <w:basedOn w:val="DefaultParagraphFont"/>
    <w:link w:val="ListParagraph"/>
    <w:uiPriority w:val="34"/>
    <w:rsid w:val="00BA0FD9"/>
    <w:rPr>
      <w:rFonts w:ascii="Times New Roman" w:eastAsia="Times New Roman" w:hAnsi="Times New Roman" w:cs="Times New Roman"/>
      <w:noProof/>
      <w:sz w:val="24"/>
      <w:szCs w:val="24"/>
      <w:lang w:val="sq-AL"/>
    </w:rPr>
  </w:style>
  <w:style w:type="character" w:customStyle="1" w:styleId="H2Char">
    <w:name w:val="H2 Char"/>
    <w:basedOn w:val="ListParagraphChar"/>
    <w:link w:val="H2"/>
    <w:rsid w:val="00BA0FD9"/>
    <w:rPr>
      <w:rFonts w:ascii="Times New Roman" w:eastAsia="Times New Roman" w:hAnsi="Times New Roman" w:cs="Times New Roman"/>
      <w:caps/>
      <w:noProof/>
      <w:color w:val="C00000"/>
      <w:sz w:val="24"/>
      <w:szCs w:val="24"/>
      <w:lang w:val="sq-AL"/>
    </w:rPr>
  </w:style>
  <w:style w:type="character" w:customStyle="1" w:styleId="H1Char">
    <w:name w:val="H1 Char"/>
    <w:basedOn w:val="ListParagraphChar"/>
    <w:link w:val="H1"/>
    <w:rsid w:val="00BA0FD9"/>
    <w:rPr>
      <w:rFonts w:ascii="Times New Roman" w:eastAsia="Times New Roman" w:hAnsi="Times New Roman" w:cs="Times New Roman"/>
      <w:b/>
      <w:bCs/>
      <w:caps/>
      <w:noProof/>
      <w:color w:val="000000"/>
      <w:sz w:val="28"/>
      <w:szCs w:val="28"/>
      <w:lang w:val="sq-AL"/>
    </w:rPr>
  </w:style>
  <w:style w:type="character" w:customStyle="1" w:styleId="H3Char">
    <w:name w:val="H3 Char"/>
    <w:basedOn w:val="DefaultParagraphFont"/>
    <w:link w:val="H3"/>
    <w:rsid w:val="00BA0FD9"/>
    <w:rPr>
      <w:rFonts w:ascii="Times New Roman" w:hAnsi="Times New Roman" w:cs="Times New Roman"/>
      <w:caps/>
      <w:color w:val="C00000"/>
      <w:lang w:val="sq-AL"/>
    </w:rPr>
  </w:style>
  <w:style w:type="paragraph" w:customStyle="1" w:styleId="Default">
    <w:name w:val="Default"/>
    <w:rsid w:val="00BA0FD9"/>
    <w:pPr>
      <w:autoSpaceDE w:val="0"/>
      <w:autoSpaceDN w:val="0"/>
      <w:adjustRightInd w:val="0"/>
      <w:spacing w:after="0" w:line="240" w:lineRule="auto"/>
    </w:pPr>
    <w:rPr>
      <w:rFonts w:ascii="Arial" w:eastAsia="SimSun" w:hAnsi="Arial" w:cs="Arial"/>
      <w:color w:val="000000"/>
      <w:sz w:val="24"/>
      <w:szCs w:val="24"/>
    </w:rPr>
  </w:style>
  <w:style w:type="paragraph" w:customStyle="1" w:styleId="Notes">
    <w:name w:val="Notes"/>
    <w:basedOn w:val="Normal"/>
    <w:next w:val="Normal"/>
    <w:rsid w:val="00924AC7"/>
    <w:rPr>
      <w:noProof w:val="0"/>
      <w:sz w:val="20"/>
      <w:szCs w:val="20"/>
      <w:lang w:eastAsia="sq-AL"/>
    </w:rPr>
  </w:style>
  <w:style w:type="character" w:customStyle="1" w:styleId="Heading2Char">
    <w:name w:val="Heading 2 Char"/>
    <w:basedOn w:val="DefaultParagraphFont"/>
    <w:link w:val="Heading2"/>
    <w:rsid w:val="00040A01"/>
    <w:rPr>
      <w:rFonts w:ascii="Calibri" w:eastAsia="Calibri" w:hAnsi="Calibri" w:cs="Calibri"/>
      <w:b/>
      <w:color w:val="4F81BC"/>
      <w:sz w:val="32"/>
      <w:szCs w:val="32"/>
      <w:lang w:val="sq-AL" w:eastAsia="sq-AL"/>
    </w:rPr>
  </w:style>
  <w:style w:type="character" w:customStyle="1" w:styleId="Heading3Char">
    <w:name w:val="Heading 3 Char"/>
    <w:basedOn w:val="DefaultParagraphFont"/>
    <w:link w:val="Heading3"/>
    <w:rsid w:val="00040A01"/>
    <w:rPr>
      <w:rFonts w:ascii="Calibri" w:eastAsia="Calibri" w:hAnsi="Calibri" w:cs="Calibri"/>
      <w:b/>
      <w:color w:val="4F81BC"/>
      <w:sz w:val="28"/>
      <w:szCs w:val="28"/>
      <w:lang w:val="sq-AL" w:eastAsia="sq-AL"/>
    </w:rPr>
  </w:style>
  <w:style w:type="character" w:customStyle="1" w:styleId="Heading4Char">
    <w:name w:val="Heading 4 Char"/>
    <w:basedOn w:val="DefaultParagraphFont"/>
    <w:link w:val="Heading4"/>
    <w:rsid w:val="00040A01"/>
    <w:rPr>
      <w:rFonts w:ascii="Calibri" w:eastAsia="Calibri" w:hAnsi="Calibri" w:cs="Calibri"/>
      <w:b/>
      <w:i/>
      <w:color w:val="4F81BC"/>
      <w:sz w:val="28"/>
      <w:szCs w:val="28"/>
      <w:lang w:val="sq-AL" w:eastAsia="sq-AL"/>
    </w:rPr>
  </w:style>
  <w:style w:type="character" w:customStyle="1" w:styleId="Heading5Char">
    <w:name w:val="Heading 5 Char"/>
    <w:basedOn w:val="DefaultParagraphFont"/>
    <w:link w:val="Heading5"/>
    <w:rsid w:val="00040A01"/>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040A01"/>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040A01"/>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040A01"/>
    <w:rPr>
      <w:rFonts w:ascii="Calibri" w:eastAsia="Calibri" w:hAnsi="Calibri" w:cs="Calibri"/>
      <w:b/>
      <w:color w:val="3F3F3F"/>
      <w:lang w:val="sq-AL" w:eastAsia="sq-AL"/>
    </w:rPr>
  </w:style>
  <w:style w:type="character" w:customStyle="1" w:styleId="Heading9Char">
    <w:name w:val="Heading 9 Char"/>
    <w:basedOn w:val="DefaultParagraphFont"/>
    <w:link w:val="Heading9"/>
    <w:rsid w:val="00040A01"/>
    <w:rPr>
      <w:rFonts w:ascii="Calibri" w:eastAsia="Calibri" w:hAnsi="Calibri" w:cs="Calibri"/>
      <w:b/>
      <w:i/>
      <w:color w:val="3F3F3F"/>
      <w:lang w:val="sq-AL" w:eastAsia="sq-AL"/>
    </w:rPr>
  </w:style>
  <w:style w:type="character" w:customStyle="1" w:styleId="fontstyle01">
    <w:name w:val="fontstyle01"/>
    <w:basedOn w:val="DefaultParagraphFont"/>
    <w:rsid w:val="00040A01"/>
    <w:rPr>
      <w:rFonts w:ascii="Arial" w:hAnsi="Arial" w:cs="Arial" w:hint="default"/>
      <w:b/>
      <w:bCs/>
      <w:i/>
      <w:iCs/>
      <w:color w:val="000000"/>
      <w:sz w:val="32"/>
      <w:szCs w:val="32"/>
    </w:rPr>
  </w:style>
  <w:style w:type="character" w:customStyle="1" w:styleId="fontstyle21">
    <w:name w:val="fontstyle21"/>
    <w:basedOn w:val="DefaultParagraphFont"/>
    <w:rsid w:val="00040A01"/>
    <w:rPr>
      <w:rFonts w:ascii="Arial" w:hAnsi="Arial" w:cs="Arial" w:hint="default"/>
      <w:b/>
      <w:bCs/>
      <w:i w:val="0"/>
      <w:iCs w:val="0"/>
      <w:color w:val="000000"/>
      <w:sz w:val="32"/>
      <w:szCs w:val="32"/>
    </w:rPr>
  </w:style>
  <w:style w:type="character" w:customStyle="1" w:styleId="fontstyle41">
    <w:name w:val="fontstyle41"/>
    <w:basedOn w:val="DefaultParagraphFont"/>
    <w:rsid w:val="00040A01"/>
    <w:rPr>
      <w:rFonts w:ascii="Arial" w:hAnsi="Arial" w:cs="Arial" w:hint="default"/>
      <w:b w:val="0"/>
      <w:bCs w:val="0"/>
      <w:i/>
      <w:iCs/>
      <w:color w:val="000000"/>
      <w:sz w:val="20"/>
      <w:szCs w:val="20"/>
    </w:rPr>
  </w:style>
  <w:style w:type="character" w:customStyle="1" w:styleId="fontstyle11">
    <w:name w:val="fontstyle11"/>
    <w:basedOn w:val="DefaultParagraphFont"/>
    <w:rsid w:val="00040A01"/>
    <w:rPr>
      <w:rFonts w:ascii="Arial" w:hAnsi="Arial" w:cs="Arial" w:hint="default"/>
      <w:b w:val="0"/>
      <w:bCs w:val="0"/>
      <w:i w:val="0"/>
      <w:iCs w:val="0"/>
      <w:color w:val="000000"/>
      <w:sz w:val="20"/>
      <w:szCs w:val="20"/>
    </w:rPr>
  </w:style>
  <w:style w:type="character" w:customStyle="1" w:styleId="fontstyle51">
    <w:name w:val="fontstyle51"/>
    <w:basedOn w:val="DefaultParagraphFont"/>
    <w:rsid w:val="00040A01"/>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040A01"/>
    <w:rPr>
      <w:color w:val="0000FF" w:themeColor="hyperlink"/>
      <w:u w:val="single"/>
    </w:rPr>
  </w:style>
  <w:style w:type="paragraph" w:styleId="CommentText">
    <w:name w:val="annotation text"/>
    <w:basedOn w:val="Normal"/>
    <w:link w:val="CommentTextChar"/>
    <w:uiPriority w:val="99"/>
    <w:unhideWhenUsed/>
    <w:rsid w:val="00040A01"/>
    <w:pPr>
      <w:spacing w:after="160"/>
    </w:pPr>
    <w:rPr>
      <w:rFonts w:eastAsia="SimSun" w:cstheme="minorBidi"/>
      <w:noProof w:val="0"/>
      <w:sz w:val="20"/>
      <w:szCs w:val="20"/>
    </w:rPr>
  </w:style>
  <w:style w:type="character" w:customStyle="1" w:styleId="CommentTextChar">
    <w:name w:val="Comment Text Char"/>
    <w:basedOn w:val="DefaultParagraphFont"/>
    <w:link w:val="CommentText"/>
    <w:uiPriority w:val="99"/>
    <w:rsid w:val="00040A01"/>
    <w:rPr>
      <w:rFonts w:ascii="Times New Roman" w:eastAsia="SimSun" w:hAnsi="Times New Roman"/>
      <w:sz w:val="20"/>
      <w:szCs w:val="20"/>
      <w:lang w:val="sq-AL"/>
    </w:rPr>
  </w:style>
  <w:style w:type="character" w:customStyle="1" w:styleId="CommentSubjectChar">
    <w:name w:val="Comment Subject Char"/>
    <w:basedOn w:val="CommentTextChar"/>
    <w:link w:val="CommentSubject"/>
    <w:uiPriority w:val="99"/>
    <w:semiHidden/>
    <w:rsid w:val="00040A01"/>
    <w:rPr>
      <w:rFonts w:ascii="Times New Roman" w:eastAsia="SimSun" w:hAnsi="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040A01"/>
    <w:rPr>
      <w:b/>
      <w:bCs/>
    </w:rPr>
  </w:style>
  <w:style w:type="character" w:customStyle="1" w:styleId="CommentSubjectChar1">
    <w:name w:val="Comment Subject Char1"/>
    <w:basedOn w:val="CommentTextChar"/>
    <w:uiPriority w:val="99"/>
    <w:semiHidden/>
    <w:rsid w:val="00040A01"/>
    <w:rPr>
      <w:rFonts w:ascii="Times New Roman" w:eastAsia="SimSun" w:hAnsi="Times New Roman"/>
      <w:b/>
      <w:bCs/>
      <w:sz w:val="20"/>
      <w:szCs w:val="20"/>
      <w:lang w:val="sq-AL"/>
    </w:rPr>
  </w:style>
  <w:style w:type="character" w:customStyle="1" w:styleId="Italics">
    <w:name w:val="Italics"/>
    <w:rsid w:val="00040A01"/>
    <w:rPr>
      <w:i/>
    </w:rPr>
  </w:style>
  <w:style w:type="character" w:customStyle="1" w:styleId="Bold">
    <w:name w:val="Bold"/>
    <w:rsid w:val="00040A01"/>
    <w:rPr>
      <w:b/>
    </w:rPr>
  </w:style>
  <w:style w:type="character" w:customStyle="1" w:styleId="BoldItalics">
    <w:name w:val="Bold Italics"/>
    <w:rsid w:val="00040A01"/>
    <w:rPr>
      <w:b/>
      <w:i/>
    </w:rPr>
  </w:style>
  <w:style w:type="character" w:customStyle="1" w:styleId="FieldLabel">
    <w:name w:val="Field Label"/>
    <w:rsid w:val="00040A01"/>
    <w:rPr>
      <w:rFonts w:ascii="Times New Roman" w:eastAsia="Times New Roman" w:hAnsi="Times New Roman" w:cs="Times New Roman"/>
    </w:rPr>
  </w:style>
  <w:style w:type="character" w:customStyle="1" w:styleId="SSTemplateField">
    <w:name w:val="SSTemplateField"/>
    <w:rsid w:val="00040A01"/>
    <w:rPr>
      <w:rFonts w:ascii="Lucida Sans" w:eastAsia="Lucida Sans" w:hAnsi="Lucida Sans" w:cs="Lucida Sans"/>
      <w:b/>
      <w:color w:val="FFFFFF"/>
      <w:sz w:val="16"/>
      <w:szCs w:val="16"/>
      <w:shd w:val="clear" w:color="auto" w:fill="FF0000"/>
    </w:rPr>
  </w:style>
  <w:style w:type="character" w:customStyle="1" w:styleId="SSBookmark">
    <w:name w:val="SSBookmark"/>
    <w:rsid w:val="00040A01"/>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040A01"/>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040A01"/>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040A01"/>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040A01"/>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qFormat/>
    <w:rsid w:val="00040A01"/>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qFormat/>
    <w:rsid w:val="00040A01"/>
    <w:pPr>
      <w:spacing w:before="120" w:after="40"/>
      <w:ind w:right="720"/>
    </w:pPr>
    <w:rPr>
      <w:b/>
      <w:noProof w:val="0"/>
      <w:sz w:val="20"/>
      <w:szCs w:val="20"/>
      <w:lang w:eastAsia="sq-AL"/>
    </w:rPr>
  </w:style>
  <w:style w:type="paragraph" w:styleId="TOC2">
    <w:name w:val="toc 2"/>
    <w:basedOn w:val="Normal"/>
    <w:next w:val="Normal"/>
    <w:uiPriority w:val="39"/>
    <w:qFormat/>
    <w:rsid w:val="00040A01"/>
    <w:pPr>
      <w:spacing w:before="40" w:after="20"/>
      <w:ind w:left="180" w:right="720"/>
    </w:pPr>
    <w:rPr>
      <w:noProof w:val="0"/>
      <w:sz w:val="20"/>
      <w:szCs w:val="20"/>
      <w:lang w:eastAsia="sq-AL"/>
    </w:rPr>
  </w:style>
  <w:style w:type="paragraph" w:styleId="TOC3">
    <w:name w:val="toc 3"/>
    <w:basedOn w:val="Normal"/>
    <w:next w:val="Normal"/>
    <w:uiPriority w:val="39"/>
    <w:qFormat/>
    <w:rsid w:val="00040A01"/>
    <w:pPr>
      <w:spacing w:before="40" w:after="20"/>
      <w:ind w:left="360" w:right="720"/>
    </w:pPr>
    <w:rPr>
      <w:noProof w:val="0"/>
      <w:sz w:val="20"/>
      <w:szCs w:val="20"/>
      <w:lang w:eastAsia="sq-AL"/>
    </w:rPr>
  </w:style>
  <w:style w:type="paragraph" w:styleId="TOC4">
    <w:name w:val="toc 4"/>
    <w:basedOn w:val="Normal"/>
    <w:next w:val="Normal"/>
    <w:rsid w:val="00040A01"/>
    <w:pPr>
      <w:spacing w:before="40" w:after="20"/>
      <w:ind w:left="540" w:right="720"/>
    </w:pPr>
    <w:rPr>
      <w:noProof w:val="0"/>
      <w:sz w:val="20"/>
      <w:szCs w:val="20"/>
      <w:lang w:eastAsia="sq-AL"/>
    </w:rPr>
  </w:style>
  <w:style w:type="paragraph" w:styleId="TOC5">
    <w:name w:val="toc 5"/>
    <w:basedOn w:val="Normal"/>
    <w:next w:val="Normal"/>
    <w:rsid w:val="00040A01"/>
    <w:pPr>
      <w:spacing w:before="40" w:after="20"/>
      <w:ind w:left="720" w:right="720"/>
    </w:pPr>
    <w:rPr>
      <w:noProof w:val="0"/>
      <w:sz w:val="20"/>
      <w:szCs w:val="20"/>
      <w:lang w:eastAsia="sq-AL"/>
    </w:rPr>
  </w:style>
  <w:style w:type="paragraph" w:styleId="TOC6">
    <w:name w:val="toc 6"/>
    <w:basedOn w:val="Normal"/>
    <w:next w:val="Normal"/>
    <w:rsid w:val="00040A01"/>
    <w:pPr>
      <w:spacing w:before="40" w:after="20"/>
      <w:ind w:left="900" w:right="720"/>
    </w:pPr>
    <w:rPr>
      <w:noProof w:val="0"/>
      <w:sz w:val="20"/>
      <w:szCs w:val="20"/>
      <w:lang w:eastAsia="sq-AL"/>
    </w:rPr>
  </w:style>
  <w:style w:type="paragraph" w:styleId="TOC7">
    <w:name w:val="toc 7"/>
    <w:basedOn w:val="Normal"/>
    <w:next w:val="Normal"/>
    <w:rsid w:val="00040A01"/>
    <w:pPr>
      <w:spacing w:before="40" w:after="20"/>
      <w:ind w:left="1080" w:right="720"/>
    </w:pPr>
    <w:rPr>
      <w:noProof w:val="0"/>
      <w:sz w:val="20"/>
      <w:szCs w:val="20"/>
      <w:lang w:eastAsia="sq-AL"/>
    </w:rPr>
  </w:style>
  <w:style w:type="paragraph" w:styleId="TOC8">
    <w:name w:val="toc 8"/>
    <w:basedOn w:val="Normal"/>
    <w:next w:val="Normal"/>
    <w:rsid w:val="00040A01"/>
    <w:pPr>
      <w:spacing w:before="40" w:after="20"/>
      <w:ind w:left="1260" w:right="720"/>
    </w:pPr>
    <w:rPr>
      <w:noProof w:val="0"/>
      <w:sz w:val="20"/>
      <w:szCs w:val="20"/>
      <w:lang w:eastAsia="sq-AL"/>
    </w:rPr>
  </w:style>
  <w:style w:type="paragraph" w:styleId="TOC9">
    <w:name w:val="toc 9"/>
    <w:basedOn w:val="Normal"/>
    <w:next w:val="Normal"/>
    <w:rsid w:val="00040A01"/>
    <w:pPr>
      <w:spacing w:before="40" w:after="20"/>
      <w:ind w:left="1440" w:right="720"/>
    </w:pPr>
    <w:rPr>
      <w:noProof w:val="0"/>
      <w:sz w:val="20"/>
      <w:szCs w:val="20"/>
      <w:lang w:eastAsia="sq-AL"/>
    </w:rPr>
  </w:style>
  <w:style w:type="paragraph" w:customStyle="1" w:styleId="Properties">
    <w:name w:val="Properties"/>
    <w:basedOn w:val="Normal"/>
    <w:next w:val="Normal"/>
    <w:rsid w:val="00040A01"/>
    <w:pPr>
      <w:jc w:val="right"/>
    </w:pPr>
    <w:rPr>
      <w:noProof w:val="0"/>
      <w:color w:val="5F5F5F"/>
      <w:sz w:val="20"/>
      <w:szCs w:val="20"/>
      <w:lang w:eastAsia="sq-AL"/>
    </w:rPr>
  </w:style>
  <w:style w:type="paragraph" w:customStyle="1" w:styleId="DiagramImage">
    <w:name w:val="Diagram Image"/>
    <w:basedOn w:val="Normal"/>
    <w:next w:val="Normal"/>
    <w:rsid w:val="00040A01"/>
    <w:pPr>
      <w:jc w:val="center"/>
    </w:pPr>
    <w:rPr>
      <w:noProof w:val="0"/>
      <w:lang w:eastAsia="sq-AL"/>
    </w:rPr>
  </w:style>
  <w:style w:type="paragraph" w:customStyle="1" w:styleId="DiagramLabel">
    <w:name w:val="Diagram Label"/>
    <w:basedOn w:val="Normal"/>
    <w:next w:val="Normal"/>
    <w:rsid w:val="00040A01"/>
    <w:pPr>
      <w:numPr>
        <w:numId w:val="27"/>
      </w:numPr>
      <w:jc w:val="center"/>
    </w:pPr>
    <w:rPr>
      <w:noProof w:val="0"/>
      <w:sz w:val="16"/>
      <w:szCs w:val="16"/>
      <w:lang w:eastAsia="sq-AL"/>
    </w:rPr>
  </w:style>
  <w:style w:type="paragraph" w:customStyle="1" w:styleId="TableLabel">
    <w:name w:val="Table Label"/>
    <w:basedOn w:val="Normal"/>
    <w:next w:val="Normal"/>
    <w:rsid w:val="00040A01"/>
    <w:rPr>
      <w:noProof w:val="0"/>
      <w:sz w:val="16"/>
      <w:szCs w:val="16"/>
      <w:lang w:eastAsia="sq-AL"/>
    </w:rPr>
  </w:style>
  <w:style w:type="paragraph" w:customStyle="1" w:styleId="TableHeading">
    <w:name w:val="Table Heading"/>
    <w:basedOn w:val="Normal"/>
    <w:next w:val="Normal"/>
    <w:rsid w:val="00040A01"/>
    <w:pPr>
      <w:spacing w:before="80" w:after="40"/>
      <w:ind w:left="90" w:right="90"/>
    </w:pPr>
    <w:rPr>
      <w:b/>
      <w:noProof w:val="0"/>
      <w:sz w:val="18"/>
      <w:szCs w:val="18"/>
      <w:lang w:eastAsia="sq-AL"/>
    </w:rPr>
  </w:style>
  <w:style w:type="paragraph" w:customStyle="1" w:styleId="TableTitle0">
    <w:name w:val="Table Title 0"/>
    <w:basedOn w:val="Normal"/>
    <w:next w:val="Normal"/>
    <w:rsid w:val="00040A01"/>
    <w:pPr>
      <w:ind w:left="270" w:right="270"/>
    </w:pPr>
    <w:rPr>
      <w:b/>
      <w:noProof w:val="0"/>
      <w:sz w:val="22"/>
      <w:szCs w:val="22"/>
      <w:lang w:eastAsia="sq-AL"/>
    </w:rPr>
  </w:style>
  <w:style w:type="paragraph" w:customStyle="1" w:styleId="TableTitle1">
    <w:name w:val="Table Title 1"/>
    <w:basedOn w:val="Normal"/>
    <w:next w:val="Normal"/>
    <w:rsid w:val="00040A01"/>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040A01"/>
    <w:pPr>
      <w:spacing w:after="120"/>
      <w:ind w:left="270" w:right="270"/>
    </w:pPr>
    <w:rPr>
      <w:noProof w:val="0"/>
      <w:sz w:val="18"/>
      <w:szCs w:val="18"/>
      <w:u w:val="single" w:color="000000"/>
      <w:lang w:eastAsia="sq-AL"/>
    </w:rPr>
  </w:style>
  <w:style w:type="paragraph" w:customStyle="1" w:styleId="TableTextLight">
    <w:name w:val="Table Text Light"/>
    <w:basedOn w:val="Normal"/>
    <w:next w:val="Normal"/>
    <w:rsid w:val="00040A01"/>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040A01"/>
    <w:pPr>
      <w:spacing w:before="20" w:after="20"/>
      <w:ind w:left="270" w:right="270"/>
    </w:pPr>
    <w:rPr>
      <w:b/>
      <w:noProof w:val="0"/>
      <w:sz w:val="18"/>
      <w:szCs w:val="18"/>
      <w:lang w:eastAsia="sq-AL"/>
    </w:rPr>
  </w:style>
  <w:style w:type="paragraph" w:customStyle="1" w:styleId="CoverText3">
    <w:name w:val="Cover Text 3"/>
    <w:basedOn w:val="Normal"/>
    <w:next w:val="Normal"/>
    <w:rsid w:val="00040A01"/>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040A01"/>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040A01"/>
    <w:pPr>
      <w:ind w:left="90" w:right="90"/>
    </w:pPr>
    <w:rPr>
      <w:rFonts w:ascii="Courier New" w:eastAsia="Courier New" w:hAnsi="Courier New" w:cs="Courier New"/>
      <w:noProof w:val="0"/>
      <w:sz w:val="16"/>
      <w:szCs w:val="16"/>
      <w:lang w:eastAsia="sq-AL"/>
    </w:rPr>
  </w:style>
  <w:style w:type="character" w:customStyle="1" w:styleId="Code">
    <w:name w:val="Code"/>
    <w:rsid w:val="00040A01"/>
    <w:rPr>
      <w:rFonts w:ascii="Courier New" w:eastAsia="Courier New" w:hAnsi="Courier New" w:cs="Courier New"/>
    </w:rPr>
  </w:style>
  <w:style w:type="paragraph" w:customStyle="1" w:styleId="Items">
    <w:name w:val="Items"/>
    <w:basedOn w:val="Normal"/>
    <w:next w:val="Normal"/>
    <w:rsid w:val="00040A01"/>
    <w:rPr>
      <w:noProof w:val="0"/>
      <w:sz w:val="20"/>
      <w:szCs w:val="20"/>
      <w:lang w:eastAsia="sq-AL"/>
    </w:rPr>
  </w:style>
  <w:style w:type="paragraph" w:customStyle="1" w:styleId="TableHeadingLight">
    <w:name w:val="Table Heading Light"/>
    <w:basedOn w:val="Normal"/>
    <w:next w:val="Normal"/>
    <w:rsid w:val="00040A01"/>
    <w:pPr>
      <w:spacing w:before="80" w:after="40"/>
      <w:ind w:left="90" w:right="90"/>
    </w:pPr>
    <w:rPr>
      <w:b/>
      <w:noProof w:val="0"/>
      <w:color w:val="4F4F4F"/>
      <w:sz w:val="18"/>
      <w:szCs w:val="18"/>
      <w:lang w:eastAsia="sq-AL"/>
    </w:rPr>
  </w:style>
  <w:style w:type="character" w:customStyle="1" w:styleId="TableFieldLabel">
    <w:name w:val="Table Field Label"/>
    <w:rsid w:val="00040A01"/>
    <w:rPr>
      <w:rFonts w:ascii="Times New Roman" w:eastAsia="Times New Roman" w:hAnsi="Times New Roman" w:cs="Times New Roman"/>
      <w:color w:val="6F6F6F"/>
    </w:rPr>
  </w:style>
  <w:style w:type="paragraph" w:customStyle="1" w:styleId="DefaultStyle">
    <w:name w:val="Default Style"/>
    <w:basedOn w:val="Normal"/>
    <w:next w:val="Normal"/>
    <w:rsid w:val="00040A01"/>
    <w:rPr>
      <w:noProof w:val="0"/>
      <w:color w:val="000000"/>
      <w:lang w:eastAsia="sq-AL"/>
    </w:rPr>
  </w:style>
  <w:style w:type="paragraph" w:customStyle="1" w:styleId="TableContents">
    <w:name w:val="Table Contents"/>
    <w:basedOn w:val="Normal"/>
    <w:rsid w:val="00040A01"/>
    <w:rPr>
      <w:rFonts w:ascii="Arial" w:eastAsia="Arial" w:hAnsi="Arial" w:cs="Arial"/>
      <w:noProof w:val="0"/>
      <w:lang w:eastAsia="sq-AL"/>
    </w:rPr>
  </w:style>
  <w:style w:type="paragraph" w:customStyle="1" w:styleId="Contents9">
    <w:name w:val="Contents 9"/>
    <w:basedOn w:val="Normal"/>
    <w:rsid w:val="00040A01"/>
    <w:pPr>
      <w:spacing w:before="40" w:after="20"/>
      <w:ind w:left="1440" w:right="720"/>
    </w:pPr>
    <w:rPr>
      <w:noProof w:val="0"/>
      <w:color w:val="000000"/>
      <w:sz w:val="20"/>
      <w:szCs w:val="20"/>
      <w:lang w:eastAsia="sq-AL"/>
    </w:rPr>
  </w:style>
  <w:style w:type="paragraph" w:customStyle="1" w:styleId="Contents8">
    <w:name w:val="Contents 8"/>
    <w:basedOn w:val="Normal"/>
    <w:rsid w:val="00040A01"/>
    <w:pPr>
      <w:spacing w:before="40" w:after="20"/>
      <w:ind w:left="1260" w:right="720"/>
    </w:pPr>
    <w:rPr>
      <w:noProof w:val="0"/>
      <w:color w:val="000000"/>
      <w:sz w:val="20"/>
      <w:szCs w:val="20"/>
      <w:lang w:eastAsia="sq-AL"/>
    </w:rPr>
  </w:style>
  <w:style w:type="paragraph" w:customStyle="1" w:styleId="Contents7">
    <w:name w:val="Contents 7"/>
    <w:basedOn w:val="Normal"/>
    <w:rsid w:val="00040A01"/>
    <w:pPr>
      <w:spacing w:before="40" w:after="20"/>
      <w:ind w:left="1080" w:right="720"/>
    </w:pPr>
    <w:rPr>
      <w:noProof w:val="0"/>
      <w:color w:val="000000"/>
      <w:sz w:val="20"/>
      <w:szCs w:val="20"/>
      <w:lang w:eastAsia="sq-AL"/>
    </w:rPr>
  </w:style>
  <w:style w:type="paragraph" w:customStyle="1" w:styleId="Contents6">
    <w:name w:val="Contents 6"/>
    <w:basedOn w:val="Normal"/>
    <w:rsid w:val="00040A01"/>
    <w:pPr>
      <w:spacing w:before="40" w:after="20"/>
      <w:ind w:left="900" w:right="720"/>
    </w:pPr>
    <w:rPr>
      <w:noProof w:val="0"/>
      <w:color w:val="000000"/>
      <w:sz w:val="20"/>
      <w:szCs w:val="20"/>
      <w:lang w:eastAsia="sq-AL"/>
    </w:rPr>
  </w:style>
  <w:style w:type="paragraph" w:customStyle="1" w:styleId="Contents5">
    <w:name w:val="Contents 5"/>
    <w:basedOn w:val="Normal"/>
    <w:rsid w:val="00040A01"/>
    <w:pPr>
      <w:spacing w:before="40" w:after="20"/>
      <w:ind w:left="720" w:right="720"/>
    </w:pPr>
    <w:rPr>
      <w:noProof w:val="0"/>
      <w:color w:val="000000"/>
      <w:sz w:val="20"/>
      <w:szCs w:val="20"/>
      <w:lang w:eastAsia="sq-AL"/>
    </w:rPr>
  </w:style>
  <w:style w:type="paragraph" w:customStyle="1" w:styleId="Contents4">
    <w:name w:val="Contents 4"/>
    <w:basedOn w:val="Normal"/>
    <w:rsid w:val="00040A01"/>
    <w:pPr>
      <w:spacing w:before="40" w:after="20"/>
      <w:ind w:left="540" w:right="720"/>
    </w:pPr>
    <w:rPr>
      <w:noProof w:val="0"/>
      <w:color w:val="000000"/>
      <w:sz w:val="20"/>
      <w:szCs w:val="20"/>
      <w:lang w:eastAsia="sq-AL"/>
    </w:rPr>
  </w:style>
  <w:style w:type="paragraph" w:customStyle="1" w:styleId="Contents3">
    <w:name w:val="Contents 3"/>
    <w:basedOn w:val="Normal"/>
    <w:rsid w:val="00040A01"/>
    <w:pPr>
      <w:spacing w:before="40" w:after="20"/>
      <w:ind w:left="360" w:right="720"/>
    </w:pPr>
    <w:rPr>
      <w:noProof w:val="0"/>
      <w:color w:val="000000"/>
      <w:sz w:val="20"/>
      <w:szCs w:val="20"/>
      <w:lang w:eastAsia="sq-AL"/>
    </w:rPr>
  </w:style>
  <w:style w:type="paragraph" w:customStyle="1" w:styleId="Contents2">
    <w:name w:val="Contents 2"/>
    <w:basedOn w:val="Normal"/>
    <w:rsid w:val="00040A01"/>
    <w:pPr>
      <w:spacing w:before="40" w:after="20"/>
      <w:ind w:left="180" w:right="720"/>
    </w:pPr>
    <w:rPr>
      <w:noProof w:val="0"/>
      <w:color w:val="000000"/>
      <w:sz w:val="20"/>
      <w:szCs w:val="20"/>
      <w:lang w:eastAsia="sq-AL"/>
    </w:rPr>
  </w:style>
  <w:style w:type="paragraph" w:customStyle="1" w:styleId="Contents1">
    <w:name w:val="Contents 1"/>
    <w:basedOn w:val="Normal"/>
    <w:rsid w:val="00040A01"/>
    <w:pPr>
      <w:spacing w:before="120" w:after="40"/>
      <w:ind w:right="720"/>
    </w:pPr>
    <w:rPr>
      <w:b/>
      <w:noProof w:val="0"/>
      <w:color w:val="000000"/>
      <w:sz w:val="20"/>
      <w:szCs w:val="20"/>
      <w:lang w:eastAsia="sq-AL"/>
    </w:rPr>
  </w:style>
  <w:style w:type="paragraph" w:customStyle="1" w:styleId="ContentsHeading">
    <w:name w:val="Contents Heading"/>
    <w:basedOn w:val="Normal"/>
    <w:rsid w:val="00040A01"/>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040A01"/>
    <w:rPr>
      <w:noProof w:val="0"/>
      <w:lang w:eastAsia="sq-AL"/>
    </w:rPr>
  </w:style>
  <w:style w:type="paragraph" w:styleId="List">
    <w:name w:val="List"/>
    <w:basedOn w:val="Normal"/>
    <w:rsid w:val="00040A01"/>
    <w:pPr>
      <w:spacing w:after="120"/>
    </w:pPr>
    <w:rPr>
      <w:noProof w:val="0"/>
      <w:lang w:eastAsia="sq-AL"/>
    </w:rPr>
  </w:style>
  <w:style w:type="paragraph" w:customStyle="1" w:styleId="TextBody">
    <w:name w:val="Text Body"/>
    <w:basedOn w:val="Normal"/>
    <w:rsid w:val="00040A01"/>
    <w:pPr>
      <w:spacing w:after="120"/>
    </w:pPr>
    <w:rPr>
      <w:rFonts w:ascii="Arial" w:eastAsia="Arial" w:hAnsi="Arial" w:cs="Arial"/>
      <w:noProof w:val="0"/>
      <w:lang w:eastAsia="sq-AL"/>
    </w:rPr>
  </w:style>
  <w:style w:type="paragraph" w:customStyle="1" w:styleId="Heading">
    <w:name w:val="Heading"/>
    <w:basedOn w:val="Normal"/>
    <w:next w:val="TextBody"/>
    <w:rsid w:val="00040A01"/>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040A01"/>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040A01"/>
    <w:rPr>
      <w:rFonts w:ascii="Arial" w:eastAsia="Arial" w:hAnsi="Arial" w:cs="Arial"/>
      <w:color w:val="000000"/>
      <w:sz w:val="20"/>
      <w:szCs w:val="20"/>
      <w:lang w:val="sq-AL" w:eastAsia="sq-AL"/>
    </w:rPr>
  </w:style>
  <w:style w:type="character" w:customStyle="1" w:styleId="AllCaps">
    <w:name w:val="All Caps"/>
    <w:rsid w:val="00040A01"/>
    <w:rPr>
      <w:caps/>
    </w:rPr>
  </w:style>
  <w:style w:type="paragraph" w:styleId="NoSpacing">
    <w:name w:val="No Spacing"/>
    <w:uiPriority w:val="1"/>
    <w:qFormat/>
    <w:rsid w:val="00040A01"/>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040A01"/>
    <w:pPr>
      <w:widowControl w:val="0"/>
      <w:ind w:left="314" w:right="50"/>
    </w:pPr>
    <w:rPr>
      <w:rFonts w:ascii="Arial" w:eastAsia="Arial" w:hAnsi="Arial" w:cs="Arial"/>
      <w:noProof w:val="0"/>
      <w:sz w:val="22"/>
      <w:szCs w:val="22"/>
    </w:rPr>
  </w:style>
  <w:style w:type="paragraph" w:styleId="BodyText">
    <w:name w:val="Body Text"/>
    <w:basedOn w:val="Normal"/>
    <w:link w:val="BodyTextChar"/>
    <w:uiPriority w:val="1"/>
    <w:qFormat/>
    <w:rsid w:val="00040A01"/>
    <w:rPr>
      <w:rFonts w:ascii="Arial" w:hAnsi="Arial" w:cs="Arial"/>
      <w:noProof w:val="0"/>
      <w:sz w:val="22"/>
      <w:lang w:val="en-GB" w:eastAsia="it-IT"/>
    </w:rPr>
  </w:style>
  <w:style w:type="character" w:customStyle="1" w:styleId="BodyTextChar">
    <w:name w:val="Body Text Char"/>
    <w:basedOn w:val="DefaultParagraphFont"/>
    <w:link w:val="BodyText"/>
    <w:uiPriority w:val="1"/>
    <w:rsid w:val="00040A01"/>
    <w:rPr>
      <w:rFonts w:ascii="Arial" w:eastAsia="Times New Roman" w:hAnsi="Arial" w:cs="Arial"/>
      <w:szCs w:val="24"/>
      <w:lang w:val="en-GB" w:eastAsia="it-IT"/>
    </w:rPr>
  </w:style>
  <w:style w:type="table" w:styleId="TableGrid">
    <w:name w:val="Table Grid"/>
    <w:basedOn w:val="TableNormal"/>
    <w:uiPriority w:val="39"/>
    <w:rsid w:val="00040A01"/>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40A01"/>
  </w:style>
  <w:style w:type="character" w:customStyle="1" w:styleId="FootnoteTextChar">
    <w:name w:val="Footnote Text Char"/>
    <w:basedOn w:val="DefaultParagraphFont"/>
    <w:link w:val="FootnoteText"/>
    <w:uiPriority w:val="99"/>
    <w:semiHidden/>
    <w:rsid w:val="00040A01"/>
    <w:rPr>
      <w:rFonts w:ascii="Times New Roman" w:eastAsia="SimSun" w:hAnsi="Times New Roman"/>
      <w:sz w:val="20"/>
      <w:szCs w:val="20"/>
    </w:rPr>
  </w:style>
  <w:style w:type="paragraph" w:styleId="FootnoteText">
    <w:name w:val="footnote text"/>
    <w:basedOn w:val="Normal"/>
    <w:link w:val="FootnoteTextChar"/>
    <w:uiPriority w:val="99"/>
    <w:semiHidden/>
    <w:unhideWhenUsed/>
    <w:rsid w:val="00040A01"/>
    <w:rPr>
      <w:rFonts w:eastAsia="SimSun" w:cstheme="minorBidi"/>
      <w:noProof w:val="0"/>
      <w:sz w:val="20"/>
      <w:szCs w:val="20"/>
      <w:lang w:val="en-US"/>
    </w:rPr>
  </w:style>
  <w:style w:type="character" w:customStyle="1" w:styleId="FootnoteTextChar1">
    <w:name w:val="Footnote Text Char1"/>
    <w:basedOn w:val="DefaultParagraphFont"/>
    <w:uiPriority w:val="99"/>
    <w:semiHidden/>
    <w:rsid w:val="00040A01"/>
    <w:rPr>
      <w:rFonts w:ascii="Times New Roman" w:eastAsia="Times New Roman" w:hAnsi="Times New Roman" w:cs="Times New Roman"/>
      <w:noProof/>
      <w:sz w:val="20"/>
      <w:szCs w:val="20"/>
      <w:lang w:val="sq-AL"/>
    </w:rPr>
  </w:style>
  <w:style w:type="paragraph" w:styleId="BodyTextIndent">
    <w:name w:val="Body Text Indent"/>
    <w:basedOn w:val="Normal"/>
    <w:link w:val="BodyTextIndentChar"/>
    <w:uiPriority w:val="99"/>
    <w:unhideWhenUsed/>
    <w:rsid w:val="00040A01"/>
    <w:pPr>
      <w:spacing w:after="120" w:line="259" w:lineRule="auto"/>
      <w:ind w:left="283"/>
    </w:pPr>
    <w:rPr>
      <w:rFonts w:eastAsia="SimSun" w:cstheme="minorBidi"/>
      <w:noProof w:val="0"/>
      <w:sz w:val="22"/>
      <w:szCs w:val="22"/>
    </w:rPr>
  </w:style>
  <w:style w:type="character" w:customStyle="1" w:styleId="BodyTextIndentChar">
    <w:name w:val="Body Text Indent Char"/>
    <w:basedOn w:val="DefaultParagraphFont"/>
    <w:link w:val="BodyTextIndent"/>
    <w:uiPriority w:val="99"/>
    <w:rsid w:val="00040A01"/>
    <w:rPr>
      <w:rFonts w:ascii="Times New Roman" w:eastAsia="SimSun" w:hAnsi="Times New Roman"/>
      <w:lang w:val="sq-AL"/>
    </w:rPr>
  </w:style>
  <w:style w:type="character" w:customStyle="1" w:styleId="EndnoteTextChar">
    <w:name w:val="Endnote Text Char"/>
    <w:basedOn w:val="DefaultParagraphFont"/>
    <w:link w:val="EndnoteText"/>
    <w:uiPriority w:val="99"/>
    <w:semiHidden/>
    <w:rsid w:val="00040A01"/>
    <w:rPr>
      <w:rFonts w:ascii="Times New Roman" w:eastAsia="SimSun" w:hAnsi="Times New Roman"/>
      <w:sz w:val="20"/>
      <w:szCs w:val="20"/>
    </w:rPr>
  </w:style>
  <w:style w:type="paragraph" w:styleId="EndnoteText">
    <w:name w:val="endnote text"/>
    <w:basedOn w:val="Normal"/>
    <w:link w:val="EndnoteTextChar"/>
    <w:uiPriority w:val="99"/>
    <w:semiHidden/>
    <w:unhideWhenUsed/>
    <w:rsid w:val="00040A01"/>
    <w:rPr>
      <w:rFonts w:eastAsia="SimSun" w:cstheme="minorBidi"/>
      <w:noProof w:val="0"/>
      <w:sz w:val="20"/>
      <w:szCs w:val="20"/>
      <w:lang w:val="en-US"/>
    </w:rPr>
  </w:style>
  <w:style w:type="character" w:customStyle="1" w:styleId="EndnoteTextChar1">
    <w:name w:val="Endnote Text Char1"/>
    <w:basedOn w:val="DefaultParagraphFont"/>
    <w:uiPriority w:val="99"/>
    <w:semiHidden/>
    <w:rsid w:val="00040A01"/>
    <w:rPr>
      <w:rFonts w:ascii="Times New Roman" w:eastAsia="Times New Roman" w:hAnsi="Times New Roman" w:cs="Times New Roman"/>
      <w:noProof/>
      <w:sz w:val="20"/>
      <w:szCs w:val="20"/>
      <w:lang w:val="sq-AL"/>
    </w:rPr>
  </w:style>
  <w:style w:type="table" w:customStyle="1" w:styleId="PlainTable111">
    <w:name w:val="Plain Table 111"/>
    <w:basedOn w:val="TableNormal"/>
    <w:uiPriority w:val="41"/>
    <w:rsid w:val="00040A01"/>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character" w:styleId="CommentReference">
    <w:name w:val="annotation reference"/>
    <w:basedOn w:val="DefaultParagraphFont"/>
    <w:uiPriority w:val="99"/>
    <w:semiHidden/>
    <w:unhideWhenUsed/>
    <w:rsid w:val="00040A01"/>
    <w:rPr>
      <w:sz w:val="16"/>
      <w:szCs w:val="16"/>
    </w:rPr>
  </w:style>
  <w:style w:type="character" w:styleId="Emphasis">
    <w:name w:val="Emphasis"/>
    <w:basedOn w:val="DefaultParagraphFont"/>
    <w:uiPriority w:val="20"/>
    <w:qFormat/>
    <w:rsid w:val="00040A01"/>
    <w:rPr>
      <w:i/>
      <w:iCs/>
    </w:rPr>
  </w:style>
  <w:style w:type="paragraph" w:customStyle="1" w:styleId="TEKSTIIIII1111">
    <w:name w:val="TEKSTIIIII 1111"/>
    <w:basedOn w:val="Notes"/>
    <w:qFormat/>
    <w:rsid w:val="00040A01"/>
    <w:pPr>
      <w:ind w:firstLine="284"/>
    </w:pPr>
    <w:rPr>
      <w:rFonts w:ascii="Garamond" w:hAnsi="Garamond"/>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9.png"/><Relationship Id="rId26" Type="http://schemas.openxmlformats.org/officeDocument/2006/relationships/image" Target="media/image17.png"/><Relationship Id="rId21" Type="http://schemas.openxmlformats.org/officeDocument/2006/relationships/image" Target="media/image12.emf"/><Relationship Id="rId34"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www.eionet.europa.eu/aqportal/codelists"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emf"/><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5.emf"/><Relationship Id="rId32" Type="http://schemas.openxmlformats.org/officeDocument/2006/relationships/hyperlink" Target="http://vocab.nerc.ac.uk/collection/I01/current"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image" Target="media/image10.emf"/><Relationship Id="rId31" Type="http://schemas.openxmlformats.org/officeDocument/2006/relationships/hyperlink" Target="http://www.eionet.europa.eu/aqportal/codelists" TargetMode="Externa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png"/><Relationship Id="rId30" Type="http://schemas.openxmlformats.org/officeDocument/2006/relationships/hyperlink" Target="http://vocab.nerc.ac.uk/collection/I01/current" TargetMode="External"/><Relationship Id="rId35"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389</Nr_x002e__x0020_akti>
    <Data_x0020_e_x0020_Krijimit xmlns="0e656187-b300-4fb0-8bf4-3a50f872073c">2022-06-13T07:25:29Z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2022-06-09T22:00:00Z</Date_x0020_protokolli>
    <Titulli xmlns="0e656187-b300-4fb0-8bf4-3a50f872073c">Për miratimin e dokumentit “Standardet shtetërore për specifikimet teknike të informacionit gjeohapësinor në Shqipëri – Temat: Kushtet atmosferike dhe meteorologjia”</Titulli>
    <Modifikuesi xmlns="0e656187-b300-4fb0-8bf4-3a50f872073c">Fjora.Korita</Modifikuesi>
    <Nr_x002e__x0020_prot_x0020_QBZ xmlns="0e656187-b300-4fb0-8bf4-3a50f872073c">943</Nr_x002e__x0020_prot_x0020_QBZ>
    <Data_x0020_e_x0020_Modifikimit xmlns="0e656187-b300-4fb0-8bf4-3a50f872073c">2022-06-14T09:41:18Z</Data_x0020_e_x0020_Modifikimit>
    <Dekretuar xmlns="0e656187-b300-4fb0-8bf4-3a50f872073c">false</Dekretuar>
    <Data xmlns="0e656187-b300-4fb0-8bf4-3a50f872073c">2022-06-08T22:00:00Z</Data>
    <Nr_x002e__x0020_protokolli_x0020_i_x0020_aktit xmlns="0e656187-b300-4fb0-8bf4-3a50f872073c">2992/1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2D30AF56DDE45B4A307FB827C596A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2D30AF56DDE45B4A307FB827C596A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FA7DE-3005-4D49-A062-980E1ECA1E07}">
  <ds:schemaRefs>
    <ds:schemaRef ds:uri="http://schemas.microsoft.com/office/2006/documentManagement/types"/>
    <ds:schemaRef ds:uri="http://purl.org/dc/dcmitype/"/>
    <ds:schemaRef ds:uri="http://purl.org/dc/terms/"/>
    <ds:schemaRef ds:uri="http://purl.org/dc/elements/1.1/"/>
    <ds:schemaRef ds:uri="http://schemas.microsoft.com/office/2006/metadata/propertie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E9D5A4C3-E5A2-44AE-AB45-9BA81B2FEEDA}">
  <ds:schemaRefs>
    <ds:schemaRef ds:uri="http://schemas.microsoft.com/sharepoint/v3/contenttype/forms"/>
  </ds:schemaRefs>
</ds:datastoreItem>
</file>

<file path=customXml/itemProps3.xml><?xml version="1.0" encoding="utf-8"?>
<ds:datastoreItem xmlns:ds="http://schemas.openxmlformats.org/officeDocument/2006/customXml" ds:itemID="{1D2ECF1A-34DE-45E4-8308-A25B979D5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4EC7435-B77F-47CF-ADFA-AD39CBA76AA8}">
  <ds:schemaRefs>
    <ds:schemaRef ds:uri="http://schemas.microsoft.com/sharepoint/v3/contenttype/forms"/>
  </ds:schemaRefs>
</ds:datastoreItem>
</file>

<file path=customXml/itemProps5.xml><?xml version="1.0" encoding="utf-8"?>
<ds:datastoreItem xmlns:ds="http://schemas.openxmlformats.org/officeDocument/2006/customXml" ds:itemID="{740B28FC-63C2-44C3-A38B-A305BBE3E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3B503CD-BD57-4CE2-A920-D85AD8D04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67</Pages>
  <Words>19812</Words>
  <Characters>112930</Characters>
  <Application>Microsoft Office Word</Application>
  <DocSecurity>0</DocSecurity>
  <Lines>941</Lines>
  <Paragraphs>264</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Temat: Kushtet atmosferike dhe meteorologjia”</vt:lpstr>
    </vt:vector>
  </TitlesOfParts>
  <Company>Grizli777</Company>
  <LinksUpToDate>false</LinksUpToDate>
  <CharactersWithSpaces>132478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Temat: Kushtet atmosferike dhe meteorologjia”</dc:title>
  <dc:creator>arben.xhialli</dc:creator>
  <cp:lastModifiedBy>Amarilda Muja</cp:lastModifiedBy>
  <cp:revision>89</cp:revision>
  <cp:lastPrinted>2022-06-08T08:02:00Z</cp:lastPrinted>
  <dcterms:created xsi:type="dcterms:W3CDTF">2022-06-13T07:00:00Z</dcterms:created>
  <dcterms:modified xsi:type="dcterms:W3CDTF">2022-06-14T10:34:00Z</dcterms:modified>
</cp:coreProperties>
</file>