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C61AED" w14:textId="77777777" w:rsidR="005D7938" w:rsidRPr="00885ADD" w:rsidRDefault="00B077EC" w:rsidP="00114F21">
      <w:pPr>
        <w:ind w:firstLine="284"/>
        <w:contextualSpacing/>
        <w:jc w:val="center"/>
        <w:rPr>
          <w:rFonts w:ascii="Garamond" w:hAnsi="Garamond"/>
          <w:b/>
          <w:lang w:val="sq-AL"/>
        </w:rPr>
      </w:pPr>
      <w:r w:rsidRPr="00885ADD">
        <w:rPr>
          <w:rFonts w:ascii="Garamond" w:hAnsi="Garamond"/>
          <w:b/>
          <w:lang w:val="sq-AL"/>
        </w:rPr>
        <w:t>VENDI</w:t>
      </w:r>
      <w:r w:rsidR="00114F21" w:rsidRPr="00885ADD">
        <w:rPr>
          <w:rFonts w:ascii="Garamond" w:hAnsi="Garamond"/>
          <w:b/>
          <w:lang w:val="sq-AL"/>
        </w:rPr>
        <w:t>M</w:t>
      </w:r>
    </w:p>
    <w:p w14:paraId="7BC61AEE" w14:textId="77777777" w:rsidR="006B3F43" w:rsidRPr="00885ADD" w:rsidRDefault="006B3F43" w:rsidP="00114F21">
      <w:pPr>
        <w:ind w:firstLine="284"/>
        <w:contextualSpacing/>
        <w:jc w:val="center"/>
        <w:rPr>
          <w:rFonts w:ascii="Garamond" w:hAnsi="Garamond"/>
          <w:b/>
          <w:lang w:val="sq-AL"/>
        </w:rPr>
      </w:pPr>
      <w:r w:rsidRPr="00885ADD">
        <w:rPr>
          <w:rFonts w:ascii="Garamond" w:hAnsi="Garamond"/>
          <w:b/>
          <w:lang w:val="sq-AL"/>
        </w:rPr>
        <w:t>Nr.</w:t>
      </w:r>
      <w:r w:rsidR="00866106" w:rsidRPr="00885ADD">
        <w:rPr>
          <w:rFonts w:ascii="Garamond" w:hAnsi="Garamond"/>
          <w:b/>
          <w:lang w:val="sq-AL"/>
        </w:rPr>
        <w:t xml:space="preserve"> 450</w:t>
      </w:r>
      <w:r w:rsidRPr="00885ADD">
        <w:rPr>
          <w:rFonts w:ascii="Garamond" w:hAnsi="Garamond"/>
          <w:b/>
          <w:lang w:val="sq-AL"/>
        </w:rPr>
        <w:t>, da</w:t>
      </w:r>
      <w:r w:rsidR="00B1755B" w:rsidRPr="00885ADD">
        <w:rPr>
          <w:rFonts w:ascii="Garamond" w:hAnsi="Garamond"/>
          <w:b/>
          <w:lang w:val="sq-AL"/>
        </w:rPr>
        <w:t>të</w:t>
      </w:r>
      <w:r w:rsidR="00866106" w:rsidRPr="00885ADD">
        <w:rPr>
          <w:rFonts w:ascii="Garamond" w:hAnsi="Garamond"/>
          <w:b/>
          <w:lang w:val="sq-AL"/>
        </w:rPr>
        <w:t xml:space="preserve"> 29.6.2022</w:t>
      </w:r>
    </w:p>
    <w:p w14:paraId="7BC61AEF" w14:textId="77777777" w:rsidR="006B3F43" w:rsidRPr="00885ADD" w:rsidRDefault="006B3F43" w:rsidP="00114F21">
      <w:pPr>
        <w:ind w:firstLine="284"/>
        <w:contextualSpacing/>
        <w:jc w:val="center"/>
        <w:rPr>
          <w:rFonts w:ascii="Garamond" w:hAnsi="Garamond"/>
          <w:b/>
          <w:lang w:val="sq-AL"/>
        </w:rPr>
      </w:pPr>
    </w:p>
    <w:p w14:paraId="7BC61AF0" w14:textId="53B0DC1E" w:rsidR="00BD253D" w:rsidRPr="00885ADD" w:rsidRDefault="006B3F43" w:rsidP="00114F21">
      <w:pPr>
        <w:ind w:firstLine="284"/>
        <w:contextualSpacing/>
        <w:jc w:val="center"/>
        <w:rPr>
          <w:rFonts w:ascii="Garamond" w:hAnsi="Garamond"/>
          <w:b/>
          <w:lang w:val="sq-AL"/>
        </w:rPr>
      </w:pPr>
      <w:r w:rsidRPr="00885ADD">
        <w:rPr>
          <w:rFonts w:ascii="Garamond" w:hAnsi="Garamond"/>
          <w:b/>
          <w:lang w:val="sq-AL"/>
        </w:rPr>
        <w:t>PËR</w:t>
      </w:r>
      <w:r w:rsidR="00114F21" w:rsidRPr="00885ADD">
        <w:rPr>
          <w:rFonts w:ascii="Garamond" w:hAnsi="Garamond"/>
          <w:b/>
          <w:lang w:val="sq-AL"/>
        </w:rPr>
        <w:t xml:space="preserve"> </w:t>
      </w:r>
      <w:r w:rsidR="009C49E8" w:rsidRPr="00885ADD">
        <w:rPr>
          <w:rFonts w:ascii="Garamond" w:hAnsi="Garamond"/>
          <w:b/>
          <w:lang w:val="sq-AL"/>
        </w:rPr>
        <w:t>MIRATIMIN E FORMËS DHE</w:t>
      </w:r>
      <w:r w:rsidR="00D97BE7" w:rsidRPr="00885ADD">
        <w:rPr>
          <w:rFonts w:ascii="Garamond" w:hAnsi="Garamond"/>
          <w:b/>
          <w:lang w:val="sq-AL"/>
        </w:rPr>
        <w:t xml:space="preserve"> TË PËRMBAJTJES S</w:t>
      </w:r>
      <w:r w:rsidR="0031338E" w:rsidRPr="00885ADD">
        <w:rPr>
          <w:rFonts w:ascii="Garamond" w:hAnsi="Garamond"/>
          <w:b/>
          <w:lang w:val="sq-AL"/>
        </w:rPr>
        <w:t xml:space="preserve">Ë LEJEVE </w:t>
      </w:r>
      <w:r w:rsidR="009C49E8" w:rsidRPr="00885ADD">
        <w:rPr>
          <w:rFonts w:ascii="Garamond" w:hAnsi="Garamond"/>
          <w:b/>
          <w:lang w:val="sq-AL"/>
        </w:rPr>
        <w:t>TË QËNDRIMIT PËR TË HUAJT</w:t>
      </w:r>
      <w:r w:rsidR="00FC718A" w:rsidRPr="00885ADD">
        <w:rPr>
          <w:rStyle w:val="FootnoteReference"/>
          <w:rFonts w:ascii="Garamond" w:hAnsi="Garamond"/>
          <w:b/>
          <w:lang w:val="sq-AL"/>
        </w:rPr>
        <w:footnoteReference w:id="2"/>
      </w:r>
    </w:p>
    <w:p w14:paraId="7BC61AF1" w14:textId="61E679E8" w:rsidR="00462B6B" w:rsidRPr="00885ADD" w:rsidRDefault="009E0290" w:rsidP="009E0290">
      <w:pPr>
        <w:ind w:firstLine="284"/>
        <w:contextualSpacing/>
        <w:jc w:val="center"/>
        <w:rPr>
          <w:rFonts w:ascii="Garamond" w:hAnsi="Garamond"/>
          <w:i/>
          <w:lang w:val="sq-AL"/>
        </w:rPr>
      </w:pPr>
      <w:r w:rsidRPr="00885ADD">
        <w:rPr>
          <w:rFonts w:ascii="Garamond" w:hAnsi="Garamond"/>
          <w:i/>
          <w:lang w:val="sq-AL"/>
        </w:rPr>
        <w:t>(Ndryshuar me vendimin nr. 215, datë 1.4.2026)</w:t>
      </w:r>
    </w:p>
    <w:p w14:paraId="61DF9A16" w14:textId="297CF880" w:rsidR="009E0290" w:rsidRPr="00885ADD" w:rsidRDefault="009E0290" w:rsidP="009E0290">
      <w:pPr>
        <w:ind w:firstLine="284"/>
        <w:contextualSpacing/>
        <w:jc w:val="right"/>
        <w:rPr>
          <w:rFonts w:ascii="Garamond" w:hAnsi="Garamond"/>
          <w:i/>
          <w:lang w:val="sq-AL"/>
        </w:rPr>
      </w:pPr>
      <w:r w:rsidRPr="00885ADD">
        <w:rPr>
          <w:rFonts w:ascii="Garamond" w:hAnsi="Garamond"/>
          <w:i/>
          <w:lang w:val="sq-AL"/>
        </w:rPr>
        <w:t>(I p</w:t>
      </w:r>
      <w:r w:rsidR="00885ADD" w:rsidRPr="00885ADD">
        <w:rPr>
          <w:rFonts w:ascii="Garamond" w:hAnsi="Garamond"/>
          <w:i/>
          <w:lang w:val="sq-AL"/>
        </w:rPr>
        <w:t>ë</w:t>
      </w:r>
      <w:r w:rsidRPr="00885ADD">
        <w:rPr>
          <w:rFonts w:ascii="Garamond" w:hAnsi="Garamond"/>
          <w:i/>
          <w:lang w:val="sq-AL"/>
        </w:rPr>
        <w:t>rdit</w:t>
      </w:r>
      <w:r w:rsidR="00885ADD" w:rsidRPr="00885ADD">
        <w:rPr>
          <w:rFonts w:ascii="Garamond" w:hAnsi="Garamond"/>
          <w:i/>
          <w:lang w:val="sq-AL"/>
        </w:rPr>
        <w:t>ë</w:t>
      </w:r>
      <w:r w:rsidRPr="00885ADD">
        <w:rPr>
          <w:rFonts w:ascii="Garamond" w:hAnsi="Garamond"/>
          <w:i/>
          <w:lang w:val="sq-AL"/>
        </w:rPr>
        <w:t>suar)</w:t>
      </w:r>
    </w:p>
    <w:p w14:paraId="7BC61AF2" w14:textId="72417C23" w:rsidR="000F2EFA" w:rsidRPr="00885ADD" w:rsidRDefault="00BD253D" w:rsidP="00114F21">
      <w:pPr>
        <w:ind w:firstLine="284"/>
        <w:contextualSpacing/>
        <w:jc w:val="both"/>
        <w:rPr>
          <w:rFonts w:ascii="Garamond" w:hAnsi="Garamond"/>
          <w:lang w:val="sq-AL"/>
        </w:rPr>
      </w:pPr>
      <w:r w:rsidRPr="00885ADD">
        <w:rPr>
          <w:rFonts w:ascii="Garamond" w:hAnsi="Garamond"/>
          <w:lang w:val="sq-AL"/>
        </w:rPr>
        <w:t>Në mbështetje të nenit 100 të Kushtetutës</w:t>
      </w:r>
      <w:r w:rsidR="00D97BE7" w:rsidRPr="00885ADD">
        <w:rPr>
          <w:rFonts w:ascii="Garamond" w:hAnsi="Garamond"/>
          <w:lang w:val="sq-AL"/>
        </w:rPr>
        <w:t xml:space="preserve"> dhe</w:t>
      </w:r>
      <w:r w:rsidRPr="00885ADD">
        <w:rPr>
          <w:rFonts w:ascii="Garamond" w:hAnsi="Garamond"/>
          <w:lang w:val="sq-AL"/>
        </w:rPr>
        <w:t xml:space="preserve"> të </w:t>
      </w:r>
      <w:r w:rsidR="005F12E7" w:rsidRPr="00885ADD">
        <w:rPr>
          <w:rFonts w:ascii="Garamond" w:hAnsi="Garamond"/>
          <w:lang w:val="sq-AL"/>
        </w:rPr>
        <w:t>pik</w:t>
      </w:r>
      <w:r w:rsidR="003720DC" w:rsidRPr="00885ADD">
        <w:rPr>
          <w:rFonts w:ascii="Garamond" w:hAnsi="Garamond"/>
          <w:lang w:val="sq-AL"/>
        </w:rPr>
        <w:t>ë</w:t>
      </w:r>
      <w:r w:rsidR="005F12E7" w:rsidRPr="00885ADD">
        <w:rPr>
          <w:rFonts w:ascii="Garamond" w:hAnsi="Garamond"/>
          <w:lang w:val="sq-AL"/>
        </w:rPr>
        <w:t>s 2</w:t>
      </w:r>
      <w:r w:rsidR="00D97BE7" w:rsidRPr="00885ADD">
        <w:rPr>
          <w:rFonts w:ascii="Garamond" w:hAnsi="Garamond"/>
          <w:lang w:val="sq-AL"/>
        </w:rPr>
        <w:t>,</w:t>
      </w:r>
      <w:r w:rsidR="005F12E7" w:rsidRPr="00885ADD">
        <w:rPr>
          <w:rFonts w:ascii="Garamond" w:hAnsi="Garamond"/>
          <w:lang w:val="sq-AL"/>
        </w:rPr>
        <w:t xml:space="preserve"> t</w:t>
      </w:r>
      <w:r w:rsidR="003720DC" w:rsidRPr="00885ADD">
        <w:rPr>
          <w:rFonts w:ascii="Garamond" w:hAnsi="Garamond"/>
          <w:lang w:val="sq-AL"/>
        </w:rPr>
        <w:t>ë</w:t>
      </w:r>
      <w:r w:rsidR="005F12E7" w:rsidRPr="00885ADD">
        <w:rPr>
          <w:rFonts w:ascii="Garamond" w:hAnsi="Garamond"/>
          <w:lang w:val="sq-AL"/>
        </w:rPr>
        <w:t xml:space="preserve"> nenit </w:t>
      </w:r>
      <w:r w:rsidRPr="00885ADD">
        <w:rPr>
          <w:rFonts w:ascii="Garamond" w:hAnsi="Garamond"/>
          <w:lang w:val="sq-AL"/>
        </w:rPr>
        <w:t>3</w:t>
      </w:r>
      <w:r w:rsidR="00976DC9" w:rsidRPr="00885ADD">
        <w:rPr>
          <w:rFonts w:ascii="Garamond" w:hAnsi="Garamond"/>
          <w:lang w:val="sq-AL"/>
        </w:rPr>
        <w:t>2</w:t>
      </w:r>
      <w:r w:rsidR="00C00678" w:rsidRPr="00885ADD">
        <w:rPr>
          <w:rFonts w:ascii="Garamond" w:hAnsi="Garamond"/>
          <w:lang w:val="sq-AL"/>
        </w:rPr>
        <w:t>,</w:t>
      </w:r>
      <w:r w:rsidRPr="00885ADD">
        <w:rPr>
          <w:rFonts w:ascii="Garamond" w:hAnsi="Garamond"/>
          <w:lang w:val="sq-AL"/>
        </w:rPr>
        <w:t xml:space="preserve"> të</w:t>
      </w:r>
      <w:r w:rsidR="0031338E" w:rsidRPr="00885ADD">
        <w:rPr>
          <w:rFonts w:ascii="Garamond" w:hAnsi="Garamond"/>
          <w:lang w:val="sq-AL"/>
        </w:rPr>
        <w:t xml:space="preserve"> </w:t>
      </w:r>
      <w:r w:rsidR="00976DC9" w:rsidRPr="00885ADD">
        <w:rPr>
          <w:rFonts w:ascii="Garamond" w:hAnsi="Garamond"/>
          <w:lang w:val="sq-AL"/>
        </w:rPr>
        <w:t>l</w:t>
      </w:r>
      <w:r w:rsidRPr="00885ADD">
        <w:rPr>
          <w:rFonts w:ascii="Garamond" w:hAnsi="Garamond"/>
          <w:lang w:val="sq-AL"/>
        </w:rPr>
        <w:t xml:space="preserve">igjit </w:t>
      </w:r>
      <w:r w:rsidR="00D97BE7" w:rsidRPr="00885ADD">
        <w:rPr>
          <w:rFonts w:ascii="Garamond" w:hAnsi="Garamond"/>
          <w:lang w:val="sq-AL"/>
        </w:rPr>
        <w:t>nr.</w:t>
      </w:r>
      <w:r w:rsidR="0031338E" w:rsidRPr="00885ADD">
        <w:rPr>
          <w:rFonts w:ascii="Garamond" w:hAnsi="Garamond"/>
          <w:lang w:val="sq-AL"/>
        </w:rPr>
        <w:t xml:space="preserve"> </w:t>
      </w:r>
      <w:r w:rsidR="00976DC9" w:rsidRPr="00885ADD">
        <w:rPr>
          <w:rFonts w:ascii="Garamond" w:hAnsi="Garamond"/>
          <w:lang w:val="sq-AL"/>
        </w:rPr>
        <w:t>79/2021</w:t>
      </w:r>
      <w:r w:rsidR="00100205" w:rsidRPr="00885ADD">
        <w:rPr>
          <w:rFonts w:ascii="Garamond" w:hAnsi="Garamond"/>
          <w:lang w:val="sq-AL"/>
        </w:rPr>
        <w:t>,</w:t>
      </w:r>
      <w:r w:rsidR="005F12E7" w:rsidRPr="00885ADD">
        <w:rPr>
          <w:rFonts w:ascii="Garamond" w:hAnsi="Garamond"/>
          <w:lang w:val="sq-AL"/>
        </w:rPr>
        <w:t xml:space="preserve"> “Për të huajt”</w:t>
      </w:r>
      <w:r w:rsidR="00B072A0" w:rsidRPr="00885ADD">
        <w:rPr>
          <w:rFonts w:ascii="Garamond" w:hAnsi="Garamond"/>
          <w:lang w:val="sq-AL"/>
        </w:rPr>
        <w:t>,</w:t>
      </w:r>
      <w:r w:rsidR="0031338E" w:rsidRPr="00885ADD">
        <w:rPr>
          <w:rFonts w:ascii="Garamond" w:hAnsi="Garamond"/>
          <w:lang w:val="sq-AL"/>
        </w:rPr>
        <w:t xml:space="preserve"> </w:t>
      </w:r>
      <w:r w:rsidR="0099455D" w:rsidRPr="00885ADD">
        <w:rPr>
          <w:rFonts w:ascii="Garamond" w:hAnsi="Garamond"/>
          <w:lang w:val="sq-AL"/>
        </w:rPr>
        <w:t xml:space="preserve">me propozimin e </w:t>
      </w:r>
      <w:r w:rsidR="00E02E32" w:rsidRPr="00885ADD">
        <w:rPr>
          <w:rFonts w:ascii="Garamond" w:hAnsi="Garamond"/>
          <w:lang w:val="sq-AL"/>
        </w:rPr>
        <w:t>m</w:t>
      </w:r>
      <w:r w:rsidRPr="00885ADD">
        <w:rPr>
          <w:rFonts w:ascii="Garamond" w:hAnsi="Garamond"/>
          <w:lang w:val="sq-AL"/>
        </w:rPr>
        <w:t xml:space="preserve">inistrit të </w:t>
      </w:r>
      <w:r w:rsidR="00976DC9" w:rsidRPr="00885ADD">
        <w:rPr>
          <w:rFonts w:ascii="Garamond" w:hAnsi="Garamond"/>
          <w:lang w:val="sq-AL"/>
        </w:rPr>
        <w:t>Brendshëm</w:t>
      </w:r>
      <w:r w:rsidRPr="00885ADD">
        <w:rPr>
          <w:rFonts w:ascii="Garamond" w:hAnsi="Garamond"/>
          <w:lang w:val="sq-AL"/>
        </w:rPr>
        <w:t>, Këshilli i Ministrave</w:t>
      </w:r>
    </w:p>
    <w:p w14:paraId="7BC61AF3" w14:textId="77777777" w:rsidR="00B85332" w:rsidRPr="00885ADD" w:rsidRDefault="00B85332" w:rsidP="00114F21">
      <w:pPr>
        <w:ind w:firstLine="284"/>
        <w:contextualSpacing/>
        <w:jc w:val="both"/>
        <w:rPr>
          <w:rFonts w:ascii="Garamond" w:hAnsi="Garamond"/>
          <w:lang w:val="sq-AL"/>
        </w:rPr>
      </w:pPr>
    </w:p>
    <w:p w14:paraId="7BC61AF4" w14:textId="77777777" w:rsidR="00BD253D" w:rsidRPr="00885ADD" w:rsidRDefault="00BD253D" w:rsidP="00114F21">
      <w:pPr>
        <w:pStyle w:val="NormalWeb"/>
        <w:spacing w:before="0" w:beforeAutospacing="0" w:after="0" w:afterAutospacing="0"/>
        <w:ind w:firstLine="284"/>
        <w:contextualSpacing/>
        <w:jc w:val="center"/>
        <w:rPr>
          <w:rFonts w:ascii="Garamond" w:hAnsi="Garamond"/>
          <w:color w:val="000000" w:themeColor="text1"/>
          <w:lang w:val="sq-AL"/>
        </w:rPr>
      </w:pPr>
      <w:r w:rsidRPr="00885ADD">
        <w:rPr>
          <w:rFonts w:ascii="Garamond" w:hAnsi="Garamond"/>
          <w:color w:val="000000" w:themeColor="text1"/>
          <w:lang w:val="sq-AL"/>
        </w:rPr>
        <w:t>VENDOSI:</w:t>
      </w:r>
    </w:p>
    <w:p w14:paraId="7BC61AF5" w14:textId="77777777" w:rsidR="00B85332" w:rsidRPr="00885ADD" w:rsidRDefault="00B85332" w:rsidP="00114F21">
      <w:pPr>
        <w:pStyle w:val="NormalWeb"/>
        <w:spacing w:before="0" w:beforeAutospacing="0" w:after="0" w:afterAutospacing="0"/>
        <w:ind w:firstLine="284"/>
        <w:contextualSpacing/>
        <w:jc w:val="center"/>
        <w:rPr>
          <w:rFonts w:ascii="Garamond" w:hAnsi="Garamond"/>
          <w:b/>
          <w:color w:val="000000" w:themeColor="text1"/>
          <w:lang w:val="sq-AL"/>
        </w:rPr>
      </w:pPr>
    </w:p>
    <w:p w14:paraId="7BC61AF6" w14:textId="155E14D2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>1. Miratimin e formës dhe të përmbajtjes së lejeve të qëndrimit për të huajt, sipas anekseve 1 e 2, që i bashkëlidhen këtij vendimi dhe janë pjesë përbërëse të tij.</w:t>
      </w:r>
    </w:p>
    <w:p w14:paraId="55517AC7" w14:textId="30500613" w:rsidR="009E0290" w:rsidRPr="00885ADD" w:rsidRDefault="009E0290" w:rsidP="009E0290">
      <w:pPr>
        <w:ind w:firstLine="284"/>
        <w:jc w:val="both"/>
        <w:rPr>
          <w:rFonts w:ascii="Garamond" w:eastAsia="SimSun" w:hAnsi="Garamond"/>
          <w:i/>
          <w:lang w:val="sq-AL"/>
        </w:rPr>
      </w:pPr>
      <w:r w:rsidRPr="00885ADD">
        <w:rPr>
          <w:rFonts w:ascii="Garamond" w:eastAsia="SimSun" w:hAnsi="Garamond"/>
          <w:i/>
          <w:iCs/>
        </w:rPr>
        <w:t xml:space="preserve">1/1. </w:t>
      </w:r>
      <w:proofErr w:type="spellStart"/>
      <w:r w:rsidRPr="00885ADD">
        <w:rPr>
          <w:rFonts w:ascii="Garamond" w:eastAsia="SimSun" w:hAnsi="Garamond"/>
          <w:i/>
          <w:iCs/>
        </w:rPr>
        <w:t>Miratimin</w:t>
      </w:r>
      <w:proofErr w:type="spellEnd"/>
      <w:r w:rsidRPr="00885ADD">
        <w:rPr>
          <w:rFonts w:ascii="Garamond" w:eastAsia="SimSun" w:hAnsi="Garamond"/>
          <w:i/>
          <w:iCs/>
        </w:rPr>
        <w:t xml:space="preserve"> e </w:t>
      </w:r>
      <w:proofErr w:type="spellStart"/>
      <w:r w:rsidRPr="00885ADD">
        <w:rPr>
          <w:rFonts w:ascii="Garamond" w:eastAsia="SimSun" w:hAnsi="Garamond"/>
          <w:i/>
          <w:iCs/>
        </w:rPr>
        <w:t>formës</w:t>
      </w:r>
      <w:proofErr w:type="spellEnd"/>
      <w:r w:rsidRPr="00885ADD">
        <w:rPr>
          <w:rFonts w:ascii="Garamond" w:eastAsia="SimSun" w:hAnsi="Garamond"/>
          <w:i/>
          <w:iCs/>
        </w:rPr>
        <w:t xml:space="preserve"> </w:t>
      </w:r>
      <w:proofErr w:type="spellStart"/>
      <w:r w:rsidRPr="00885ADD">
        <w:rPr>
          <w:rFonts w:ascii="Garamond" w:eastAsia="SimSun" w:hAnsi="Garamond"/>
          <w:i/>
          <w:iCs/>
        </w:rPr>
        <w:t>së</w:t>
      </w:r>
      <w:proofErr w:type="spellEnd"/>
      <w:r w:rsidRPr="00885ADD">
        <w:rPr>
          <w:rFonts w:ascii="Garamond" w:eastAsia="SimSun" w:hAnsi="Garamond"/>
          <w:i/>
          <w:iCs/>
        </w:rPr>
        <w:t xml:space="preserve"> </w:t>
      </w:r>
      <w:proofErr w:type="spellStart"/>
      <w:r w:rsidRPr="00885ADD">
        <w:rPr>
          <w:rFonts w:ascii="Garamond" w:eastAsia="SimSun" w:hAnsi="Garamond"/>
          <w:i/>
          <w:iCs/>
        </w:rPr>
        <w:t>kartëqëndrimit</w:t>
      </w:r>
      <w:proofErr w:type="spellEnd"/>
      <w:r w:rsidRPr="00885ADD">
        <w:rPr>
          <w:rFonts w:ascii="Garamond" w:eastAsia="SimSun" w:hAnsi="Garamond"/>
          <w:i/>
          <w:iCs/>
        </w:rPr>
        <w:t xml:space="preserve"> </w:t>
      </w:r>
      <w:proofErr w:type="spellStart"/>
      <w:r w:rsidRPr="00885ADD">
        <w:rPr>
          <w:rFonts w:ascii="Garamond" w:eastAsia="SimSun" w:hAnsi="Garamond"/>
          <w:i/>
          <w:iCs/>
        </w:rPr>
        <w:t>të</w:t>
      </w:r>
      <w:proofErr w:type="spellEnd"/>
      <w:r w:rsidRPr="00885ADD">
        <w:rPr>
          <w:rFonts w:ascii="Garamond" w:eastAsia="SimSun" w:hAnsi="Garamond"/>
          <w:i/>
          <w:iCs/>
        </w:rPr>
        <w:t xml:space="preserve"> </w:t>
      </w:r>
      <w:proofErr w:type="spellStart"/>
      <w:r w:rsidRPr="00885ADD">
        <w:rPr>
          <w:rFonts w:ascii="Garamond" w:eastAsia="SimSun" w:hAnsi="Garamond"/>
          <w:i/>
          <w:iCs/>
        </w:rPr>
        <w:t>një</w:t>
      </w:r>
      <w:proofErr w:type="spellEnd"/>
      <w:r w:rsidRPr="00885ADD">
        <w:rPr>
          <w:rFonts w:ascii="Garamond" w:eastAsia="SimSun" w:hAnsi="Garamond"/>
          <w:i/>
          <w:iCs/>
        </w:rPr>
        <w:t xml:space="preserve"> </w:t>
      </w:r>
      <w:proofErr w:type="spellStart"/>
      <w:r w:rsidRPr="00885ADD">
        <w:rPr>
          <w:rFonts w:ascii="Garamond" w:eastAsia="SimSun" w:hAnsi="Garamond"/>
          <w:i/>
          <w:iCs/>
        </w:rPr>
        <w:t>anëtari</w:t>
      </w:r>
      <w:proofErr w:type="spellEnd"/>
      <w:r w:rsidRPr="00885ADD">
        <w:rPr>
          <w:rFonts w:ascii="Garamond" w:eastAsia="SimSun" w:hAnsi="Garamond"/>
          <w:i/>
          <w:iCs/>
        </w:rPr>
        <w:t xml:space="preserve"> </w:t>
      </w:r>
      <w:proofErr w:type="spellStart"/>
      <w:r w:rsidRPr="00885ADD">
        <w:rPr>
          <w:rFonts w:ascii="Garamond" w:eastAsia="SimSun" w:hAnsi="Garamond"/>
          <w:i/>
          <w:iCs/>
        </w:rPr>
        <w:t>të</w:t>
      </w:r>
      <w:proofErr w:type="spellEnd"/>
      <w:r w:rsidRPr="00885ADD">
        <w:rPr>
          <w:rFonts w:ascii="Garamond" w:eastAsia="SimSun" w:hAnsi="Garamond"/>
          <w:i/>
          <w:iCs/>
        </w:rPr>
        <w:t xml:space="preserve"> </w:t>
      </w:r>
      <w:proofErr w:type="spellStart"/>
      <w:r w:rsidRPr="00885ADD">
        <w:rPr>
          <w:rFonts w:ascii="Garamond" w:eastAsia="SimSun" w:hAnsi="Garamond"/>
          <w:i/>
          <w:iCs/>
        </w:rPr>
        <w:t>familjes</w:t>
      </w:r>
      <w:proofErr w:type="spellEnd"/>
      <w:r w:rsidRPr="00885ADD">
        <w:rPr>
          <w:rFonts w:ascii="Garamond" w:eastAsia="SimSun" w:hAnsi="Garamond"/>
          <w:i/>
          <w:iCs/>
        </w:rPr>
        <w:t xml:space="preserve"> </w:t>
      </w:r>
      <w:proofErr w:type="spellStart"/>
      <w:r w:rsidRPr="00885ADD">
        <w:rPr>
          <w:rFonts w:ascii="Garamond" w:eastAsia="SimSun" w:hAnsi="Garamond"/>
          <w:i/>
          <w:iCs/>
        </w:rPr>
        <w:t>së</w:t>
      </w:r>
      <w:proofErr w:type="spellEnd"/>
      <w:r w:rsidRPr="00885ADD">
        <w:rPr>
          <w:rFonts w:ascii="Garamond" w:eastAsia="SimSun" w:hAnsi="Garamond"/>
          <w:i/>
          <w:iCs/>
        </w:rPr>
        <w:t xml:space="preserve"> </w:t>
      </w:r>
      <w:proofErr w:type="spellStart"/>
      <w:r w:rsidRPr="00885ADD">
        <w:rPr>
          <w:rFonts w:ascii="Garamond" w:eastAsia="SimSun" w:hAnsi="Garamond"/>
          <w:i/>
          <w:iCs/>
        </w:rPr>
        <w:t>një</w:t>
      </w:r>
      <w:proofErr w:type="spellEnd"/>
      <w:r w:rsidRPr="00885ADD">
        <w:rPr>
          <w:rFonts w:ascii="Garamond" w:eastAsia="SimSun" w:hAnsi="Garamond"/>
          <w:i/>
          <w:iCs/>
        </w:rPr>
        <w:t xml:space="preserve"> </w:t>
      </w:r>
      <w:proofErr w:type="spellStart"/>
      <w:r w:rsidRPr="00885ADD">
        <w:rPr>
          <w:rFonts w:ascii="Garamond" w:eastAsia="SimSun" w:hAnsi="Garamond"/>
          <w:i/>
          <w:iCs/>
        </w:rPr>
        <w:t>shtetasi</w:t>
      </w:r>
      <w:proofErr w:type="spellEnd"/>
      <w:r w:rsidRPr="00885ADD">
        <w:rPr>
          <w:rFonts w:ascii="Garamond" w:eastAsia="SimSun" w:hAnsi="Garamond"/>
          <w:i/>
          <w:iCs/>
        </w:rPr>
        <w:t xml:space="preserve"> </w:t>
      </w:r>
      <w:proofErr w:type="spellStart"/>
      <w:r w:rsidRPr="00885ADD">
        <w:rPr>
          <w:rFonts w:ascii="Garamond" w:eastAsia="SimSun" w:hAnsi="Garamond"/>
          <w:i/>
          <w:iCs/>
        </w:rPr>
        <w:t>të</w:t>
      </w:r>
      <w:proofErr w:type="spellEnd"/>
      <w:r w:rsidRPr="00885ADD">
        <w:rPr>
          <w:rFonts w:ascii="Garamond" w:eastAsia="SimSun" w:hAnsi="Garamond"/>
          <w:i/>
          <w:iCs/>
        </w:rPr>
        <w:t xml:space="preserve"> </w:t>
      </w:r>
      <w:proofErr w:type="spellStart"/>
      <w:r w:rsidRPr="00885ADD">
        <w:rPr>
          <w:rFonts w:ascii="Garamond" w:eastAsia="SimSun" w:hAnsi="Garamond"/>
          <w:i/>
          <w:iCs/>
        </w:rPr>
        <w:t>Bashkimit</w:t>
      </w:r>
      <w:proofErr w:type="spellEnd"/>
      <w:r w:rsidRPr="00885ADD">
        <w:rPr>
          <w:rFonts w:ascii="Garamond" w:eastAsia="SimSun" w:hAnsi="Garamond"/>
          <w:i/>
          <w:iCs/>
        </w:rPr>
        <w:t xml:space="preserve"> </w:t>
      </w:r>
      <w:proofErr w:type="spellStart"/>
      <w:r w:rsidRPr="00885ADD">
        <w:rPr>
          <w:rFonts w:ascii="Garamond" w:eastAsia="SimSun" w:hAnsi="Garamond"/>
          <w:i/>
          <w:iCs/>
        </w:rPr>
        <w:t>Evropian</w:t>
      </w:r>
      <w:proofErr w:type="spellEnd"/>
      <w:r w:rsidRPr="00885ADD">
        <w:rPr>
          <w:rFonts w:ascii="Garamond" w:eastAsia="SimSun" w:hAnsi="Garamond"/>
          <w:i/>
          <w:iCs/>
        </w:rPr>
        <w:t xml:space="preserve">, </w:t>
      </w:r>
      <w:proofErr w:type="spellStart"/>
      <w:r w:rsidRPr="00885ADD">
        <w:rPr>
          <w:rFonts w:ascii="Garamond" w:eastAsia="SimSun" w:hAnsi="Garamond"/>
          <w:i/>
          <w:iCs/>
        </w:rPr>
        <w:t>sipas</w:t>
      </w:r>
      <w:proofErr w:type="spellEnd"/>
      <w:r w:rsidRPr="00885ADD">
        <w:rPr>
          <w:rFonts w:ascii="Garamond" w:eastAsia="SimSun" w:hAnsi="Garamond"/>
          <w:i/>
          <w:iCs/>
        </w:rPr>
        <w:t xml:space="preserve"> </w:t>
      </w:r>
      <w:proofErr w:type="spellStart"/>
      <w:r w:rsidRPr="00885ADD">
        <w:rPr>
          <w:rFonts w:ascii="Garamond" w:eastAsia="SimSun" w:hAnsi="Garamond"/>
          <w:i/>
          <w:iCs/>
        </w:rPr>
        <w:t>aneksit</w:t>
      </w:r>
      <w:proofErr w:type="spellEnd"/>
      <w:r w:rsidRPr="00885ADD">
        <w:rPr>
          <w:rFonts w:ascii="Garamond" w:eastAsia="SimSun" w:hAnsi="Garamond"/>
          <w:i/>
          <w:iCs/>
        </w:rPr>
        <w:t xml:space="preserve"> nr. 3, </w:t>
      </w:r>
      <w:proofErr w:type="spellStart"/>
      <w:r w:rsidRPr="00885ADD">
        <w:rPr>
          <w:rFonts w:ascii="Garamond" w:eastAsia="SimSun" w:hAnsi="Garamond"/>
          <w:i/>
          <w:iCs/>
        </w:rPr>
        <w:t>që</w:t>
      </w:r>
      <w:proofErr w:type="spellEnd"/>
      <w:r w:rsidRPr="00885ADD">
        <w:rPr>
          <w:rFonts w:ascii="Garamond" w:eastAsia="SimSun" w:hAnsi="Garamond"/>
          <w:i/>
          <w:iCs/>
        </w:rPr>
        <w:t xml:space="preserve"> </w:t>
      </w:r>
      <w:proofErr w:type="spellStart"/>
      <w:r w:rsidRPr="00885ADD">
        <w:rPr>
          <w:rFonts w:ascii="Garamond" w:eastAsia="SimSun" w:hAnsi="Garamond"/>
          <w:i/>
          <w:iCs/>
        </w:rPr>
        <w:t>i</w:t>
      </w:r>
      <w:proofErr w:type="spellEnd"/>
      <w:r w:rsidRPr="00885ADD">
        <w:rPr>
          <w:rFonts w:ascii="Garamond" w:eastAsia="SimSun" w:hAnsi="Garamond"/>
          <w:i/>
          <w:iCs/>
        </w:rPr>
        <w:t xml:space="preserve"> </w:t>
      </w:r>
      <w:proofErr w:type="spellStart"/>
      <w:r w:rsidRPr="00885ADD">
        <w:rPr>
          <w:rFonts w:ascii="Garamond" w:eastAsia="SimSun" w:hAnsi="Garamond"/>
          <w:i/>
          <w:iCs/>
        </w:rPr>
        <w:t>b</w:t>
      </w:r>
      <w:bookmarkStart w:id="0" w:name="_GoBack"/>
      <w:bookmarkEnd w:id="0"/>
      <w:r w:rsidRPr="00885ADD">
        <w:rPr>
          <w:rFonts w:ascii="Garamond" w:eastAsia="SimSun" w:hAnsi="Garamond"/>
          <w:i/>
          <w:iCs/>
        </w:rPr>
        <w:t>ashkëlidhet</w:t>
      </w:r>
      <w:proofErr w:type="spellEnd"/>
      <w:r w:rsidRPr="00885ADD">
        <w:rPr>
          <w:rFonts w:ascii="Garamond" w:eastAsia="SimSun" w:hAnsi="Garamond"/>
          <w:i/>
          <w:iCs/>
        </w:rPr>
        <w:t xml:space="preserve"> </w:t>
      </w:r>
      <w:proofErr w:type="spellStart"/>
      <w:r w:rsidRPr="00885ADD">
        <w:rPr>
          <w:rFonts w:ascii="Garamond" w:eastAsia="SimSun" w:hAnsi="Garamond"/>
          <w:i/>
          <w:iCs/>
        </w:rPr>
        <w:t>këtij</w:t>
      </w:r>
      <w:proofErr w:type="spellEnd"/>
      <w:r w:rsidRPr="00885ADD">
        <w:rPr>
          <w:rFonts w:ascii="Garamond" w:eastAsia="SimSun" w:hAnsi="Garamond"/>
          <w:i/>
          <w:iCs/>
        </w:rPr>
        <w:t xml:space="preserve"> </w:t>
      </w:r>
      <w:proofErr w:type="spellStart"/>
      <w:r w:rsidRPr="00885ADD">
        <w:rPr>
          <w:rFonts w:ascii="Garamond" w:eastAsia="SimSun" w:hAnsi="Garamond"/>
          <w:i/>
          <w:iCs/>
        </w:rPr>
        <w:t>vendimi</w:t>
      </w:r>
      <w:proofErr w:type="spellEnd"/>
      <w:r w:rsidRPr="00885ADD">
        <w:rPr>
          <w:rFonts w:ascii="Garamond" w:eastAsia="SimSun" w:hAnsi="Garamond"/>
          <w:i/>
          <w:iCs/>
        </w:rPr>
        <w:t xml:space="preserve"> </w:t>
      </w:r>
      <w:proofErr w:type="spellStart"/>
      <w:r w:rsidRPr="00885ADD">
        <w:rPr>
          <w:rFonts w:ascii="Garamond" w:eastAsia="SimSun" w:hAnsi="Garamond"/>
          <w:i/>
          <w:iCs/>
        </w:rPr>
        <w:t>dhe</w:t>
      </w:r>
      <w:proofErr w:type="spellEnd"/>
      <w:r w:rsidRPr="00885ADD">
        <w:rPr>
          <w:rFonts w:ascii="Garamond" w:eastAsia="SimSun" w:hAnsi="Garamond"/>
          <w:i/>
          <w:iCs/>
        </w:rPr>
        <w:t xml:space="preserve"> </w:t>
      </w:r>
      <w:proofErr w:type="spellStart"/>
      <w:r w:rsidRPr="00885ADD">
        <w:rPr>
          <w:rFonts w:ascii="Garamond" w:eastAsia="SimSun" w:hAnsi="Garamond"/>
          <w:i/>
          <w:iCs/>
        </w:rPr>
        <w:t>është</w:t>
      </w:r>
      <w:proofErr w:type="spellEnd"/>
      <w:r w:rsidRPr="00885ADD">
        <w:rPr>
          <w:rFonts w:ascii="Garamond" w:eastAsia="SimSun" w:hAnsi="Garamond"/>
          <w:i/>
          <w:iCs/>
        </w:rPr>
        <w:t xml:space="preserve"> </w:t>
      </w:r>
      <w:proofErr w:type="spellStart"/>
      <w:r w:rsidRPr="00885ADD">
        <w:rPr>
          <w:rFonts w:ascii="Garamond" w:eastAsia="SimSun" w:hAnsi="Garamond"/>
          <w:i/>
          <w:iCs/>
        </w:rPr>
        <w:t>pjesë</w:t>
      </w:r>
      <w:proofErr w:type="spellEnd"/>
      <w:r w:rsidRPr="00885ADD">
        <w:rPr>
          <w:rFonts w:ascii="Garamond" w:eastAsia="SimSun" w:hAnsi="Garamond"/>
          <w:i/>
          <w:iCs/>
        </w:rPr>
        <w:t xml:space="preserve"> </w:t>
      </w:r>
      <w:proofErr w:type="spellStart"/>
      <w:r w:rsidRPr="00885ADD">
        <w:rPr>
          <w:rFonts w:ascii="Garamond" w:eastAsia="SimSun" w:hAnsi="Garamond"/>
          <w:i/>
          <w:iCs/>
        </w:rPr>
        <w:t>përbërëse</w:t>
      </w:r>
      <w:proofErr w:type="spellEnd"/>
      <w:r w:rsidRPr="00885ADD">
        <w:rPr>
          <w:rFonts w:ascii="Garamond" w:eastAsia="SimSun" w:hAnsi="Garamond"/>
          <w:i/>
          <w:iCs/>
        </w:rPr>
        <w:t xml:space="preserve"> e </w:t>
      </w:r>
      <w:proofErr w:type="spellStart"/>
      <w:r w:rsidRPr="00885ADD">
        <w:rPr>
          <w:rFonts w:ascii="Garamond" w:eastAsia="SimSun" w:hAnsi="Garamond"/>
          <w:i/>
          <w:iCs/>
        </w:rPr>
        <w:t>tij</w:t>
      </w:r>
      <w:proofErr w:type="spellEnd"/>
      <w:r w:rsidRPr="00885ADD">
        <w:rPr>
          <w:rFonts w:ascii="Garamond" w:eastAsia="SimSun" w:hAnsi="Garamond"/>
          <w:i/>
          <w:iCs/>
        </w:rPr>
        <w:t>.</w:t>
      </w:r>
    </w:p>
    <w:p w14:paraId="7BC61AF7" w14:textId="77777777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lang w:val="sq-AL"/>
        </w:rPr>
      </w:pPr>
      <w:r w:rsidRPr="00885ADD">
        <w:rPr>
          <w:rFonts w:ascii="Garamond" w:eastAsia="SimSun" w:hAnsi="Garamond"/>
          <w:lang w:val="sq-AL"/>
        </w:rPr>
        <w:t>2. Për të huajt, që me marrëveshje qeveritare është parashikuar një format standard i aprovimit për qëndrim në territorin e Republikës së Shqipërisë, zbatohet formati i parashikuar në marrëveshjen qeveritare.</w:t>
      </w:r>
    </w:p>
    <w:p w14:paraId="7BC61AF8" w14:textId="4B2D3516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>3. Vendimi nr.</w:t>
      </w:r>
      <w:r w:rsidR="0031338E" w:rsidRPr="00885ADD">
        <w:rPr>
          <w:rFonts w:ascii="Garamond" w:eastAsia="SimSun" w:hAnsi="Garamond"/>
          <w:color w:val="000000"/>
          <w:lang w:val="sq-AL"/>
        </w:rPr>
        <w:t xml:space="preserve"> </w:t>
      </w:r>
      <w:r w:rsidRPr="00885ADD">
        <w:rPr>
          <w:rFonts w:ascii="Garamond" w:eastAsia="SimSun" w:hAnsi="Garamond"/>
          <w:color w:val="000000"/>
          <w:lang w:val="sq-AL"/>
        </w:rPr>
        <w:t>441, datë 15.6.2016, i Këshillit të Ministrave, “Për miratimin e formës dhe të përmbajtjes së lejes së qëndrimit për të huajt”,</w:t>
      </w:r>
      <w:r w:rsidRPr="00885ADD">
        <w:rPr>
          <w:rFonts w:ascii="Garamond" w:eastAsia="SimSun" w:hAnsi="Garamond"/>
          <w:b/>
          <w:color w:val="000000"/>
          <w:lang w:val="sq-AL"/>
        </w:rPr>
        <w:t xml:space="preserve"> </w:t>
      </w:r>
      <w:r w:rsidRPr="00885ADD">
        <w:rPr>
          <w:rFonts w:ascii="Garamond" w:eastAsia="SimSun" w:hAnsi="Garamond"/>
          <w:color w:val="000000"/>
          <w:lang w:val="sq-AL"/>
        </w:rPr>
        <w:t>shfuqizohet.</w:t>
      </w:r>
    </w:p>
    <w:p w14:paraId="7BC61AF9" w14:textId="6B97BE4F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>4. Në datën e aderimit të Republikës së Shqipërisë në Bashkimin Evropian,</w:t>
      </w:r>
      <w:r w:rsidR="0031338E" w:rsidRPr="00885ADD">
        <w:rPr>
          <w:rFonts w:ascii="Garamond" w:eastAsia="SimSun" w:hAnsi="Garamond"/>
          <w:color w:val="000000"/>
          <w:lang w:val="sq-AL"/>
        </w:rPr>
        <w:t xml:space="preserve"> </w:t>
      </w:r>
      <w:r w:rsidRPr="00885ADD">
        <w:rPr>
          <w:rFonts w:ascii="Garamond" w:eastAsia="SimSun" w:hAnsi="Garamond"/>
          <w:color w:val="000000"/>
          <w:lang w:val="sq-AL"/>
        </w:rPr>
        <w:t>pika 1, e këtij vendimi, dhe anekset 1 e 2, bashkëlidhur vendimit si pjesë përbërëse të tij, shfuqizohen.</w:t>
      </w:r>
    </w:p>
    <w:p w14:paraId="7BC61AFA" w14:textId="77777777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>5. Ngarkohet Ministria e Brendshme për zbatimin e këtij vendimi.</w:t>
      </w:r>
    </w:p>
    <w:p w14:paraId="7BC61AFB" w14:textId="77777777" w:rsidR="00390782" w:rsidRPr="00885ADD" w:rsidRDefault="00BD253D" w:rsidP="00114F21">
      <w:pPr>
        <w:pStyle w:val="NormalWeb"/>
        <w:tabs>
          <w:tab w:val="left" w:pos="5730"/>
        </w:tabs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885ADD">
        <w:rPr>
          <w:rFonts w:ascii="Garamond" w:hAnsi="Garamond"/>
          <w:lang w:val="sq-AL"/>
        </w:rPr>
        <w:t xml:space="preserve">Ky vendim hyn në fuqi pas botimit në Fletoren </w:t>
      </w:r>
      <w:r w:rsidR="00114F21" w:rsidRPr="00885ADD">
        <w:rPr>
          <w:rFonts w:ascii="Garamond" w:hAnsi="Garamond"/>
          <w:lang w:val="sq-AL"/>
        </w:rPr>
        <w:t>Z</w:t>
      </w:r>
      <w:r w:rsidRPr="00885ADD">
        <w:rPr>
          <w:rFonts w:ascii="Garamond" w:hAnsi="Garamond"/>
          <w:lang w:val="sq-AL"/>
        </w:rPr>
        <w:t>yrtare.</w:t>
      </w:r>
    </w:p>
    <w:p w14:paraId="7BC61AFC" w14:textId="77777777" w:rsidR="00114F21" w:rsidRPr="00885ADD" w:rsidRDefault="00114F21" w:rsidP="00217AC4">
      <w:pPr>
        <w:jc w:val="center"/>
        <w:rPr>
          <w:rFonts w:ascii="Garamond" w:hAnsi="Garamond"/>
          <w:b/>
          <w:lang w:val="sq-AL"/>
        </w:rPr>
      </w:pPr>
    </w:p>
    <w:p w14:paraId="7BC61AFD" w14:textId="77777777" w:rsidR="00217AC4" w:rsidRPr="00885ADD" w:rsidRDefault="00217AC4" w:rsidP="00114F21">
      <w:pPr>
        <w:ind w:firstLine="284"/>
        <w:jc w:val="right"/>
        <w:rPr>
          <w:rFonts w:ascii="Garamond" w:hAnsi="Garamond"/>
          <w:lang w:val="sq-AL"/>
        </w:rPr>
      </w:pPr>
      <w:r w:rsidRPr="00885ADD">
        <w:rPr>
          <w:rFonts w:ascii="Garamond" w:hAnsi="Garamond"/>
          <w:lang w:val="sq-AL"/>
        </w:rPr>
        <w:t>ZËVENDËSKRYEMINIST</w:t>
      </w:r>
      <w:r w:rsidR="00114F21" w:rsidRPr="00885ADD">
        <w:rPr>
          <w:rFonts w:ascii="Garamond" w:hAnsi="Garamond"/>
          <w:lang w:val="sq-AL"/>
        </w:rPr>
        <w:t>Ë</w:t>
      </w:r>
      <w:r w:rsidRPr="00885ADD">
        <w:rPr>
          <w:rFonts w:ascii="Garamond" w:hAnsi="Garamond"/>
          <w:lang w:val="sq-AL"/>
        </w:rPr>
        <w:t>R</w:t>
      </w:r>
    </w:p>
    <w:p w14:paraId="7BC61AFE" w14:textId="77777777" w:rsidR="00217AC4" w:rsidRPr="00885ADD" w:rsidRDefault="00114F21" w:rsidP="00114F21">
      <w:pPr>
        <w:ind w:firstLine="284"/>
        <w:jc w:val="right"/>
        <w:rPr>
          <w:rFonts w:ascii="Garamond" w:hAnsi="Garamond"/>
          <w:b/>
          <w:lang w:val="sq-AL"/>
        </w:rPr>
      </w:pPr>
      <w:r w:rsidRPr="00885ADD">
        <w:rPr>
          <w:rFonts w:ascii="Garamond" w:hAnsi="Garamond"/>
          <w:b/>
          <w:lang w:val="sq-AL"/>
        </w:rPr>
        <w:t>Arben Ahmetaj</w:t>
      </w:r>
    </w:p>
    <w:p w14:paraId="7BC61AFF" w14:textId="77777777" w:rsidR="00A622F3" w:rsidRPr="00885ADD" w:rsidRDefault="00A622F3" w:rsidP="00FC718A">
      <w:pPr>
        <w:contextualSpacing/>
        <w:jc w:val="both"/>
        <w:rPr>
          <w:rFonts w:ascii="Garamond" w:hAnsi="Garamond"/>
          <w:b/>
          <w:lang w:val="sq-AL"/>
        </w:rPr>
      </w:pPr>
    </w:p>
    <w:p w14:paraId="7BC61B00" w14:textId="77777777" w:rsidR="00A622F3" w:rsidRPr="00885ADD" w:rsidRDefault="00A622F3" w:rsidP="00FC718A">
      <w:pPr>
        <w:contextualSpacing/>
        <w:jc w:val="both"/>
        <w:rPr>
          <w:rFonts w:ascii="Garamond" w:hAnsi="Garamond"/>
          <w:b/>
          <w:lang w:val="sq-AL"/>
        </w:rPr>
      </w:pPr>
    </w:p>
    <w:p w14:paraId="7BC61B01" w14:textId="77777777" w:rsidR="00A622F3" w:rsidRPr="00885ADD" w:rsidRDefault="00A622F3" w:rsidP="00FC718A">
      <w:pPr>
        <w:contextualSpacing/>
        <w:jc w:val="both"/>
        <w:rPr>
          <w:rFonts w:ascii="Garamond" w:hAnsi="Garamond"/>
          <w:b/>
          <w:lang w:val="sq-AL"/>
        </w:rPr>
      </w:pPr>
    </w:p>
    <w:p w14:paraId="7BC61B02" w14:textId="77777777" w:rsidR="00A622F3" w:rsidRPr="00885ADD" w:rsidRDefault="00A622F3" w:rsidP="00FC718A">
      <w:pPr>
        <w:contextualSpacing/>
        <w:jc w:val="both"/>
        <w:rPr>
          <w:rFonts w:ascii="Garamond" w:hAnsi="Garamond"/>
          <w:b/>
          <w:lang w:val="sq-AL"/>
        </w:rPr>
      </w:pPr>
    </w:p>
    <w:p w14:paraId="7BC61B03" w14:textId="77777777" w:rsidR="00BE31D9" w:rsidRPr="00885ADD" w:rsidRDefault="00BE31D9" w:rsidP="00FC718A">
      <w:pPr>
        <w:contextualSpacing/>
        <w:jc w:val="both"/>
        <w:rPr>
          <w:rFonts w:ascii="Garamond" w:hAnsi="Garamond"/>
          <w:b/>
          <w:lang w:val="sq-AL"/>
        </w:rPr>
      </w:pPr>
    </w:p>
    <w:p w14:paraId="7BC61B04" w14:textId="77777777" w:rsidR="00A622F3" w:rsidRPr="00885ADD" w:rsidRDefault="00A622F3" w:rsidP="00FC718A">
      <w:pPr>
        <w:contextualSpacing/>
        <w:jc w:val="both"/>
        <w:rPr>
          <w:rFonts w:ascii="Garamond" w:hAnsi="Garamond"/>
          <w:b/>
          <w:lang w:val="sq-AL"/>
        </w:rPr>
      </w:pPr>
    </w:p>
    <w:p w14:paraId="7BC61B05" w14:textId="77777777" w:rsidR="00A622F3" w:rsidRPr="00885ADD" w:rsidRDefault="00A622F3" w:rsidP="00FC718A">
      <w:pPr>
        <w:contextualSpacing/>
        <w:jc w:val="both"/>
        <w:rPr>
          <w:rFonts w:ascii="Garamond" w:hAnsi="Garamond"/>
          <w:b/>
          <w:lang w:val="sq-AL"/>
        </w:rPr>
      </w:pPr>
    </w:p>
    <w:p w14:paraId="7BC61B06" w14:textId="77777777" w:rsidR="00A622F3" w:rsidRPr="00885ADD" w:rsidRDefault="00A622F3" w:rsidP="00FC718A">
      <w:pPr>
        <w:contextualSpacing/>
        <w:jc w:val="both"/>
        <w:rPr>
          <w:rFonts w:ascii="Garamond" w:hAnsi="Garamond"/>
          <w:b/>
          <w:lang w:val="sq-AL"/>
        </w:rPr>
      </w:pPr>
    </w:p>
    <w:p w14:paraId="7BC61B07" w14:textId="77777777" w:rsidR="00A622F3" w:rsidRPr="00885ADD" w:rsidRDefault="00A622F3" w:rsidP="00FC718A">
      <w:pPr>
        <w:contextualSpacing/>
        <w:jc w:val="both"/>
        <w:rPr>
          <w:rFonts w:ascii="Garamond" w:hAnsi="Garamond"/>
          <w:b/>
          <w:lang w:val="sq-AL"/>
        </w:rPr>
      </w:pPr>
    </w:p>
    <w:p w14:paraId="7BC61B08" w14:textId="77777777" w:rsidR="00A622F3" w:rsidRPr="00885ADD" w:rsidRDefault="00A622F3" w:rsidP="00FC718A">
      <w:pPr>
        <w:contextualSpacing/>
        <w:jc w:val="both"/>
        <w:rPr>
          <w:rFonts w:ascii="Garamond" w:hAnsi="Garamond"/>
          <w:b/>
          <w:lang w:val="sq-AL"/>
        </w:rPr>
      </w:pPr>
    </w:p>
    <w:p w14:paraId="7BC61B09" w14:textId="77777777" w:rsidR="00A622F3" w:rsidRPr="00885ADD" w:rsidRDefault="00A622F3" w:rsidP="00FC718A">
      <w:pPr>
        <w:contextualSpacing/>
        <w:jc w:val="both"/>
        <w:rPr>
          <w:rFonts w:ascii="Garamond" w:hAnsi="Garamond"/>
          <w:b/>
          <w:lang w:val="sq-AL"/>
        </w:rPr>
      </w:pPr>
    </w:p>
    <w:p w14:paraId="7BC61B0A" w14:textId="77777777" w:rsidR="00A622F3" w:rsidRPr="00885ADD" w:rsidRDefault="00A622F3" w:rsidP="00114F21">
      <w:pPr>
        <w:ind w:firstLine="284"/>
        <w:contextualSpacing/>
        <w:jc w:val="both"/>
        <w:rPr>
          <w:rFonts w:ascii="Garamond" w:hAnsi="Garamond"/>
          <w:b/>
          <w:lang w:val="sq-AL"/>
        </w:rPr>
      </w:pPr>
    </w:p>
    <w:p w14:paraId="205A5EF7" w14:textId="77777777" w:rsidR="0031338E" w:rsidRPr="00885ADD" w:rsidRDefault="0031338E" w:rsidP="00114F21">
      <w:pPr>
        <w:ind w:firstLine="284"/>
        <w:contextualSpacing/>
        <w:jc w:val="both"/>
        <w:rPr>
          <w:rFonts w:ascii="Garamond" w:hAnsi="Garamond"/>
          <w:b/>
          <w:lang w:val="sq-AL"/>
        </w:rPr>
      </w:pPr>
    </w:p>
    <w:p w14:paraId="1013FBE0" w14:textId="376CC779" w:rsidR="0031338E" w:rsidRPr="00885ADD" w:rsidRDefault="0031338E" w:rsidP="00114F21">
      <w:pPr>
        <w:ind w:firstLine="284"/>
        <w:contextualSpacing/>
        <w:jc w:val="both"/>
        <w:rPr>
          <w:rFonts w:ascii="Garamond" w:hAnsi="Garamond"/>
          <w:b/>
          <w:lang w:val="sq-AL"/>
        </w:rPr>
      </w:pPr>
    </w:p>
    <w:p w14:paraId="7BC61B0B" w14:textId="77777777" w:rsidR="00B16113" w:rsidRPr="00885ADD" w:rsidRDefault="00B16113" w:rsidP="00114F21">
      <w:pPr>
        <w:ind w:firstLine="284"/>
        <w:contextualSpacing/>
        <w:jc w:val="both"/>
        <w:rPr>
          <w:rFonts w:ascii="Garamond" w:hAnsi="Garamond"/>
          <w:b/>
          <w:lang w:val="sq-AL"/>
        </w:rPr>
      </w:pPr>
    </w:p>
    <w:p w14:paraId="7BC61B0C" w14:textId="7A3CB1CE" w:rsidR="00114F21" w:rsidRPr="00885ADD" w:rsidRDefault="0031338E" w:rsidP="00433582">
      <w:pPr>
        <w:autoSpaceDE w:val="0"/>
        <w:autoSpaceDN w:val="0"/>
        <w:adjustRightInd w:val="0"/>
        <w:ind w:firstLine="284"/>
        <w:jc w:val="center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bCs/>
          <w:color w:val="000000"/>
          <w:lang w:val="sq-AL"/>
        </w:rPr>
        <w:t>ANEKS</w:t>
      </w:r>
      <w:r w:rsidRPr="00885ADD">
        <w:rPr>
          <w:rFonts w:ascii="Garamond" w:eastAsia="SimSun" w:hAnsi="Garamond"/>
          <w:color w:val="000000"/>
          <w:lang w:val="sq-AL"/>
        </w:rPr>
        <w:t xml:space="preserve"> 1</w:t>
      </w:r>
    </w:p>
    <w:p w14:paraId="7BC61B0D" w14:textId="632D40A6" w:rsidR="00114F21" w:rsidRPr="00885ADD" w:rsidRDefault="0031338E" w:rsidP="00433582">
      <w:pPr>
        <w:autoSpaceDE w:val="0"/>
        <w:autoSpaceDN w:val="0"/>
        <w:adjustRightInd w:val="0"/>
        <w:ind w:firstLine="284"/>
        <w:jc w:val="center"/>
        <w:rPr>
          <w:rFonts w:ascii="Garamond" w:eastAsia="SimSun" w:hAnsi="Garamond"/>
          <w:bCs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>ELEMENTET E SIGURISË SË LEJEVE TË QËNDRIMIT PËR TË HUAJT</w:t>
      </w:r>
    </w:p>
    <w:p w14:paraId="7EEF92C3" w14:textId="77777777" w:rsidR="0031338E" w:rsidRPr="00885ADD" w:rsidRDefault="0031338E" w:rsidP="00433582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b/>
          <w:color w:val="000000"/>
          <w:lang w:val="sq-AL"/>
        </w:rPr>
      </w:pPr>
    </w:p>
    <w:p w14:paraId="7BC61B0E" w14:textId="77777777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>I. PËRSHKRIMI I KARTËS</w:t>
      </w:r>
    </w:p>
    <w:p w14:paraId="7BC61B0F" w14:textId="467B5046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>Lejet e qëndrimit për të huajt, duke përfshirë të dhënat biometrike të mbajtësit, prodhohen si një kartë “</w:t>
      </w:r>
      <w:r w:rsidRPr="00885ADD">
        <w:rPr>
          <w:rFonts w:ascii="Garamond" w:eastAsia="SimSun" w:hAnsi="Garamond"/>
          <w:i/>
          <w:color w:val="000000"/>
          <w:lang w:val="sq-AL"/>
        </w:rPr>
        <w:t>smart</w:t>
      </w:r>
      <w:r w:rsidRPr="00885ADD">
        <w:rPr>
          <w:rFonts w:ascii="Garamond" w:eastAsia="SimSun" w:hAnsi="Garamond"/>
          <w:color w:val="000000"/>
          <w:lang w:val="sq-AL"/>
        </w:rPr>
        <w:t xml:space="preserve">” hibride, me dy </w:t>
      </w:r>
      <w:r w:rsidRPr="00885ADD">
        <w:rPr>
          <w:rFonts w:ascii="Garamond" w:eastAsia="SimSun" w:hAnsi="Garamond"/>
          <w:i/>
          <w:color w:val="000000"/>
          <w:lang w:val="sq-AL"/>
        </w:rPr>
        <w:t>chip</w:t>
      </w:r>
      <w:r w:rsidR="00433582" w:rsidRPr="00885ADD">
        <w:rPr>
          <w:rFonts w:ascii="Garamond" w:eastAsia="SimSun" w:hAnsi="Garamond"/>
          <w:color w:val="000000"/>
          <w:lang w:val="sq-AL"/>
        </w:rPr>
        <w:t>-e të ndrysh</w:t>
      </w:r>
      <w:r w:rsidRPr="00885ADD">
        <w:rPr>
          <w:rFonts w:ascii="Garamond" w:eastAsia="SimSun" w:hAnsi="Garamond"/>
          <w:color w:val="000000"/>
          <w:lang w:val="sq-AL"/>
        </w:rPr>
        <w:t>m</w:t>
      </w:r>
      <w:r w:rsidR="00433582" w:rsidRPr="00885ADD">
        <w:rPr>
          <w:rFonts w:ascii="Garamond" w:eastAsia="SimSun" w:hAnsi="Garamond"/>
          <w:color w:val="000000"/>
          <w:lang w:val="sq-AL"/>
        </w:rPr>
        <w:t>e</w:t>
      </w:r>
      <w:r w:rsidRPr="00885ADD">
        <w:rPr>
          <w:rFonts w:ascii="Garamond" w:eastAsia="SimSun" w:hAnsi="Garamond"/>
          <w:color w:val="000000"/>
          <w:lang w:val="sq-AL"/>
        </w:rPr>
        <w:t xml:space="preserve">: me kontakt dhe pa kontakt. </w:t>
      </w:r>
    </w:p>
    <w:p w14:paraId="7BC61B10" w14:textId="77777777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 xml:space="preserve">Përmbajtja elektronike e </w:t>
      </w:r>
      <w:r w:rsidRPr="00885ADD">
        <w:rPr>
          <w:rFonts w:ascii="Garamond" w:eastAsia="SimSun" w:hAnsi="Garamond"/>
          <w:i/>
          <w:color w:val="000000"/>
          <w:lang w:val="sq-AL"/>
        </w:rPr>
        <w:t>chip</w:t>
      </w:r>
      <w:r w:rsidRPr="00885ADD">
        <w:rPr>
          <w:rFonts w:ascii="Garamond" w:eastAsia="SimSun" w:hAnsi="Garamond"/>
          <w:color w:val="000000"/>
          <w:lang w:val="sq-AL"/>
        </w:rPr>
        <w:t>-eve përfshin këto aplikime:</w:t>
      </w:r>
    </w:p>
    <w:p w14:paraId="7BC61B11" w14:textId="7ECC58BC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 xml:space="preserve">- </w:t>
      </w:r>
      <w:r w:rsidR="00433582" w:rsidRPr="00885ADD">
        <w:rPr>
          <w:rFonts w:ascii="Garamond" w:eastAsia="SimSun" w:hAnsi="Garamond"/>
          <w:i/>
          <w:color w:val="000000"/>
          <w:lang w:val="sq-AL"/>
        </w:rPr>
        <w:t>chip</w:t>
      </w:r>
      <w:r w:rsidRPr="00885ADD">
        <w:rPr>
          <w:rFonts w:ascii="Garamond" w:eastAsia="SimSun" w:hAnsi="Garamond"/>
          <w:color w:val="000000"/>
          <w:lang w:val="sq-AL"/>
        </w:rPr>
        <w:t xml:space="preserve">-i me kontakt </w:t>
      </w:r>
      <w:r w:rsidRPr="00885ADD">
        <w:rPr>
          <w:rFonts w:ascii="Garamond" w:eastAsia="SimSun" w:hAnsi="Garamond"/>
          <w:i/>
          <w:color w:val="000000"/>
          <w:lang w:val="sq-AL"/>
        </w:rPr>
        <w:t>(contact chip</w:t>
      </w:r>
      <w:r w:rsidRPr="00885ADD">
        <w:rPr>
          <w:rFonts w:ascii="Garamond" w:eastAsia="SimSun" w:hAnsi="Garamond"/>
          <w:color w:val="000000"/>
          <w:lang w:val="sq-AL"/>
        </w:rPr>
        <w:t>)</w:t>
      </w:r>
      <w:r w:rsidR="0031338E" w:rsidRPr="00885ADD">
        <w:rPr>
          <w:rFonts w:ascii="Garamond" w:eastAsia="SimSun" w:hAnsi="Garamond"/>
          <w:color w:val="000000"/>
          <w:lang w:val="sq-AL"/>
        </w:rPr>
        <w:t>;</w:t>
      </w:r>
    </w:p>
    <w:p w14:paraId="7BC61B12" w14:textId="2A7603B2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 xml:space="preserve">- </w:t>
      </w:r>
      <w:r w:rsidR="00433582" w:rsidRPr="00885ADD">
        <w:rPr>
          <w:rFonts w:ascii="Garamond" w:eastAsia="SimSun" w:hAnsi="Garamond"/>
          <w:color w:val="000000"/>
          <w:lang w:val="sq-AL"/>
        </w:rPr>
        <w:t xml:space="preserve">aplikimi </w:t>
      </w:r>
      <w:r w:rsidR="0031338E" w:rsidRPr="00885ADD">
        <w:rPr>
          <w:rFonts w:ascii="Garamond" w:eastAsia="SimSun" w:hAnsi="Garamond"/>
          <w:color w:val="000000"/>
          <w:lang w:val="sq-AL"/>
        </w:rPr>
        <w:t>Java;</w:t>
      </w:r>
    </w:p>
    <w:p w14:paraId="7BC61B13" w14:textId="428E792A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 xml:space="preserve">- </w:t>
      </w:r>
      <w:r w:rsidR="00433582" w:rsidRPr="00885ADD">
        <w:rPr>
          <w:rFonts w:ascii="Garamond" w:eastAsia="SimSun" w:hAnsi="Garamond"/>
          <w:color w:val="000000"/>
          <w:lang w:val="sq-AL"/>
        </w:rPr>
        <w:t xml:space="preserve">aplikimi </w:t>
      </w:r>
      <w:r w:rsidRPr="00885ADD">
        <w:rPr>
          <w:rFonts w:ascii="Garamond" w:eastAsia="SimSun" w:hAnsi="Garamond"/>
          <w:color w:val="000000"/>
          <w:lang w:val="sq-AL"/>
        </w:rPr>
        <w:t>ID</w:t>
      </w:r>
      <w:r w:rsidR="0031338E" w:rsidRPr="00885ADD">
        <w:rPr>
          <w:rFonts w:ascii="Garamond" w:eastAsia="SimSun" w:hAnsi="Garamond"/>
          <w:color w:val="000000"/>
          <w:lang w:val="sq-AL"/>
        </w:rPr>
        <w:t>;</w:t>
      </w:r>
    </w:p>
    <w:p w14:paraId="7BC61B14" w14:textId="61639D0C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 xml:space="preserve">- </w:t>
      </w:r>
      <w:r w:rsidR="00433582" w:rsidRPr="00885ADD">
        <w:rPr>
          <w:rFonts w:ascii="Garamond" w:eastAsia="SimSun" w:hAnsi="Garamond"/>
          <w:color w:val="000000"/>
          <w:lang w:val="sq-AL"/>
        </w:rPr>
        <w:t xml:space="preserve">aplikimi </w:t>
      </w:r>
      <w:r w:rsidRPr="00885ADD">
        <w:rPr>
          <w:rFonts w:ascii="Garamond" w:eastAsia="SimSun" w:hAnsi="Garamond"/>
          <w:color w:val="000000"/>
          <w:lang w:val="sq-AL"/>
        </w:rPr>
        <w:t>PKI</w:t>
      </w:r>
      <w:r w:rsidR="0031338E" w:rsidRPr="00885ADD">
        <w:rPr>
          <w:rFonts w:ascii="Garamond" w:eastAsia="SimSun" w:hAnsi="Garamond"/>
          <w:color w:val="000000"/>
          <w:lang w:val="sq-AL"/>
        </w:rPr>
        <w:t>;</w:t>
      </w:r>
    </w:p>
    <w:p w14:paraId="7BC61B15" w14:textId="467E60A8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 xml:space="preserve">- </w:t>
      </w:r>
      <w:r w:rsidR="00433582" w:rsidRPr="00885ADD">
        <w:rPr>
          <w:rFonts w:ascii="Garamond" w:eastAsia="SimSun" w:hAnsi="Garamond"/>
          <w:color w:val="000000"/>
          <w:lang w:val="sq-AL"/>
        </w:rPr>
        <w:t xml:space="preserve">aplikimi </w:t>
      </w:r>
      <w:r w:rsidRPr="00885ADD">
        <w:rPr>
          <w:rFonts w:ascii="Garamond" w:eastAsia="SimSun" w:hAnsi="Garamond"/>
          <w:color w:val="000000"/>
          <w:lang w:val="sq-AL"/>
        </w:rPr>
        <w:t>Krahasim në Kartë</w:t>
      </w:r>
      <w:r w:rsidR="0031338E" w:rsidRPr="00885ADD">
        <w:rPr>
          <w:rFonts w:ascii="Garamond" w:eastAsia="SimSun" w:hAnsi="Garamond"/>
          <w:color w:val="000000"/>
          <w:lang w:val="sq-AL"/>
        </w:rPr>
        <w:t>;</w:t>
      </w:r>
    </w:p>
    <w:p w14:paraId="7BC61B16" w14:textId="06DFA88A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 xml:space="preserve">- </w:t>
      </w:r>
      <w:r w:rsidR="00433582" w:rsidRPr="00885ADD">
        <w:rPr>
          <w:rFonts w:ascii="Garamond" w:eastAsia="SimSun" w:hAnsi="Garamond"/>
          <w:i/>
          <w:color w:val="000000"/>
          <w:lang w:val="sq-AL"/>
        </w:rPr>
        <w:t>chip</w:t>
      </w:r>
      <w:r w:rsidRPr="00885ADD">
        <w:rPr>
          <w:rFonts w:ascii="Garamond" w:eastAsia="SimSun" w:hAnsi="Garamond"/>
          <w:color w:val="000000"/>
          <w:lang w:val="sq-AL"/>
        </w:rPr>
        <w:t>-i pa kontakt (</w:t>
      </w:r>
      <w:r w:rsidR="00433582" w:rsidRPr="00885ADD">
        <w:rPr>
          <w:rFonts w:ascii="Garamond" w:eastAsia="SimSun" w:hAnsi="Garamond"/>
          <w:i/>
          <w:color w:val="000000"/>
          <w:lang w:val="sq-AL"/>
        </w:rPr>
        <w:t>contact</w:t>
      </w:r>
      <w:r w:rsidRPr="00885ADD">
        <w:rPr>
          <w:rFonts w:ascii="Garamond" w:eastAsia="SimSun" w:hAnsi="Garamond"/>
          <w:i/>
          <w:color w:val="000000"/>
          <w:lang w:val="sq-AL"/>
        </w:rPr>
        <w:t>less chip</w:t>
      </w:r>
      <w:r w:rsidRPr="00885ADD">
        <w:rPr>
          <w:rFonts w:ascii="Garamond" w:eastAsia="SimSun" w:hAnsi="Garamond"/>
          <w:i/>
          <w:iCs/>
          <w:color w:val="000000"/>
          <w:lang w:val="sq-AL"/>
        </w:rPr>
        <w:t>)</w:t>
      </w:r>
      <w:r w:rsidR="0031338E" w:rsidRPr="00885ADD">
        <w:rPr>
          <w:rFonts w:ascii="Garamond" w:eastAsia="SimSun" w:hAnsi="Garamond"/>
          <w:iCs/>
          <w:color w:val="000000"/>
          <w:lang w:val="sq-AL"/>
        </w:rPr>
        <w:t>;</w:t>
      </w:r>
    </w:p>
    <w:p w14:paraId="7BC61B17" w14:textId="69CD2EC0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 xml:space="preserve">- </w:t>
      </w:r>
      <w:r w:rsidR="00433582" w:rsidRPr="00885ADD">
        <w:rPr>
          <w:rFonts w:ascii="Garamond" w:eastAsia="SimSun" w:hAnsi="Garamond"/>
          <w:color w:val="000000"/>
          <w:lang w:val="sq-AL"/>
        </w:rPr>
        <w:t xml:space="preserve">aplikimi </w:t>
      </w:r>
      <w:r w:rsidR="0031338E" w:rsidRPr="00885ADD">
        <w:rPr>
          <w:rFonts w:ascii="Garamond" w:eastAsia="SimSun" w:hAnsi="Garamond"/>
          <w:color w:val="000000"/>
          <w:lang w:val="sq-AL"/>
        </w:rPr>
        <w:t>ICAO.</w:t>
      </w:r>
    </w:p>
    <w:p w14:paraId="7BC61B18" w14:textId="77777777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>II. ELEMENTET E SIGURISË SË KARTËS</w:t>
      </w:r>
    </w:p>
    <w:p w14:paraId="7BC61B19" w14:textId="77777777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b/>
          <w:color w:val="000000"/>
          <w:lang w:val="sq-AL"/>
        </w:rPr>
      </w:pPr>
      <w:r w:rsidRPr="00885ADD">
        <w:rPr>
          <w:rFonts w:ascii="Garamond" w:eastAsia="SimSun" w:hAnsi="Garamond"/>
          <w:b/>
          <w:color w:val="000000"/>
          <w:lang w:val="sq-AL"/>
        </w:rPr>
        <w:t xml:space="preserve">1. Materiali </w:t>
      </w:r>
    </w:p>
    <w:p w14:paraId="7BC61B1A" w14:textId="40110C1B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>Materiali i Kartës, në përputhje me standardet ICAO 9303 dhe me specifikimet teknike të ISO 7810</w:t>
      </w:r>
      <w:r w:rsidR="00433582" w:rsidRPr="00885ADD">
        <w:rPr>
          <w:rFonts w:ascii="Garamond" w:eastAsia="SimSun" w:hAnsi="Garamond"/>
          <w:color w:val="000000"/>
          <w:lang w:val="sq-AL"/>
        </w:rPr>
        <w:t>,</w:t>
      </w:r>
      <w:r w:rsidRPr="00885ADD">
        <w:rPr>
          <w:rFonts w:ascii="Garamond" w:eastAsia="SimSun" w:hAnsi="Garamond"/>
          <w:color w:val="000000"/>
          <w:lang w:val="sq-AL"/>
        </w:rPr>
        <w:t xml:space="preserve"> plotëson minimalisht këto kërkesa:</w:t>
      </w:r>
    </w:p>
    <w:p w14:paraId="7BC61B1B" w14:textId="13D3A1B9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 xml:space="preserve">- </w:t>
      </w:r>
      <w:r w:rsidR="00433582" w:rsidRPr="00885ADD">
        <w:rPr>
          <w:rFonts w:ascii="Garamond" w:eastAsia="SimSun" w:hAnsi="Garamond"/>
          <w:i/>
          <w:color w:val="000000"/>
          <w:lang w:val="sq-AL"/>
        </w:rPr>
        <w:t>polycarbonate</w:t>
      </w:r>
      <w:r w:rsidRPr="00885ADD">
        <w:rPr>
          <w:rFonts w:ascii="Garamond" w:eastAsia="SimSun" w:hAnsi="Garamond"/>
          <w:color w:val="000000"/>
          <w:lang w:val="sq-AL"/>
        </w:rPr>
        <w:t>;</w:t>
      </w:r>
    </w:p>
    <w:p w14:paraId="7BC61B1C" w14:textId="6BB6BF4D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 xml:space="preserve">- </w:t>
      </w:r>
      <w:r w:rsidR="00433582" w:rsidRPr="00885ADD">
        <w:rPr>
          <w:rFonts w:ascii="Garamond" w:eastAsia="SimSun" w:hAnsi="Garamond"/>
          <w:color w:val="000000"/>
          <w:lang w:val="sq-AL"/>
        </w:rPr>
        <w:t xml:space="preserve">jetëgjatësi </w:t>
      </w:r>
      <w:r w:rsidRPr="00885ADD">
        <w:rPr>
          <w:rFonts w:ascii="Garamond" w:eastAsia="SimSun" w:hAnsi="Garamond"/>
          <w:i/>
          <w:color w:val="000000"/>
          <w:lang w:val="sq-AL"/>
        </w:rPr>
        <w:t>max</w:t>
      </w:r>
      <w:r w:rsidRPr="00885ADD">
        <w:rPr>
          <w:rFonts w:ascii="Garamond" w:eastAsia="SimSun" w:hAnsi="Garamond"/>
          <w:color w:val="000000"/>
          <w:lang w:val="sq-AL"/>
        </w:rPr>
        <w:t>. 10 vjet;</w:t>
      </w:r>
    </w:p>
    <w:p w14:paraId="7BC61B1D" w14:textId="6E69686E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 xml:space="preserve">- </w:t>
      </w:r>
      <w:r w:rsidR="00433582" w:rsidRPr="00885ADD">
        <w:rPr>
          <w:rFonts w:ascii="Garamond" w:eastAsia="SimSun" w:hAnsi="Garamond"/>
          <w:color w:val="000000"/>
          <w:lang w:val="sq-AL"/>
        </w:rPr>
        <w:t xml:space="preserve">trupi </w:t>
      </w:r>
      <w:r w:rsidRPr="00885ADD">
        <w:rPr>
          <w:rFonts w:ascii="Garamond" w:eastAsia="SimSun" w:hAnsi="Garamond"/>
          <w:color w:val="000000"/>
          <w:lang w:val="sq-AL"/>
        </w:rPr>
        <w:t>i kartës të jetë UV Dull.</w:t>
      </w:r>
    </w:p>
    <w:p w14:paraId="7BC61B1E" w14:textId="77777777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b/>
          <w:color w:val="000000"/>
          <w:lang w:val="sq-AL"/>
        </w:rPr>
      </w:pPr>
      <w:r w:rsidRPr="00885ADD">
        <w:rPr>
          <w:rFonts w:ascii="Garamond" w:eastAsia="SimSun" w:hAnsi="Garamond"/>
          <w:b/>
          <w:color w:val="000000"/>
          <w:lang w:val="sq-AL"/>
        </w:rPr>
        <w:t>2. Teknika të printimit</w:t>
      </w:r>
    </w:p>
    <w:p w14:paraId="7BC61B1F" w14:textId="77777777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>Gjatë procesit të printimit aplikohen këto teknika:</w:t>
      </w:r>
    </w:p>
    <w:p w14:paraId="7BC61B20" w14:textId="77777777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 xml:space="preserve">- OVI </w:t>
      </w:r>
      <w:r w:rsidRPr="00885ADD">
        <w:rPr>
          <w:rFonts w:ascii="Garamond" w:eastAsia="SimSun" w:hAnsi="Garamond"/>
          <w:i/>
          <w:color w:val="000000"/>
          <w:lang w:val="sq-AL"/>
        </w:rPr>
        <w:t>Printing</w:t>
      </w:r>
      <w:r w:rsidRPr="00885ADD">
        <w:rPr>
          <w:rFonts w:ascii="Garamond" w:eastAsia="SimSun" w:hAnsi="Garamond"/>
          <w:color w:val="000000"/>
          <w:lang w:val="sq-AL"/>
        </w:rPr>
        <w:t>;</w:t>
      </w:r>
    </w:p>
    <w:p w14:paraId="7BC61B21" w14:textId="77777777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 xml:space="preserve">- </w:t>
      </w:r>
      <w:r w:rsidRPr="00885ADD">
        <w:rPr>
          <w:rFonts w:ascii="Garamond" w:eastAsia="SimSun" w:hAnsi="Garamond"/>
          <w:i/>
          <w:color w:val="000000"/>
          <w:lang w:val="sq-AL"/>
        </w:rPr>
        <w:t>Microtext</w:t>
      </w:r>
      <w:r w:rsidRPr="00885ADD">
        <w:rPr>
          <w:rFonts w:ascii="Garamond" w:eastAsia="SimSun" w:hAnsi="Garamond"/>
          <w:color w:val="000000"/>
          <w:lang w:val="sq-AL"/>
        </w:rPr>
        <w:t>;</w:t>
      </w:r>
    </w:p>
    <w:p w14:paraId="7BC61B22" w14:textId="77777777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 xml:space="preserve">- </w:t>
      </w:r>
      <w:r w:rsidRPr="00885ADD">
        <w:rPr>
          <w:rFonts w:ascii="Garamond" w:eastAsia="SimSun" w:hAnsi="Garamond"/>
          <w:i/>
          <w:color w:val="000000"/>
          <w:lang w:val="sq-AL"/>
        </w:rPr>
        <w:t>Kinegram</w:t>
      </w:r>
      <w:r w:rsidRPr="00885ADD">
        <w:rPr>
          <w:rFonts w:ascii="Garamond" w:eastAsia="SimSun" w:hAnsi="Garamond"/>
          <w:color w:val="000000"/>
          <w:lang w:val="sq-AL"/>
        </w:rPr>
        <w:t>;</w:t>
      </w:r>
    </w:p>
    <w:p w14:paraId="7BC61B23" w14:textId="77777777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i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 xml:space="preserve">- </w:t>
      </w:r>
      <w:r w:rsidRPr="00885ADD">
        <w:rPr>
          <w:rFonts w:ascii="Garamond" w:eastAsia="SimSun" w:hAnsi="Garamond"/>
          <w:i/>
          <w:color w:val="000000"/>
          <w:lang w:val="sq-AL"/>
        </w:rPr>
        <w:t>Line Structures</w:t>
      </w:r>
      <w:r w:rsidRPr="00885ADD">
        <w:rPr>
          <w:rFonts w:ascii="Garamond" w:eastAsia="SimSun" w:hAnsi="Garamond"/>
          <w:color w:val="000000"/>
          <w:lang w:val="sq-AL"/>
        </w:rPr>
        <w:t>;</w:t>
      </w:r>
    </w:p>
    <w:p w14:paraId="7BC61B24" w14:textId="77777777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i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 xml:space="preserve">- </w:t>
      </w:r>
      <w:r w:rsidRPr="00885ADD">
        <w:rPr>
          <w:rFonts w:ascii="Garamond" w:eastAsia="SimSun" w:hAnsi="Garamond"/>
          <w:i/>
          <w:color w:val="000000"/>
          <w:lang w:val="sq-AL"/>
        </w:rPr>
        <w:t>Guilloches.</w:t>
      </w:r>
    </w:p>
    <w:p w14:paraId="7BC61B25" w14:textId="690A4864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>Të gjitha elementet e sigurisë, që përdoren në printimin e kartës në zona të caktuara, kanë një pamje uniforme.</w:t>
      </w:r>
    </w:p>
    <w:p w14:paraId="7BC61B26" w14:textId="77777777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b/>
          <w:color w:val="000000"/>
          <w:lang w:val="sq-AL"/>
        </w:rPr>
      </w:pPr>
      <w:r w:rsidRPr="00885ADD">
        <w:rPr>
          <w:rFonts w:ascii="Garamond" w:eastAsia="SimSun" w:hAnsi="Garamond"/>
          <w:b/>
          <w:color w:val="000000"/>
          <w:lang w:val="sq-AL"/>
        </w:rPr>
        <w:t>3. Mbrojtja kundër kopjimit</w:t>
      </w:r>
    </w:p>
    <w:p w14:paraId="7BC61B27" w14:textId="5EF4E05E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>Një element OVD (</w:t>
      </w:r>
      <w:r w:rsidR="00433582" w:rsidRPr="00885ADD">
        <w:rPr>
          <w:rFonts w:ascii="Garamond" w:eastAsia="SimSun" w:hAnsi="Garamond"/>
          <w:i/>
          <w:color w:val="000000"/>
          <w:lang w:val="sq-AL"/>
        </w:rPr>
        <w:t>kinegrame</w:t>
      </w:r>
      <w:r w:rsidRPr="00885ADD">
        <w:rPr>
          <w:rFonts w:ascii="Garamond" w:eastAsia="SimSun" w:hAnsi="Garamond"/>
          <w:color w:val="000000"/>
          <w:lang w:val="sq-AL"/>
        </w:rPr>
        <w:t>) aplikohet në faqen e parme të kartës, duke u trupëzuar në strukturën e saj, duke na dhënë kështu një nivel të lartë sigurie kundër kopjimit.</w:t>
      </w:r>
    </w:p>
    <w:p w14:paraId="7BC61B28" w14:textId="101B3102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b/>
          <w:color w:val="000000"/>
          <w:lang w:val="sq-AL"/>
        </w:rPr>
      </w:pPr>
      <w:r w:rsidRPr="00885ADD">
        <w:rPr>
          <w:rFonts w:ascii="Garamond" w:eastAsia="SimSun" w:hAnsi="Garamond"/>
          <w:b/>
          <w:color w:val="000000"/>
          <w:lang w:val="sq-AL"/>
        </w:rPr>
        <w:t>4.</w:t>
      </w:r>
      <w:r w:rsidR="0031338E" w:rsidRPr="00885ADD">
        <w:rPr>
          <w:rFonts w:ascii="Garamond" w:eastAsia="SimSun" w:hAnsi="Garamond"/>
          <w:b/>
          <w:color w:val="000000"/>
          <w:lang w:val="sq-AL"/>
        </w:rPr>
        <w:t xml:space="preserve"> </w:t>
      </w:r>
      <w:r w:rsidRPr="00885ADD">
        <w:rPr>
          <w:rFonts w:ascii="Garamond" w:eastAsia="SimSun" w:hAnsi="Garamond"/>
          <w:b/>
          <w:color w:val="000000"/>
          <w:lang w:val="sq-AL"/>
        </w:rPr>
        <w:t>Teknika e personalizimit</w:t>
      </w:r>
    </w:p>
    <w:p w14:paraId="7BC61B29" w14:textId="7E33C897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>Për t’u siguruar që të dhënat e personalizuara në kartën e lejes së qëndrimit janë të sigurta kundër orvatjeve për ta falsifikuar, të dhënat biografike, përfshirë dhe fotografinë e mbajtësit, si dhe të dhënat e tjera të lejeve të qëndrimit, integrohen më tej në materialin bazë të kartës, nëpërmjet procesit të personalizimit (lëshimit). Teknika që përdoret për këtë qëllim është</w:t>
      </w:r>
      <w:r w:rsidR="0031338E" w:rsidRPr="00885ADD">
        <w:rPr>
          <w:rFonts w:ascii="Garamond" w:eastAsia="SimSun" w:hAnsi="Garamond"/>
          <w:color w:val="000000"/>
          <w:lang w:val="sq-AL"/>
        </w:rPr>
        <w:t xml:space="preserve"> </w:t>
      </w:r>
      <w:r w:rsidRPr="00885ADD">
        <w:rPr>
          <w:rFonts w:ascii="Garamond" w:eastAsia="SimSun" w:hAnsi="Garamond"/>
          <w:color w:val="000000"/>
          <w:lang w:val="sq-AL"/>
        </w:rPr>
        <w:t>“</w:t>
      </w:r>
      <w:r w:rsidRPr="00885ADD">
        <w:rPr>
          <w:rFonts w:ascii="Garamond" w:eastAsia="SimSun" w:hAnsi="Garamond"/>
          <w:i/>
          <w:color w:val="000000"/>
          <w:lang w:val="sq-AL"/>
        </w:rPr>
        <w:t>laser engraving”</w:t>
      </w:r>
      <w:r w:rsidRPr="00885ADD">
        <w:rPr>
          <w:rFonts w:ascii="Garamond" w:eastAsia="SimSun" w:hAnsi="Garamond"/>
          <w:color w:val="000000"/>
          <w:lang w:val="sq-AL"/>
        </w:rPr>
        <w:t xml:space="preserve">. </w:t>
      </w:r>
    </w:p>
    <w:p w14:paraId="740FFFC5" w14:textId="23A34D85" w:rsidR="0031338E" w:rsidRPr="00885ADD" w:rsidRDefault="0031338E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</w:p>
    <w:p w14:paraId="7BC61B2A" w14:textId="4FCCAA89" w:rsidR="00114F21" w:rsidRPr="00885ADD" w:rsidRDefault="0031338E" w:rsidP="00433582">
      <w:pPr>
        <w:tabs>
          <w:tab w:val="left" w:pos="-80"/>
        </w:tabs>
        <w:autoSpaceDE w:val="0"/>
        <w:autoSpaceDN w:val="0"/>
        <w:adjustRightInd w:val="0"/>
        <w:ind w:firstLine="284"/>
        <w:jc w:val="center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bCs/>
          <w:color w:val="000000"/>
          <w:lang w:val="sq-AL"/>
        </w:rPr>
        <w:t>ANEKS</w:t>
      </w:r>
      <w:r w:rsidRPr="00885ADD">
        <w:rPr>
          <w:rFonts w:ascii="Garamond" w:eastAsia="SimSun" w:hAnsi="Garamond"/>
          <w:color w:val="000000"/>
          <w:lang w:val="sq-AL"/>
        </w:rPr>
        <w:t xml:space="preserve"> 2</w:t>
      </w:r>
    </w:p>
    <w:p w14:paraId="7BC61B2B" w14:textId="03C6935D" w:rsidR="00114F21" w:rsidRPr="00885ADD" w:rsidRDefault="0031338E" w:rsidP="00433582">
      <w:pPr>
        <w:autoSpaceDE w:val="0"/>
        <w:autoSpaceDN w:val="0"/>
        <w:adjustRightInd w:val="0"/>
        <w:ind w:firstLine="284"/>
        <w:jc w:val="center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>FORMA DHE MODELI I LEJEVE TË QËNDRIMIT PËR TË HUAJT</w:t>
      </w:r>
    </w:p>
    <w:p w14:paraId="24D4101F" w14:textId="77777777" w:rsidR="0031338E" w:rsidRPr="00885ADD" w:rsidRDefault="0031338E" w:rsidP="0031338E">
      <w:pPr>
        <w:autoSpaceDE w:val="0"/>
        <w:autoSpaceDN w:val="0"/>
        <w:adjustRightInd w:val="0"/>
        <w:ind w:firstLine="284"/>
        <w:jc w:val="center"/>
        <w:rPr>
          <w:rFonts w:ascii="Garamond" w:eastAsia="SimSun" w:hAnsi="Garamond"/>
          <w:b/>
          <w:bCs/>
          <w:color w:val="000000"/>
          <w:lang w:val="sq-AL"/>
        </w:rPr>
      </w:pPr>
    </w:p>
    <w:p w14:paraId="7BC61B2C" w14:textId="77777777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>I. TRUPI I LEJEVE TË QËNDRIMIT</w:t>
      </w:r>
    </w:p>
    <w:p w14:paraId="7BC61B2D" w14:textId="4AE19E8A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>Leja e qëndrimit në formatin D1 përbëhet nga shtresa të ndryshme prej materiali</w:t>
      </w:r>
      <w:r w:rsidR="0031338E" w:rsidRPr="00885ADD">
        <w:rPr>
          <w:rFonts w:ascii="Garamond" w:eastAsia="SimSun" w:hAnsi="Garamond"/>
          <w:color w:val="000000"/>
          <w:lang w:val="sq-AL"/>
        </w:rPr>
        <w:t xml:space="preserve"> </w:t>
      </w:r>
      <w:r w:rsidRPr="00885ADD">
        <w:rPr>
          <w:rFonts w:ascii="Garamond" w:eastAsia="SimSun" w:hAnsi="Garamond"/>
          <w:i/>
          <w:color w:val="000000"/>
          <w:lang w:val="sq-AL"/>
        </w:rPr>
        <w:t>policarbonat</w:t>
      </w:r>
      <w:r w:rsidRPr="00885ADD">
        <w:rPr>
          <w:rFonts w:ascii="Garamond" w:eastAsia="SimSun" w:hAnsi="Garamond"/>
          <w:color w:val="000000"/>
          <w:lang w:val="sq-AL"/>
        </w:rPr>
        <w:t>. Procesi i laminimit e bën trupin e kartës njësh e të pandashëm.</w:t>
      </w:r>
    </w:p>
    <w:p w14:paraId="7BC61B2E" w14:textId="77777777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>Dimensionet e lejes së qëndrimit janë në përputhje me specifikimet teknike të standardit ISO 7810, me dimensione, si vijon:</w:t>
      </w:r>
    </w:p>
    <w:p w14:paraId="7BC61B2F" w14:textId="77777777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>- Gjerësi:</w:t>
      </w:r>
    </w:p>
    <w:p w14:paraId="7BC61B30" w14:textId="4C8BE8F4" w:rsidR="00114F21" w:rsidRPr="00885ADD" w:rsidRDefault="0031338E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lastRenderedPageBreak/>
        <w:t>m</w:t>
      </w:r>
      <w:r w:rsidR="00114F21" w:rsidRPr="00885ADD">
        <w:rPr>
          <w:rFonts w:ascii="Garamond" w:eastAsia="SimSun" w:hAnsi="Garamond"/>
          <w:color w:val="000000"/>
          <w:lang w:val="sq-AL"/>
        </w:rPr>
        <w:t>in. 85.47 mm;</w:t>
      </w:r>
    </w:p>
    <w:p w14:paraId="7BC61B31" w14:textId="7B0C9B4E" w:rsidR="00114F21" w:rsidRPr="00885ADD" w:rsidRDefault="0031338E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>m</w:t>
      </w:r>
      <w:r w:rsidR="00114F21" w:rsidRPr="00885ADD">
        <w:rPr>
          <w:rFonts w:ascii="Garamond" w:eastAsia="SimSun" w:hAnsi="Garamond"/>
          <w:color w:val="000000"/>
          <w:lang w:val="sq-AL"/>
        </w:rPr>
        <w:t>ax. 85.72</w:t>
      </w:r>
      <w:r w:rsidR="00433582" w:rsidRPr="00885ADD">
        <w:rPr>
          <w:rFonts w:ascii="Garamond" w:eastAsia="SimSun" w:hAnsi="Garamond"/>
          <w:color w:val="000000"/>
          <w:lang w:val="sq-AL"/>
        </w:rPr>
        <w:t xml:space="preserve"> mm;</w:t>
      </w:r>
    </w:p>
    <w:p w14:paraId="7BC61B32" w14:textId="77777777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 xml:space="preserve">- Lartësi: </w:t>
      </w:r>
    </w:p>
    <w:p w14:paraId="7BC61B33" w14:textId="4BBC83B4" w:rsidR="00114F21" w:rsidRPr="00885ADD" w:rsidRDefault="0031338E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>m</w:t>
      </w:r>
      <w:r w:rsidR="00114F21" w:rsidRPr="00885ADD">
        <w:rPr>
          <w:rFonts w:ascii="Garamond" w:eastAsia="SimSun" w:hAnsi="Garamond"/>
          <w:color w:val="000000"/>
          <w:lang w:val="sq-AL"/>
        </w:rPr>
        <w:t>in. 53.93 mm;</w:t>
      </w:r>
    </w:p>
    <w:p w14:paraId="7BC61B34" w14:textId="2FF69F66" w:rsidR="00114F21" w:rsidRPr="00885ADD" w:rsidRDefault="0031338E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>m</w:t>
      </w:r>
      <w:r w:rsidR="00114F21" w:rsidRPr="00885ADD">
        <w:rPr>
          <w:rFonts w:ascii="Garamond" w:eastAsia="SimSun" w:hAnsi="Garamond"/>
          <w:color w:val="000000"/>
          <w:lang w:val="sq-AL"/>
        </w:rPr>
        <w:t>ax</w:t>
      </w:r>
      <w:r w:rsidR="00433582" w:rsidRPr="00885ADD">
        <w:rPr>
          <w:rFonts w:ascii="Garamond" w:eastAsia="SimSun" w:hAnsi="Garamond"/>
          <w:color w:val="000000"/>
          <w:lang w:val="sq-AL"/>
        </w:rPr>
        <w:t>. 54.04 mm;</w:t>
      </w:r>
    </w:p>
    <w:p w14:paraId="7BC61B35" w14:textId="2C21133B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>- Të kat</w:t>
      </w:r>
      <w:r w:rsidR="00433582" w:rsidRPr="00885ADD">
        <w:rPr>
          <w:rFonts w:ascii="Garamond" w:eastAsia="SimSun" w:hAnsi="Garamond"/>
          <w:color w:val="000000"/>
          <w:lang w:val="sq-AL"/>
        </w:rPr>
        <w:t>ër qoshet të harkuara me rreze:</w:t>
      </w:r>
    </w:p>
    <w:p w14:paraId="7BC61B36" w14:textId="77777777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>r = 2.88;</w:t>
      </w:r>
    </w:p>
    <w:p w14:paraId="7BC61B37" w14:textId="77777777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>r =3.48 mm (ISO 7813).</w:t>
      </w:r>
    </w:p>
    <w:p w14:paraId="7BC61B38" w14:textId="77777777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>II. PËRMBAJTJA E LEJEVE TË QËNDRIMIT</w:t>
      </w:r>
    </w:p>
    <w:p w14:paraId="7BC61B39" w14:textId="4EC580D2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 xml:space="preserve">Trupi i lejeve të qëndrimit është i përbërë nga material </w:t>
      </w:r>
      <w:r w:rsidRPr="00885ADD">
        <w:rPr>
          <w:rFonts w:ascii="Garamond" w:eastAsia="SimSun" w:hAnsi="Garamond"/>
          <w:i/>
          <w:color w:val="000000"/>
          <w:lang w:val="sq-AL"/>
        </w:rPr>
        <w:t>policarbonat</w:t>
      </w:r>
      <w:r w:rsidRPr="00885ADD">
        <w:rPr>
          <w:rFonts w:ascii="Garamond" w:eastAsia="SimSun" w:hAnsi="Garamond"/>
          <w:color w:val="000000"/>
          <w:lang w:val="sq-AL"/>
        </w:rPr>
        <w:t xml:space="preserve"> dhe pamja e dy faqeve është si në fig.</w:t>
      </w:r>
      <w:r w:rsidR="0031338E" w:rsidRPr="00885ADD">
        <w:rPr>
          <w:rFonts w:ascii="Garamond" w:eastAsia="SimSun" w:hAnsi="Garamond"/>
          <w:color w:val="000000"/>
          <w:lang w:val="sq-AL"/>
        </w:rPr>
        <w:t xml:space="preserve"> </w:t>
      </w:r>
      <w:r w:rsidRPr="00885ADD">
        <w:rPr>
          <w:rFonts w:ascii="Garamond" w:eastAsia="SimSun" w:hAnsi="Garamond"/>
          <w:color w:val="000000"/>
          <w:lang w:val="sq-AL"/>
        </w:rPr>
        <w:t>1 dhe fig.</w:t>
      </w:r>
      <w:r w:rsidR="0031338E" w:rsidRPr="00885ADD">
        <w:rPr>
          <w:rFonts w:ascii="Garamond" w:eastAsia="SimSun" w:hAnsi="Garamond"/>
          <w:color w:val="000000"/>
          <w:lang w:val="sq-AL"/>
        </w:rPr>
        <w:t xml:space="preserve"> </w:t>
      </w:r>
      <w:r w:rsidRPr="00885ADD">
        <w:rPr>
          <w:rFonts w:ascii="Garamond" w:eastAsia="SimSun" w:hAnsi="Garamond"/>
          <w:color w:val="000000"/>
          <w:lang w:val="sq-AL"/>
        </w:rPr>
        <w:t>2.</w:t>
      </w:r>
    </w:p>
    <w:p w14:paraId="7BC61B3A" w14:textId="661E3F8B" w:rsidR="00114F21" w:rsidRPr="00885ADD" w:rsidRDefault="00433582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>Të gjitha të dhënat</w:t>
      </w:r>
      <w:r w:rsidR="00114F21" w:rsidRPr="00885ADD">
        <w:rPr>
          <w:rFonts w:ascii="Garamond" w:eastAsia="SimSun" w:hAnsi="Garamond"/>
          <w:color w:val="000000"/>
          <w:lang w:val="sq-AL"/>
        </w:rPr>
        <w:t xml:space="preserve"> si: portreti (1), nënshkrimi (2), imazhi </w:t>
      </w:r>
      <w:r w:rsidR="00114F21" w:rsidRPr="00885ADD">
        <w:rPr>
          <w:rFonts w:ascii="Garamond" w:eastAsia="SimSun" w:hAnsi="Garamond"/>
          <w:i/>
          <w:color w:val="000000"/>
          <w:lang w:val="sq-AL"/>
        </w:rPr>
        <w:t>ghost</w:t>
      </w:r>
      <w:r w:rsidR="00114F21" w:rsidRPr="00885ADD">
        <w:rPr>
          <w:rFonts w:ascii="Garamond" w:eastAsia="SimSun" w:hAnsi="Garamond"/>
          <w:color w:val="000000"/>
          <w:lang w:val="sq-AL"/>
        </w:rPr>
        <w:t xml:space="preserve"> (3) dhe të dhënat alfanumerike (4)</w:t>
      </w:r>
      <w:r w:rsidR="0031338E" w:rsidRPr="00885ADD">
        <w:rPr>
          <w:rFonts w:ascii="Garamond" w:eastAsia="SimSun" w:hAnsi="Garamond"/>
          <w:color w:val="000000"/>
          <w:lang w:val="sq-AL"/>
        </w:rPr>
        <w:t xml:space="preserve"> </w:t>
      </w:r>
      <w:r w:rsidR="00114F21" w:rsidRPr="00885ADD">
        <w:rPr>
          <w:rFonts w:ascii="Garamond" w:eastAsia="SimSun" w:hAnsi="Garamond"/>
          <w:color w:val="000000"/>
          <w:lang w:val="sq-AL"/>
        </w:rPr>
        <w:t>printohen me teknologji “</w:t>
      </w:r>
      <w:r w:rsidR="00114F21" w:rsidRPr="00885ADD">
        <w:rPr>
          <w:rFonts w:ascii="Garamond" w:eastAsia="SimSun" w:hAnsi="Garamond"/>
          <w:i/>
          <w:color w:val="000000"/>
          <w:lang w:val="sq-AL"/>
        </w:rPr>
        <w:t>laser engraving”</w:t>
      </w:r>
      <w:r w:rsidR="00114F21" w:rsidRPr="00885ADD">
        <w:rPr>
          <w:rFonts w:ascii="Garamond" w:eastAsia="SimSun" w:hAnsi="Garamond"/>
          <w:color w:val="000000"/>
          <w:lang w:val="sq-AL"/>
        </w:rPr>
        <w:t>.</w:t>
      </w:r>
    </w:p>
    <w:p w14:paraId="7BC61B3B" w14:textId="03249DCC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>Informacioni (6) -</w:t>
      </w:r>
      <w:r w:rsidR="0031338E" w:rsidRPr="00885ADD">
        <w:rPr>
          <w:rFonts w:ascii="Garamond" w:eastAsia="SimSun" w:hAnsi="Garamond"/>
          <w:color w:val="000000"/>
          <w:lang w:val="sq-AL"/>
        </w:rPr>
        <w:t xml:space="preserve"> </w:t>
      </w:r>
      <w:r w:rsidRPr="00885ADD">
        <w:rPr>
          <w:rFonts w:ascii="Garamond" w:eastAsia="SimSun" w:hAnsi="Garamond"/>
          <w:color w:val="000000"/>
          <w:lang w:val="sq-AL"/>
        </w:rPr>
        <w:t>Titulli i dokumentit në shqip dhe në anglisht:</w:t>
      </w:r>
    </w:p>
    <w:p w14:paraId="7BC61B3C" w14:textId="77777777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</w:p>
    <w:p w14:paraId="7BC61B3D" w14:textId="77777777" w:rsidR="00114F21" w:rsidRPr="00885ADD" w:rsidRDefault="00114F21" w:rsidP="00114F21">
      <w:pPr>
        <w:autoSpaceDE w:val="0"/>
        <w:autoSpaceDN w:val="0"/>
        <w:adjustRightInd w:val="0"/>
        <w:ind w:firstLine="284"/>
        <w:jc w:val="center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>LEJE QËNDRIMI</w:t>
      </w:r>
    </w:p>
    <w:p w14:paraId="7BC61B3E" w14:textId="77777777" w:rsidR="00114F21" w:rsidRPr="00885ADD" w:rsidRDefault="00114F21" w:rsidP="00114F21">
      <w:pPr>
        <w:autoSpaceDE w:val="0"/>
        <w:autoSpaceDN w:val="0"/>
        <w:adjustRightInd w:val="0"/>
        <w:ind w:firstLine="284"/>
        <w:jc w:val="center"/>
        <w:rPr>
          <w:rFonts w:ascii="Garamond" w:eastAsia="SimSun" w:hAnsi="Garamond"/>
          <w:i/>
          <w:color w:val="000000"/>
          <w:lang w:val="sq-AL"/>
        </w:rPr>
      </w:pPr>
      <w:r w:rsidRPr="00885ADD">
        <w:rPr>
          <w:rFonts w:ascii="Garamond" w:eastAsia="SimSun" w:hAnsi="Garamond"/>
          <w:i/>
          <w:color w:val="000000"/>
          <w:lang w:val="sq-AL"/>
        </w:rPr>
        <w:t>RESIDENCE PERMIT</w:t>
      </w:r>
    </w:p>
    <w:p w14:paraId="7BC61B3F" w14:textId="77777777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i/>
          <w:color w:val="000000"/>
          <w:lang w:val="sq-AL"/>
        </w:rPr>
      </w:pPr>
    </w:p>
    <w:p w14:paraId="7BC61B40" w14:textId="084047FD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>Informacioni (7) - Kodi në 1</w:t>
      </w:r>
      <w:r w:rsidR="0031338E" w:rsidRPr="00885ADD">
        <w:rPr>
          <w:rFonts w:ascii="Garamond" w:eastAsia="SimSun" w:hAnsi="Garamond"/>
          <w:color w:val="000000"/>
          <w:lang w:val="sq-AL"/>
        </w:rPr>
        <w:t>–</w:t>
      </w:r>
      <w:r w:rsidRPr="00885ADD">
        <w:rPr>
          <w:rFonts w:ascii="Garamond" w:eastAsia="SimSun" w:hAnsi="Garamond"/>
          <w:color w:val="000000"/>
          <w:lang w:val="sq-AL"/>
        </w:rPr>
        <w:t>3 shkronja, që përfaqëson tipin e lejes së qëndrimit sipas motivit:</w:t>
      </w:r>
    </w:p>
    <w:p w14:paraId="7BC61B41" w14:textId="25167893" w:rsidR="00114F21" w:rsidRPr="00885ADD" w:rsidRDefault="0031338E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 xml:space="preserve"> </w:t>
      </w:r>
      <w:r w:rsidR="00114F21" w:rsidRPr="00885ADD">
        <w:rPr>
          <w:rFonts w:ascii="Garamond" w:eastAsia="SimSun" w:hAnsi="Garamond"/>
          <w:color w:val="000000"/>
          <w:lang w:val="sq-AL"/>
        </w:rPr>
        <w:t>A, B, C, UNB, CBB, CBC.</w:t>
      </w:r>
    </w:p>
    <w:p w14:paraId="7BC61B42" w14:textId="77777777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>Informacioni (8) – Numri personal për shtetasit e huaj (FID).</w:t>
      </w:r>
    </w:p>
    <w:p w14:paraId="7BC61B43" w14:textId="77777777" w:rsidR="00114F21" w:rsidRPr="00885ADD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85ADD">
        <w:rPr>
          <w:rFonts w:ascii="Garamond" w:eastAsia="SimSun" w:hAnsi="Garamond"/>
          <w:color w:val="000000"/>
          <w:lang w:val="sq-AL"/>
        </w:rPr>
        <w:t>Në faqen e prapme të lejes së qëndrimit printohet shiriti MRZ (në format 3 rreshta) sipas standardeve ICAO (5).</w:t>
      </w:r>
    </w:p>
    <w:p w14:paraId="7BC61B44" w14:textId="77777777" w:rsidR="00EF5B56" w:rsidRPr="00885ADD" w:rsidRDefault="00EF5B56" w:rsidP="00114F21">
      <w:pPr>
        <w:ind w:firstLine="284"/>
        <w:contextualSpacing/>
        <w:jc w:val="both"/>
        <w:rPr>
          <w:rFonts w:ascii="Garamond" w:hAnsi="Garamond"/>
          <w:lang w:val="sq-AL"/>
        </w:rPr>
      </w:pPr>
    </w:p>
    <w:p w14:paraId="7BC61B45" w14:textId="77777777" w:rsidR="00C0125E" w:rsidRPr="00885ADD" w:rsidRDefault="00C0125E" w:rsidP="00FC718A">
      <w:pPr>
        <w:contextualSpacing/>
        <w:jc w:val="both"/>
        <w:rPr>
          <w:rFonts w:ascii="Garamond" w:hAnsi="Garamond"/>
          <w:lang w:val="sq-AL"/>
        </w:rPr>
      </w:pPr>
    </w:p>
    <w:p w14:paraId="7BC61B46" w14:textId="6CF8F737" w:rsidR="00C05BD1" w:rsidRPr="00885ADD" w:rsidRDefault="00C05BD1" w:rsidP="00FC718A">
      <w:pPr>
        <w:contextualSpacing/>
        <w:jc w:val="both"/>
        <w:rPr>
          <w:rFonts w:ascii="Garamond" w:hAnsi="Garamond"/>
          <w:lang w:val="sq-AL"/>
        </w:rPr>
      </w:pPr>
      <w:r w:rsidRPr="00885ADD">
        <w:rPr>
          <w:rFonts w:ascii="Garamond" w:hAnsi="Garamond"/>
          <w:noProof/>
        </w:rPr>
        <w:drawing>
          <wp:anchor distT="0" distB="0" distL="114300" distR="114300" simplePos="0" relativeHeight="251658240" behindDoc="0" locked="0" layoutInCell="1" allowOverlap="1" wp14:anchorId="7BC61B54" wp14:editId="7BC61B55">
            <wp:simplePos x="0" y="0"/>
            <wp:positionH relativeFrom="column">
              <wp:posOffset>1983022</wp:posOffset>
            </wp:positionH>
            <wp:positionV relativeFrom="paragraph">
              <wp:posOffset>-64494</wp:posOffset>
            </wp:positionV>
            <wp:extent cx="3718063" cy="4961614"/>
            <wp:effectExtent l="19050" t="0" r="0" b="0"/>
            <wp:wrapNone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8063" cy="4961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BC61B47" w14:textId="77777777" w:rsidR="006E2CFE" w:rsidRPr="00885ADD" w:rsidRDefault="006E2CFE" w:rsidP="00FC718A">
      <w:pPr>
        <w:contextualSpacing/>
        <w:jc w:val="both"/>
        <w:rPr>
          <w:rFonts w:ascii="Garamond" w:hAnsi="Garamond"/>
          <w:lang w:val="sq-AL"/>
        </w:rPr>
      </w:pPr>
    </w:p>
    <w:p w14:paraId="7BC61B48" w14:textId="77777777" w:rsidR="006E2CFE" w:rsidRPr="00885ADD" w:rsidRDefault="003A5071" w:rsidP="00FC718A">
      <w:pPr>
        <w:contextualSpacing/>
        <w:jc w:val="both"/>
        <w:rPr>
          <w:rFonts w:ascii="Garamond" w:hAnsi="Garamond"/>
          <w:lang w:val="sq-AL"/>
        </w:rPr>
      </w:pPr>
      <w:r w:rsidRPr="00885ADD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7BC61B56" wp14:editId="7BC61B57">
                <wp:simplePos x="0" y="0"/>
                <wp:positionH relativeFrom="column">
                  <wp:posOffset>1267460</wp:posOffset>
                </wp:positionH>
                <wp:positionV relativeFrom="paragraph">
                  <wp:posOffset>274320</wp:posOffset>
                </wp:positionV>
                <wp:extent cx="285750" cy="276225"/>
                <wp:effectExtent l="10160" t="710565" r="866140" b="13335"/>
                <wp:wrapNone/>
                <wp:docPr id="12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5750" cy="276225"/>
                        </a:xfrm>
                        <a:prstGeom prst="accentBorderCallout2">
                          <a:avLst>
                            <a:gd name="adj1" fmla="val 41380"/>
                            <a:gd name="adj2" fmla="val 126667"/>
                            <a:gd name="adj3" fmla="val 41380"/>
                            <a:gd name="adj4" fmla="val 262889"/>
                            <a:gd name="adj5" fmla="val -251722"/>
                            <a:gd name="adj6" fmla="val 399111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BC61B77" w14:textId="77777777" w:rsidR="008246AB" w:rsidRPr="009A470C" w:rsidRDefault="008246AB" w:rsidP="006F601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C61B56" id="_x0000_t51" coordsize="21600,21600" o:spt="51" adj="-10080,24300,-3600,4050,-1800,4050" path="m@0@1l@2@3@4@5nfem@4,l@4,21600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accentbar="t"/>
              </v:shapetype>
              <v:shape id="AutoShape 15" o:spid="_x0000_s1026" type="#_x0000_t51" style="position:absolute;left:0;text-align:left;margin-left:99.8pt;margin-top:21.6pt;width:22.5pt;height:21.7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" adj="86208,-54372,56784,8938,27360,8938" fillcolor="white [3201]" strokecolor="black [3200]" strokeweight="1pt">
                <v:stroke dashstyle="dash"/>
                <v:shadow color="#868686"/>
                <v:textbox>
                  <w:txbxContent>
                    <w:p w14:paraId="7BC61B77" w14:textId="77777777" w:rsidR="008246AB" w:rsidRPr="009A470C" w:rsidRDefault="008246AB" w:rsidP="006F601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6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  <w:r w:rsidRPr="00885ADD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BC61B58" wp14:editId="7BC61B59">
                <wp:simplePos x="0" y="0"/>
                <wp:positionH relativeFrom="column">
                  <wp:posOffset>5191125</wp:posOffset>
                </wp:positionH>
                <wp:positionV relativeFrom="paragraph">
                  <wp:posOffset>120650</wp:posOffset>
                </wp:positionV>
                <wp:extent cx="285750" cy="323850"/>
                <wp:effectExtent l="19050" t="19050" r="19050" b="19050"/>
                <wp:wrapNone/>
                <wp:docPr id="1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323850"/>
                        </a:xfrm>
                        <a:prstGeom prst="star16">
                          <a:avLst>
                            <a:gd name="adj" fmla="val 375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BC61B78" w14:textId="77777777" w:rsidR="008246AB" w:rsidRPr="009A470C" w:rsidRDefault="008246AB" w:rsidP="006E2CFE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C61B58" id="_x0000_t59" coordsize="21600,21600" o:spt="59" adj="2700" path="m21600,10800l@5@10,20777,6667@7@12,18436,3163@8@11,14932,822@6@9,10800,0@10@9,6667,822@12@11,3163,3163@11@12,822,6667@9@10,,10800@9@6,822,14932@11@8,3163,18436@12@7,6667,20777@10@5,10800,21600@6@5,14932,20777@8@7,18436,18436@7@8,20777,14932@5@6xe">
                <v:stroke joinstyle="miter"/>
                <v:formulas>
                  <v:f eqn="sum 10800 0 #0"/>
                  <v:f eqn="prod @0 32138 32768"/>
                  <v:f eqn="prod @0 6393 32768"/>
                  <v:f eqn="prod @0 27246 32768"/>
                  <v:f eqn="prod @0 18205 32768"/>
                  <v:f eqn="sum @1 10800 0"/>
                  <v:f eqn="sum @2 10800 0"/>
                  <v:f eqn="sum @3 10800 0"/>
                  <v:f eqn="sum @4 10800 0"/>
                  <v:f eqn="sum 10800 0 @1"/>
                  <v:f eqn="sum 10800 0 @2"/>
                  <v:f eqn="sum 10800 0 @3"/>
                  <v:f eqn="sum 10800 0 @4"/>
                  <v:f eqn="prod @0 23170 32768"/>
                  <v:f eqn="sum @13 10800 0"/>
                  <v:f eqn="sum 10800 0 @13"/>
                </v:formulas>
                <v:path gradientshapeok="t" o:connecttype="rect" textboxrect="@15,@15,@14,@14"/>
                <v:handles>
                  <v:h position="#0,center" xrange="0,10800"/>
                </v:handles>
              </v:shapetype>
              <v:shape id="AutoShape 4" o:spid="_x0000_s1027" type="#_x0000_t59" style="position:absolute;left:0;text-align:left;margin-left:408.75pt;margin-top:9.5pt;width:22.5pt;height:25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" fillcolor="white [3201]" strokecolor="black [3200]" strokeweight="1pt">
                <v:stroke dashstyle="dash"/>
                <v:shadow color="#868686"/>
                <v:textbox>
                  <w:txbxContent>
                    <w:p w14:paraId="7BC61B78" w14:textId="77777777" w:rsidR="008246AB" w:rsidRPr="009A470C" w:rsidRDefault="008246AB" w:rsidP="006E2CFE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7BC61B49" w14:textId="77777777" w:rsidR="006E2CFE" w:rsidRPr="00885ADD" w:rsidRDefault="003A5071" w:rsidP="00FC718A">
      <w:pPr>
        <w:contextualSpacing/>
        <w:jc w:val="both"/>
        <w:rPr>
          <w:rFonts w:ascii="Garamond" w:hAnsi="Garamond"/>
          <w:lang w:val="sq-AL"/>
        </w:rPr>
      </w:pPr>
      <w:r w:rsidRPr="00885ADD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BC61B5A" wp14:editId="7BC61B5B">
                <wp:simplePos x="0" y="0"/>
                <wp:positionH relativeFrom="column">
                  <wp:posOffset>2286000</wp:posOffset>
                </wp:positionH>
                <wp:positionV relativeFrom="paragraph">
                  <wp:posOffset>16510</wp:posOffset>
                </wp:positionV>
                <wp:extent cx="285750" cy="323850"/>
                <wp:effectExtent l="19050" t="19050" r="19050" b="19050"/>
                <wp:wrapNone/>
                <wp:docPr id="1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323850"/>
                        </a:xfrm>
                        <a:prstGeom prst="star16">
                          <a:avLst>
                            <a:gd name="adj" fmla="val 375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BC61B79" w14:textId="77777777" w:rsidR="008246AB" w:rsidRPr="009A470C" w:rsidRDefault="008246AB" w:rsidP="006E2CFE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9A470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61B5A" id="AutoShape 2" o:spid="_x0000_s1028" type="#_x0000_t59" style="position:absolute;left:0;text-align:left;margin-left:180pt;margin-top:1.3pt;width:22.5pt;height:25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" fillcolor="white [3201]" strokecolor="black [3200]" strokeweight="1pt">
                <v:stroke dashstyle="dash"/>
                <v:shadow color="#868686"/>
                <v:textbox>
                  <w:txbxContent>
                    <w:p w14:paraId="7BC61B79" w14:textId="77777777" w:rsidR="008246AB" w:rsidRPr="009A470C" w:rsidRDefault="008246AB" w:rsidP="006E2CFE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9A470C">
                        <w:rPr>
                          <w:rFonts w:ascii="Arial" w:hAnsi="Arial" w:cs="Arial"/>
                          <w:sz w:val="18"/>
                          <w:szCs w:val="1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7BC61B4A" w14:textId="77777777" w:rsidR="006E2CFE" w:rsidRPr="00885ADD" w:rsidRDefault="003A5071" w:rsidP="00FC718A">
      <w:pPr>
        <w:contextualSpacing/>
        <w:jc w:val="both"/>
        <w:rPr>
          <w:rFonts w:ascii="Garamond" w:hAnsi="Garamond"/>
          <w:lang w:val="sq-AL"/>
        </w:rPr>
      </w:pPr>
      <w:r w:rsidRPr="00885ADD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BC61B5C" wp14:editId="7BC61B5D">
                <wp:simplePos x="0" y="0"/>
                <wp:positionH relativeFrom="column">
                  <wp:posOffset>2571750</wp:posOffset>
                </wp:positionH>
                <wp:positionV relativeFrom="paragraph">
                  <wp:posOffset>303530</wp:posOffset>
                </wp:positionV>
                <wp:extent cx="285750" cy="323850"/>
                <wp:effectExtent l="19050" t="19050" r="19050" b="19050"/>
                <wp:wrapNone/>
                <wp:docPr id="9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323850"/>
                        </a:xfrm>
                        <a:prstGeom prst="star16">
                          <a:avLst>
                            <a:gd name="adj" fmla="val 375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BC61B7A" w14:textId="77777777" w:rsidR="008246AB" w:rsidRPr="009A470C" w:rsidRDefault="008246AB" w:rsidP="006E2CFE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61B5C" id="AutoShape 3" o:spid="_x0000_s1029" type="#_x0000_t59" style="position:absolute;left:0;text-align:left;margin-left:202.5pt;margin-top:23.9pt;width:22.5pt;height:25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" fillcolor="white [3201]" strokecolor="black [3200]" strokeweight="1pt">
                <v:stroke dashstyle="dash"/>
                <v:shadow color="#868686"/>
                <v:textbox>
                  <w:txbxContent>
                    <w:p w14:paraId="7BC61B7A" w14:textId="77777777" w:rsidR="008246AB" w:rsidRPr="009A470C" w:rsidRDefault="008246AB" w:rsidP="006E2CFE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7BC61B4B" w14:textId="77777777" w:rsidR="006E2CFE" w:rsidRPr="00885ADD" w:rsidRDefault="003A5071" w:rsidP="00FC718A">
      <w:pPr>
        <w:contextualSpacing/>
        <w:jc w:val="both"/>
        <w:rPr>
          <w:rFonts w:ascii="Garamond" w:hAnsi="Garamond"/>
          <w:lang w:val="sq-AL"/>
        </w:rPr>
      </w:pPr>
      <w:r w:rsidRPr="00885ADD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BC61B5E" wp14:editId="7BC61B5F">
                <wp:simplePos x="0" y="0"/>
                <wp:positionH relativeFrom="column">
                  <wp:posOffset>3924300</wp:posOffset>
                </wp:positionH>
                <wp:positionV relativeFrom="paragraph">
                  <wp:posOffset>323215</wp:posOffset>
                </wp:positionV>
                <wp:extent cx="285750" cy="276225"/>
                <wp:effectExtent l="514350" t="1562100" r="0" b="47625"/>
                <wp:wrapNone/>
                <wp:docPr id="8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5750" cy="276225"/>
                        </a:xfrm>
                        <a:prstGeom prst="accentBorderCallout2">
                          <a:avLst>
                            <a:gd name="adj1" fmla="val 41380"/>
                            <a:gd name="adj2" fmla="val -26667"/>
                            <a:gd name="adj3" fmla="val 41380"/>
                            <a:gd name="adj4" fmla="val -103333"/>
                            <a:gd name="adj5" fmla="val -545287"/>
                            <a:gd name="adj6" fmla="val -180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BC61B7B" w14:textId="77777777" w:rsidR="008246AB" w:rsidRPr="009A470C" w:rsidRDefault="008246AB" w:rsidP="006E2CFE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61B5E" id="AutoShape 5" o:spid="_x0000_s1030" type="#_x0000_t51" style="position:absolute;left:0;text-align:left;margin-left:309pt;margin-top:25.45pt;width:22.5pt;height:21.7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" adj="-38880,-117782,-22320,8938,-5760,8938" fillcolor="white [3201]" strokecolor="black [3200]" strokeweight="1pt">
                <v:stroke dashstyle="dash"/>
                <v:shadow color="#868686"/>
                <v:textbox>
                  <w:txbxContent>
                    <w:p w14:paraId="7BC61B7B" w14:textId="77777777" w:rsidR="008246AB" w:rsidRPr="009A470C" w:rsidRDefault="008246AB" w:rsidP="006E2CFE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7BC61B4C" w14:textId="54DAFF8B" w:rsidR="006E2CFE" w:rsidRPr="00885ADD" w:rsidRDefault="003A5071" w:rsidP="00FC718A">
      <w:pPr>
        <w:contextualSpacing/>
        <w:jc w:val="both"/>
        <w:rPr>
          <w:rFonts w:ascii="Garamond" w:hAnsi="Garamond"/>
          <w:lang w:val="sq-AL"/>
        </w:rPr>
      </w:pPr>
      <w:r w:rsidRPr="00885ADD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7BC61B60" wp14:editId="7BC61B61">
                <wp:simplePos x="0" y="0"/>
                <wp:positionH relativeFrom="column">
                  <wp:posOffset>5965825</wp:posOffset>
                </wp:positionH>
                <wp:positionV relativeFrom="paragraph">
                  <wp:posOffset>76835</wp:posOffset>
                </wp:positionV>
                <wp:extent cx="285750" cy="276225"/>
                <wp:effectExtent l="889000" t="499110" r="6350" b="15240"/>
                <wp:wrapNone/>
                <wp:docPr id="7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5750" cy="276225"/>
                        </a:xfrm>
                        <a:prstGeom prst="accentBorderCallout2">
                          <a:avLst>
                            <a:gd name="adj1" fmla="val 41380"/>
                            <a:gd name="adj2" fmla="val -26667"/>
                            <a:gd name="adj3" fmla="val 41380"/>
                            <a:gd name="adj4" fmla="val -162222"/>
                            <a:gd name="adj5" fmla="val -176782"/>
                            <a:gd name="adj6" fmla="val -308222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BC61B7C" w14:textId="77777777" w:rsidR="008246AB" w:rsidRPr="009A470C" w:rsidRDefault="008246AB" w:rsidP="006F601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61B60" id="AutoShape 17" o:spid="_x0000_s1031" type="#_x0000_t51" style="position:absolute;left:0;text-align:left;margin-left:469.75pt;margin-top:6.05pt;width:22.5pt;height:21.7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" adj="-66576,-38185,-35040,8938,-5760,8938" fillcolor="white [3201]" strokecolor="black [3200]" strokeweight="1pt">
                <v:stroke dashstyle="dash"/>
                <v:shadow color="#868686"/>
                <v:textbox>
                  <w:txbxContent>
                    <w:p w14:paraId="7BC61B7C" w14:textId="77777777" w:rsidR="008246AB" w:rsidRPr="009A470C" w:rsidRDefault="008246AB" w:rsidP="006F601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Pr="00885ADD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7BC61B62" wp14:editId="7BC61B63">
                <wp:simplePos x="0" y="0"/>
                <wp:positionH relativeFrom="column">
                  <wp:posOffset>1475740</wp:posOffset>
                </wp:positionH>
                <wp:positionV relativeFrom="paragraph">
                  <wp:posOffset>248285</wp:posOffset>
                </wp:positionV>
                <wp:extent cx="285750" cy="276225"/>
                <wp:effectExtent l="8890" t="280035" r="1515110" b="15240"/>
                <wp:wrapNone/>
                <wp:docPr id="6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5750" cy="276225"/>
                        </a:xfrm>
                        <a:prstGeom prst="accentBorderCallout2">
                          <a:avLst>
                            <a:gd name="adj1" fmla="val 41380"/>
                            <a:gd name="adj2" fmla="val 126667"/>
                            <a:gd name="adj3" fmla="val 41380"/>
                            <a:gd name="adj4" fmla="val 376889"/>
                            <a:gd name="adj5" fmla="val -99079"/>
                            <a:gd name="adj6" fmla="val 627111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BC61B7D" w14:textId="77777777" w:rsidR="008246AB" w:rsidRPr="009A470C" w:rsidRDefault="008246AB" w:rsidP="006F601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61B62" id="AutoShape 16" o:spid="_x0000_s1032" type="#_x0000_t51" style="position:absolute;left:0;text-align:left;margin-left:116.2pt;margin-top:19.55pt;width:22.5pt;height:21.7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" adj="135456,-21401,81408,8938,27360,8938" fillcolor="white [3201]" strokecolor="black [3200]" strokeweight="1pt">
                <v:stroke dashstyle="dash"/>
                <v:shadow color="#868686"/>
                <v:textbox>
                  <w:txbxContent>
                    <w:p w14:paraId="7BC61B7D" w14:textId="77777777" w:rsidR="008246AB" w:rsidRPr="009A470C" w:rsidRDefault="008246AB" w:rsidP="006F601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7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  <w:r w:rsidRPr="00885ADD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7BC61B64" wp14:editId="7BC61B65">
                <wp:simplePos x="0" y="0"/>
                <wp:positionH relativeFrom="column">
                  <wp:posOffset>4972050</wp:posOffset>
                </wp:positionH>
                <wp:positionV relativeFrom="paragraph">
                  <wp:posOffset>76835</wp:posOffset>
                </wp:positionV>
                <wp:extent cx="285750" cy="276225"/>
                <wp:effectExtent l="533400" t="1485900" r="0" b="47625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5750" cy="276225"/>
                        </a:xfrm>
                        <a:prstGeom prst="accentBorderCallout2">
                          <a:avLst>
                            <a:gd name="adj1" fmla="val 41380"/>
                            <a:gd name="adj2" fmla="val -26667"/>
                            <a:gd name="adj3" fmla="val 41380"/>
                            <a:gd name="adj4" fmla="val -104889"/>
                            <a:gd name="adj5" fmla="val -517699"/>
                            <a:gd name="adj6" fmla="val -183333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BC61B7E" w14:textId="77777777" w:rsidR="008246AB" w:rsidRPr="009A470C" w:rsidRDefault="008246AB" w:rsidP="006E2CFE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61B64" id="AutoShape 6" o:spid="_x0000_s1033" type="#_x0000_t51" style="position:absolute;left:0;text-align:left;margin-left:391.5pt;margin-top:6.05pt;width:22.5pt;height:21.7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" adj="-39600,-111823,-22656,8938,-5760,8938" fillcolor="white [3201]" strokecolor="black [3200]" strokeweight="1pt">
                <v:stroke dashstyle="dash"/>
                <v:shadow color="#868686"/>
                <v:textbox>
                  <w:txbxContent>
                    <w:p w14:paraId="7BC61B7E" w14:textId="77777777" w:rsidR="008246AB" w:rsidRPr="009A470C" w:rsidRDefault="008246AB" w:rsidP="006E2CFE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6E2CFE" w:rsidRPr="00885ADD">
        <w:rPr>
          <w:rFonts w:ascii="Garamond" w:hAnsi="Garamond"/>
          <w:lang w:val="sq-AL"/>
        </w:rPr>
        <w:t>Fig. 1</w:t>
      </w:r>
      <w:r w:rsidR="0031338E" w:rsidRPr="00885ADD">
        <w:rPr>
          <w:rFonts w:ascii="Garamond" w:hAnsi="Garamond"/>
          <w:lang w:val="sq-AL"/>
        </w:rPr>
        <w:t>:</w:t>
      </w:r>
      <w:r w:rsidR="006E2CFE" w:rsidRPr="00885ADD">
        <w:rPr>
          <w:rFonts w:ascii="Garamond" w:hAnsi="Garamond"/>
          <w:lang w:val="sq-AL"/>
        </w:rPr>
        <w:t xml:space="preserve"> Faqja e përparme</w:t>
      </w:r>
    </w:p>
    <w:p w14:paraId="7BC61B4D" w14:textId="77777777" w:rsidR="006E2CFE" w:rsidRPr="00885ADD" w:rsidRDefault="006E2CFE" w:rsidP="00FC718A">
      <w:pPr>
        <w:contextualSpacing/>
        <w:jc w:val="both"/>
        <w:rPr>
          <w:rFonts w:ascii="Garamond" w:hAnsi="Garamond"/>
          <w:lang w:val="sq-AL"/>
        </w:rPr>
      </w:pPr>
    </w:p>
    <w:p w14:paraId="7BC61B4E" w14:textId="77777777" w:rsidR="006E2CFE" w:rsidRPr="00885ADD" w:rsidRDefault="006E2CFE" w:rsidP="00FC718A">
      <w:pPr>
        <w:contextualSpacing/>
        <w:jc w:val="both"/>
        <w:rPr>
          <w:rFonts w:ascii="Garamond" w:hAnsi="Garamond"/>
          <w:lang w:val="sq-AL"/>
        </w:rPr>
      </w:pPr>
    </w:p>
    <w:p w14:paraId="7BC61B4F" w14:textId="77777777" w:rsidR="006E2CFE" w:rsidRPr="00885ADD" w:rsidRDefault="006E2CFE" w:rsidP="00FC718A">
      <w:pPr>
        <w:contextualSpacing/>
        <w:jc w:val="both"/>
        <w:rPr>
          <w:rFonts w:ascii="Garamond" w:hAnsi="Garamond"/>
          <w:lang w:val="sq-AL"/>
        </w:rPr>
      </w:pPr>
    </w:p>
    <w:p w14:paraId="7BC61B50" w14:textId="77777777" w:rsidR="006E2CFE" w:rsidRPr="00885ADD" w:rsidRDefault="003A5071" w:rsidP="00FC718A">
      <w:pPr>
        <w:contextualSpacing/>
        <w:jc w:val="both"/>
        <w:rPr>
          <w:rFonts w:ascii="Garamond" w:hAnsi="Garamond"/>
          <w:lang w:val="sq-AL"/>
        </w:rPr>
      </w:pPr>
      <w:r w:rsidRPr="00885ADD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7BC61B66" wp14:editId="7BC61B67">
                <wp:simplePos x="0" y="0"/>
                <wp:positionH relativeFrom="column">
                  <wp:posOffset>4295775</wp:posOffset>
                </wp:positionH>
                <wp:positionV relativeFrom="paragraph">
                  <wp:posOffset>280670</wp:posOffset>
                </wp:positionV>
                <wp:extent cx="285750" cy="276225"/>
                <wp:effectExtent l="723900" t="704850" r="0" b="47625"/>
                <wp:wrapNone/>
                <wp:docPr id="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5750" cy="276225"/>
                        </a:xfrm>
                        <a:prstGeom prst="accentBorderCallout2">
                          <a:avLst>
                            <a:gd name="adj1" fmla="val 41380"/>
                            <a:gd name="adj2" fmla="val -26667"/>
                            <a:gd name="adj3" fmla="val 41380"/>
                            <a:gd name="adj4" fmla="val -138222"/>
                            <a:gd name="adj5" fmla="val -248736"/>
                            <a:gd name="adj6" fmla="val -250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BC61B7F" w14:textId="77777777" w:rsidR="008246AB" w:rsidRPr="009A470C" w:rsidRDefault="008246AB" w:rsidP="006E2CFE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61B66" id="AutoShape 7" o:spid="_x0000_s1034" type="#_x0000_t51" style="position:absolute;left:0;text-align:left;margin-left:338.25pt;margin-top:22.1pt;width:22.5pt;height:21.7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" adj="-54000,-53727,-29856,8938,-5760,8938" fillcolor="white [3201]" strokecolor="black [3200]" strokeweight="1pt">
                <v:stroke dashstyle="dash"/>
                <v:shadow color="#868686"/>
                <v:textbox>
                  <w:txbxContent>
                    <w:p w14:paraId="7BC61B7F" w14:textId="77777777" w:rsidR="008246AB" w:rsidRPr="009A470C" w:rsidRDefault="008246AB" w:rsidP="006E2CFE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7BC61B51" w14:textId="77777777" w:rsidR="006E2CFE" w:rsidRPr="00885ADD" w:rsidRDefault="003A5071" w:rsidP="00FC718A">
      <w:pPr>
        <w:contextualSpacing/>
        <w:jc w:val="both"/>
        <w:rPr>
          <w:rFonts w:ascii="Garamond" w:hAnsi="Garamond"/>
          <w:lang w:val="sq-AL"/>
        </w:rPr>
      </w:pPr>
      <w:r w:rsidRPr="00885ADD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7BC61B68" wp14:editId="7BC61B69">
                <wp:simplePos x="0" y="0"/>
                <wp:positionH relativeFrom="column">
                  <wp:posOffset>5191125</wp:posOffset>
                </wp:positionH>
                <wp:positionV relativeFrom="paragraph">
                  <wp:posOffset>300990</wp:posOffset>
                </wp:positionV>
                <wp:extent cx="285750" cy="323850"/>
                <wp:effectExtent l="19050" t="19050" r="19050" b="19050"/>
                <wp:wrapNone/>
                <wp:docPr id="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323850"/>
                        </a:xfrm>
                        <a:prstGeom prst="star16">
                          <a:avLst>
                            <a:gd name="adj" fmla="val 375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BC61B80" w14:textId="77777777" w:rsidR="008246AB" w:rsidRPr="009A470C" w:rsidRDefault="008246AB" w:rsidP="006E2CFE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61B68" id="AutoShape 8" o:spid="_x0000_s1035" type="#_x0000_t59" style="position:absolute;left:0;text-align:left;margin-left:408.75pt;margin-top:23.7pt;width:22.5pt;height:25.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" fillcolor="white [3201]" strokecolor="black [3200]" strokeweight="1pt">
                <v:stroke dashstyle="dash"/>
                <v:shadow color="#868686"/>
                <v:textbox>
                  <w:txbxContent>
                    <w:p w14:paraId="7BC61B80" w14:textId="77777777" w:rsidR="008246AB" w:rsidRPr="009A470C" w:rsidRDefault="008246AB" w:rsidP="006E2CFE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7BC61B52" w14:textId="77777777" w:rsidR="006E2CFE" w:rsidRPr="00885ADD" w:rsidRDefault="006E2CFE" w:rsidP="00FC718A">
      <w:pPr>
        <w:contextualSpacing/>
        <w:jc w:val="both"/>
        <w:rPr>
          <w:rFonts w:ascii="Garamond" w:hAnsi="Garamond"/>
          <w:lang w:val="sq-AL"/>
        </w:rPr>
      </w:pPr>
    </w:p>
    <w:p w14:paraId="7BC61B53" w14:textId="0905E1CB" w:rsidR="006E2CFE" w:rsidRPr="00885ADD" w:rsidRDefault="006E2CFE" w:rsidP="00FC718A">
      <w:pPr>
        <w:contextualSpacing/>
        <w:jc w:val="both"/>
        <w:rPr>
          <w:rFonts w:ascii="Garamond" w:hAnsi="Garamond"/>
          <w:lang w:val="sq-AL"/>
        </w:rPr>
      </w:pPr>
      <w:r w:rsidRPr="00885ADD">
        <w:rPr>
          <w:rFonts w:ascii="Garamond" w:hAnsi="Garamond"/>
          <w:lang w:val="sq-AL"/>
        </w:rPr>
        <w:t>Fig.</w:t>
      </w:r>
      <w:r w:rsidR="0031338E" w:rsidRPr="00885ADD">
        <w:rPr>
          <w:rFonts w:ascii="Garamond" w:hAnsi="Garamond"/>
          <w:lang w:val="sq-AL"/>
        </w:rPr>
        <w:t xml:space="preserve"> </w:t>
      </w:r>
      <w:r w:rsidRPr="00885ADD">
        <w:rPr>
          <w:rFonts w:ascii="Garamond" w:hAnsi="Garamond"/>
          <w:lang w:val="sq-AL"/>
        </w:rPr>
        <w:t>2</w:t>
      </w:r>
      <w:r w:rsidR="0031338E" w:rsidRPr="00885ADD">
        <w:rPr>
          <w:rFonts w:ascii="Garamond" w:hAnsi="Garamond"/>
          <w:lang w:val="sq-AL"/>
        </w:rPr>
        <w:t>:</w:t>
      </w:r>
      <w:r w:rsidRPr="00885ADD">
        <w:rPr>
          <w:rFonts w:ascii="Garamond" w:hAnsi="Garamond"/>
          <w:lang w:val="sq-AL"/>
        </w:rPr>
        <w:t xml:space="preserve"> Faqja e prapme</w:t>
      </w:r>
    </w:p>
    <w:p w14:paraId="41B3E8E3" w14:textId="2DFA1286" w:rsidR="009E0290" w:rsidRPr="00885ADD" w:rsidRDefault="009E0290" w:rsidP="00FC718A">
      <w:pPr>
        <w:contextualSpacing/>
        <w:jc w:val="both"/>
        <w:rPr>
          <w:rFonts w:ascii="Garamond" w:hAnsi="Garamond"/>
          <w:lang w:val="sq-AL"/>
        </w:rPr>
      </w:pPr>
    </w:p>
    <w:p w14:paraId="6DA57226" w14:textId="7F1902FA" w:rsidR="009E0290" w:rsidRPr="00885ADD" w:rsidRDefault="009E0290" w:rsidP="00FC718A">
      <w:pPr>
        <w:contextualSpacing/>
        <w:jc w:val="both"/>
        <w:rPr>
          <w:rFonts w:ascii="Garamond" w:hAnsi="Garamond"/>
          <w:lang w:val="sq-AL"/>
        </w:rPr>
      </w:pPr>
    </w:p>
    <w:p w14:paraId="7D9435AA" w14:textId="39DBBCE9" w:rsidR="009E0290" w:rsidRPr="00885ADD" w:rsidRDefault="009E0290" w:rsidP="00FC718A">
      <w:pPr>
        <w:contextualSpacing/>
        <w:jc w:val="both"/>
        <w:rPr>
          <w:rFonts w:ascii="Garamond" w:hAnsi="Garamond"/>
          <w:lang w:val="sq-AL"/>
        </w:rPr>
      </w:pPr>
    </w:p>
    <w:p w14:paraId="3DEAFDC0" w14:textId="7B15970C" w:rsidR="009E0290" w:rsidRPr="00885ADD" w:rsidRDefault="009E0290" w:rsidP="00FC718A">
      <w:pPr>
        <w:contextualSpacing/>
        <w:jc w:val="both"/>
        <w:rPr>
          <w:rFonts w:ascii="Garamond" w:hAnsi="Garamond"/>
          <w:lang w:val="sq-AL"/>
        </w:rPr>
      </w:pPr>
    </w:p>
    <w:p w14:paraId="0650A192" w14:textId="5E531B67" w:rsidR="009E0290" w:rsidRPr="00885ADD" w:rsidRDefault="009E0290" w:rsidP="00FC718A">
      <w:pPr>
        <w:contextualSpacing/>
        <w:jc w:val="both"/>
        <w:rPr>
          <w:rFonts w:ascii="Garamond" w:hAnsi="Garamond"/>
          <w:lang w:val="sq-AL"/>
        </w:rPr>
      </w:pPr>
    </w:p>
    <w:p w14:paraId="354F358E" w14:textId="3AC65B15" w:rsidR="009E0290" w:rsidRPr="00885ADD" w:rsidRDefault="009E0290" w:rsidP="00FC718A">
      <w:pPr>
        <w:contextualSpacing/>
        <w:jc w:val="both"/>
        <w:rPr>
          <w:rFonts w:ascii="Garamond" w:hAnsi="Garamond"/>
          <w:lang w:val="sq-AL"/>
        </w:rPr>
      </w:pPr>
    </w:p>
    <w:p w14:paraId="66A10DF1" w14:textId="4BA0C42C" w:rsidR="009E0290" w:rsidRPr="00885ADD" w:rsidRDefault="009E0290" w:rsidP="00FC718A">
      <w:pPr>
        <w:contextualSpacing/>
        <w:jc w:val="both"/>
        <w:rPr>
          <w:rFonts w:ascii="Garamond" w:hAnsi="Garamond"/>
          <w:lang w:val="sq-AL"/>
        </w:rPr>
      </w:pPr>
    </w:p>
    <w:p w14:paraId="71929BDB" w14:textId="20721287" w:rsidR="009E0290" w:rsidRPr="00885ADD" w:rsidRDefault="009E0290" w:rsidP="00FC718A">
      <w:pPr>
        <w:contextualSpacing/>
        <w:jc w:val="both"/>
        <w:rPr>
          <w:rFonts w:ascii="Garamond" w:hAnsi="Garamond"/>
          <w:lang w:val="sq-AL"/>
        </w:rPr>
      </w:pPr>
    </w:p>
    <w:p w14:paraId="32F99FEA" w14:textId="77777777" w:rsidR="009E0290" w:rsidRPr="00885ADD" w:rsidRDefault="009E0290" w:rsidP="009E0290">
      <w:pPr>
        <w:tabs>
          <w:tab w:val="left" w:pos="1485"/>
        </w:tabs>
        <w:jc w:val="center"/>
        <w:rPr>
          <w:rFonts w:ascii="Garamond" w:eastAsia="Calibri" w:hAnsi="Garamond"/>
        </w:rPr>
      </w:pPr>
      <w:r w:rsidRPr="00885ADD">
        <w:rPr>
          <w:rFonts w:ascii="Garamond" w:eastAsia="Calibri" w:hAnsi="Garamond"/>
        </w:rPr>
        <w:t>ANEKS NR. 3</w:t>
      </w:r>
    </w:p>
    <w:p w14:paraId="0A86E5F0" w14:textId="77777777" w:rsidR="009E0290" w:rsidRPr="00885ADD" w:rsidRDefault="009E0290" w:rsidP="009E0290">
      <w:pPr>
        <w:tabs>
          <w:tab w:val="left" w:pos="1485"/>
        </w:tabs>
        <w:jc w:val="center"/>
        <w:rPr>
          <w:rFonts w:ascii="Garamond" w:eastAsia="Calibri" w:hAnsi="Garamond"/>
        </w:rPr>
      </w:pPr>
      <w:r w:rsidRPr="00885ADD">
        <w:rPr>
          <w:rFonts w:ascii="Garamond" w:eastAsia="Calibri" w:hAnsi="Garamond"/>
        </w:rPr>
        <w:t>KARTË QËNDRIMI PËR ANËTARIN E FAMILJES SË SHTETASIT TË BASHKIMIT EVROPIAN</w:t>
      </w:r>
    </w:p>
    <w:p w14:paraId="742FDD29" w14:textId="77777777" w:rsidR="009E0290" w:rsidRPr="00885ADD" w:rsidRDefault="009E0290" w:rsidP="009E0290">
      <w:pPr>
        <w:tabs>
          <w:tab w:val="left" w:pos="1485"/>
        </w:tabs>
        <w:jc w:val="center"/>
        <w:rPr>
          <w:rFonts w:ascii="Garamond" w:eastAsia="Calibri" w:hAnsi="Garamond"/>
        </w:rPr>
      </w:pPr>
    </w:p>
    <w:p w14:paraId="7F8A28C3" w14:textId="746A93BF" w:rsidR="009E0290" w:rsidRPr="00885ADD" w:rsidRDefault="009E0290" w:rsidP="009E0290">
      <w:pPr>
        <w:ind w:firstLine="284"/>
        <w:contextualSpacing/>
        <w:jc w:val="center"/>
        <w:rPr>
          <w:rFonts w:ascii="Garamond" w:hAnsi="Garamond"/>
          <w:i/>
          <w:lang w:val="sq-AL"/>
        </w:rPr>
      </w:pPr>
      <w:r w:rsidRPr="00885ADD">
        <w:rPr>
          <w:rFonts w:ascii="Garamond" w:hAnsi="Garamond"/>
          <w:i/>
          <w:lang w:val="sq-AL"/>
        </w:rPr>
        <w:lastRenderedPageBreak/>
        <w:t>(Shtuar</w:t>
      </w:r>
      <w:r w:rsidRPr="00885ADD">
        <w:rPr>
          <w:rFonts w:ascii="Garamond" w:hAnsi="Garamond"/>
          <w:i/>
          <w:lang w:val="sq-AL"/>
        </w:rPr>
        <w:t xml:space="preserve"> me vendimin nr. 215, datë 1.4.2026)</w:t>
      </w:r>
    </w:p>
    <w:p w14:paraId="425C1AC6" w14:textId="60285147" w:rsidR="009E0290" w:rsidRPr="00885ADD" w:rsidRDefault="009E0290" w:rsidP="00FC718A">
      <w:pPr>
        <w:contextualSpacing/>
        <w:jc w:val="both"/>
        <w:rPr>
          <w:rFonts w:ascii="Garamond" w:hAnsi="Garamond"/>
          <w:lang w:val="sq-AL"/>
        </w:rPr>
      </w:pPr>
      <w:r w:rsidRPr="00885ADD">
        <w:rPr>
          <w:rFonts w:ascii="Garamond" w:hAnsi="Garamond"/>
          <w:noProof/>
        </w:rPr>
        <w:drawing>
          <wp:inline distT="0" distB="0" distL="0" distR="0" wp14:anchorId="05C30443" wp14:editId="7CED40E2">
            <wp:extent cx="5553075" cy="7990205"/>
            <wp:effectExtent l="0" t="0" r="9525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53075" cy="799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E0290" w:rsidRPr="00885ADD" w:rsidSect="00FC718A">
      <w:headerReference w:type="default" r:id="rId16"/>
      <w:footerReference w:type="default" r:id="rId17"/>
      <w:footerReference w:type="first" r:id="rId18"/>
      <w:pgSz w:w="11900" w:h="16840" w:code="9"/>
      <w:pgMar w:top="1440" w:right="1440" w:bottom="1440" w:left="1440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2A02AC" w14:textId="77777777" w:rsidR="00AE320A" w:rsidRDefault="00AE320A" w:rsidP="00A76BFE">
      <w:r>
        <w:separator/>
      </w:r>
    </w:p>
  </w:endnote>
  <w:endnote w:type="continuationSeparator" w:id="0">
    <w:p w14:paraId="15DC32F0" w14:textId="77777777" w:rsidR="00AE320A" w:rsidRDefault="00AE320A" w:rsidP="00A76BFE">
      <w:r>
        <w:continuationSeparator/>
      </w:r>
    </w:p>
  </w:endnote>
  <w:endnote w:type="continuationNotice" w:id="1">
    <w:p w14:paraId="403EB403" w14:textId="77777777" w:rsidR="00AE320A" w:rsidRDefault="00AE32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C61B6E" w14:textId="77777777" w:rsidR="008246AB" w:rsidRDefault="008246AB">
    <w:pPr>
      <w:pStyle w:val="Footer"/>
      <w:jc w:val="right"/>
    </w:pPr>
  </w:p>
  <w:p w14:paraId="7BC61B6F" w14:textId="77777777" w:rsidR="008246AB" w:rsidRDefault="008246AB" w:rsidP="00D01F4B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C61B70" w14:textId="77777777" w:rsidR="008246AB" w:rsidRDefault="008246AB">
    <w:pPr>
      <w:pStyle w:val="Footer"/>
      <w:jc w:val="right"/>
    </w:pPr>
  </w:p>
  <w:p w14:paraId="7BC61B71" w14:textId="77777777" w:rsidR="008246AB" w:rsidRDefault="008246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C0BF29" w14:textId="77777777" w:rsidR="00AE320A" w:rsidRDefault="00AE320A" w:rsidP="00A76BFE">
      <w:r>
        <w:separator/>
      </w:r>
    </w:p>
  </w:footnote>
  <w:footnote w:type="continuationSeparator" w:id="0">
    <w:p w14:paraId="3F2A4374" w14:textId="77777777" w:rsidR="00AE320A" w:rsidRDefault="00AE320A" w:rsidP="00A76BFE">
      <w:r>
        <w:continuationSeparator/>
      </w:r>
    </w:p>
  </w:footnote>
  <w:footnote w:type="continuationNotice" w:id="1">
    <w:p w14:paraId="38D22D29" w14:textId="77777777" w:rsidR="00AE320A" w:rsidRDefault="00AE320A"/>
  </w:footnote>
  <w:footnote w:id="2">
    <w:p w14:paraId="7BC61B72" w14:textId="77777777" w:rsidR="008246AB" w:rsidRPr="00114F21" w:rsidRDefault="008246AB" w:rsidP="00114F21">
      <w:pPr>
        <w:jc w:val="both"/>
        <w:rPr>
          <w:rFonts w:ascii="Garamond" w:hAnsi="Garamond"/>
          <w:sz w:val="20"/>
          <w:szCs w:val="20"/>
          <w:lang w:val="sq-AL"/>
        </w:rPr>
      </w:pPr>
      <w:r w:rsidRPr="00114F21">
        <w:rPr>
          <w:rStyle w:val="FootnoteReference"/>
          <w:rFonts w:ascii="Garamond" w:hAnsi="Garamond"/>
          <w:sz w:val="20"/>
          <w:szCs w:val="20"/>
          <w:lang w:val="sq-AL"/>
        </w:rPr>
        <w:footnoteRef/>
      </w:r>
      <w:r w:rsidRPr="00114F21">
        <w:rPr>
          <w:rFonts w:ascii="Garamond" w:hAnsi="Garamond"/>
          <w:sz w:val="20"/>
          <w:szCs w:val="20"/>
          <w:lang w:val="sq-AL"/>
        </w:rPr>
        <w:t xml:space="preserve"> Ky vendim është përafruar pjesërisht me:</w:t>
      </w:r>
    </w:p>
    <w:p w14:paraId="7BC61B73" w14:textId="00E8F470" w:rsidR="008246AB" w:rsidRPr="00114F21" w:rsidRDefault="008246AB" w:rsidP="00114F21">
      <w:pPr>
        <w:pStyle w:val="ListParagraph"/>
        <w:spacing w:after="0" w:line="240" w:lineRule="auto"/>
        <w:ind w:left="0"/>
        <w:jc w:val="both"/>
        <w:rPr>
          <w:rFonts w:ascii="Garamond" w:hAnsi="Garamond"/>
          <w:color w:val="000000" w:themeColor="text1"/>
          <w:sz w:val="20"/>
          <w:szCs w:val="20"/>
          <w:lang w:val="sq-AL"/>
        </w:rPr>
      </w:pPr>
      <w:r>
        <w:rPr>
          <w:rFonts w:ascii="Garamond" w:hAnsi="Garamond"/>
          <w:color w:val="000000" w:themeColor="text1"/>
          <w:sz w:val="20"/>
          <w:szCs w:val="20"/>
          <w:lang w:val="sq-AL"/>
        </w:rPr>
        <w:t xml:space="preserve">- </w:t>
      </w:r>
      <w:r w:rsidRPr="00114F21">
        <w:rPr>
          <w:rFonts w:ascii="Garamond" w:hAnsi="Garamond"/>
          <w:color w:val="000000" w:themeColor="text1"/>
          <w:sz w:val="20"/>
          <w:szCs w:val="20"/>
          <w:lang w:val="sq-AL"/>
        </w:rPr>
        <w:t>rregulloren e Këshillit (KE) nr.</w:t>
      </w:r>
      <w:r>
        <w:rPr>
          <w:rFonts w:ascii="Garamond" w:hAnsi="Garamond"/>
          <w:color w:val="000000" w:themeColor="text1"/>
          <w:sz w:val="20"/>
          <w:szCs w:val="20"/>
          <w:lang w:val="sq-AL"/>
        </w:rPr>
        <w:t xml:space="preserve"> </w:t>
      </w:r>
      <w:r w:rsidRPr="00114F21">
        <w:rPr>
          <w:rFonts w:ascii="Garamond" w:hAnsi="Garamond"/>
          <w:color w:val="000000" w:themeColor="text1"/>
          <w:sz w:val="20"/>
          <w:szCs w:val="20"/>
          <w:lang w:val="sq-AL"/>
        </w:rPr>
        <w:t xml:space="preserve">1030/2002, e datës 13 qershor 2002, e ndryshuar, </w:t>
      </w:r>
      <w:r w:rsidRPr="00114F21">
        <w:rPr>
          <w:rFonts w:ascii="Garamond" w:hAnsi="Garamond"/>
          <w:sz w:val="20"/>
          <w:szCs w:val="20"/>
          <w:lang w:val="sq-AL"/>
        </w:rPr>
        <w:t>që përcakton një format uniform për lejet e qëndrimit për shtetasit e vendeve të treta. Numri CELEX 32002R1030, Fletorja Zyrtare e Bashkimit Evropian, seria L, nr.</w:t>
      </w:r>
      <w:r>
        <w:rPr>
          <w:rFonts w:ascii="Garamond" w:hAnsi="Garamond"/>
          <w:sz w:val="20"/>
          <w:szCs w:val="20"/>
          <w:lang w:val="sq-AL"/>
        </w:rPr>
        <w:t xml:space="preserve"> </w:t>
      </w:r>
      <w:r w:rsidRPr="00114F21">
        <w:rPr>
          <w:rFonts w:ascii="Garamond" w:hAnsi="Garamond"/>
          <w:sz w:val="20"/>
          <w:szCs w:val="20"/>
          <w:lang w:val="sq-AL"/>
        </w:rPr>
        <w:t>157, datë 15.6.2002,</w:t>
      </w:r>
      <w:r>
        <w:rPr>
          <w:rFonts w:ascii="Garamond" w:hAnsi="Garamond"/>
          <w:sz w:val="20"/>
          <w:szCs w:val="20"/>
          <w:lang w:val="sq-AL"/>
        </w:rPr>
        <w:t xml:space="preserve"> </w:t>
      </w:r>
      <w:r w:rsidRPr="00114F21">
        <w:rPr>
          <w:rFonts w:ascii="Garamond" w:hAnsi="Garamond"/>
          <w:sz w:val="20"/>
          <w:szCs w:val="20"/>
          <w:lang w:val="sq-AL"/>
        </w:rPr>
        <w:t>faqe 1</w:t>
      </w:r>
      <w:r>
        <w:rPr>
          <w:rFonts w:ascii="Garamond" w:hAnsi="Garamond"/>
          <w:sz w:val="20"/>
          <w:szCs w:val="20"/>
          <w:lang w:val="sq-AL"/>
        </w:rPr>
        <w:t>–</w:t>
      </w:r>
      <w:r w:rsidRPr="00114F21">
        <w:rPr>
          <w:rFonts w:ascii="Garamond" w:hAnsi="Garamond"/>
          <w:sz w:val="20"/>
          <w:szCs w:val="20"/>
          <w:lang w:val="sq-AL"/>
        </w:rPr>
        <w:t>7;</w:t>
      </w:r>
    </w:p>
    <w:p w14:paraId="7BC61B74" w14:textId="143CBCEF" w:rsidR="008246AB" w:rsidRPr="00114F21" w:rsidRDefault="008246AB" w:rsidP="00114F21">
      <w:pPr>
        <w:pStyle w:val="ListParagraph"/>
        <w:spacing w:after="0" w:line="240" w:lineRule="auto"/>
        <w:ind w:left="0"/>
        <w:jc w:val="both"/>
        <w:rPr>
          <w:rFonts w:ascii="Garamond" w:hAnsi="Garamond"/>
          <w:color w:val="000000" w:themeColor="text1"/>
          <w:sz w:val="20"/>
          <w:szCs w:val="20"/>
          <w:lang w:val="sq-AL"/>
        </w:rPr>
      </w:pPr>
      <w:r>
        <w:rPr>
          <w:rFonts w:ascii="Garamond" w:hAnsi="Garamond"/>
          <w:sz w:val="20"/>
          <w:szCs w:val="20"/>
          <w:lang w:val="sq-AL"/>
        </w:rPr>
        <w:t xml:space="preserve">- </w:t>
      </w:r>
      <w:r w:rsidRPr="00114F21">
        <w:rPr>
          <w:rFonts w:ascii="Garamond" w:hAnsi="Garamond"/>
          <w:sz w:val="20"/>
          <w:szCs w:val="20"/>
          <w:lang w:val="sq-AL"/>
        </w:rPr>
        <w:t>rregulloren e Këshillit (KE) nr.380/2008, e datës 18 prill 2008, që ndryshon rregulloren (KE) nr.</w:t>
      </w:r>
      <w:r>
        <w:rPr>
          <w:rFonts w:ascii="Garamond" w:hAnsi="Garamond"/>
          <w:sz w:val="20"/>
          <w:szCs w:val="20"/>
          <w:lang w:val="sq-AL"/>
        </w:rPr>
        <w:t xml:space="preserve"> </w:t>
      </w:r>
      <w:r w:rsidRPr="00114F21">
        <w:rPr>
          <w:rFonts w:ascii="Garamond" w:hAnsi="Garamond"/>
          <w:sz w:val="20"/>
          <w:szCs w:val="20"/>
          <w:lang w:val="sq-AL"/>
        </w:rPr>
        <w:t>1030/2002, që përcakton një format uniform për lejet e qëndrimit për shtetasit e vendeve të treta. Numri CELEX 32008R0380, Fletorja Zyrtare e Bashkimit Evropian,</w:t>
      </w:r>
      <w:r>
        <w:rPr>
          <w:rFonts w:ascii="Garamond" w:hAnsi="Garamond"/>
          <w:sz w:val="20"/>
          <w:szCs w:val="20"/>
          <w:lang w:val="sq-AL"/>
        </w:rPr>
        <w:t xml:space="preserve"> </w:t>
      </w:r>
      <w:r w:rsidRPr="00114F21">
        <w:rPr>
          <w:rFonts w:ascii="Garamond" w:hAnsi="Garamond"/>
          <w:sz w:val="20"/>
          <w:szCs w:val="20"/>
          <w:lang w:val="sq-AL"/>
        </w:rPr>
        <w:t>seria L, nr.</w:t>
      </w:r>
      <w:r>
        <w:rPr>
          <w:rFonts w:ascii="Garamond" w:hAnsi="Garamond"/>
          <w:sz w:val="20"/>
          <w:szCs w:val="20"/>
          <w:lang w:val="sq-AL"/>
        </w:rPr>
        <w:t xml:space="preserve"> </w:t>
      </w:r>
      <w:r w:rsidRPr="00114F21">
        <w:rPr>
          <w:rFonts w:ascii="Garamond" w:hAnsi="Garamond"/>
          <w:sz w:val="20"/>
          <w:szCs w:val="20"/>
          <w:lang w:val="sq-AL"/>
        </w:rPr>
        <w:t>115, datë 29.4.2008, faqe 1</w:t>
      </w:r>
      <w:r>
        <w:rPr>
          <w:rFonts w:ascii="Garamond" w:hAnsi="Garamond"/>
          <w:sz w:val="20"/>
          <w:szCs w:val="20"/>
          <w:lang w:val="sq-AL"/>
        </w:rPr>
        <w:t>–</w:t>
      </w:r>
      <w:r w:rsidRPr="00114F21">
        <w:rPr>
          <w:rFonts w:ascii="Garamond" w:hAnsi="Garamond"/>
          <w:sz w:val="20"/>
          <w:szCs w:val="20"/>
          <w:lang w:val="sq-AL"/>
        </w:rPr>
        <w:t>7;</w:t>
      </w:r>
    </w:p>
    <w:p w14:paraId="7BC61B75" w14:textId="2757E475" w:rsidR="008246AB" w:rsidRPr="00114F21" w:rsidRDefault="008246AB" w:rsidP="00114F21">
      <w:pPr>
        <w:pStyle w:val="ListParagraph"/>
        <w:spacing w:after="0" w:line="240" w:lineRule="auto"/>
        <w:ind w:left="0"/>
        <w:jc w:val="both"/>
        <w:rPr>
          <w:rFonts w:ascii="Garamond" w:hAnsi="Garamond"/>
          <w:color w:val="000000" w:themeColor="text1"/>
          <w:sz w:val="20"/>
          <w:szCs w:val="20"/>
          <w:lang w:val="sq-AL"/>
        </w:rPr>
      </w:pPr>
      <w:r>
        <w:rPr>
          <w:rFonts w:ascii="Garamond" w:hAnsi="Garamond"/>
          <w:sz w:val="20"/>
          <w:szCs w:val="20"/>
          <w:lang w:val="sq-AL"/>
        </w:rPr>
        <w:t xml:space="preserve">- </w:t>
      </w:r>
      <w:r w:rsidRPr="00114F21">
        <w:rPr>
          <w:rFonts w:ascii="Garamond" w:hAnsi="Garamond"/>
          <w:sz w:val="20"/>
          <w:szCs w:val="20"/>
          <w:lang w:val="sq-AL"/>
        </w:rPr>
        <w:t>rregulloren (BE) 2017/1954</w:t>
      </w:r>
      <w:r>
        <w:rPr>
          <w:rFonts w:ascii="Garamond" w:hAnsi="Garamond"/>
          <w:sz w:val="20"/>
          <w:szCs w:val="20"/>
          <w:lang w:val="sq-AL"/>
        </w:rPr>
        <w:t>,</w:t>
      </w:r>
      <w:r w:rsidRPr="00114F21">
        <w:rPr>
          <w:rFonts w:ascii="Garamond" w:hAnsi="Garamond"/>
          <w:sz w:val="20"/>
          <w:szCs w:val="20"/>
          <w:lang w:val="sq-AL"/>
        </w:rPr>
        <w:t xml:space="preserve"> e Parlamentit Evropian dhe </w:t>
      </w:r>
      <w:r>
        <w:rPr>
          <w:rFonts w:ascii="Garamond" w:hAnsi="Garamond"/>
          <w:sz w:val="20"/>
          <w:szCs w:val="20"/>
          <w:lang w:val="sq-AL"/>
        </w:rPr>
        <w:t>të</w:t>
      </w:r>
      <w:r w:rsidRPr="00114F21">
        <w:rPr>
          <w:rFonts w:ascii="Garamond" w:hAnsi="Garamond"/>
          <w:sz w:val="20"/>
          <w:szCs w:val="20"/>
          <w:lang w:val="sq-AL"/>
        </w:rPr>
        <w:t xml:space="preserve"> Këshillit, e datës 25 tetor 2017, që ndryshon rregulloren e</w:t>
      </w:r>
      <w:r>
        <w:rPr>
          <w:rFonts w:ascii="Garamond" w:hAnsi="Garamond"/>
          <w:sz w:val="20"/>
          <w:szCs w:val="20"/>
          <w:lang w:val="sq-AL"/>
        </w:rPr>
        <w:t xml:space="preserve"> </w:t>
      </w:r>
      <w:r w:rsidRPr="00114F21">
        <w:rPr>
          <w:rFonts w:ascii="Garamond" w:hAnsi="Garamond"/>
          <w:sz w:val="20"/>
          <w:szCs w:val="20"/>
          <w:lang w:val="sq-AL"/>
        </w:rPr>
        <w:t>Këshillit (KE) nr.</w:t>
      </w:r>
      <w:r>
        <w:rPr>
          <w:rFonts w:ascii="Garamond" w:hAnsi="Garamond"/>
          <w:sz w:val="20"/>
          <w:szCs w:val="20"/>
          <w:lang w:val="sq-AL"/>
        </w:rPr>
        <w:t xml:space="preserve"> </w:t>
      </w:r>
      <w:r w:rsidRPr="00114F21">
        <w:rPr>
          <w:rFonts w:ascii="Garamond" w:hAnsi="Garamond"/>
          <w:sz w:val="20"/>
          <w:szCs w:val="20"/>
          <w:lang w:val="sq-AL"/>
        </w:rPr>
        <w:t>1030/2002, që përcakton një format uniform për lejet e qëndrimit për shtetasit e vendeve të treta.</w:t>
      </w:r>
      <w:r>
        <w:rPr>
          <w:rFonts w:ascii="Garamond" w:hAnsi="Garamond"/>
          <w:sz w:val="20"/>
          <w:szCs w:val="20"/>
          <w:lang w:val="sq-AL"/>
        </w:rPr>
        <w:t xml:space="preserve"> </w:t>
      </w:r>
      <w:r w:rsidRPr="00114F21">
        <w:rPr>
          <w:rFonts w:ascii="Garamond" w:hAnsi="Garamond"/>
          <w:sz w:val="20"/>
          <w:szCs w:val="20"/>
          <w:lang w:val="sq-AL"/>
        </w:rPr>
        <w:t>Numri CELEX 32017R1954, Fletorja Zyrtare e Bashkimit Evropian, seria L, nr.</w:t>
      </w:r>
      <w:r>
        <w:rPr>
          <w:rFonts w:ascii="Garamond" w:hAnsi="Garamond"/>
          <w:sz w:val="20"/>
          <w:szCs w:val="20"/>
          <w:lang w:val="sq-AL"/>
        </w:rPr>
        <w:t xml:space="preserve"> </w:t>
      </w:r>
      <w:r w:rsidRPr="00114F21">
        <w:rPr>
          <w:rFonts w:ascii="Garamond" w:hAnsi="Garamond"/>
          <w:sz w:val="20"/>
          <w:szCs w:val="20"/>
          <w:lang w:val="sq-AL"/>
        </w:rPr>
        <w:t>286, datë 1.11.2017, faqe 9</w:t>
      </w:r>
      <w:r>
        <w:rPr>
          <w:rFonts w:ascii="Garamond" w:hAnsi="Garamond"/>
          <w:sz w:val="20"/>
          <w:szCs w:val="20"/>
          <w:lang w:val="sq-AL"/>
        </w:rPr>
        <w:t>–</w:t>
      </w:r>
      <w:r w:rsidRPr="00114F21">
        <w:rPr>
          <w:rFonts w:ascii="Garamond" w:hAnsi="Garamond"/>
          <w:sz w:val="20"/>
          <w:szCs w:val="20"/>
          <w:lang w:val="sq-AL"/>
        </w:rPr>
        <w:t>14.</w:t>
      </w:r>
    </w:p>
    <w:p w14:paraId="7BC61B76" w14:textId="77777777" w:rsidR="008246AB" w:rsidRPr="00FC718A" w:rsidRDefault="008246AB" w:rsidP="00FC718A">
      <w:pPr>
        <w:pStyle w:val="ListParagraph"/>
        <w:tabs>
          <w:tab w:val="left" w:pos="1260"/>
        </w:tabs>
        <w:ind w:left="0"/>
        <w:jc w:val="both"/>
        <w:rPr>
          <w:sz w:val="18"/>
          <w:szCs w:val="18"/>
          <w:lang w:val="sq-A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BBFE87" w14:textId="77777777" w:rsidR="008246AB" w:rsidRDefault="008246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84484CF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790957"/>
    <w:multiLevelType w:val="hybridMultilevel"/>
    <w:tmpl w:val="04A6CFFA"/>
    <w:lvl w:ilvl="0" w:tplc="9B826CFA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307CDB"/>
    <w:multiLevelType w:val="hybridMultilevel"/>
    <w:tmpl w:val="A30221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7C12899"/>
    <w:multiLevelType w:val="hybridMultilevel"/>
    <w:tmpl w:val="3D74E5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B826CFA">
      <w:start w:val="1"/>
      <w:numFmt w:val="bullet"/>
      <w:lvlText w:val="-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B1422E5"/>
    <w:multiLevelType w:val="hybridMultilevel"/>
    <w:tmpl w:val="98B49D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7E1722"/>
    <w:multiLevelType w:val="hybridMultilevel"/>
    <w:tmpl w:val="3D729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D34B58"/>
    <w:multiLevelType w:val="hybridMultilevel"/>
    <w:tmpl w:val="2F30BC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F441C58">
      <w:numFmt w:val="bullet"/>
      <w:lvlText w:val="•"/>
      <w:lvlJc w:val="left"/>
      <w:pPr>
        <w:ind w:left="1560" w:hanging="480"/>
      </w:pPr>
      <w:rPr>
        <w:rFonts w:ascii="Gill Sans MT" w:eastAsia="Times New Roman" w:hAnsi="Gill Sans MT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D19DC"/>
    <w:multiLevelType w:val="hybridMultilevel"/>
    <w:tmpl w:val="9060475A"/>
    <w:lvl w:ilvl="0" w:tplc="710C3932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ED592F"/>
    <w:multiLevelType w:val="hybridMultilevel"/>
    <w:tmpl w:val="0D42D8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122D95"/>
    <w:multiLevelType w:val="hybridMultilevel"/>
    <w:tmpl w:val="6F380F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BA4D43"/>
    <w:multiLevelType w:val="hybridMultilevel"/>
    <w:tmpl w:val="7D3E11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5257DB"/>
    <w:multiLevelType w:val="hybridMultilevel"/>
    <w:tmpl w:val="822421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D25727"/>
    <w:multiLevelType w:val="hybridMultilevel"/>
    <w:tmpl w:val="0D42D8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562E7F"/>
    <w:multiLevelType w:val="hybridMultilevel"/>
    <w:tmpl w:val="DB8055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541AFD"/>
    <w:multiLevelType w:val="hybridMultilevel"/>
    <w:tmpl w:val="A2F2B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E658F0"/>
    <w:multiLevelType w:val="hybridMultilevel"/>
    <w:tmpl w:val="6D62A2D0"/>
    <w:lvl w:ilvl="0" w:tplc="F52C4F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E9770C"/>
    <w:multiLevelType w:val="hybridMultilevel"/>
    <w:tmpl w:val="A18ABC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0257D9A"/>
    <w:multiLevelType w:val="hybridMultilevel"/>
    <w:tmpl w:val="0AB06422"/>
    <w:lvl w:ilvl="0" w:tplc="710C3932"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0500254"/>
    <w:multiLevelType w:val="hybridMultilevel"/>
    <w:tmpl w:val="0DF2527E"/>
    <w:lvl w:ilvl="0" w:tplc="04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3FF16E6"/>
    <w:multiLevelType w:val="hybridMultilevel"/>
    <w:tmpl w:val="4D089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7266AB"/>
    <w:multiLevelType w:val="hybridMultilevel"/>
    <w:tmpl w:val="54A26506"/>
    <w:lvl w:ilvl="0" w:tplc="758CE4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09411D"/>
    <w:multiLevelType w:val="hybridMultilevel"/>
    <w:tmpl w:val="74EAC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826CF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21618B"/>
    <w:multiLevelType w:val="hybridMultilevel"/>
    <w:tmpl w:val="DAEC3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5C055C"/>
    <w:multiLevelType w:val="hybridMultilevel"/>
    <w:tmpl w:val="675814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C85319"/>
    <w:multiLevelType w:val="hybridMultilevel"/>
    <w:tmpl w:val="D660D7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D96E20"/>
    <w:multiLevelType w:val="hybridMultilevel"/>
    <w:tmpl w:val="228A73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EE1040F"/>
    <w:multiLevelType w:val="hybridMultilevel"/>
    <w:tmpl w:val="710A1E9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0C50BCC"/>
    <w:multiLevelType w:val="hybridMultilevel"/>
    <w:tmpl w:val="7E22494E"/>
    <w:lvl w:ilvl="0" w:tplc="202C937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F13DD2"/>
    <w:multiLevelType w:val="hybridMultilevel"/>
    <w:tmpl w:val="18FAA0C0"/>
    <w:lvl w:ilvl="0" w:tplc="3DA8AAB2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457C20"/>
    <w:multiLevelType w:val="hybridMultilevel"/>
    <w:tmpl w:val="5F9EC99A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0"/>
  </w:num>
  <w:num w:numId="3">
    <w:abstractNumId w:val="14"/>
  </w:num>
  <w:num w:numId="4">
    <w:abstractNumId w:val="13"/>
  </w:num>
  <w:num w:numId="5">
    <w:abstractNumId w:val="9"/>
  </w:num>
  <w:num w:numId="6">
    <w:abstractNumId w:val="5"/>
  </w:num>
  <w:num w:numId="7">
    <w:abstractNumId w:val="28"/>
  </w:num>
  <w:num w:numId="8">
    <w:abstractNumId w:val="22"/>
  </w:num>
  <w:num w:numId="9">
    <w:abstractNumId w:val="15"/>
  </w:num>
  <w:num w:numId="10">
    <w:abstractNumId w:val="4"/>
  </w:num>
  <w:num w:numId="11">
    <w:abstractNumId w:val="10"/>
  </w:num>
  <w:num w:numId="12">
    <w:abstractNumId w:val="2"/>
  </w:num>
  <w:num w:numId="13">
    <w:abstractNumId w:val="11"/>
  </w:num>
  <w:num w:numId="14">
    <w:abstractNumId w:val="26"/>
  </w:num>
  <w:num w:numId="15">
    <w:abstractNumId w:val="12"/>
  </w:num>
  <w:num w:numId="16">
    <w:abstractNumId w:val="24"/>
  </w:num>
  <w:num w:numId="17">
    <w:abstractNumId w:val="19"/>
  </w:num>
  <w:num w:numId="18">
    <w:abstractNumId w:val="23"/>
  </w:num>
  <w:num w:numId="19">
    <w:abstractNumId w:val="7"/>
  </w:num>
  <w:num w:numId="20">
    <w:abstractNumId w:val="17"/>
  </w:num>
  <w:num w:numId="21">
    <w:abstractNumId w:val="18"/>
  </w:num>
  <w:num w:numId="22">
    <w:abstractNumId w:val="20"/>
  </w:num>
  <w:num w:numId="23">
    <w:abstractNumId w:val="21"/>
  </w:num>
  <w:num w:numId="24">
    <w:abstractNumId w:val="6"/>
  </w:num>
  <w:num w:numId="25">
    <w:abstractNumId w:val="16"/>
  </w:num>
  <w:num w:numId="26">
    <w:abstractNumId w:val="3"/>
  </w:num>
  <w:num w:numId="27">
    <w:abstractNumId w:val="25"/>
  </w:num>
  <w:num w:numId="28">
    <w:abstractNumId w:val="29"/>
  </w:num>
  <w:num w:numId="29">
    <w:abstractNumId w:val="8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D35"/>
    <w:rsid w:val="00003E3E"/>
    <w:rsid w:val="000205D4"/>
    <w:rsid w:val="000218C7"/>
    <w:rsid w:val="0002219C"/>
    <w:rsid w:val="00034182"/>
    <w:rsid w:val="00036396"/>
    <w:rsid w:val="000443F8"/>
    <w:rsid w:val="000537C8"/>
    <w:rsid w:val="00062E08"/>
    <w:rsid w:val="00066321"/>
    <w:rsid w:val="00072BF1"/>
    <w:rsid w:val="00073F34"/>
    <w:rsid w:val="00077496"/>
    <w:rsid w:val="00077A6A"/>
    <w:rsid w:val="0008517A"/>
    <w:rsid w:val="000945C1"/>
    <w:rsid w:val="000A7453"/>
    <w:rsid w:val="000B72AE"/>
    <w:rsid w:val="000B7C88"/>
    <w:rsid w:val="000C7809"/>
    <w:rsid w:val="000E0E3D"/>
    <w:rsid w:val="000E1FF6"/>
    <w:rsid w:val="000E2416"/>
    <w:rsid w:val="000E526F"/>
    <w:rsid w:val="000F2156"/>
    <w:rsid w:val="000F2CCF"/>
    <w:rsid w:val="000F2DAB"/>
    <w:rsid w:val="000F2EFA"/>
    <w:rsid w:val="00100205"/>
    <w:rsid w:val="00101713"/>
    <w:rsid w:val="00104CB1"/>
    <w:rsid w:val="001124CD"/>
    <w:rsid w:val="00114F21"/>
    <w:rsid w:val="00122855"/>
    <w:rsid w:val="00123426"/>
    <w:rsid w:val="0013190A"/>
    <w:rsid w:val="00132541"/>
    <w:rsid w:val="001433B0"/>
    <w:rsid w:val="00143E79"/>
    <w:rsid w:val="0014708F"/>
    <w:rsid w:val="00147936"/>
    <w:rsid w:val="00155A30"/>
    <w:rsid w:val="00162462"/>
    <w:rsid w:val="0016298A"/>
    <w:rsid w:val="00171F8E"/>
    <w:rsid w:val="001740AB"/>
    <w:rsid w:val="00176C69"/>
    <w:rsid w:val="001825B2"/>
    <w:rsid w:val="00192D8C"/>
    <w:rsid w:val="001930DB"/>
    <w:rsid w:val="001B3839"/>
    <w:rsid w:val="001B3D80"/>
    <w:rsid w:val="001B469E"/>
    <w:rsid w:val="001D296B"/>
    <w:rsid w:val="001D4BE1"/>
    <w:rsid w:val="001E4527"/>
    <w:rsid w:val="001F0FF3"/>
    <w:rsid w:val="00205F83"/>
    <w:rsid w:val="00212F7E"/>
    <w:rsid w:val="00217AC4"/>
    <w:rsid w:val="0022240B"/>
    <w:rsid w:val="0023586E"/>
    <w:rsid w:val="00236181"/>
    <w:rsid w:val="00237244"/>
    <w:rsid w:val="0024349D"/>
    <w:rsid w:val="00247874"/>
    <w:rsid w:val="002531A3"/>
    <w:rsid w:val="0025477B"/>
    <w:rsid w:val="00257311"/>
    <w:rsid w:val="00270D7C"/>
    <w:rsid w:val="00276CFF"/>
    <w:rsid w:val="0028595F"/>
    <w:rsid w:val="002966F7"/>
    <w:rsid w:val="002A3961"/>
    <w:rsid w:val="002C19D6"/>
    <w:rsid w:val="002C28F9"/>
    <w:rsid w:val="002D2F9C"/>
    <w:rsid w:val="002D7E7C"/>
    <w:rsid w:val="002E64F6"/>
    <w:rsid w:val="002F402A"/>
    <w:rsid w:val="002F7631"/>
    <w:rsid w:val="002F7989"/>
    <w:rsid w:val="00302115"/>
    <w:rsid w:val="00305594"/>
    <w:rsid w:val="003066C2"/>
    <w:rsid w:val="00306F1A"/>
    <w:rsid w:val="00312D09"/>
    <w:rsid w:val="0031338E"/>
    <w:rsid w:val="00322B43"/>
    <w:rsid w:val="0032584C"/>
    <w:rsid w:val="00332F62"/>
    <w:rsid w:val="00333BB4"/>
    <w:rsid w:val="003418E3"/>
    <w:rsid w:val="00344BC8"/>
    <w:rsid w:val="003524A7"/>
    <w:rsid w:val="003720DC"/>
    <w:rsid w:val="00373ECC"/>
    <w:rsid w:val="00376784"/>
    <w:rsid w:val="003837A1"/>
    <w:rsid w:val="00390782"/>
    <w:rsid w:val="0039138D"/>
    <w:rsid w:val="0039227B"/>
    <w:rsid w:val="0039295B"/>
    <w:rsid w:val="0039635C"/>
    <w:rsid w:val="003968D3"/>
    <w:rsid w:val="0039741B"/>
    <w:rsid w:val="003A06AE"/>
    <w:rsid w:val="003A5071"/>
    <w:rsid w:val="003A77D3"/>
    <w:rsid w:val="003B2EF1"/>
    <w:rsid w:val="003C5D60"/>
    <w:rsid w:val="003D6BEC"/>
    <w:rsid w:val="003E106F"/>
    <w:rsid w:val="003E10D2"/>
    <w:rsid w:val="003F2023"/>
    <w:rsid w:val="003F253B"/>
    <w:rsid w:val="003F3787"/>
    <w:rsid w:val="003F69F3"/>
    <w:rsid w:val="00400C6E"/>
    <w:rsid w:val="0042200C"/>
    <w:rsid w:val="00425F1D"/>
    <w:rsid w:val="00426064"/>
    <w:rsid w:val="004301AD"/>
    <w:rsid w:val="00433582"/>
    <w:rsid w:val="0045438F"/>
    <w:rsid w:val="004543AC"/>
    <w:rsid w:val="00455955"/>
    <w:rsid w:val="00462B6B"/>
    <w:rsid w:val="00474832"/>
    <w:rsid w:val="00475E35"/>
    <w:rsid w:val="004904E8"/>
    <w:rsid w:val="00491D0E"/>
    <w:rsid w:val="004924F2"/>
    <w:rsid w:val="00495C63"/>
    <w:rsid w:val="00497021"/>
    <w:rsid w:val="004A6F9F"/>
    <w:rsid w:val="004B144C"/>
    <w:rsid w:val="004B4B8C"/>
    <w:rsid w:val="004C4D5A"/>
    <w:rsid w:val="004C4E30"/>
    <w:rsid w:val="004C52C8"/>
    <w:rsid w:val="004C6F4B"/>
    <w:rsid w:val="004D5C76"/>
    <w:rsid w:val="004D5FEE"/>
    <w:rsid w:val="004E113E"/>
    <w:rsid w:val="004E2219"/>
    <w:rsid w:val="004E412E"/>
    <w:rsid w:val="004F0DB0"/>
    <w:rsid w:val="004F139A"/>
    <w:rsid w:val="00504AD7"/>
    <w:rsid w:val="00511CA4"/>
    <w:rsid w:val="00511D03"/>
    <w:rsid w:val="00515EFA"/>
    <w:rsid w:val="005166AC"/>
    <w:rsid w:val="00526251"/>
    <w:rsid w:val="00530967"/>
    <w:rsid w:val="00533936"/>
    <w:rsid w:val="00535604"/>
    <w:rsid w:val="00544155"/>
    <w:rsid w:val="00552C67"/>
    <w:rsid w:val="00560D1A"/>
    <w:rsid w:val="005660BA"/>
    <w:rsid w:val="00570F2E"/>
    <w:rsid w:val="005755C4"/>
    <w:rsid w:val="00593583"/>
    <w:rsid w:val="005A086F"/>
    <w:rsid w:val="005A270E"/>
    <w:rsid w:val="005A4C95"/>
    <w:rsid w:val="005B6F3D"/>
    <w:rsid w:val="005C228D"/>
    <w:rsid w:val="005C28DF"/>
    <w:rsid w:val="005D2841"/>
    <w:rsid w:val="005D7938"/>
    <w:rsid w:val="005F12E7"/>
    <w:rsid w:val="005F3E75"/>
    <w:rsid w:val="005F6B6B"/>
    <w:rsid w:val="005F70BC"/>
    <w:rsid w:val="005F733A"/>
    <w:rsid w:val="00602D61"/>
    <w:rsid w:val="006042FA"/>
    <w:rsid w:val="006072CA"/>
    <w:rsid w:val="0061187F"/>
    <w:rsid w:val="006307C5"/>
    <w:rsid w:val="00630DF5"/>
    <w:rsid w:val="00633229"/>
    <w:rsid w:val="00635ACA"/>
    <w:rsid w:val="00637216"/>
    <w:rsid w:val="006510F0"/>
    <w:rsid w:val="00654631"/>
    <w:rsid w:val="0066691F"/>
    <w:rsid w:val="00681C84"/>
    <w:rsid w:val="0068251F"/>
    <w:rsid w:val="006847DC"/>
    <w:rsid w:val="006945C6"/>
    <w:rsid w:val="006A61F3"/>
    <w:rsid w:val="006B2BCD"/>
    <w:rsid w:val="006B3F43"/>
    <w:rsid w:val="006C098E"/>
    <w:rsid w:val="006C649C"/>
    <w:rsid w:val="006E2CFE"/>
    <w:rsid w:val="006F20C8"/>
    <w:rsid w:val="006F5A44"/>
    <w:rsid w:val="006F6019"/>
    <w:rsid w:val="0071233B"/>
    <w:rsid w:val="00712AE5"/>
    <w:rsid w:val="007130E8"/>
    <w:rsid w:val="007200BD"/>
    <w:rsid w:val="00723189"/>
    <w:rsid w:val="00731C2F"/>
    <w:rsid w:val="00733493"/>
    <w:rsid w:val="00735C48"/>
    <w:rsid w:val="00742C74"/>
    <w:rsid w:val="00746E39"/>
    <w:rsid w:val="007555A4"/>
    <w:rsid w:val="00784244"/>
    <w:rsid w:val="00796454"/>
    <w:rsid w:val="00797330"/>
    <w:rsid w:val="00797A19"/>
    <w:rsid w:val="007A1ECF"/>
    <w:rsid w:val="007A646E"/>
    <w:rsid w:val="007A70AF"/>
    <w:rsid w:val="007A7632"/>
    <w:rsid w:val="007B0F6B"/>
    <w:rsid w:val="007B17D7"/>
    <w:rsid w:val="007B4A72"/>
    <w:rsid w:val="007B7D9E"/>
    <w:rsid w:val="007C2E9F"/>
    <w:rsid w:val="007C51DC"/>
    <w:rsid w:val="007C6293"/>
    <w:rsid w:val="007D0FA1"/>
    <w:rsid w:val="007D274F"/>
    <w:rsid w:val="007D4AA4"/>
    <w:rsid w:val="007D5799"/>
    <w:rsid w:val="007E4EF5"/>
    <w:rsid w:val="007F1AAF"/>
    <w:rsid w:val="007F2BA0"/>
    <w:rsid w:val="00814955"/>
    <w:rsid w:val="00817017"/>
    <w:rsid w:val="008246AB"/>
    <w:rsid w:val="00832A8C"/>
    <w:rsid w:val="008360DC"/>
    <w:rsid w:val="008377C2"/>
    <w:rsid w:val="00847B7F"/>
    <w:rsid w:val="00847D26"/>
    <w:rsid w:val="00847E42"/>
    <w:rsid w:val="00863F10"/>
    <w:rsid w:val="00864866"/>
    <w:rsid w:val="00866106"/>
    <w:rsid w:val="00884172"/>
    <w:rsid w:val="00884247"/>
    <w:rsid w:val="00885ADD"/>
    <w:rsid w:val="0088678B"/>
    <w:rsid w:val="008905CA"/>
    <w:rsid w:val="008945A8"/>
    <w:rsid w:val="008A2735"/>
    <w:rsid w:val="008A3E38"/>
    <w:rsid w:val="008B0FAD"/>
    <w:rsid w:val="008B40B2"/>
    <w:rsid w:val="008B4D35"/>
    <w:rsid w:val="008C49AD"/>
    <w:rsid w:val="008C64B4"/>
    <w:rsid w:val="008D08D9"/>
    <w:rsid w:val="008D581D"/>
    <w:rsid w:val="008E614F"/>
    <w:rsid w:val="008F1B48"/>
    <w:rsid w:val="008F2B14"/>
    <w:rsid w:val="008F5CE4"/>
    <w:rsid w:val="00900CE5"/>
    <w:rsid w:val="0090222A"/>
    <w:rsid w:val="00905642"/>
    <w:rsid w:val="00910656"/>
    <w:rsid w:val="0091770B"/>
    <w:rsid w:val="00934232"/>
    <w:rsid w:val="009352F7"/>
    <w:rsid w:val="0093576A"/>
    <w:rsid w:val="00935CBC"/>
    <w:rsid w:val="00951C25"/>
    <w:rsid w:val="00952200"/>
    <w:rsid w:val="00956E25"/>
    <w:rsid w:val="009665C7"/>
    <w:rsid w:val="00967D87"/>
    <w:rsid w:val="00972983"/>
    <w:rsid w:val="00976DC9"/>
    <w:rsid w:val="00981E04"/>
    <w:rsid w:val="009823FD"/>
    <w:rsid w:val="00982BDA"/>
    <w:rsid w:val="009859DE"/>
    <w:rsid w:val="00985BBF"/>
    <w:rsid w:val="00990A7A"/>
    <w:rsid w:val="0099455D"/>
    <w:rsid w:val="00996C28"/>
    <w:rsid w:val="009A0DC9"/>
    <w:rsid w:val="009A1870"/>
    <w:rsid w:val="009B3D89"/>
    <w:rsid w:val="009B759D"/>
    <w:rsid w:val="009C24F3"/>
    <w:rsid w:val="009C49E8"/>
    <w:rsid w:val="009C7460"/>
    <w:rsid w:val="009D0CE8"/>
    <w:rsid w:val="009D2AAF"/>
    <w:rsid w:val="009E0290"/>
    <w:rsid w:val="009E17E4"/>
    <w:rsid w:val="009F1E5B"/>
    <w:rsid w:val="009F6BD5"/>
    <w:rsid w:val="00A00279"/>
    <w:rsid w:val="00A07969"/>
    <w:rsid w:val="00A23505"/>
    <w:rsid w:val="00A31AE4"/>
    <w:rsid w:val="00A42D78"/>
    <w:rsid w:val="00A45F09"/>
    <w:rsid w:val="00A50247"/>
    <w:rsid w:val="00A50887"/>
    <w:rsid w:val="00A50C42"/>
    <w:rsid w:val="00A54D54"/>
    <w:rsid w:val="00A55DAD"/>
    <w:rsid w:val="00A57B95"/>
    <w:rsid w:val="00A620DC"/>
    <w:rsid w:val="00A622F3"/>
    <w:rsid w:val="00A62930"/>
    <w:rsid w:val="00A6379E"/>
    <w:rsid w:val="00A65B07"/>
    <w:rsid w:val="00A6689E"/>
    <w:rsid w:val="00A668AA"/>
    <w:rsid w:val="00A76BFE"/>
    <w:rsid w:val="00A9272E"/>
    <w:rsid w:val="00A9504A"/>
    <w:rsid w:val="00A97197"/>
    <w:rsid w:val="00A97DB4"/>
    <w:rsid w:val="00AA4D4E"/>
    <w:rsid w:val="00AB2EE3"/>
    <w:rsid w:val="00AC5325"/>
    <w:rsid w:val="00AC77B0"/>
    <w:rsid w:val="00AD1148"/>
    <w:rsid w:val="00AE103C"/>
    <w:rsid w:val="00AE320A"/>
    <w:rsid w:val="00AE661D"/>
    <w:rsid w:val="00AF2E9A"/>
    <w:rsid w:val="00AF43E2"/>
    <w:rsid w:val="00AF54D3"/>
    <w:rsid w:val="00B0614F"/>
    <w:rsid w:val="00B072A0"/>
    <w:rsid w:val="00B077EC"/>
    <w:rsid w:val="00B125D4"/>
    <w:rsid w:val="00B16113"/>
    <w:rsid w:val="00B1755B"/>
    <w:rsid w:val="00B2578E"/>
    <w:rsid w:val="00B2648A"/>
    <w:rsid w:val="00B27F19"/>
    <w:rsid w:val="00B3601C"/>
    <w:rsid w:val="00B444C9"/>
    <w:rsid w:val="00B51AB1"/>
    <w:rsid w:val="00B54CFE"/>
    <w:rsid w:val="00B555B9"/>
    <w:rsid w:val="00B5586E"/>
    <w:rsid w:val="00B7150A"/>
    <w:rsid w:val="00B83ABB"/>
    <w:rsid w:val="00B85332"/>
    <w:rsid w:val="00B855A1"/>
    <w:rsid w:val="00B85D30"/>
    <w:rsid w:val="00B85EE0"/>
    <w:rsid w:val="00B93E56"/>
    <w:rsid w:val="00BA1665"/>
    <w:rsid w:val="00BA332E"/>
    <w:rsid w:val="00BB016D"/>
    <w:rsid w:val="00BB0931"/>
    <w:rsid w:val="00BB0E8A"/>
    <w:rsid w:val="00BB31FA"/>
    <w:rsid w:val="00BB356C"/>
    <w:rsid w:val="00BB7A52"/>
    <w:rsid w:val="00BB7C32"/>
    <w:rsid w:val="00BC3554"/>
    <w:rsid w:val="00BC4845"/>
    <w:rsid w:val="00BD253D"/>
    <w:rsid w:val="00BD54D7"/>
    <w:rsid w:val="00BE31D9"/>
    <w:rsid w:val="00BE342D"/>
    <w:rsid w:val="00BF3ED7"/>
    <w:rsid w:val="00BF47C6"/>
    <w:rsid w:val="00BF5643"/>
    <w:rsid w:val="00BF6A88"/>
    <w:rsid w:val="00C00678"/>
    <w:rsid w:val="00C0125E"/>
    <w:rsid w:val="00C05BD1"/>
    <w:rsid w:val="00C30244"/>
    <w:rsid w:val="00C355D8"/>
    <w:rsid w:val="00C443AA"/>
    <w:rsid w:val="00C5011C"/>
    <w:rsid w:val="00C51688"/>
    <w:rsid w:val="00C55FAB"/>
    <w:rsid w:val="00C64C9B"/>
    <w:rsid w:val="00C657E0"/>
    <w:rsid w:val="00C65B7A"/>
    <w:rsid w:val="00C6730B"/>
    <w:rsid w:val="00C76770"/>
    <w:rsid w:val="00C811D7"/>
    <w:rsid w:val="00C82945"/>
    <w:rsid w:val="00C8380D"/>
    <w:rsid w:val="00C83E63"/>
    <w:rsid w:val="00C9319B"/>
    <w:rsid w:val="00CA7BF0"/>
    <w:rsid w:val="00CB05BF"/>
    <w:rsid w:val="00CB3107"/>
    <w:rsid w:val="00CC0806"/>
    <w:rsid w:val="00CC6C11"/>
    <w:rsid w:val="00CD2AD9"/>
    <w:rsid w:val="00CD40B2"/>
    <w:rsid w:val="00CD4606"/>
    <w:rsid w:val="00CD64C1"/>
    <w:rsid w:val="00CD7C90"/>
    <w:rsid w:val="00CE1589"/>
    <w:rsid w:val="00CE4739"/>
    <w:rsid w:val="00CF1127"/>
    <w:rsid w:val="00D01F4B"/>
    <w:rsid w:val="00D02047"/>
    <w:rsid w:val="00D02FF3"/>
    <w:rsid w:val="00D04943"/>
    <w:rsid w:val="00D126C8"/>
    <w:rsid w:val="00D14583"/>
    <w:rsid w:val="00D171FD"/>
    <w:rsid w:val="00D17E77"/>
    <w:rsid w:val="00D20B8A"/>
    <w:rsid w:val="00D24738"/>
    <w:rsid w:val="00D27EC8"/>
    <w:rsid w:val="00D332E2"/>
    <w:rsid w:val="00D4473D"/>
    <w:rsid w:val="00D57D2F"/>
    <w:rsid w:val="00D628D4"/>
    <w:rsid w:val="00D6585C"/>
    <w:rsid w:val="00D65E05"/>
    <w:rsid w:val="00D66A6C"/>
    <w:rsid w:val="00D70EA9"/>
    <w:rsid w:val="00D72631"/>
    <w:rsid w:val="00D75A3A"/>
    <w:rsid w:val="00D848D0"/>
    <w:rsid w:val="00D90246"/>
    <w:rsid w:val="00D9206A"/>
    <w:rsid w:val="00D9534E"/>
    <w:rsid w:val="00D96C60"/>
    <w:rsid w:val="00D97BE7"/>
    <w:rsid w:val="00DA317F"/>
    <w:rsid w:val="00DB4839"/>
    <w:rsid w:val="00DD444C"/>
    <w:rsid w:val="00DE2A84"/>
    <w:rsid w:val="00DE7412"/>
    <w:rsid w:val="00E010AA"/>
    <w:rsid w:val="00E02E32"/>
    <w:rsid w:val="00E12E6C"/>
    <w:rsid w:val="00E22123"/>
    <w:rsid w:val="00E401C7"/>
    <w:rsid w:val="00E47A43"/>
    <w:rsid w:val="00E506A8"/>
    <w:rsid w:val="00E53E35"/>
    <w:rsid w:val="00E5440F"/>
    <w:rsid w:val="00E5704B"/>
    <w:rsid w:val="00E6625B"/>
    <w:rsid w:val="00E70663"/>
    <w:rsid w:val="00E71054"/>
    <w:rsid w:val="00E73BA3"/>
    <w:rsid w:val="00E73D9A"/>
    <w:rsid w:val="00E97331"/>
    <w:rsid w:val="00EB2013"/>
    <w:rsid w:val="00EB3F1A"/>
    <w:rsid w:val="00EC11B0"/>
    <w:rsid w:val="00EC238F"/>
    <w:rsid w:val="00EC37D1"/>
    <w:rsid w:val="00EC49B1"/>
    <w:rsid w:val="00ED0242"/>
    <w:rsid w:val="00ED0964"/>
    <w:rsid w:val="00EE754E"/>
    <w:rsid w:val="00EE7FD6"/>
    <w:rsid w:val="00EF46FC"/>
    <w:rsid w:val="00EF5B56"/>
    <w:rsid w:val="00F00FF2"/>
    <w:rsid w:val="00F010D2"/>
    <w:rsid w:val="00F02480"/>
    <w:rsid w:val="00F03894"/>
    <w:rsid w:val="00F04F9B"/>
    <w:rsid w:val="00F075DB"/>
    <w:rsid w:val="00F27A50"/>
    <w:rsid w:val="00F302F7"/>
    <w:rsid w:val="00F3691B"/>
    <w:rsid w:val="00F36F85"/>
    <w:rsid w:val="00F37069"/>
    <w:rsid w:val="00F4062A"/>
    <w:rsid w:val="00F45F96"/>
    <w:rsid w:val="00F46812"/>
    <w:rsid w:val="00F54F78"/>
    <w:rsid w:val="00F5587C"/>
    <w:rsid w:val="00F57B10"/>
    <w:rsid w:val="00F6575A"/>
    <w:rsid w:val="00F663C4"/>
    <w:rsid w:val="00F709AC"/>
    <w:rsid w:val="00F77337"/>
    <w:rsid w:val="00F81072"/>
    <w:rsid w:val="00F81ECB"/>
    <w:rsid w:val="00F90E4F"/>
    <w:rsid w:val="00F93762"/>
    <w:rsid w:val="00F94F61"/>
    <w:rsid w:val="00FA1D03"/>
    <w:rsid w:val="00FB0FFE"/>
    <w:rsid w:val="00FB69CE"/>
    <w:rsid w:val="00FC1808"/>
    <w:rsid w:val="00FC4A2F"/>
    <w:rsid w:val="00FC532D"/>
    <w:rsid w:val="00FC718A"/>
    <w:rsid w:val="00FD7F58"/>
    <w:rsid w:val="00FE6949"/>
    <w:rsid w:val="00FF1455"/>
    <w:rsid w:val="00FF21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C61AED"/>
  <w15:docId w15:val="{D33C4EA1-F5F2-4797-912A-4F19F9179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4D3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6BFE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76BFE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76BFE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76BFE"/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rsid w:val="0022240B"/>
    <w:rPr>
      <w:color w:val="0000FF"/>
      <w:u w:val="single"/>
    </w:rPr>
  </w:style>
  <w:style w:type="paragraph" w:styleId="PlainText">
    <w:name w:val="Plain Text"/>
    <w:basedOn w:val="Normal"/>
    <w:link w:val="PlainTextChar"/>
    <w:rsid w:val="00F709AC"/>
    <w:rPr>
      <w:rFonts w:ascii="Courier New" w:eastAsia="MS Mincho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F709AC"/>
    <w:rPr>
      <w:rFonts w:ascii="Courier New" w:eastAsia="MS Mincho" w:hAnsi="Courier New" w:cs="Courier New"/>
    </w:rPr>
  </w:style>
  <w:style w:type="character" w:customStyle="1" w:styleId="iceouttxt5">
    <w:name w:val="iceouttxt5"/>
    <w:basedOn w:val="DefaultParagraphFont"/>
    <w:rsid w:val="00746E39"/>
    <w:rPr>
      <w:rFonts w:ascii="Arial" w:hAnsi="Arial" w:cs="Arial" w:hint="default"/>
      <w:vanish w:val="0"/>
      <w:webHidden w:val="0"/>
      <w:color w:val="484848"/>
      <w:specVanish w:val="0"/>
    </w:rPr>
  </w:style>
  <w:style w:type="paragraph" w:styleId="ListParagraph">
    <w:name w:val="List Paragraph"/>
    <w:basedOn w:val="Normal"/>
    <w:uiPriority w:val="34"/>
    <w:qFormat/>
    <w:rsid w:val="005755C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Subtitle">
    <w:name w:val="Subtitle"/>
    <w:basedOn w:val="Normal"/>
    <w:link w:val="SubtitleChar"/>
    <w:uiPriority w:val="99"/>
    <w:qFormat/>
    <w:rsid w:val="00FD7F58"/>
    <w:pPr>
      <w:spacing w:after="480"/>
      <w:jc w:val="center"/>
    </w:pPr>
    <w:rPr>
      <w:rFonts w:ascii="Franklin Gothic Book" w:hAnsi="Franklin Gothic Book"/>
      <w:sz w:val="28"/>
      <w:szCs w:val="28"/>
      <w:lang w:val="sq-AL" w:eastAsia="en-GB"/>
    </w:rPr>
  </w:style>
  <w:style w:type="character" w:customStyle="1" w:styleId="SubtitleChar">
    <w:name w:val="Subtitle Char"/>
    <w:basedOn w:val="DefaultParagraphFont"/>
    <w:link w:val="Subtitle"/>
    <w:uiPriority w:val="99"/>
    <w:rsid w:val="00FD7F58"/>
    <w:rPr>
      <w:rFonts w:ascii="Franklin Gothic Book" w:eastAsia="Times New Roman" w:hAnsi="Franklin Gothic Book"/>
      <w:sz w:val="28"/>
      <w:szCs w:val="28"/>
      <w:lang w:val="sq-AL" w:eastAsia="en-GB"/>
    </w:rPr>
  </w:style>
  <w:style w:type="paragraph" w:styleId="NormalWeb">
    <w:name w:val="Normal (Web)"/>
    <w:basedOn w:val="Normal"/>
    <w:uiPriority w:val="99"/>
    <w:unhideWhenUsed/>
    <w:rsid w:val="00BD253D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29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945"/>
    <w:rPr>
      <w:rFonts w:ascii="Tahoma" w:eastAsia="Times New Roman" w:hAnsi="Tahoma" w:cs="Tahoma"/>
      <w:sz w:val="16"/>
      <w:szCs w:val="16"/>
    </w:rPr>
  </w:style>
  <w:style w:type="paragraph" w:styleId="BodyText2">
    <w:name w:val="Body Text 2"/>
    <w:basedOn w:val="Normal"/>
    <w:link w:val="BodyText2Char"/>
    <w:rsid w:val="008B0FAD"/>
    <w:pPr>
      <w:jc w:val="both"/>
    </w:pPr>
    <w:rPr>
      <w:lang w:val="sq-AL"/>
    </w:rPr>
  </w:style>
  <w:style w:type="character" w:customStyle="1" w:styleId="BodyText2Char">
    <w:name w:val="Body Text 2 Char"/>
    <w:basedOn w:val="DefaultParagraphFont"/>
    <w:link w:val="BodyText2"/>
    <w:rsid w:val="008B0FAD"/>
    <w:rPr>
      <w:rFonts w:ascii="Times New Roman" w:eastAsia="Times New Roman" w:hAnsi="Times New Roman"/>
      <w:sz w:val="24"/>
      <w:szCs w:val="24"/>
      <w:lang w:val="sq-AL"/>
    </w:rPr>
  </w:style>
  <w:style w:type="paragraph" w:styleId="FootnoteText">
    <w:name w:val="footnote text"/>
    <w:basedOn w:val="Normal"/>
    <w:link w:val="FootnoteTextChar"/>
    <w:semiHidden/>
    <w:unhideWhenUsed/>
    <w:rsid w:val="00504A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504AD7"/>
    <w:rPr>
      <w:rFonts w:ascii="Times New Roman" w:eastAsia="Times New Roman" w:hAnsi="Times New Roman"/>
    </w:rPr>
  </w:style>
  <w:style w:type="character" w:styleId="FootnoteReference">
    <w:name w:val="footnote reference"/>
    <w:basedOn w:val="DefaultParagraphFont"/>
    <w:semiHidden/>
    <w:unhideWhenUsed/>
    <w:rsid w:val="00504AD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90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1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4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6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5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1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2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1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5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7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1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6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1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9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5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70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7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0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6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3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8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74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1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4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8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1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1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7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2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1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5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6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9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9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9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5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8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6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7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3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9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8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4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8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7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33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8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5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4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9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28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7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3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5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55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93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2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5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56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7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50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86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9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2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9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41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16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02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06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242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83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1084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8753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" w:color="D9D9D9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2.png"/><Relationship Id="rId10" Type="http://schemas.openxmlformats.org/officeDocument/2006/relationships/settings" Target="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450</Nr_x002e__x0020_akti>
    <Data_x0020_e_x0020_Krijimit xmlns="0e656187-b300-4fb0-8bf4-3a50f872073c">2022-06-30T10:55:12Z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2022-06-29T22:00:00Z</Date_x0020_protokolli>
    <Titulli xmlns="0e656187-b300-4fb0-8bf4-3a50f872073c">Për miratimin e formës dhe të përmbajtjes së lejeve të qëndrimit për të huajt</Titulli>
    <Modifikuesi xmlns="0e656187-b300-4fb0-8bf4-3a50f872073c">Fjora.Korita</Modifikuesi>
    <Nr_x002e__x0020_prot_x0020_QBZ xmlns="0e656187-b300-4fb0-8bf4-3a50f872073c">1062</Nr_x002e__x0020_prot_x0020_QBZ>
    <Data_x0020_e_x0020_Modifikimit xmlns="0e656187-b300-4fb0-8bf4-3a50f872073c">2022-06-30T11:27:19Z</Data_x0020_e_x0020_Modifikimit>
    <Dekretuar xmlns="0e656187-b300-4fb0-8bf4-3a50f872073c">false</Dekretuar>
    <Data xmlns="0e656187-b300-4fb0-8bf4-3a50f872073c">2022-06-28T22:00:00Z</Data>
    <Nr_x002e__x0020_protokolli_x0020_i_x0020_aktit xmlns="0e656187-b300-4fb0-8bf4-3a50f872073c">3744/1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5AB303C55B43CDABB5E67E9F7690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5AB303C55B43CDABB5E67E9F7690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80C38B-77CB-4775-809A-29E283A0E0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8E4183-4892-496E-A2BF-213CD0EC859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C2B8E00D-730D-4521-8DFE-CF6EED266E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04DDEA7-6882-4974-80E2-E5D490660BB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078E5E7-5F6D-4909-A261-1EBCC8BF28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510AF3B-4C49-4850-8133-D154BBAA02FC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2DC9F424-5013-47E8-9DF5-A52BA9684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formës dhe të përmbajtjes së lejeve të qëndrimit për të huajt</vt:lpstr>
    </vt:vector>
  </TitlesOfParts>
  <Company>Grizli777</Company>
  <LinksUpToDate>false</LinksUpToDate>
  <CharactersWithSpaces>4510</CharactersWithSpaces>
  <SharedDoc>false</SharedDoc>
  <HLinks>
    <vt:vector size="12" baseType="variant">
      <vt:variant>
        <vt:i4>3670047</vt:i4>
      </vt:variant>
      <vt:variant>
        <vt:i4>3</vt:i4>
      </vt:variant>
      <vt:variant>
        <vt:i4>0</vt:i4>
      </vt:variant>
      <vt:variant>
        <vt:i4>5</vt:i4>
      </vt:variant>
      <vt:variant>
        <vt:lpwstr>mailto:policiakufitare.migracioni@asp.gov.al</vt:lpwstr>
      </vt:variant>
      <vt:variant>
        <vt:lpwstr/>
      </vt:variant>
      <vt:variant>
        <vt:i4>7340092</vt:i4>
      </vt:variant>
      <vt:variant>
        <vt:i4>0</vt:i4>
      </vt:variant>
      <vt:variant>
        <vt:i4>0</vt:i4>
      </vt:variant>
      <vt:variant>
        <vt:i4>5</vt:i4>
      </vt:variant>
      <vt:variant>
        <vt:lpwstr>http://www.moi.gov.al/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formës dhe të përmbajtjes së lejeve të qëndrimit për të huajt</dc:title>
  <dc:creator>User</dc:creator>
  <cp:lastModifiedBy>Rovena Lipe</cp:lastModifiedBy>
  <cp:revision>3</cp:revision>
  <cp:lastPrinted>2022-06-29T14:50:00Z</cp:lastPrinted>
  <dcterms:created xsi:type="dcterms:W3CDTF">2026-04-09T09:15:00Z</dcterms:created>
  <dcterms:modified xsi:type="dcterms:W3CDTF">2026-04-09T09:15:00Z</dcterms:modified>
</cp:coreProperties>
</file>