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C67643" w14:textId="77777777" w:rsidR="003A7AD0" w:rsidRPr="00E6292A" w:rsidRDefault="003A7AD0" w:rsidP="003A7AD0">
      <w:pPr>
        <w:ind w:firstLine="284"/>
        <w:jc w:val="center"/>
        <w:rPr>
          <w:rFonts w:ascii="Garamond" w:hAnsi="Garamond"/>
          <w:b/>
          <w:bCs/>
          <w:szCs w:val="24"/>
          <w:lang w:val="sq-AL"/>
        </w:rPr>
      </w:pPr>
      <w:r w:rsidRPr="00E6292A">
        <w:rPr>
          <w:rFonts w:ascii="Garamond" w:hAnsi="Garamond"/>
          <w:b/>
          <w:bCs/>
          <w:szCs w:val="24"/>
          <w:lang w:val="sq-AL"/>
        </w:rPr>
        <w:t>VENDIM</w:t>
      </w:r>
    </w:p>
    <w:p w14:paraId="4CC67644" w14:textId="16BD0C5E" w:rsidR="003A7AD0" w:rsidRPr="00E6292A" w:rsidRDefault="003A7AD0" w:rsidP="003A7AD0">
      <w:pPr>
        <w:ind w:firstLine="284"/>
        <w:jc w:val="center"/>
        <w:rPr>
          <w:rFonts w:ascii="Garamond" w:hAnsi="Garamond"/>
          <w:b/>
          <w:bCs/>
          <w:szCs w:val="24"/>
          <w:lang w:val="sq-AL"/>
        </w:rPr>
      </w:pPr>
      <w:r w:rsidRPr="00E6292A">
        <w:rPr>
          <w:rFonts w:ascii="Garamond" w:hAnsi="Garamond"/>
          <w:b/>
          <w:bCs/>
          <w:szCs w:val="24"/>
          <w:lang w:val="sq-AL"/>
        </w:rPr>
        <w:t>Nr.</w:t>
      </w:r>
      <w:r w:rsidR="00E6292A" w:rsidRPr="00E6292A">
        <w:rPr>
          <w:rFonts w:ascii="Garamond" w:hAnsi="Garamond"/>
          <w:b/>
          <w:bCs/>
          <w:szCs w:val="24"/>
          <w:lang w:val="sq-AL"/>
        </w:rPr>
        <w:t xml:space="preserve"> </w:t>
      </w:r>
      <w:r w:rsidR="0085613A" w:rsidRPr="00E6292A">
        <w:rPr>
          <w:rFonts w:ascii="Garamond" w:hAnsi="Garamond"/>
          <w:b/>
          <w:bCs/>
          <w:szCs w:val="24"/>
          <w:lang w:val="sq-AL"/>
        </w:rPr>
        <w:t>453</w:t>
      </w:r>
      <w:r w:rsidRPr="00E6292A">
        <w:rPr>
          <w:rFonts w:ascii="Garamond" w:hAnsi="Garamond"/>
          <w:b/>
          <w:bCs/>
          <w:szCs w:val="24"/>
          <w:lang w:val="sq-AL"/>
        </w:rPr>
        <w:t>, datë</w:t>
      </w:r>
      <w:r w:rsidR="0085613A" w:rsidRPr="00E6292A">
        <w:rPr>
          <w:rFonts w:ascii="Garamond" w:hAnsi="Garamond"/>
          <w:b/>
          <w:bCs/>
          <w:szCs w:val="24"/>
          <w:lang w:val="sq-AL"/>
        </w:rPr>
        <w:t xml:space="preserve"> 29.6.2022</w:t>
      </w:r>
    </w:p>
    <w:p w14:paraId="4CC67645" w14:textId="77777777" w:rsidR="003A7AD0" w:rsidRPr="00E6292A" w:rsidRDefault="003A7AD0" w:rsidP="003A7AD0">
      <w:pPr>
        <w:ind w:firstLine="284"/>
        <w:jc w:val="center"/>
        <w:rPr>
          <w:rFonts w:ascii="Garamond" w:hAnsi="Garamond"/>
          <w:szCs w:val="24"/>
          <w:lang w:val="sq-AL"/>
        </w:rPr>
      </w:pPr>
    </w:p>
    <w:p w14:paraId="4CC67646" w14:textId="66E8A795" w:rsidR="003A7AD0" w:rsidRPr="00E6292A" w:rsidRDefault="003A7AD0" w:rsidP="007A2755">
      <w:pPr>
        <w:ind w:firstLine="284"/>
        <w:jc w:val="center"/>
        <w:rPr>
          <w:rFonts w:ascii="Garamond" w:hAnsi="Garamond"/>
          <w:b/>
          <w:bCs/>
          <w:szCs w:val="24"/>
          <w:lang w:val="sq-AL"/>
        </w:rPr>
      </w:pPr>
      <w:r w:rsidRPr="00E6292A">
        <w:rPr>
          <w:rFonts w:ascii="Garamond" w:hAnsi="Garamond"/>
          <w:b/>
          <w:bCs/>
          <w:szCs w:val="24"/>
          <w:lang w:val="sq-AL"/>
        </w:rPr>
        <w:t>PËR DISA NDRYSHIME NË VENDIMIN NR.</w:t>
      </w:r>
      <w:r w:rsidR="007A2755">
        <w:rPr>
          <w:rFonts w:ascii="Garamond" w:hAnsi="Garamond"/>
          <w:b/>
          <w:bCs/>
          <w:szCs w:val="24"/>
          <w:lang w:val="sq-AL"/>
        </w:rPr>
        <w:t xml:space="preserve"> </w:t>
      </w:r>
      <w:r w:rsidRPr="00E6292A">
        <w:rPr>
          <w:rFonts w:ascii="Garamond" w:hAnsi="Garamond"/>
          <w:b/>
          <w:bCs/>
          <w:szCs w:val="24"/>
          <w:lang w:val="sq-AL"/>
        </w:rPr>
        <w:t>317, DATË 31.5.2018,</w:t>
      </w:r>
      <w:r w:rsidR="007A2755">
        <w:rPr>
          <w:rFonts w:ascii="Garamond" w:hAnsi="Garamond"/>
          <w:b/>
          <w:bCs/>
          <w:szCs w:val="24"/>
          <w:lang w:val="sq-AL"/>
        </w:rPr>
        <w:t xml:space="preserve"> </w:t>
      </w:r>
      <w:r w:rsidRPr="00E6292A">
        <w:rPr>
          <w:rFonts w:ascii="Garamond" w:hAnsi="Garamond"/>
          <w:b/>
          <w:bCs/>
          <w:szCs w:val="24"/>
          <w:lang w:val="sq-AL"/>
        </w:rPr>
        <w:t xml:space="preserve"> TË KËSHILLIT MINISTRAVE, “PËR MIRATIMIN E RREGULLORES </w:t>
      </w:r>
      <w:r w:rsidR="007A2755">
        <w:rPr>
          <w:rFonts w:ascii="Garamond" w:hAnsi="Garamond"/>
          <w:b/>
          <w:bCs/>
          <w:szCs w:val="24"/>
          <w:lang w:val="sq-AL"/>
        </w:rPr>
        <w:t>‘</w:t>
      </w:r>
      <w:r w:rsidRPr="00E6292A">
        <w:rPr>
          <w:rFonts w:ascii="Garamond" w:hAnsi="Garamond"/>
          <w:b/>
          <w:bCs/>
          <w:szCs w:val="24"/>
          <w:lang w:val="sq-AL"/>
        </w:rPr>
        <w:t>PËR PËRFAQËSUESIT E AUTORIZUAR TË DREJTORISË</w:t>
      </w:r>
      <w:r w:rsidR="007A2755">
        <w:rPr>
          <w:rFonts w:ascii="Garamond" w:hAnsi="Garamond"/>
          <w:b/>
          <w:bCs/>
          <w:szCs w:val="24"/>
          <w:lang w:val="sq-AL"/>
        </w:rPr>
        <w:t xml:space="preserve"> </w:t>
      </w:r>
      <w:r w:rsidRPr="00E6292A">
        <w:rPr>
          <w:rFonts w:ascii="Garamond" w:hAnsi="Garamond"/>
          <w:b/>
          <w:bCs/>
          <w:szCs w:val="24"/>
          <w:lang w:val="sq-AL"/>
        </w:rPr>
        <w:t xml:space="preserve"> SË PËRGJITHSHME TË PRONËSISË INDUSTRIALE</w:t>
      </w:r>
      <w:r w:rsidR="007A2755">
        <w:rPr>
          <w:rFonts w:ascii="Garamond" w:hAnsi="Garamond"/>
          <w:b/>
          <w:bCs/>
          <w:szCs w:val="24"/>
          <w:lang w:val="sq-AL"/>
        </w:rPr>
        <w:t>’</w:t>
      </w:r>
      <w:r w:rsidRPr="00E6292A">
        <w:rPr>
          <w:rFonts w:ascii="Garamond" w:hAnsi="Garamond"/>
          <w:b/>
          <w:bCs/>
          <w:szCs w:val="24"/>
          <w:lang w:val="sq-AL"/>
        </w:rPr>
        <w:t>”</w:t>
      </w:r>
    </w:p>
    <w:p w14:paraId="4CC67647" w14:textId="77777777" w:rsidR="003A7AD0" w:rsidRPr="00E6292A" w:rsidRDefault="003A7AD0" w:rsidP="003A7AD0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CC67648" w14:textId="2E3EEFC7" w:rsidR="003A7AD0" w:rsidRPr="00E6292A" w:rsidRDefault="003A7AD0" w:rsidP="003A7AD0">
      <w:pPr>
        <w:ind w:firstLine="284"/>
        <w:jc w:val="both"/>
        <w:rPr>
          <w:rFonts w:ascii="Garamond" w:hAnsi="Garamond"/>
          <w:szCs w:val="24"/>
          <w:lang w:val="sq-AL"/>
        </w:rPr>
      </w:pPr>
      <w:r w:rsidRPr="00E6292A">
        <w:rPr>
          <w:rFonts w:ascii="Garamond" w:hAnsi="Garamond"/>
          <w:szCs w:val="24"/>
          <w:lang w:val="sq-AL"/>
        </w:rPr>
        <w:t>Në mbështetje të nenit 100 të Kushtetutës dhe të neneve 195, 198 dhe 202, të ligjit nr.</w:t>
      </w:r>
      <w:r w:rsidR="007A2755">
        <w:rPr>
          <w:rFonts w:ascii="Garamond" w:hAnsi="Garamond"/>
          <w:szCs w:val="24"/>
          <w:lang w:val="sq-AL"/>
        </w:rPr>
        <w:t xml:space="preserve"> </w:t>
      </w:r>
      <w:r w:rsidRPr="00E6292A">
        <w:rPr>
          <w:rFonts w:ascii="Garamond" w:hAnsi="Garamond"/>
          <w:szCs w:val="24"/>
          <w:lang w:val="sq-AL"/>
        </w:rPr>
        <w:t>9947, datë 7.7.2008, “Për pronësinë industriale”, të ndryshuar, me propozimin e ministrit të Financave dhe Ekonomisë, Këshilli i Ministrave</w:t>
      </w:r>
    </w:p>
    <w:p w14:paraId="4CC67649" w14:textId="77777777" w:rsidR="003A7AD0" w:rsidRPr="00E6292A" w:rsidRDefault="003A7AD0" w:rsidP="003A7AD0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CC6764A" w14:textId="7350EDDC" w:rsidR="003A7AD0" w:rsidRPr="00E6292A" w:rsidRDefault="003A7AD0" w:rsidP="00E6292A">
      <w:pPr>
        <w:ind w:firstLine="284"/>
        <w:jc w:val="center"/>
        <w:rPr>
          <w:rFonts w:ascii="Garamond" w:hAnsi="Garamond"/>
          <w:bCs/>
          <w:szCs w:val="24"/>
          <w:lang w:val="sq-AL"/>
        </w:rPr>
      </w:pPr>
      <w:r w:rsidRPr="00E6292A">
        <w:rPr>
          <w:rFonts w:ascii="Garamond" w:hAnsi="Garamond"/>
          <w:bCs/>
          <w:szCs w:val="24"/>
          <w:lang w:val="sq-AL"/>
        </w:rPr>
        <w:t>VENDOSI:</w:t>
      </w:r>
    </w:p>
    <w:p w14:paraId="4CC6764B" w14:textId="77777777" w:rsidR="003A7AD0" w:rsidRPr="00E6292A" w:rsidRDefault="003A7AD0" w:rsidP="003A7AD0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CC6764C" w14:textId="670FAD4A" w:rsidR="003A7AD0" w:rsidRPr="00E6292A" w:rsidRDefault="003A7AD0" w:rsidP="003A7AD0">
      <w:pPr>
        <w:ind w:firstLine="284"/>
        <w:jc w:val="both"/>
        <w:rPr>
          <w:rFonts w:ascii="Garamond" w:hAnsi="Garamond"/>
          <w:szCs w:val="24"/>
          <w:lang w:val="sq-AL"/>
        </w:rPr>
      </w:pPr>
      <w:r w:rsidRPr="00E6292A">
        <w:rPr>
          <w:rFonts w:ascii="Garamond" w:hAnsi="Garamond"/>
          <w:szCs w:val="24"/>
          <w:lang w:val="sq-AL"/>
        </w:rPr>
        <w:t>Në përmbajtje të rregullores “Për përfaqësuesit e autorizuar të Drejtorisë së Përgjithshme të Pronësisë Industriale”, bashkëlidhur vendimit nr.</w:t>
      </w:r>
      <w:r w:rsidR="00E6292A">
        <w:rPr>
          <w:rFonts w:ascii="Garamond" w:hAnsi="Garamond"/>
          <w:szCs w:val="24"/>
          <w:lang w:val="sq-AL"/>
        </w:rPr>
        <w:t xml:space="preserve"> </w:t>
      </w:r>
      <w:r w:rsidRPr="00E6292A">
        <w:rPr>
          <w:rFonts w:ascii="Garamond" w:hAnsi="Garamond"/>
          <w:szCs w:val="24"/>
          <w:lang w:val="sq-AL"/>
        </w:rPr>
        <w:t>317, datë 31.5.2018, të Këshillit të Ministrave, bëhen këto ndryshime:</w:t>
      </w:r>
    </w:p>
    <w:p w14:paraId="4CC6764D" w14:textId="77777777" w:rsidR="003A7AD0" w:rsidRPr="00E6292A" w:rsidRDefault="003A7AD0" w:rsidP="003A7AD0">
      <w:pPr>
        <w:pStyle w:val="BodyText"/>
        <w:ind w:firstLine="284"/>
        <w:rPr>
          <w:rFonts w:ascii="Garamond" w:hAnsi="Garamond"/>
        </w:rPr>
      </w:pPr>
      <w:r w:rsidRPr="00E6292A">
        <w:rPr>
          <w:rFonts w:ascii="Garamond" w:hAnsi="Garamond"/>
        </w:rPr>
        <w:t>1. Kudo në tekst, fjalët “licencimi”, “të licencohet”, “licencimin”, “licen</w:t>
      </w:r>
      <w:bookmarkStart w:id="0" w:name="_GoBack"/>
      <w:bookmarkEnd w:id="0"/>
      <w:r w:rsidRPr="00E6292A">
        <w:rPr>
          <w:rFonts w:ascii="Garamond" w:hAnsi="Garamond"/>
        </w:rPr>
        <w:t>cimit” dhe “licencën” zëvendësohen, përkatësisht, me “certifikimi”, “të certifikohet”, “certifikimin”, “certifikimit” dhe “certifikatën”.</w:t>
      </w:r>
    </w:p>
    <w:p w14:paraId="4CC6764E" w14:textId="77777777" w:rsidR="003A7AD0" w:rsidRPr="00E6292A" w:rsidRDefault="003A7AD0" w:rsidP="003A7AD0">
      <w:pPr>
        <w:pStyle w:val="BodyText"/>
        <w:ind w:firstLine="284"/>
        <w:rPr>
          <w:rFonts w:ascii="Garamond" w:hAnsi="Garamond"/>
        </w:rPr>
      </w:pPr>
      <w:r w:rsidRPr="00E6292A">
        <w:rPr>
          <w:rFonts w:ascii="Garamond" w:hAnsi="Garamond"/>
        </w:rPr>
        <w:t>2. Pika 3, e nenit 2, shfuqizohet.</w:t>
      </w:r>
    </w:p>
    <w:p w14:paraId="4CC6764F" w14:textId="77777777" w:rsidR="003A7AD0" w:rsidRPr="00E6292A" w:rsidRDefault="003A7AD0" w:rsidP="003A7AD0">
      <w:pPr>
        <w:pStyle w:val="BodyText"/>
        <w:ind w:firstLine="284"/>
        <w:rPr>
          <w:rFonts w:ascii="Garamond" w:hAnsi="Garamond"/>
        </w:rPr>
      </w:pPr>
      <w:r w:rsidRPr="00E6292A">
        <w:rPr>
          <w:rFonts w:ascii="Garamond" w:hAnsi="Garamond"/>
        </w:rPr>
        <w:t>3. Në pikën 10, të nenit 5, fjalët “... komisioni i licencimit ...” zëvendësohen me “... komisioni i vlerësimit ...”.</w:t>
      </w:r>
    </w:p>
    <w:p w14:paraId="4CC67650" w14:textId="77777777" w:rsidR="003A7AD0" w:rsidRPr="00E6292A" w:rsidRDefault="003A7AD0" w:rsidP="003A7AD0">
      <w:pPr>
        <w:ind w:firstLine="284"/>
        <w:jc w:val="both"/>
        <w:rPr>
          <w:rFonts w:ascii="Garamond" w:hAnsi="Garamond"/>
          <w:szCs w:val="24"/>
          <w:lang w:val="sq-AL"/>
        </w:rPr>
      </w:pPr>
      <w:r w:rsidRPr="00E6292A">
        <w:rPr>
          <w:rFonts w:ascii="Garamond" w:hAnsi="Garamond"/>
          <w:szCs w:val="24"/>
          <w:lang w:val="sq-AL"/>
        </w:rPr>
        <w:t>Ky vendim hyn në fuqi pas botimit në Fletoren Zyrtare.</w:t>
      </w:r>
    </w:p>
    <w:p w14:paraId="4CC67651" w14:textId="77777777" w:rsidR="003A7AD0" w:rsidRPr="00E6292A" w:rsidRDefault="003A7AD0" w:rsidP="003A7AD0">
      <w:pPr>
        <w:ind w:firstLine="284"/>
        <w:jc w:val="right"/>
        <w:rPr>
          <w:rFonts w:ascii="Garamond" w:hAnsi="Garamond"/>
          <w:szCs w:val="24"/>
          <w:lang w:val="sq-AL"/>
        </w:rPr>
      </w:pPr>
    </w:p>
    <w:p w14:paraId="4CC67652" w14:textId="77777777" w:rsidR="003A7AD0" w:rsidRPr="00E6292A" w:rsidRDefault="003A7AD0" w:rsidP="003A7AD0">
      <w:pPr>
        <w:ind w:firstLine="284"/>
        <w:jc w:val="right"/>
        <w:rPr>
          <w:rFonts w:ascii="Garamond" w:hAnsi="Garamond"/>
          <w:bCs/>
          <w:szCs w:val="24"/>
          <w:lang w:val="sq-AL"/>
        </w:rPr>
      </w:pPr>
      <w:r w:rsidRPr="00E6292A">
        <w:rPr>
          <w:rFonts w:ascii="Garamond" w:hAnsi="Garamond"/>
          <w:bCs/>
          <w:szCs w:val="24"/>
          <w:lang w:val="sq-AL"/>
        </w:rPr>
        <w:t>ZËVENDËSKRYEMINISTËR</w:t>
      </w:r>
    </w:p>
    <w:p w14:paraId="4CC67653" w14:textId="77777777" w:rsidR="003A7AD0" w:rsidRPr="00E6292A" w:rsidRDefault="003A7AD0" w:rsidP="003A7AD0">
      <w:pPr>
        <w:ind w:firstLine="284"/>
        <w:jc w:val="right"/>
        <w:rPr>
          <w:rFonts w:ascii="Garamond" w:hAnsi="Garamond"/>
          <w:b/>
          <w:bCs/>
          <w:szCs w:val="24"/>
          <w:lang w:val="sq-AL"/>
        </w:rPr>
      </w:pPr>
      <w:r w:rsidRPr="00E6292A">
        <w:rPr>
          <w:rFonts w:ascii="Garamond" w:hAnsi="Garamond"/>
          <w:b/>
          <w:bCs/>
          <w:szCs w:val="24"/>
          <w:lang w:val="sq-AL"/>
        </w:rPr>
        <w:t>Arben Ahmetaj</w:t>
      </w:r>
    </w:p>
    <w:p w14:paraId="4CC67654" w14:textId="77777777" w:rsidR="003A7AD0" w:rsidRPr="00E6292A" w:rsidRDefault="003A7AD0" w:rsidP="003A7AD0">
      <w:pPr>
        <w:ind w:firstLine="284"/>
        <w:jc w:val="right"/>
        <w:rPr>
          <w:rFonts w:ascii="Garamond" w:hAnsi="Garamond"/>
          <w:b/>
          <w:bCs/>
          <w:szCs w:val="24"/>
          <w:lang w:val="sq-AL"/>
        </w:rPr>
      </w:pPr>
    </w:p>
    <w:p w14:paraId="4CC67655" w14:textId="77777777" w:rsidR="00DA5B19" w:rsidRPr="00E6292A" w:rsidRDefault="00DA5B19" w:rsidP="003A7AD0">
      <w:pPr>
        <w:ind w:firstLine="284"/>
        <w:rPr>
          <w:rFonts w:ascii="Garamond" w:hAnsi="Garamond"/>
          <w:szCs w:val="24"/>
          <w:lang w:val="sq-AL"/>
        </w:rPr>
      </w:pPr>
    </w:p>
    <w:sectPr w:rsidR="00DA5B19" w:rsidRPr="00E6292A" w:rsidSect="00E6292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1D862E" w14:textId="77777777" w:rsidR="00E6292A" w:rsidRDefault="00E6292A" w:rsidP="00CD6A97">
      <w:r>
        <w:separator/>
      </w:r>
    </w:p>
  </w:endnote>
  <w:endnote w:type="continuationSeparator" w:id="0">
    <w:p w14:paraId="7E4580EC" w14:textId="77777777" w:rsidR="00E6292A" w:rsidRDefault="00E6292A" w:rsidP="00CD6A97">
      <w:r>
        <w:continuationSeparator/>
      </w:r>
    </w:p>
  </w:endnote>
  <w:endnote w:type="continuationNotice" w:id="1">
    <w:p w14:paraId="1434B1D5" w14:textId="77777777" w:rsidR="00EE5C48" w:rsidRDefault="00EE5C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D0D185" w14:textId="77777777" w:rsidR="00E6292A" w:rsidRDefault="00E6292A" w:rsidP="00CD6A97">
      <w:r>
        <w:separator/>
      </w:r>
    </w:p>
  </w:footnote>
  <w:footnote w:type="continuationSeparator" w:id="0">
    <w:p w14:paraId="7213F5FD" w14:textId="77777777" w:rsidR="00E6292A" w:rsidRDefault="00E6292A" w:rsidP="00CD6A97">
      <w:r>
        <w:continuationSeparator/>
      </w:r>
    </w:p>
  </w:footnote>
  <w:footnote w:type="continuationNotice" w:id="1">
    <w:p w14:paraId="1ECD047D" w14:textId="77777777" w:rsidR="00EE5C48" w:rsidRDefault="00EE5C4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8E4343"/>
    <w:multiLevelType w:val="multilevel"/>
    <w:tmpl w:val="A89016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1">
    <w:nsid w:val="10680652"/>
    <w:multiLevelType w:val="hybridMultilevel"/>
    <w:tmpl w:val="C6AC2A86"/>
    <w:lvl w:ilvl="0" w:tplc="BEC8AF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347389"/>
    <w:multiLevelType w:val="hybridMultilevel"/>
    <w:tmpl w:val="901A9F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4E1AFE"/>
    <w:multiLevelType w:val="hybridMultilevel"/>
    <w:tmpl w:val="14427928"/>
    <w:lvl w:ilvl="0" w:tplc="80AA84A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255C7E"/>
    <w:multiLevelType w:val="hybridMultilevel"/>
    <w:tmpl w:val="3FD64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5E7D3A"/>
    <w:multiLevelType w:val="hybridMultilevel"/>
    <w:tmpl w:val="6122B0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EF733F"/>
    <w:multiLevelType w:val="hybridMultilevel"/>
    <w:tmpl w:val="5C50FCF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94C261C"/>
    <w:multiLevelType w:val="hybridMultilevel"/>
    <w:tmpl w:val="6F907274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DC2E4F"/>
    <w:multiLevelType w:val="hybridMultilevel"/>
    <w:tmpl w:val="BA0E2022"/>
    <w:lvl w:ilvl="0" w:tplc="F8649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8E75E66"/>
    <w:multiLevelType w:val="hybridMultilevel"/>
    <w:tmpl w:val="3A38F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856831"/>
    <w:multiLevelType w:val="hybridMultilevel"/>
    <w:tmpl w:val="F0381C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D7739A"/>
    <w:multiLevelType w:val="hybridMultilevel"/>
    <w:tmpl w:val="B07892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53C619E"/>
    <w:multiLevelType w:val="hybridMultilevel"/>
    <w:tmpl w:val="A77A90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413BF9"/>
    <w:multiLevelType w:val="hybridMultilevel"/>
    <w:tmpl w:val="21A62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5"/>
  </w:num>
  <w:num w:numId="5">
    <w:abstractNumId w:val="7"/>
  </w:num>
  <w:num w:numId="6">
    <w:abstractNumId w:val="8"/>
  </w:num>
  <w:num w:numId="7">
    <w:abstractNumId w:val="4"/>
  </w:num>
  <w:num w:numId="8">
    <w:abstractNumId w:val="9"/>
  </w:num>
  <w:num w:numId="9">
    <w:abstractNumId w:val="13"/>
  </w:num>
  <w:num w:numId="10">
    <w:abstractNumId w:val="3"/>
  </w:num>
  <w:num w:numId="11">
    <w:abstractNumId w:val="1"/>
  </w:num>
  <w:num w:numId="12">
    <w:abstractNumId w:val="10"/>
  </w:num>
  <w:num w:numId="13">
    <w:abstractNumId w:val="6"/>
  </w:num>
  <w:num w:numId="14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BC2"/>
    <w:rsid w:val="00002B20"/>
    <w:rsid w:val="00061A34"/>
    <w:rsid w:val="00067BC2"/>
    <w:rsid w:val="00077C1F"/>
    <w:rsid w:val="00094426"/>
    <w:rsid w:val="000E0CBF"/>
    <w:rsid w:val="000F5651"/>
    <w:rsid w:val="001167C2"/>
    <w:rsid w:val="00131CD1"/>
    <w:rsid w:val="00136A75"/>
    <w:rsid w:val="00153DE4"/>
    <w:rsid w:val="0015752F"/>
    <w:rsid w:val="00171744"/>
    <w:rsid w:val="001806E3"/>
    <w:rsid w:val="00183E98"/>
    <w:rsid w:val="001C180C"/>
    <w:rsid w:val="00226091"/>
    <w:rsid w:val="002344E1"/>
    <w:rsid w:val="00234D62"/>
    <w:rsid w:val="00240854"/>
    <w:rsid w:val="00241AFD"/>
    <w:rsid w:val="00244201"/>
    <w:rsid w:val="00250C95"/>
    <w:rsid w:val="00251A52"/>
    <w:rsid w:val="00274CBC"/>
    <w:rsid w:val="002829FD"/>
    <w:rsid w:val="002A41A9"/>
    <w:rsid w:val="002B5DEC"/>
    <w:rsid w:val="002F19AC"/>
    <w:rsid w:val="0033102B"/>
    <w:rsid w:val="00334178"/>
    <w:rsid w:val="003624C3"/>
    <w:rsid w:val="00393BEC"/>
    <w:rsid w:val="003973A5"/>
    <w:rsid w:val="003A51C7"/>
    <w:rsid w:val="003A7AD0"/>
    <w:rsid w:val="003D5E06"/>
    <w:rsid w:val="003F3FA7"/>
    <w:rsid w:val="00464873"/>
    <w:rsid w:val="0048462D"/>
    <w:rsid w:val="004C5E2A"/>
    <w:rsid w:val="004D0C66"/>
    <w:rsid w:val="004D3442"/>
    <w:rsid w:val="004E10C5"/>
    <w:rsid w:val="004E4960"/>
    <w:rsid w:val="00516515"/>
    <w:rsid w:val="00517E3B"/>
    <w:rsid w:val="0052550E"/>
    <w:rsid w:val="0052689E"/>
    <w:rsid w:val="00563932"/>
    <w:rsid w:val="00567C7F"/>
    <w:rsid w:val="0057344B"/>
    <w:rsid w:val="00587B1C"/>
    <w:rsid w:val="005B1E28"/>
    <w:rsid w:val="005C3B9B"/>
    <w:rsid w:val="005C66A5"/>
    <w:rsid w:val="005E252E"/>
    <w:rsid w:val="005E2E80"/>
    <w:rsid w:val="00627A55"/>
    <w:rsid w:val="00640F9C"/>
    <w:rsid w:val="0068427A"/>
    <w:rsid w:val="006B4D4D"/>
    <w:rsid w:val="006C42E1"/>
    <w:rsid w:val="006D5850"/>
    <w:rsid w:val="006F0A7C"/>
    <w:rsid w:val="006F2D5D"/>
    <w:rsid w:val="00717FA5"/>
    <w:rsid w:val="00725AF5"/>
    <w:rsid w:val="007306C1"/>
    <w:rsid w:val="00751C39"/>
    <w:rsid w:val="007948D1"/>
    <w:rsid w:val="00794928"/>
    <w:rsid w:val="007A2755"/>
    <w:rsid w:val="007A680D"/>
    <w:rsid w:val="007C079A"/>
    <w:rsid w:val="007D0A16"/>
    <w:rsid w:val="007D27EE"/>
    <w:rsid w:val="007D28B6"/>
    <w:rsid w:val="008124B9"/>
    <w:rsid w:val="008168A4"/>
    <w:rsid w:val="00847405"/>
    <w:rsid w:val="00850126"/>
    <w:rsid w:val="0085613A"/>
    <w:rsid w:val="008713F6"/>
    <w:rsid w:val="00884C91"/>
    <w:rsid w:val="00891CDB"/>
    <w:rsid w:val="0089652D"/>
    <w:rsid w:val="008A12C9"/>
    <w:rsid w:val="008C54A4"/>
    <w:rsid w:val="008D4562"/>
    <w:rsid w:val="008D570A"/>
    <w:rsid w:val="008E6432"/>
    <w:rsid w:val="009464FB"/>
    <w:rsid w:val="00946C9D"/>
    <w:rsid w:val="00946E81"/>
    <w:rsid w:val="009547FF"/>
    <w:rsid w:val="009821EB"/>
    <w:rsid w:val="00987A9B"/>
    <w:rsid w:val="009B6457"/>
    <w:rsid w:val="009B656F"/>
    <w:rsid w:val="009C6A0F"/>
    <w:rsid w:val="009E0449"/>
    <w:rsid w:val="009E24DF"/>
    <w:rsid w:val="009E4156"/>
    <w:rsid w:val="00A10832"/>
    <w:rsid w:val="00A27380"/>
    <w:rsid w:val="00A35A57"/>
    <w:rsid w:val="00A37B9B"/>
    <w:rsid w:val="00A425DC"/>
    <w:rsid w:val="00A43385"/>
    <w:rsid w:val="00A65721"/>
    <w:rsid w:val="00AA0C38"/>
    <w:rsid w:val="00AB14F0"/>
    <w:rsid w:val="00AB5CE4"/>
    <w:rsid w:val="00AF1493"/>
    <w:rsid w:val="00AF149B"/>
    <w:rsid w:val="00B10851"/>
    <w:rsid w:val="00B12C23"/>
    <w:rsid w:val="00B1722A"/>
    <w:rsid w:val="00B2352D"/>
    <w:rsid w:val="00B334D6"/>
    <w:rsid w:val="00B44A0A"/>
    <w:rsid w:val="00B56DD6"/>
    <w:rsid w:val="00B61421"/>
    <w:rsid w:val="00B6516D"/>
    <w:rsid w:val="00B66208"/>
    <w:rsid w:val="00B71C0C"/>
    <w:rsid w:val="00B72328"/>
    <w:rsid w:val="00B758CD"/>
    <w:rsid w:val="00B75C59"/>
    <w:rsid w:val="00B82C77"/>
    <w:rsid w:val="00BD7CFB"/>
    <w:rsid w:val="00C34BB1"/>
    <w:rsid w:val="00C36CE1"/>
    <w:rsid w:val="00C73DC4"/>
    <w:rsid w:val="00CA3BAB"/>
    <w:rsid w:val="00CB05DC"/>
    <w:rsid w:val="00CB373D"/>
    <w:rsid w:val="00CD6A97"/>
    <w:rsid w:val="00CF4378"/>
    <w:rsid w:val="00D008EE"/>
    <w:rsid w:val="00D13AF3"/>
    <w:rsid w:val="00D27481"/>
    <w:rsid w:val="00D64C4A"/>
    <w:rsid w:val="00D65EFC"/>
    <w:rsid w:val="00DA5B19"/>
    <w:rsid w:val="00DB253C"/>
    <w:rsid w:val="00DB6724"/>
    <w:rsid w:val="00DF7783"/>
    <w:rsid w:val="00E25D4A"/>
    <w:rsid w:val="00E3348B"/>
    <w:rsid w:val="00E544AF"/>
    <w:rsid w:val="00E6292A"/>
    <w:rsid w:val="00E632AE"/>
    <w:rsid w:val="00E64A62"/>
    <w:rsid w:val="00E7202E"/>
    <w:rsid w:val="00E737ED"/>
    <w:rsid w:val="00EA4823"/>
    <w:rsid w:val="00ED2F35"/>
    <w:rsid w:val="00EE5C48"/>
    <w:rsid w:val="00F04EAD"/>
    <w:rsid w:val="00F14FFF"/>
    <w:rsid w:val="00F3552C"/>
    <w:rsid w:val="00F72599"/>
    <w:rsid w:val="00F8676F"/>
    <w:rsid w:val="00FB2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C67643"/>
  <w15:docId w15:val="{DC7345C9-11C9-43DF-AC2D-727D4B001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49B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67BC2"/>
    <w:rPr>
      <w:color w:val="0000FF"/>
      <w:u w:val="single"/>
    </w:rPr>
  </w:style>
  <w:style w:type="table" w:styleId="TableGrid">
    <w:name w:val="Table Grid"/>
    <w:basedOn w:val="TableNormal"/>
    <w:uiPriority w:val="59"/>
    <w:rsid w:val="00C34B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8462D"/>
    <w:pPr>
      <w:ind w:left="720"/>
    </w:pPr>
  </w:style>
  <w:style w:type="paragraph" w:styleId="BodyText">
    <w:name w:val="Body Text"/>
    <w:basedOn w:val="Normal"/>
    <w:link w:val="BodyTextChar"/>
    <w:uiPriority w:val="99"/>
    <w:rsid w:val="00B82C77"/>
    <w:pPr>
      <w:jc w:val="both"/>
    </w:pPr>
    <w:rPr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B82C77"/>
    <w:rPr>
      <w:sz w:val="24"/>
      <w:szCs w:val="24"/>
      <w:lang w:val="sq-AL"/>
    </w:rPr>
  </w:style>
  <w:style w:type="paragraph" w:customStyle="1" w:styleId="CharCharCharCharCharChar">
    <w:name w:val="Char Char Char Char Char Char"/>
    <w:basedOn w:val="Normal"/>
    <w:rsid w:val="00B82C77"/>
    <w:pPr>
      <w:spacing w:after="160" w:line="240" w:lineRule="exact"/>
    </w:pPr>
    <w:rPr>
      <w:rFonts w:ascii="Tahoma" w:hAnsi="Tahoma" w:cs="Tahom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51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51C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D6A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6A97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CD6A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6A9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3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453</Nr_x002e__x0020_akti>
    <Data_x0020_e_x0020_Krijimit xmlns="0e656187-b300-4fb0-8bf4-3a50f872073c">2022-06-30T11:45:25Z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2022-06-29T22:00:00Z</Date_x0020_protokolli>
    <Titulli xmlns="0e656187-b300-4fb0-8bf4-3a50f872073c">Për disa ndryshime në vendimin nr.317, datë 31.5.2018, të Këshillit Ministrave, “Për miratimin e rregullores “Për përfaqësuesit e autorizuar të Drejtorisë së Përgjithshme të Pronësisë Industriale””</Titulli>
    <Modifikuesi xmlns="0e656187-b300-4fb0-8bf4-3a50f872073c">nevila.samarxhi</Modifikuesi>
    <Nr_x002e__x0020_prot_x0020_QBZ xmlns="0e656187-b300-4fb0-8bf4-3a50f872073c">1070</Nr_x002e__x0020_prot_x0020_QBZ>
    <Data_x0020_e_x0020_Modifikimit xmlns="0e656187-b300-4fb0-8bf4-3a50f872073c">2022-06-30T12:08:09Z</Data_x0020_e_x0020_Modifikimit>
    <Dekretuar xmlns="0e656187-b300-4fb0-8bf4-3a50f872073c">false</Dekretuar>
    <Data xmlns="0e656187-b300-4fb0-8bf4-3a50f872073c">2022-06-28T22:00:00Z</Data>
    <Nr_x002e__x0020_protokolli_x0020_i_x0020_aktit xmlns="0e656187-b300-4fb0-8bf4-3a50f872073c">3555/1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61136A9503434F91CED9607A2D3B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61136A9503434F91CED9607A2D3B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615B0-BB3C-4372-9D75-BF4BD030B535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44BF7949-BEEF-4168-86AE-2D3C22079E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370083-1FA5-45AC-A9EB-A16E10C03E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CCE6831-A2A4-4052-BCEF-E49B11C1491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AAAE1DC-80F2-4FED-9545-20042E4B36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888C309-8BB7-41B7-9BCA-60AA7B096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INTECH</Company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Gent Rakacolli</dc:creator>
  <cp:lastModifiedBy>Alma Lisaku</cp:lastModifiedBy>
  <cp:revision>15</cp:revision>
  <cp:lastPrinted>2022-06-28T10:51:00Z</cp:lastPrinted>
  <dcterms:created xsi:type="dcterms:W3CDTF">2022-06-28T10:51:00Z</dcterms:created>
  <dcterms:modified xsi:type="dcterms:W3CDTF">2022-06-30T12:34:00Z</dcterms:modified>
</cp:coreProperties>
</file>