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4CDF0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5CB4CDF1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7148D9" w:rsidRPr="0027731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627</w:t>
      </w:r>
      <w:r w:rsidRPr="0027731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7148D9" w:rsidRPr="0027731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28.9.2022</w:t>
      </w:r>
    </w:p>
    <w:p w14:paraId="5CB4CDF2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CB4CDF3" w14:textId="3A5ECBE0" w:rsidR="00D4319B" w:rsidRPr="0027731F" w:rsidRDefault="00D4319B" w:rsidP="00D4319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</w:t>
      </w:r>
      <w:r w:rsidR="0027731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27731F">
        <w:rPr>
          <w:rFonts w:ascii="Garamond" w:eastAsiaTheme="minorHAnsi" w:hAnsi="Garamond"/>
          <w:b/>
          <w:bCs/>
          <w:sz w:val="24"/>
          <w:szCs w:val="24"/>
          <w:lang w:val="sq-AL"/>
        </w:rPr>
        <w:t>DISA NDRYSHIME NË VENDIMIN NR.</w:t>
      </w:r>
      <w:r w:rsidR="0027731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27731F">
        <w:rPr>
          <w:rFonts w:ascii="Garamond" w:eastAsiaTheme="minorHAnsi" w:hAnsi="Garamond"/>
          <w:b/>
          <w:bCs/>
          <w:sz w:val="24"/>
          <w:szCs w:val="24"/>
          <w:lang w:val="sq-AL"/>
        </w:rPr>
        <w:t>234, DATË 20.4.2022,</w:t>
      </w:r>
      <w:r w:rsidR="0027731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27731F">
        <w:rPr>
          <w:rFonts w:ascii="Garamond" w:eastAsiaTheme="minorHAnsi" w:hAnsi="Garamond"/>
          <w:b/>
          <w:bCs/>
          <w:sz w:val="24"/>
          <w:szCs w:val="24"/>
          <w:lang w:val="sq-AL"/>
        </w:rPr>
        <w:t>TË KËSHILLIT TË MINISTRAVE, “PËR PAGAT E PUNONJËSVE MBËSHTETËS DHE PUNONJËSVE TË TJERË TË SPECIALITETEVE TË NDRYSHME NË DISA INSTITUCIONE TË ADMINISTRATËS PUBLIKE”</w:t>
      </w:r>
    </w:p>
    <w:p w14:paraId="5CB4CDF4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5CB4CDF5" w14:textId="23377C21" w:rsidR="00D4319B" w:rsidRPr="0027731F" w:rsidRDefault="00D4319B" w:rsidP="00D431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sz w:val="24"/>
          <w:szCs w:val="24"/>
          <w:lang w:val="sq-AL"/>
        </w:rPr>
        <w:t>Në mbështetje të nenit 100 të Kushtetutës dhe të pikës 2, të nenit 4, të</w:t>
      </w:r>
      <w:r w:rsidR="0027731F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27731F">
        <w:rPr>
          <w:rFonts w:ascii="Garamond" w:eastAsiaTheme="minorHAnsi" w:hAnsi="Garamond"/>
          <w:sz w:val="24"/>
          <w:szCs w:val="24"/>
          <w:lang w:val="sq-AL"/>
        </w:rPr>
        <w:t>ligjit nr.</w:t>
      </w:r>
      <w:r w:rsidR="0027731F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27731F">
        <w:rPr>
          <w:rFonts w:ascii="Garamond" w:eastAsiaTheme="minorHAnsi" w:hAnsi="Garamond"/>
          <w:sz w:val="24"/>
          <w:szCs w:val="24"/>
          <w:lang w:val="sq-AL"/>
        </w:rPr>
        <w:t xml:space="preserve">10405, datë 24.3.2011, “Për kompetencat për caktimin e pagave dhe të shpërblimeve”, me propozimin e Kryeministrit, Këshilli i Ministrave </w:t>
      </w:r>
    </w:p>
    <w:p w14:paraId="5CB4CDF6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5CB4CDF7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bCs/>
          <w:sz w:val="24"/>
          <w:szCs w:val="24"/>
          <w:lang w:val="sq-AL"/>
        </w:rPr>
        <w:t>VENDOSI:</w:t>
      </w:r>
    </w:p>
    <w:p w14:paraId="5CB4CDF8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5CB4CDF9" w14:textId="3B4A4280" w:rsidR="00D4319B" w:rsidRPr="0027731F" w:rsidRDefault="00D4319B" w:rsidP="00D431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sz w:val="24"/>
          <w:szCs w:val="24"/>
          <w:lang w:val="sq-AL"/>
        </w:rPr>
        <w:t>1. Në vendimin nr.</w:t>
      </w:r>
      <w:r w:rsidR="0027731F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27731F">
        <w:rPr>
          <w:rFonts w:ascii="Garamond" w:eastAsiaTheme="minorHAnsi" w:hAnsi="Garamond"/>
          <w:sz w:val="24"/>
          <w:szCs w:val="24"/>
          <w:lang w:val="sq-AL"/>
        </w:rPr>
        <w:t xml:space="preserve">234, datë 20.4.2022, të Këshillit të Ministrave, bëhen këto ndryshime: </w:t>
      </w:r>
    </w:p>
    <w:p w14:paraId="5CB4CDFA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sz w:val="24"/>
          <w:szCs w:val="24"/>
          <w:lang w:val="sq-AL"/>
        </w:rPr>
        <w:t xml:space="preserve">a) Lidhja I zëvendësohet me lidhjen me të njëjtin numër dhe titull, që i bashkëlidhet këtij vendimi dhe është pjesë përbërëse e tij. </w:t>
      </w:r>
    </w:p>
    <w:p w14:paraId="5CB4CDFB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sz w:val="24"/>
          <w:szCs w:val="24"/>
          <w:lang w:val="sq-AL"/>
        </w:rPr>
        <w:t xml:space="preserve">b) Lidhja </w:t>
      </w:r>
      <w:proofErr w:type="spellStart"/>
      <w:r w:rsidRPr="0027731F">
        <w:rPr>
          <w:rFonts w:ascii="Garamond" w:eastAsiaTheme="minorHAnsi" w:hAnsi="Garamond"/>
          <w:sz w:val="24"/>
          <w:szCs w:val="24"/>
          <w:lang w:val="sq-AL"/>
        </w:rPr>
        <w:t>II</w:t>
      </w:r>
      <w:proofErr w:type="spellEnd"/>
      <w:r w:rsidRPr="0027731F">
        <w:rPr>
          <w:rFonts w:ascii="Garamond" w:eastAsiaTheme="minorHAnsi" w:hAnsi="Garamond"/>
          <w:sz w:val="24"/>
          <w:szCs w:val="24"/>
          <w:lang w:val="sq-AL"/>
        </w:rPr>
        <w:t xml:space="preserve"> zëvendësohet me lidhjen me të njëjtin numër dhe titull, që i bashkëlidhet këtij vendimi dhe është pjesë përbërëse e tij.</w:t>
      </w:r>
    </w:p>
    <w:p w14:paraId="5CB4CDFC" w14:textId="75E72967" w:rsidR="00D4319B" w:rsidRPr="0027731F" w:rsidRDefault="00D4319B" w:rsidP="00580B4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sz w:val="24"/>
          <w:szCs w:val="24"/>
          <w:lang w:val="sq-AL"/>
        </w:rPr>
        <w:t xml:space="preserve">2. Efektet financiare, që rrjedhin nga zbatimi i këtij vendimi, për </w:t>
      </w:r>
      <w:r w:rsidRPr="0027731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vitin 2022, përballohen nga fondet e lira si pasojë e </w:t>
      </w:r>
      <w:proofErr w:type="spellStart"/>
      <w:r w:rsidRPr="0027731F">
        <w:rPr>
          <w:rFonts w:ascii="Garamond" w:eastAsiaTheme="minorHAnsi" w:hAnsi="Garamond"/>
          <w:color w:val="000000"/>
          <w:sz w:val="24"/>
          <w:szCs w:val="24"/>
          <w:lang w:val="sq-AL"/>
        </w:rPr>
        <w:t>vakancave</w:t>
      </w:r>
      <w:proofErr w:type="spellEnd"/>
      <w:r w:rsidRPr="0027731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strukturat e institucioneve, si dhe nga fondet e miratuara me aktin normativ nr.</w:t>
      </w:r>
      <w:r w:rsidR="0027731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27731F">
        <w:rPr>
          <w:rFonts w:ascii="Garamond" w:eastAsiaTheme="minorHAnsi" w:hAnsi="Garamond"/>
          <w:color w:val="000000"/>
          <w:sz w:val="24"/>
          <w:szCs w:val="24"/>
          <w:lang w:val="sq-AL"/>
        </w:rPr>
        <w:t>12,</w:t>
      </w:r>
      <w:r w:rsidR="0027731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27731F">
        <w:rPr>
          <w:rFonts w:ascii="Garamond" w:eastAsiaTheme="minorHAnsi" w:hAnsi="Garamond"/>
          <w:color w:val="000000"/>
          <w:sz w:val="24"/>
          <w:szCs w:val="24"/>
          <w:lang w:val="sq-AL"/>
        </w:rPr>
        <w:t>datë 29.7.2022, të Këshillit të Ministrave, “Për disa ndryshime dhe shtesa në ligjin nr.</w:t>
      </w:r>
      <w:r w:rsidR="0027731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27731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115/2021, </w:t>
      </w:r>
      <w:r w:rsidR="00580B4F"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r w:rsidRPr="0027731F">
        <w:rPr>
          <w:rFonts w:ascii="Garamond" w:eastAsiaTheme="minorHAnsi" w:hAnsi="Garamond"/>
          <w:color w:val="000000"/>
          <w:sz w:val="24"/>
          <w:szCs w:val="24"/>
          <w:lang w:val="sq-AL"/>
        </w:rPr>
        <w:t>Për buxhetin e vitit 2022</w:t>
      </w:r>
      <w:r w:rsidR="00580B4F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Pr="0027731F">
        <w:rPr>
          <w:rFonts w:ascii="Garamond" w:eastAsiaTheme="minorHAnsi" w:hAnsi="Garamond"/>
          <w:color w:val="000000"/>
          <w:sz w:val="24"/>
          <w:szCs w:val="24"/>
          <w:lang w:val="sq-AL"/>
        </w:rPr>
        <w:t>, të ndryshuar”, në kuadër të paketës së rezistencës sociale ndaj pasojave të krizës.</w:t>
      </w:r>
    </w:p>
    <w:p w14:paraId="5CB4CDFD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pas botimit në Fletoren Zyrtare dhe i shtrin efektet financiare nga data 1 shtator 2022.</w:t>
      </w:r>
    </w:p>
    <w:p w14:paraId="5CB4CDFE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5CB4CDFF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bCs/>
          <w:sz w:val="24"/>
          <w:szCs w:val="24"/>
          <w:lang w:val="sq-AL"/>
        </w:rPr>
        <w:t>KRYEMINISTËR</w:t>
      </w:r>
    </w:p>
    <w:p w14:paraId="5CB4CE00" w14:textId="77777777" w:rsidR="00D4319B" w:rsidRPr="0027731F" w:rsidRDefault="00D4319B" w:rsidP="00D4319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27731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27731F">
        <w:rPr>
          <w:rFonts w:ascii="Garamond" w:eastAsiaTheme="minorHAnsi" w:hAnsi="Garamond"/>
          <w:b/>
          <w:bCs/>
          <w:sz w:val="24"/>
          <w:szCs w:val="24"/>
          <w:lang w:val="sq-AL"/>
        </w:rPr>
        <w:t>Rama</w:t>
      </w:r>
      <w:proofErr w:type="spellEnd"/>
    </w:p>
    <w:p w14:paraId="5CB4CE01" w14:textId="77777777" w:rsidR="007148D9" w:rsidRPr="0027731F" w:rsidRDefault="007148D9" w:rsidP="00D4319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5CB4CE02" w14:textId="77777777" w:rsidR="007148D9" w:rsidRPr="0027731F" w:rsidRDefault="007148D9" w:rsidP="007148D9">
      <w:pPr>
        <w:tabs>
          <w:tab w:val="left" w:pos="-720"/>
        </w:tabs>
        <w:suppressAutoHyphens/>
        <w:ind w:firstLine="284"/>
        <w:jc w:val="right"/>
        <w:rPr>
          <w:rFonts w:ascii="Garamond" w:eastAsia="MS Mincho" w:hAnsi="Garamond"/>
          <w:bCs/>
          <w:i/>
          <w:iCs/>
          <w:spacing w:val="-3"/>
          <w:sz w:val="24"/>
          <w:szCs w:val="24"/>
          <w:lang w:val="sq-AL"/>
        </w:rPr>
      </w:pPr>
      <w:r w:rsidRPr="0027731F">
        <w:rPr>
          <w:rFonts w:ascii="Garamond" w:eastAsia="MS Mincho" w:hAnsi="Garamond"/>
          <w:b/>
          <w:i/>
          <w:iCs/>
          <w:spacing w:val="-3"/>
          <w:sz w:val="24"/>
          <w:szCs w:val="24"/>
          <w:lang w:val="sq-AL"/>
        </w:rPr>
        <w:t>Lidhja I</w:t>
      </w:r>
    </w:p>
    <w:p w14:paraId="5CB4CE03" w14:textId="77777777" w:rsidR="007148D9" w:rsidRPr="0027731F" w:rsidRDefault="007148D9" w:rsidP="007148D9">
      <w:pPr>
        <w:suppressAutoHyphens/>
        <w:ind w:firstLine="284"/>
        <w:jc w:val="center"/>
        <w:rPr>
          <w:rFonts w:ascii="Garamond" w:eastAsia="MS Mincho" w:hAnsi="Garamond"/>
          <w:spacing w:val="-3"/>
          <w:sz w:val="24"/>
          <w:szCs w:val="24"/>
          <w:lang w:val="sq-AL"/>
        </w:rPr>
      </w:pPr>
    </w:p>
    <w:p w14:paraId="5CB4CE04" w14:textId="77777777" w:rsidR="007148D9" w:rsidRPr="0027731F" w:rsidRDefault="007148D9" w:rsidP="007148D9">
      <w:pPr>
        <w:suppressAutoHyphens/>
        <w:ind w:firstLine="284"/>
        <w:jc w:val="center"/>
        <w:rPr>
          <w:rFonts w:ascii="Garamond" w:eastAsia="MS Mincho" w:hAnsi="Garamond"/>
          <w:b/>
          <w:spacing w:val="-3"/>
          <w:sz w:val="24"/>
          <w:szCs w:val="24"/>
          <w:lang w:val="sq-AL"/>
        </w:rPr>
      </w:pPr>
      <w:r w:rsidRPr="0027731F">
        <w:rPr>
          <w:rFonts w:ascii="Garamond" w:eastAsia="MS Mincho" w:hAnsi="Garamond"/>
          <w:b/>
          <w:spacing w:val="-3"/>
          <w:sz w:val="24"/>
          <w:szCs w:val="24"/>
          <w:lang w:val="sq-AL"/>
        </w:rPr>
        <w:t>Nivelet e pagës bazë për klasë të punonjësve të institucioneve të përmendura në shkronjën “a”, të pikës 1, të këtij vendimi</w:t>
      </w:r>
    </w:p>
    <w:p w14:paraId="5CB4CE05" w14:textId="77777777" w:rsidR="007148D9" w:rsidRPr="0027731F" w:rsidRDefault="007148D9" w:rsidP="007148D9">
      <w:pPr>
        <w:rPr>
          <w:rFonts w:eastAsia="MS Mincho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"/>
        <w:gridCol w:w="762"/>
        <w:gridCol w:w="1556"/>
      </w:tblGrid>
      <w:tr w:rsidR="007148D9" w:rsidRPr="0027731F" w14:paraId="5CB4CE0D" w14:textId="77777777" w:rsidTr="00580B4F">
        <w:trPr>
          <w:jc w:val="center"/>
        </w:trPr>
        <w:tc>
          <w:tcPr>
            <w:tcW w:w="0" w:type="auto"/>
            <w:vAlign w:val="center"/>
          </w:tcPr>
          <w:p w14:paraId="5CB4CE06" w14:textId="77777777" w:rsidR="007148D9" w:rsidRPr="0027731F" w:rsidRDefault="007148D9" w:rsidP="00580B4F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Nr.</w:t>
            </w:r>
          </w:p>
          <w:p w14:paraId="5CB4CE07" w14:textId="77777777" w:rsidR="007148D9" w:rsidRPr="0027731F" w:rsidRDefault="007148D9" w:rsidP="00580B4F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rendor</w:t>
            </w:r>
          </w:p>
        </w:tc>
        <w:tc>
          <w:tcPr>
            <w:tcW w:w="0" w:type="auto"/>
            <w:vAlign w:val="center"/>
          </w:tcPr>
          <w:p w14:paraId="5CB4CE08" w14:textId="77777777" w:rsidR="007148D9" w:rsidRPr="0027731F" w:rsidRDefault="007148D9" w:rsidP="00580B4F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Klasa e</w:t>
            </w:r>
          </w:p>
          <w:p w14:paraId="5CB4CE09" w14:textId="77777777" w:rsidR="007148D9" w:rsidRPr="0027731F" w:rsidRDefault="007148D9" w:rsidP="00580B4F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pagës</w:t>
            </w:r>
          </w:p>
        </w:tc>
        <w:tc>
          <w:tcPr>
            <w:tcW w:w="0" w:type="auto"/>
            <w:vAlign w:val="center"/>
          </w:tcPr>
          <w:p w14:paraId="5CB4CE0A" w14:textId="77777777" w:rsidR="007148D9" w:rsidRPr="0027731F" w:rsidRDefault="007148D9" w:rsidP="00580B4F">
            <w:pPr>
              <w:tabs>
                <w:tab w:val="left" w:pos="2790"/>
                <w:tab w:val="left" w:pos="3330"/>
                <w:tab w:val="left" w:pos="4860"/>
              </w:tabs>
              <w:jc w:val="center"/>
              <w:rPr>
                <w:rFonts w:ascii="Garamond" w:eastAsia="MS Mincho" w:hAnsi="Garamond"/>
                <w:b/>
                <w:spacing w:val="-3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bCs/>
                <w:sz w:val="18"/>
                <w:szCs w:val="18"/>
                <w:lang w:val="sq-AL"/>
              </w:rPr>
              <w:t>Paga baz</w:t>
            </w:r>
            <w:r w:rsidRPr="0027731F">
              <w:rPr>
                <w:rFonts w:ascii="Garamond" w:eastAsia="MS Mincho" w:hAnsi="Garamond"/>
                <w:b/>
                <w:spacing w:val="-3"/>
                <w:sz w:val="18"/>
                <w:szCs w:val="18"/>
                <w:lang w:val="sq-AL"/>
              </w:rPr>
              <w:t>ë mujore</w:t>
            </w:r>
          </w:p>
          <w:p w14:paraId="5CB4CE0C" w14:textId="402C42DD" w:rsidR="007148D9" w:rsidRPr="0027731F" w:rsidRDefault="007148D9" w:rsidP="00580B4F">
            <w:pPr>
              <w:tabs>
                <w:tab w:val="left" w:pos="2790"/>
                <w:tab w:val="left" w:pos="3330"/>
                <w:tab w:val="left" w:pos="4860"/>
              </w:tabs>
              <w:jc w:val="center"/>
              <w:rPr>
                <w:rFonts w:ascii="Garamond" w:eastAsia="MS Mincho" w:hAnsi="Garamond"/>
                <w:b/>
                <w:bCs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spacing w:val="-3"/>
                <w:sz w:val="18"/>
                <w:szCs w:val="18"/>
                <w:lang w:val="sq-AL"/>
              </w:rPr>
              <w:t>për klasë</w:t>
            </w:r>
          </w:p>
        </w:tc>
      </w:tr>
      <w:tr w:rsidR="007148D9" w:rsidRPr="0027731F" w14:paraId="5CB4CE14" w14:textId="77777777" w:rsidTr="0027731F">
        <w:trPr>
          <w:jc w:val="center"/>
        </w:trPr>
        <w:tc>
          <w:tcPr>
            <w:tcW w:w="0" w:type="auto"/>
          </w:tcPr>
          <w:p w14:paraId="5CB4CE0E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0F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</w:tcPr>
          <w:p w14:paraId="5CB4CE10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11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I</w:t>
            </w:r>
          </w:p>
        </w:tc>
        <w:tc>
          <w:tcPr>
            <w:tcW w:w="0" w:type="auto"/>
          </w:tcPr>
          <w:p w14:paraId="5CB4CE12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13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34.000</w:t>
            </w:r>
          </w:p>
        </w:tc>
      </w:tr>
      <w:tr w:rsidR="007148D9" w:rsidRPr="0027731F" w14:paraId="5CB4CE1B" w14:textId="77777777" w:rsidTr="0027731F">
        <w:trPr>
          <w:jc w:val="center"/>
        </w:trPr>
        <w:tc>
          <w:tcPr>
            <w:tcW w:w="0" w:type="auto"/>
          </w:tcPr>
          <w:p w14:paraId="5CB4CE15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16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</w:tcPr>
          <w:p w14:paraId="5CB4CE17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18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II</w:t>
            </w:r>
            <w:proofErr w:type="spellEnd"/>
          </w:p>
        </w:tc>
        <w:tc>
          <w:tcPr>
            <w:tcW w:w="0" w:type="auto"/>
          </w:tcPr>
          <w:p w14:paraId="5CB4CE19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1A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35.000</w:t>
            </w:r>
          </w:p>
        </w:tc>
      </w:tr>
      <w:tr w:rsidR="007148D9" w:rsidRPr="0027731F" w14:paraId="5CB4CE22" w14:textId="77777777" w:rsidTr="0027731F">
        <w:trPr>
          <w:jc w:val="center"/>
        </w:trPr>
        <w:tc>
          <w:tcPr>
            <w:tcW w:w="0" w:type="auto"/>
          </w:tcPr>
          <w:p w14:paraId="5CB4CE1C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1D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</w:tcPr>
          <w:p w14:paraId="5CB4CE1E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1F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III</w:t>
            </w:r>
            <w:proofErr w:type="spellEnd"/>
          </w:p>
        </w:tc>
        <w:tc>
          <w:tcPr>
            <w:tcW w:w="0" w:type="auto"/>
          </w:tcPr>
          <w:p w14:paraId="5CB4CE20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21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35.800</w:t>
            </w:r>
          </w:p>
        </w:tc>
      </w:tr>
      <w:tr w:rsidR="007148D9" w:rsidRPr="0027731F" w14:paraId="5CB4CE29" w14:textId="77777777" w:rsidTr="0027731F">
        <w:trPr>
          <w:jc w:val="center"/>
        </w:trPr>
        <w:tc>
          <w:tcPr>
            <w:tcW w:w="0" w:type="auto"/>
          </w:tcPr>
          <w:p w14:paraId="5CB4CE23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24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</w:tcPr>
          <w:p w14:paraId="5CB4CE25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26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IV</w:t>
            </w:r>
            <w:proofErr w:type="spellEnd"/>
          </w:p>
        </w:tc>
        <w:tc>
          <w:tcPr>
            <w:tcW w:w="0" w:type="auto"/>
          </w:tcPr>
          <w:p w14:paraId="5CB4CE27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28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36.500</w:t>
            </w:r>
          </w:p>
        </w:tc>
      </w:tr>
      <w:tr w:rsidR="007148D9" w:rsidRPr="0027731F" w14:paraId="5CB4CE30" w14:textId="77777777" w:rsidTr="0027731F">
        <w:trPr>
          <w:jc w:val="center"/>
        </w:trPr>
        <w:tc>
          <w:tcPr>
            <w:tcW w:w="0" w:type="auto"/>
          </w:tcPr>
          <w:p w14:paraId="5CB4CE2A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2B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</w:tcPr>
          <w:p w14:paraId="5CB4CE2C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2D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V</w:t>
            </w:r>
          </w:p>
        </w:tc>
        <w:tc>
          <w:tcPr>
            <w:tcW w:w="0" w:type="auto"/>
          </w:tcPr>
          <w:p w14:paraId="5CB4CE2E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2F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37.700</w:t>
            </w:r>
          </w:p>
        </w:tc>
      </w:tr>
      <w:tr w:rsidR="007148D9" w:rsidRPr="0027731F" w14:paraId="5CB4CE37" w14:textId="77777777" w:rsidTr="0027731F">
        <w:trPr>
          <w:jc w:val="center"/>
        </w:trPr>
        <w:tc>
          <w:tcPr>
            <w:tcW w:w="0" w:type="auto"/>
          </w:tcPr>
          <w:p w14:paraId="5CB4CE31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32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</w:tcPr>
          <w:p w14:paraId="5CB4CE33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34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VI</w:t>
            </w:r>
            <w:proofErr w:type="spellEnd"/>
          </w:p>
        </w:tc>
        <w:tc>
          <w:tcPr>
            <w:tcW w:w="0" w:type="auto"/>
          </w:tcPr>
          <w:p w14:paraId="5CB4CE35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36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38.800</w:t>
            </w:r>
          </w:p>
        </w:tc>
      </w:tr>
      <w:tr w:rsidR="007148D9" w:rsidRPr="0027731F" w14:paraId="5CB4CE3E" w14:textId="77777777" w:rsidTr="0027731F">
        <w:trPr>
          <w:jc w:val="center"/>
        </w:trPr>
        <w:tc>
          <w:tcPr>
            <w:tcW w:w="0" w:type="auto"/>
          </w:tcPr>
          <w:p w14:paraId="5CB4CE38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39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0" w:type="auto"/>
          </w:tcPr>
          <w:p w14:paraId="5CB4CE3A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3B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VII</w:t>
            </w:r>
            <w:proofErr w:type="spellEnd"/>
          </w:p>
        </w:tc>
        <w:tc>
          <w:tcPr>
            <w:tcW w:w="0" w:type="auto"/>
            <w:vAlign w:val="bottom"/>
          </w:tcPr>
          <w:p w14:paraId="5CB4CE3C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bCs/>
                <w:sz w:val="18"/>
                <w:szCs w:val="18"/>
                <w:lang w:val="sq-AL"/>
              </w:rPr>
            </w:pPr>
          </w:p>
          <w:p w14:paraId="5CB4CE3D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bCs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Cs/>
                <w:sz w:val="18"/>
                <w:szCs w:val="18"/>
                <w:lang w:val="sq-AL"/>
              </w:rPr>
              <w:t>41.000</w:t>
            </w:r>
          </w:p>
        </w:tc>
      </w:tr>
      <w:tr w:rsidR="007148D9" w:rsidRPr="0027731F" w14:paraId="5CB4CE45" w14:textId="77777777" w:rsidTr="0027731F">
        <w:trPr>
          <w:jc w:val="center"/>
        </w:trPr>
        <w:tc>
          <w:tcPr>
            <w:tcW w:w="0" w:type="auto"/>
          </w:tcPr>
          <w:p w14:paraId="5CB4CE3F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40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0" w:type="auto"/>
          </w:tcPr>
          <w:p w14:paraId="5CB4CE41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42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VIII</w:t>
            </w:r>
            <w:proofErr w:type="spellEnd"/>
          </w:p>
        </w:tc>
        <w:tc>
          <w:tcPr>
            <w:tcW w:w="0" w:type="auto"/>
            <w:vAlign w:val="bottom"/>
          </w:tcPr>
          <w:p w14:paraId="5CB4CE43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bCs/>
                <w:sz w:val="18"/>
                <w:szCs w:val="18"/>
                <w:lang w:val="sq-AL"/>
              </w:rPr>
            </w:pPr>
          </w:p>
          <w:p w14:paraId="5CB4CE44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bCs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Cs/>
                <w:sz w:val="18"/>
                <w:szCs w:val="18"/>
                <w:lang w:val="sq-AL"/>
              </w:rPr>
              <w:t>41.800</w:t>
            </w:r>
          </w:p>
        </w:tc>
      </w:tr>
      <w:tr w:rsidR="007148D9" w:rsidRPr="0027731F" w14:paraId="5CB4CE4C" w14:textId="77777777" w:rsidTr="0027731F">
        <w:trPr>
          <w:jc w:val="center"/>
        </w:trPr>
        <w:tc>
          <w:tcPr>
            <w:tcW w:w="0" w:type="auto"/>
          </w:tcPr>
          <w:p w14:paraId="5CB4CE46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47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0" w:type="auto"/>
          </w:tcPr>
          <w:p w14:paraId="5CB4CE48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49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IX</w:t>
            </w:r>
            <w:proofErr w:type="spellEnd"/>
          </w:p>
        </w:tc>
        <w:tc>
          <w:tcPr>
            <w:tcW w:w="0" w:type="auto"/>
            <w:vAlign w:val="bottom"/>
          </w:tcPr>
          <w:p w14:paraId="5CB4CE4A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bCs/>
                <w:sz w:val="18"/>
                <w:szCs w:val="18"/>
                <w:lang w:val="sq-AL"/>
              </w:rPr>
            </w:pPr>
          </w:p>
          <w:p w14:paraId="5CB4CE4B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bCs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Cs/>
                <w:sz w:val="18"/>
                <w:szCs w:val="18"/>
                <w:lang w:val="sq-AL"/>
              </w:rPr>
              <w:t>43.000</w:t>
            </w:r>
          </w:p>
        </w:tc>
      </w:tr>
    </w:tbl>
    <w:p w14:paraId="7D0DE83B" w14:textId="77777777" w:rsidR="00580B4F" w:rsidRDefault="00580B4F" w:rsidP="007148D9">
      <w:pPr>
        <w:suppressAutoHyphens/>
        <w:ind w:firstLine="284"/>
        <w:jc w:val="right"/>
        <w:rPr>
          <w:rFonts w:ascii="Garamond" w:eastAsia="MS Mincho" w:hAnsi="Garamond"/>
          <w:b/>
          <w:i/>
          <w:iCs/>
          <w:spacing w:val="-3"/>
          <w:sz w:val="24"/>
          <w:szCs w:val="24"/>
          <w:lang w:val="sq-AL"/>
        </w:rPr>
      </w:pPr>
    </w:p>
    <w:p w14:paraId="5CB4CE4D" w14:textId="77777777" w:rsidR="007148D9" w:rsidRPr="0027731F" w:rsidRDefault="007148D9" w:rsidP="007148D9">
      <w:pPr>
        <w:suppressAutoHyphens/>
        <w:ind w:firstLine="284"/>
        <w:jc w:val="right"/>
        <w:rPr>
          <w:rFonts w:ascii="Garamond" w:eastAsia="MS Mincho" w:hAnsi="Garamond"/>
          <w:b/>
          <w:i/>
          <w:iCs/>
          <w:spacing w:val="-3"/>
          <w:sz w:val="24"/>
          <w:szCs w:val="24"/>
          <w:lang w:val="sq-AL"/>
        </w:rPr>
      </w:pPr>
      <w:r w:rsidRPr="0027731F">
        <w:rPr>
          <w:rFonts w:ascii="Garamond" w:eastAsia="MS Mincho" w:hAnsi="Garamond"/>
          <w:b/>
          <w:i/>
          <w:iCs/>
          <w:spacing w:val="-3"/>
          <w:sz w:val="24"/>
          <w:szCs w:val="24"/>
          <w:lang w:val="sq-AL"/>
        </w:rPr>
        <w:t xml:space="preserve">Lidhja </w:t>
      </w:r>
      <w:proofErr w:type="spellStart"/>
      <w:r w:rsidRPr="0027731F">
        <w:rPr>
          <w:rFonts w:ascii="Garamond" w:eastAsia="MS Mincho" w:hAnsi="Garamond"/>
          <w:b/>
          <w:i/>
          <w:iCs/>
          <w:spacing w:val="-3"/>
          <w:sz w:val="24"/>
          <w:szCs w:val="24"/>
          <w:lang w:val="sq-AL"/>
        </w:rPr>
        <w:t>II</w:t>
      </w:r>
      <w:proofErr w:type="spellEnd"/>
    </w:p>
    <w:p w14:paraId="5CB4CE4E" w14:textId="77777777" w:rsidR="007148D9" w:rsidRPr="0027731F" w:rsidRDefault="007148D9" w:rsidP="007148D9">
      <w:pPr>
        <w:suppressAutoHyphens/>
        <w:ind w:firstLine="284"/>
        <w:jc w:val="both"/>
        <w:rPr>
          <w:rFonts w:ascii="Garamond" w:eastAsia="MS Mincho" w:hAnsi="Garamond"/>
          <w:b/>
          <w:spacing w:val="-3"/>
          <w:sz w:val="24"/>
          <w:szCs w:val="24"/>
          <w:lang w:val="sq-AL"/>
        </w:rPr>
      </w:pPr>
    </w:p>
    <w:p w14:paraId="5CB4CE4F" w14:textId="77777777" w:rsidR="007148D9" w:rsidRPr="0027731F" w:rsidRDefault="007148D9" w:rsidP="007148D9">
      <w:pPr>
        <w:suppressAutoHyphens/>
        <w:ind w:firstLine="284"/>
        <w:jc w:val="center"/>
        <w:rPr>
          <w:rFonts w:ascii="Garamond" w:eastAsia="MS Mincho" w:hAnsi="Garamond"/>
          <w:b/>
          <w:spacing w:val="-3"/>
          <w:sz w:val="24"/>
          <w:szCs w:val="24"/>
          <w:lang w:val="sq-AL"/>
        </w:rPr>
      </w:pPr>
      <w:r w:rsidRPr="0027731F">
        <w:rPr>
          <w:rFonts w:ascii="Garamond" w:eastAsia="MS Mincho" w:hAnsi="Garamond"/>
          <w:b/>
          <w:spacing w:val="-3"/>
          <w:sz w:val="24"/>
          <w:szCs w:val="24"/>
          <w:lang w:val="sq-AL"/>
        </w:rPr>
        <w:t>Nivelet e pagës bazë për klasë të punonjësve të institucioneve të përmendura në shkronjën “b”, të pikës 1, të këtij vendimi</w:t>
      </w:r>
    </w:p>
    <w:p w14:paraId="5CB4CE50" w14:textId="77777777" w:rsidR="007148D9" w:rsidRPr="0027731F" w:rsidRDefault="007148D9" w:rsidP="007148D9">
      <w:pPr>
        <w:rPr>
          <w:rFonts w:eastAsia="MS Mincho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"/>
        <w:gridCol w:w="762"/>
        <w:gridCol w:w="1478"/>
      </w:tblGrid>
      <w:tr w:rsidR="007148D9" w:rsidRPr="0027731F" w14:paraId="5CB4CE57" w14:textId="77777777" w:rsidTr="00580B4F">
        <w:trPr>
          <w:jc w:val="center"/>
        </w:trPr>
        <w:tc>
          <w:tcPr>
            <w:tcW w:w="0" w:type="auto"/>
            <w:vAlign w:val="center"/>
          </w:tcPr>
          <w:p w14:paraId="5CB4CE51" w14:textId="1993185F" w:rsidR="007148D9" w:rsidRPr="0027731F" w:rsidRDefault="007148D9" w:rsidP="00580B4F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Nr.</w:t>
            </w:r>
          </w:p>
          <w:p w14:paraId="5CB4CE52" w14:textId="77777777" w:rsidR="007148D9" w:rsidRPr="0027731F" w:rsidRDefault="007148D9" w:rsidP="00580B4F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rendor</w:t>
            </w:r>
          </w:p>
        </w:tc>
        <w:tc>
          <w:tcPr>
            <w:tcW w:w="0" w:type="auto"/>
            <w:vAlign w:val="center"/>
          </w:tcPr>
          <w:p w14:paraId="5CB4CE53" w14:textId="09A85B34" w:rsidR="007148D9" w:rsidRPr="0027731F" w:rsidRDefault="007148D9" w:rsidP="00580B4F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Klasa e</w:t>
            </w:r>
          </w:p>
          <w:p w14:paraId="5CB4CE54" w14:textId="77777777" w:rsidR="007148D9" w:rsidRPr="0027731F" w:rsidRDefault="007148D9" w:rsidP="00580B4F">
            <w:pPr>
              <w:jc w:val="center"/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sz w:val="18"/>
                <w:szCs w:val="18"/>
                <w:lang w:val="sq-AL"/>
              </w:rPr>
              <w:t>pagës</w:t>
            </w:r>
          </w:p>
        </w:tc>
        <w:tc>
          <w:tcPr>
            <w:tcW w:w="0" w:type="auto"/>
            <w:vAlign w:val="center"/>
          </w:tcPr>
          <w:p w14:paraId="5CB4CE55" w14:textId="1ABFA1E6" w:rsidR="007148D9" w:rsidRPr="0027731F" w:rsidRDefault="007148D9" w:rsidP="00580B4F">
            <w:pPr>
              <w:tabs>
                <w:tab w:val="left" w:pos="2790"/>
                <w:tab w:val="left" w:pos="3330"/>
                <w:tab w:val="left" w:pos="4860"/>
              </w:tabs>
              <w:jc w:val="center"/>
              <w:rPr>
                <w:rFonts w:ascii="Garamond" w:eastAsia="MS Mincho" w:hAnsi="Garamond"/>
                <w:b/>
                <w:bCs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bCs/>
                <w:sz w:val="18"/>
                <w:szCs w:val="18"/>
                <w:lang w:val="sq-AL"/>
              </w:rPr>
              <w:t>Paga bazë</w:t>
            </w:r>
          </w:p>
          <w:p w14:paraId="5CB4CE56" w14:textId="77777777" w:rsidR="007148D9" w:rsidRPr="0027731F" w:rsidRDefault="007148D9" w:rsidP="00580B4F">
            <w:pPr>
              <w:tabs>
                <w:tab w:val="left" w:pos="2790"/>
                <w:tab w:val="left" w:pos="3330"/>
                <w:tab w:val="left" w:pos="4860"/>
              </w:tabs>
              <w:jc w:val="center"/>
              <w:rPr>
                <w:rFonts w:ascii="Garamond" w:eastAsia="MS Mincho" w:hAnsi="Garamond"/>
                <w:b/>
                <w:bCs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b/>
                <w:bCs/>
                <w:sz w:val="18"/>
                <w:szCs w:val="18"/>
                <w:lang w:val="sq-AL"/>
              </w:rPr>
              <w:t>mujore për klasë</w:t>
            </w:r>
          </w:p>
        </w:tc>
        <w:bookmarkStart w:id="0" w:name="_GoBack"/>
        <w:bookmarkEnd w:id="0"/>
      </w:tr>
      <w:tr w:rsidR="007148D9" w:rsidRPr="0027731F" w14:paraId="5CB4CE5E" w14:textId="77777777" w:rsidTr="0027731F">
        <w:trPr>
          <w:jc w:val="center"/>
        </w:trPr>
        <w:tc>
          <w:tcPr>
            <w:tcW w:w="0" w:type="auto"/>
          </w:tcPr>
          <w:p w14:paraId="5CB4CE58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59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</w:tcPr>
          <w:p w14:paraId="5CB4CE5A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5B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I</w:t>
            </w:r>
          </w:p>
        </w:tc>
        <w:tc>
          <w:tcPr>
            <w:tcW w:w="0" w:type="auto"/>
          </w:tcPr>
          <w:p w14:paraId="5CB4CE5C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5D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34.000</w:t>
            </w:r>
          </w:p>
        </w:tc>
      </w:tr>
      <w:tr w:rsidR="007148D9" w:rsidRPr="0027731F" w14:paraId="5CB4CE65" w14:textId="77777777" w:rsidTr="0027731F">
        <w:trPr>
          <w:jc w:val="center"/>
        </w:trPr>
        <w:tc>
          <w:tcPr>
            <w:tcW w:w="0" w:type="auto"/>
          </w:tcPr>
          <w:p w14:paraId="5CB4CE5F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60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</w:tcPr>
          <w:p w14:paraId="5CB4CE61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62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II</w:t>
            </w:r>
            <w:proofErr w:type="spellEnd"/>
          </w:p>
        </w:tc>
        <w:tc>
          <w:tcPr>
            <w:tcW w:w="0" w:type="auto"/>
          </w:tcPr>
          <w:p w14:paraId="5CB4CE63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64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35.000</w:t>
            </w:r>
          </w:p>
        </w:tc>
      </w:tr>
      <w:tr w:rsidR="007148D9" w:rsidRPr="0027731F" w14:paraId="5CB4CE6C" w14:textId="77777777" w:rsidTr="0027731F">
        <w:trPr>
          <w:jc w:val="center"/>
        </w:trPr>
        <w:tc>
          <w:tcPr>
            <w:tcW w:w="0" w:type="auto"/>
          </w:tcPr>
          <w:p w14:paraId="5CB4CE66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67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</w:tcPr>
          <w:p w14:paraId="5CB4CE68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69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III</w:t>
            </w:r>
            <w:proofErr w:type="spellEnd"/>
          </w:p>
        </w:tc>
        <w:tc>
          <w:tcPr>
            <w:tcW w:w="0" w:type="auto"/>
          </w:tcPr>
          <w:p w14:paraId="5CB4CE6A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6B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35.800</w:t>
            </w:r>
          </w:p>
        </w:tc>
      </w:tr>
      <w:tr w:rsidR="007148D9" w:rsidRPr="0027731F" w14:paraId="5CB4CE73" w14:textId="77777777" w:rsidTr="0027731F">
        <w:trPr>
          <w:jc w:val="center"/>
        </w:trPr>
        <w:tc>
          <w:tcPr>
            <w:tcW w:w="0" w:type="auto"/>
          </w:tcPr>
          <w:p w14:paraId="5CB4CE6D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6E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</w:tcPr>
          <w:p w14:paraId="5CB4CE6F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70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IV</w:t>
            </w:r>
            <w:proofErr w:type="spellEnd"/>
          </w:p>
        </w:tc>
        <w:tc>
          <w:tcPr>
            <w:tcW w:w="0" w:type="auto"/>
          </w:tcPr>
          <w:p w14:paraId="5CB4CE71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72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36.500</w:t>
            </w:r>
          </w:p>
        </w:tc>
      </w:tr>
      <w:tr w:rsidR="007148D9" w:rsidRPr="0027731F" w14:paraId="5CB4CE7A" w14:textId="77777777" w:rsidTr="0027731F">
        <w:trPr>
          <w:jc w:val="center"/>
        </w:trPr>
        <w:tc>
          <w:tcPr>
            <w:tcW w:w="0" w:type="auto"/>
          </w:tcPr>
          <w:p w14:paraId="5CB4CE74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75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</w:tcPr>
          <w:p w14:paraId="5CB4CE76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77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V</w:t>
            </w:r>
          </w:p>
        </w:tc>
        <w:tc>
          <w:tcPr>
            <w:tcW w:w="0" w:type="auto"/>
          </w:tcPr>
          <w:p w14:paraId="5CB4CE78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79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36.900</w:t>
            </w:r>
          </w:p>
        </w:tc>
      </w:tr>
      <w:tr w:rsidR="007148D9" w:rsidRPr="0027731F" w14:paraId="5CB4CE81" w14:textId="77777777" w:rsidTr="0027731F">
        <w:trPr>
          <w:jc w:val="center"/>
        </w:trPr>
        <w:tc>
          <w:tcPr>
            <w:tcW w:w="0" w:type="auto"/>
          </w:tcPr>
          <w:p w14:paraId="5CB4CE7B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7C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</w:tcPr>
          <w:p w14:paraId="5CB4CE7D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7E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VI</w:t>
            </w:r>
            <w:proofErr w:type="spellEnd"/>
          </w:p>
        </w:tc>
        <w:tc>
          <w:tcPr>
            <w:tcW w:w="0" w:type="auto"/>
          </w:tcPr>
          <w:p w14:paraId="5CB4CE7F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80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37.500</w:t>
            </w:r>
          </w:p>
        </w:tc>
      </w:tr>
      <w:tr w:rsidR="007148D9" w:rsidRPr="0027731F" w14:paraId="5CB4CE88" w14:textId="77777777" w:rsidTr="0027731F">
        <w:trPr>
          <w:jc w:val="center"/>
        </w:trPr>
        <w:tc>
          <w:tcPr>
            <w:tcW w:w="0" w:type="auto"/>
          </w:tcPr>
          <w:p w14:paraId="5CB4CE82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83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0" w:type="auto"/>
          </w:tcPr>
          <w:p w14:paraId="5CB4CE84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85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VII</w:t>
            </w:r>
            <w:proofErr w:type="spellEnd"/>
          </w:p>
        </w:tc>
        <w:tc>
          <w:tcPr>
            <w:tcW w:w="0" w:type="auto"/>
          </w:tcPr>
          <w:p w14:paraId="5CB4CE86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87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38.100</w:t>
            </w:r>
          </w:p>
        </w:tc>
      </w:tr>
      <w:tr w:rsidR="007148D9" w:rsidRPr="0027731F" w14:paraId="5CB4CE8F" w14:textId="77777777" w:rsidTr="0027731F">
        <w:trPr>
          <w:jc w:val="center"/>
        </w:trPr>
        <w:tc>
          <w:tcPr>
            <w:tcW w:w="0" w:type="auto"/>
          </w:tcPr>
          <w:p w14:paraId="5CB4CE89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8A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0" w:type="auto"/>
          </w:tcPr>
          <w:p w14:paraId="5CB4CE8B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8C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VIII</w:t>
            </w:r>
            <w:proofErr w:type="spellEnd"/>
          </w:p>
        </w:tc>
        <w:tc>
          <w:tcPr>
            <w:tcW w:w="0" w:type="auto"/>
          </w:tcPr>
          <w:p w14:paraId="5CB4CE8D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8E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38.800</w:t>
            </w:r>
          </w:p>
        </w:tc>
      </w:tr>
      <w:tr w:rsidR="007148D9" w:rsidRPr="0027731F" w14:paraId="5CB4CE96" w14:textId="77777777" w:rsidTr="0027731F">
        <w:trPr>
          <w:jc w:val="center"/>
        </w:trPr>
        <w:tc>
          <w:tcPr>
            <w:tcW w:w="0" w:type="auto"/>
          </w:tcPr>
          <w:p w14:paraId="5CB4CE90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91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0" w:type="auto"/>
          </w:tcPr>
          <w:p w14:paraId="5CB4CE92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93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IX</w:t>
            </w:r>
            <w:proofErr w:type="spellEnd"/>
          </w:p>
        </w:tc>
        <w:tc>
          <w:tcPr>
            <w:tcW w:w="0" w:type="auto"/>
          </w:tcPr>
          <w:p w14:paraId="5CB4CE94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95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39.500</w:t>
            </w:r>
          </w:p>
        </w:tc>
      </w:tr>
      <w:tr w:rsidR="007148D9" w:rsidRPr="0027731F" w14:paraId="5CB4CE9D" w14:textId="77777777" w:rsidTr="0027731F">
        <w:trPr>
          <w:jc w:val="center"/>
        </w:trPr>
        <w:tc>
          <w:tcPr>
            <w:tcW w:w="0" w:type="auto"/>
          </w:tcPr>
          <w:p w14:paraId="5CB4CE97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98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0" w:type="auto"/>
          </w:tcPr>
          <w:p w14:paraId="5CB4CE99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9A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X</w:t>
            </w:r>
          </w:p>
        </w:tc>
        <w:tc>
          <w:tcPr>
            <w:tcW w:w="0" w:type="auto"/>
          </w:tcPr>
          <w:p w14:paraId="5CB4CE9B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9C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40.200</w:t>
            </w:r>
          </w:p>
        </w:tc>
      </w:tr>
      <w:tr w:rsidR="007148D9" w:rsidRPr="0027731F" w14:paraId="5CB4CEA4" w14:textId="77777777" w:rsidTr="0027731F">
        <w:trPr>
          <w:jc w:val="center"/>
        </w:trPr>
        <w:tc>
          <w:tcPr>
            <w:tcW w:w="0" w:type="auto"/>
          </w:tcPr>
          <w:p w14:paraId="5CB4CE9E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9F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0" w:type="auto"/>
          </w:tcPr>
          <w:p w14:paraId="5CB4CEA0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A1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XI</w:t>
            </w:r>
            <w:proofErr w:type="spellEnd"/>
          </w:p>
        </w:tc>
        <w:tc>
          <w:tcPr>
            <w:tcW w:w="0" w:type="auto"/>
          </w:tcPr>
          <w:p w14:paraId="5CB4CEA2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A3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40.700</w:t>
            </w:r>
          </w:p>
        </w:tc>
      </w:tr>
      <w:tr w:rsidR="007148D9" w:rsidRPr="0027731F" w14:paraId="5CB4CEAB" w14:textId="77777777" w:rsidTr="0027731F">
        <w:trPr>
          <w:jc w:val="center"/>
        </w:trPr>
        <w:tc>
          <w:tcPr>
            <w:tcW w:w="0" w:type="auto"/>
          </w:tcPr>
          <w:p w14:paraId="5CB4CEA5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A6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0" w:type="auto"/>
          </w:tcPr>
          <w:p w14:paraId="5CB4CEA7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A8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XII</w:t>
            </w:r>
            <w:proofErr w:type="spellEnd"/>
          </w:p>
        </w:tc>
        <w:tc>
          <w:tcPr>
            <w:tcW w:w="0" w:type="auto"/>
          </w:tcPr>
          <w:p w14:paraId="5CB4CEA9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AA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41.000</w:t>
            </w:r>
          </w:p>
        </w:tc>
      </w:tr>
      <w:tr w:rsidR="007148D9" w:rsidRPr="0027731F" w14:paraId="5CB4CEB2" w14:textId="77777777" w:rsidTr="0027731F">
        <w:trPr>
          <w:jc w:val="center"/>
        </w:trPr>
        <w:tc>
          <w:tcPr>
            <w:tcW w:w="0" w:type="auto"/>
          </w:tcPr>
          <w:p w14:paraId="5CB4CEAC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AD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0" w:type="auto"/>
          </w:tcPr>
          <w:p w14:paraId="5CB4CEAE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AF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proofErr w:type="spellStart"/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XIII</w:t>
            </w:r>
            <w:proofErr w:type="spellEnd"/>
          </w:p>
        </w:tc>
        <w:tc>
          <w:tcPr>
            <w:tcW w:w="0" w:type="auto"/>
          </w:tcPr>
          <w:p w14:paraId="5CB4CEB0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</w:p>
          <w:p w14:paraId="5CB4CEB1" w14:textId="77777777" w:rsidR="007148D9" w:rsidRPr="0027731F" w:rsidRDefault="007148D9" w:rsidP="007148D9">
            <w:pPr>
              <w:jc w:val="center"/>
              <w:rPr>
                <w:rFonts w:ascii="Garamond" w:eastAsia="MS Mincho" w:hAnsi="Garamond"/>
                <w:sz w:val="18"/>
                <w:szCs w:val="18"/>
                <w:lang w:val="sq-AL"/>
              </w:rPr>
            </w:pPr>
            <w:r w:rsidRPr="0027731F">
              <w:rPr>
                <w:rFonts w:ascii="Garamond" w:eastAsia="MS Mincho" w:hAnsi="Garamond"/>
                <w:sz w:val="18"/>
                <w:szCs w:val="18"/>
                <w:lang w:val="sq-AL"/>
              </w:rPr>
              <w:t>42.000</w:t>
            </w:r>
          </w:p>
        </w:tc>
      </w:tr>
    </w:tbl>
    <w:p w14:paraId="5CB4CEB3" w14:textId="77777777" w:rsidR="007148D9" w:rsidRPr="0027731F" w:rsidRDefault="007148D9" w:rsidP="007148D9">
      <w:pPr>
        <w:rPr>
          <w:rFonts w:eastAsia="MS Mincho"/>
          <w:sz w:val="24"/>
          <w:szCs w:val="24"/>
          <w:lang w:val="sq-AL"/>
        </w:rPr>
      </w:pPr>
    </w:p>
    <w:p w14:paraId="5CB4CEB4" w14:textId="77777777" w:rsidR="00C906D5" w:rsidRPr="0027731F" w:rsidRDefault="00C906D5" w:rsidP="007148D9">
      <w:pPr>
        <w:ind w:firstLine="284"/>
        <w:rPr>
          <w:rFonts w:ascii="Garamond" w:hAnsi="Garamond"/>
          <w:sz w:val="24"/>
          <w:szCs w:val="24"/>
          <w:lang w:val="sq-AL"/>
        </w:rPr>
      </w:pPr>
    </w:p>
    <w:sectPr w:rsidR="00C906D5" w:rsidRPr="0027731F" w:rsidSect="00940A0E">
      <w:head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922BBB" w14:textId="77777777" w:rsidR="0027731F" w:rsidRDefault="0027731F">
      <w:r>
        <w:separator/>
      </w:r>
    </w:p>
  </w:endnote>
  <w:endnote w:type="continuationSeparator" w:id="0">
    <w:p w14:paraId="174F9BB7" w14:textId="77777777" w:rsidR="0027731F" w:rsidRDefault="0027731F">
      <w:r>
        <w:continuationSeparator/>
      </w:r>
    </w:p>
  </w:endnote>
  <w:endnote w:type="continuationNotice" w:id="1">
    <w:p w14:paraId="7349E1F4" w14:textId="77777777" w:rsidR="002237EA" w:rsidRDefault="002237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6D4DA8" w14:textId="77777777" w:rsidR="0027731F" w:rsidRDefault="0027731F">
      <w:r>
        <w:separator/>
      </w:r>
    </w:p>
  </w:footnote>
  <w:footnote w:type="continuationSeparator" w:id="0">
    <w:p w14:paraId="7D256456" w14:textId="77777777" w:rsidR="0027731F" w:rsidRDefault="0027731F">
      <w:r>
        <w:continuationSeparator/>
      </w:r>
    </w:p>
  </w:footnote>
  <w:footnote w:type="continuationNotice" w:id="1">
    <w:p w14:paraId="27CF81D6" w14:textId="77777777" w:rsidR="002237EA" w:rsidRDefault="002237E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B4CEB9" w14:textId="77777777" w:rsidR="0027731F" w:rsidRDefault="0027731F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F01"/>
      </v:shape>
    </w:pict>
  </w:numPicBullet>
  <w:abstractNum w:abstractNumId="0">
    <w:nsid w:val="04766342"/>
    <w:multiLevelType w:val="hybridMultilevel"/>
    <w:tmpl w:val="D7A44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CC250B"/>
    <w:multiLevelType w:val="hybridMultilevel"/>
    <w:tmpl w:val="57A8582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20319B"/>
    <w:multiLevelType w:val="hybridMultilevel"/>
    <w:tmpl w:val="82AEC05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C0AA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C4B0F32"/>
    <w:multiLevelType w:val="hybridMultilevel"/>
    <w:tmpl w:val="BC3248EE"/>
    <w:lvl w:ilvl="0" w:tplc="568C9EF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91E1685"/>
    <w:multiLevelType w:val="hybridMultilevel"/>
    <w:tmpl w:val="0C10368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23004B2"/>
    <w:multiLevelType w:val="hybridMultilevel"/>
    <w:tmpl w:val="B6DEE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A73"/>
    <w:rsid w:val="00000C16"/>
    <w:rsid w:val="00015924"/>
    <w:rsid w:val="00065D85"/>
    <w:rsid w:val="00084143"/>
    <w:rsid w:val="000A44D8"/>
    <w:rsid w:val="000A47EE"/>
    <w:rsid w:val="000D43D1"/>
    <w:rsid w:val="000E311A"/>
    <w:rsid w:val="0010311A"/>
    <w:rsid w:val="00111797"/>
    <w:rsid w:val="001132F2"/>
    <w:rsid w:val="00116A5B"/>
    <w:rsid w:val="00123E2A"/>
    <w:rsid w:val="001611E0"/>
    <w:rsid w:val="00165579"/>
    <w:rsid w:val="00171B33"/>
    <w:rsid w:val="00196B2E"/>
    <w:rsid w:val="001B3936"/>
    <w:rsid w:val="001B57E1"/>
    <w:rsid w:val="001B7F6E"/>
    <w:rsid w:val="001D019E"/>
    <w:rsid w:val="001D28F0"/>
    <w:rsid w:val="001D2CDD"/>
    <w:rsid w:val="001E0C16"/>
    <w:rsid w:val="001E1626"/>
    <w:rsid w:val="001F7FDB"/>
    <w:rsid w:val="002237EA"/>
    <w:rsid w:val="00237E5D"/>
    <w:rsid w:val="00247F2D"/>
    <w:rsid w:val="002520E4"/>
    <w:rsid w:val="00270555"/>
    <w:rsid w:val="0027067F"/>
    <w:rsid w:val="00276052"/>
    <w:rsid w:val="0027731F"/>
    <w:rsid w:val="0028088F"/>
    <w:rsid w:val="002A6AD2"/>
    <w:rsid w:val="002C48CD"/>
    <w:rsid w:val="002C5279"/>
    <w:rsid w:val="002C7B93"/>
    <w:rsid w:val="002D1F08"/>
    <w:rsid w:val="002D5D41"/>
    <w:rsid w:val="002E746B"/>
    <w:rsid w:val="002F6F16"/>
    <w:rsid w:val="00304F47"/>
    <w:rsid w:val="00324942"/>
    <w:rsid w:val="00327F54"/>
    <w:rsid w:val="00332D8F"/>
    <w:rsid w:val="00340DA7"/>
    <w:rsid w:val="003539BC"/>
    <w:rsid w:val="0039002A"/>
    <w:rsid w:val="00395DA1"/>
    <w:rsid w:val="003B1C23"/>
    <w:rsid w:val="003C6D48"/>
    <w:rsid w:val="003D1180"/>
    <w:rsid w:val="003D40A2"/>
    <w:rsid w:val="003E57EC"/>
    <w:rsid w:val="00412E27"/>
    <w:rsid w:val="00467719"/>
    <w:rsid w:val="004725BA"/>
    <w:rsid w:val="004A4555"/>
    <w:rsid w:val="004A5407"/>
    <w:rsid w:val="004B5918"/>
    <w:rsid w:val="004D4283"/>
    <w:rsid w:val="004D7712"/>
    <w:rsid w:val="004F476F"/>
    <w:rsid w:val="005041A9"/>
    <w:rsid w:val="00523D35"/>
    <w:rsid w:val="005307FD"/>
    <w:rsid w:val="00540CB7"/>
    <w:rsid w:val="00565BBD"/>
    <w:rsid w:val="005707AA"/>
    <w:rsid w:val="00572775"/>
    <w:rsid w:val="00580B4F"/>
    <w:rsid w:val="00585AD4"/>
    <w:rsid w:val="00593990"/>
    <w:rsid w:val="005A110D"/>
    <w:rsid w:val="005B542F"/>
    <w:rsid w:val="005F7274"/>
    <w:rsid w:val="0060268F"/>
    <w:rsid w:val="00615C96"/>
    <w:rsid w:val="006268C7"/>
    <w:rsid w:val="00633B8A"/>
    <w:rsid w:val="006439E4"/>
    <w:rsid w:val="00687569"/>
    <w:rsid w:val="006B6C6D"/>
    <w:rsid w:val="006C0A04"/>
    <w:rsid w:val="006D03CB"/>
    <w:rsid w:val="006D2A4A"/>
    <w:rsid w:val="006D64FB"/>
    <w:rsid w:val="00702F46"/>
    <w:rsid w:val="007148D9"/>
    <w:rsid w:val="00722C05"/>
    <w:rsid w:val="00760484"/>
    <w:rsid w:val="00761768"/>
    <w:rsid w:val="00766326"/>
    <w:rsid w:val="00785D88"/>
    <w:rsid w:val="007A2E19"/>
    <w:rsid w:val="007A43F7"/>
    <w:rsid w:val="007A49B7"/>
    <w:rsid w:val="007F5B09"/>
    <w:rsid w:val="00810BF0"/>
    <w:rsid w:val="00811DDD"/>
    <w:rsid w:val="00821D7F"/>
    <w:rsid w:val="00824624"/>
    <w:rsid w:val="0082651F"/>
    <w:rsid w:val="0087229C"/>
    <w:rsid w:val="00875310"/>
    <w:rsid w:val="008875F1"/>
    <w:rsid w:val="0089349D"/>
    <w:rsid w:val="008E073C"/>
    <w:rsid w:val="008F28AC"/>
    <w:rsid w:val="008F59A7"/>
    <w:rsid w:val="0093012C"/>
    <w:rsid w:val="00930416"/>
    <w:rsid w:val="00934AA1"/>
    <w:rsid w:val="00940A0E"/>
    <w:rsid w:val="00965237"/>
    <w:rsid w:val="009B218B"/>
    <w:rsid w:val="009B6A3B"/>
    <w:rsid w:val="009C3C95"/>
    <w:rsid w:val="00A21F5A"/>
    <w:rsid w:val="00A35E00"/>
    <w:rsid w:val="00A410CE"/>
    <w:rsid w:val="00A710BE"/>
    <w:rsid w:val="00A92A48"/>
    <w:rsid w:val="00A93518"/>
    <w:rsid w:val="00AA1539"/>
    <w:rsid w:val="00AC1C69"/>
    <w:rsid w:val="00AF60D8"/>
    <w:rsid w:val="00B10531"/>
    <w:rsid w:val="00B120AE"/>
    <w:rsid w:val="00B204FA"/>
    <w:rsid w:val="00B31620"/>
    <w:rsid w:val="00B45115"/>
    <w:rsid w:val="00B8479B"/>
    <w:rsid w:val="00B95714"/>
    <w:rsid w:val="00B97834"/>
    <w:rsid w:val="00BA1A98"/>
    <w:rsid w:val="00BA4B0B"/>
    <w:rsid w:val="00BD020A"/>
    <w:rsid w:val="00BE372E"/>
    <w:rsid w:val="00BE3ACB"/>
    <w:rsid w:val="00C24DE6"/>
    <w:rsid w:val="00C26A39"/>
    <w:rsid w:val="00C414FE"/>
    <w:rsid w:val="00C42CAE"/>
    <w:rsid w:val="00C4586F"/>
    <w:rsid w:val="00C472C9"/>
    <w:rsid w:val="00C906D5"/>
    <w:rsid w:val="00C92148"/>
    <w:rsid w:val="00C92F18"/>
    <w:rsid w:val="00C93F04"/>
    <w:rsid w:val="00C95DE5"/>
    <w:rsid w:val="00C9677C"/>
    <w:rsid w:val="00CA2191"/>
    <w:rsid w:val="00CA6D38"/>
    <w:rsid w:val="00CE133B"/>
    <w:rsid w:val="00CE69E9"/>
    <w:rsid w:val="00CF46F0"/>
    <w:rsid w:val="00CF64A4"/>
    <w:rsid w:val="00D4319B"/>
    <w:rsid w:val="00D45AD7"/>
    <w:rsid w:val="00D56795"/>
    <w:rsid w:val="00D82CC5"/>
    <w:rsid w:val="00D84796"/>
    <w:rsid w:val="00D94589"/>
    <w:rsid w:val="00DB2B5F"/>
    <w:rsid w:val="00DB4413"/>
    <w:rsid w:val="00DC70FF"/>
    <w:rsid w:val="00E14721"/>
    <w:rsid w:val="00E226EF"/>
    <w:rsid w:val="00E47117"/>
    <w:rsid w:val="00E60230"/>
    <w:rsid w:val="00E63AC8"/>
    <w:rsid w:val="00E90B1B"/>
    <w:rsid w:val="00E91A95"/>
    <w:rsid w:val="00EA1804"/>
    <w:rsid w:val="00EA1A73"/>
    <w:rsid w:val="00EC0BCA"/>
    <w:rsid w:val="00ED755E"/>
    <w:rsid w:val="00EF724F"/>
    <w:rsid w:val="00F0136A"/>
    <w:rsid w:val="00F151A7"/>
    <w:rsid w:val="00F17A60"/>
    <w:rsid w:val="00F24C22"/>
    <w:rsid w:val="00F32E73"/>
    <w:rsid w:val="00F54D17"/>
    <w:rsid w:val="00F60E93"/>
    <w:rsid w:val="00F6236B"/>
    <w:rsid w:val="00F65AF7"/>
    <w:rsid w:val="00F81667"/>
    <w:rsid w:val="00F8533C"/>
    <w:rsid w:val="00F97754"/>
    <w:rsid w:val="00FA2BDF"/>
    <w:rsid w:val="00FC20C0"/>
    <w:rsid w:val="00FE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CB4CDF0"/>
  <w15:docId w15:val="{A3D517FC-2214-4E36-9DFB-D58C12A5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06D5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FE1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D4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0A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0A0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0A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A0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F09924E02646EDA9694C24F5C2F1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627</Nr_x002e__x0020_akti>
    <Data_x0020_e_x0020_Krijimit xmlns="0e656187-b300-4fb0-8bf4-3a50f872073c">2022-09-29T10:05:13Z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2022-09-28T22:00:00Z</Date_x0020_protokolli>
    <Titulli xmlns="0e656187-b300-4fb0-8bf4-3a50f872073c">Për disa ndryshime në vendimin nr.234, datë 20.4.2022, të Këshillit të Ministrave, “Për pagat e punonjësve mbështetës dhe punonjësve të tjerë të specialiteteve të ndryshme në disa institucione të administratës publike”</Titulli>
    <Modifikuesi xmlns="0e656187-b300-4fb0-8bf4-3a50f872073c">Suada.Daci</Modifikuesi>
    <Nr_x002e__x0020_prot_x0020_QBZ xmlns="0e656187-b300-4fb0-8bf4-3a50f872073c">1</Nr_x002e__x0020_prot_x0020_QBZ>
    <Data_x0020_e_x0020_Modifikimit xmlns="0e656187-b300-4fb0-8bf4-3a50f872073c">2022-09-29T10:50:02Z</Data_x0020_e_x0020_Modifikimit>
    <Dekretuar xmlns="0e656187-b300-4fb0-8bf4-3a50f872073c">false</Dekretuar>
    <Data xmlns="0e656187-b300-4fb0-8bf4-3a50f872073c">2022-09-27T22:00:00Z</Data>
    <Nr_x002e__x0020_protokolli_x0020_i_x0020_aktit xmlns="0e656187-b300-4fb0-8bf4-3a50f872073c">5149/3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F09924E02646EDA9694C24F5C2F1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EA245-AA9D-4C1B-92F3-0E3FAD14A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110F5CD-A429-47E2-8F0D-9E41E82E8B5E}">
  <ds:schemaRefs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E04CC8D-A899-4277-A02D-CC9D5673DA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0C7A28-1911-4FAF-B53B-843CD9B827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690075-F611-4A84-99FD-A846B0872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63B061-E21E-4C96-9C87-FCFE731A3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Ymeraj</dc:creator>
  <cp:lastModifiedBy>Alma Lisaku</cp:lastModifiedBy>
  <cp:revision>4</cp:revision>
  <cp:lastPrinted>2021-10-14T12:30:00Z</cp:lastPrinted>
  <dcterms:created xsi:type="dcterms:W3CDTF">2022-09-29T10:52:00Z</dcterms:created>
  <dcterms:modified xsi:type="dcterms:W3CDTF">2022-09-29T11:00:00Z</dcterms:modified>
</cp:coreProperties>
</file>