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BDA4FF" w14:textId="38D8947F" w:rsidR="004C176E" w:rsidRPr="00836066" w:rsidRDefault="0087795E" w:rsidP="0087795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6066">
        <w:rPr>
          <w:rFonts w:ascii="Garamond" w:hAnsi="Garamond"/>
          <w:b/>
          <w:sz w:val="24"/>
          <w:szCs w:val="24"/>
          <w:lang w:val="sq-AL"/>
        </w:rPr>
        <w:t>VENDIM</w:t>
      </w:r>
    </w:p>
    <w:p w14:paraId="34B79BB0" w14:textId="3D61F7ED" w:rsidR="00DB2895" w:rsidRPr="00836066" w:rsidRDefault="0087795E" w:rsidP="0087795E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6066">
        <w:rPr>
          <w:rFonts w:ascii="Garamond" w:hAnsi="Garamond"/>
          <w:b/>
          <w:sz w:val="24"/>
          <w:szCs w:val="24"/>
          <w:lang w:val="sq-AL"/>
        </w:rPr>
        <w:t>Nr</w:t>
      </w:r>
      <w:r w:rsidR="00FB06BB" w:rsidRPr="00836066">
        <w:rPr>
          <w:rFonts w:ascii="Garamond" w:hAnsi="Garamond"/>
          <w:b/>
          <w:sz w:val="24"/>
          <w:szCs w:val="24"/>
          <w:lang w:val="sq-AL"/>
        </w:rPr>
        <w:t>.</w:t>
      </w:r>
      <w:r w:rsidR="0083606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B06BB" w:rsidRPr="00836066">
        <w:rPr>
          <w:rFonts w:ascii="Garamond" w:hAnsi="Garamond"/>
          <w:b/>
          <w:sz w:val="24"/>
          <w:szCs w:val="24"/>
          <w:lang w:val="sq-AL"/>
        </w:rPr>
        <w:t>6</w:t>
      </w:r>
      <w:r w:rsidR="0016091C" w:rsidRPr="00836066">
        <w:rPr>
          <w:rFonts w:ascii="Garamond" w:hAnsi="Garamond"/>
          <w:b/>
          <w:sz w:val="24"/>
          <w:szCs w:val="24"/>
          <w:lang w:val="sq-AL"/>
        </w:rPr>
        <w:t>4</w:t>
      </w:r>
      <w:r w:rsidR="0073677D" w:rsidRPr="00836066">
        <w:rPr>
          <w:rFonts w:ascii="Garamond" w:hAnsi="Garamond"/>
          <w:b/>
          <w:sz w:val="24"/>
          <w:szCs w:val="24"/>
          <w:lang w:val="sq-AL"/>
        </w:rPr>
        <w:t>8</w:t>
      </w:r>
      <w:r w:rsidR="00FB06BB" w:rsidRPr="00836066">
        <w:rPr>
          <w:rFonts w:ascii="Garamond" w:hAnsi="Garamond"/>
          <w:b/>
          <w:sz w:val="24"/>
          <w:szCs w:val="24"/>
          <w:lang w:val="sq-AL"/>
        </w:rPr>
        <w:t>, datë 5</w:t>
      </w:r>
      <w:r w:rsidR="00AC1793" w:rsidRPr="00836066">
        <w:rPr>
          <w:rFonts w:ascii="Garamond" w:hAnsi="Garamond"/>
          <w:b/>
          <w:sz w:val="24"/>
          <w:szCs w:val="24"/>
          <w:lang w:val="sq-AL"/>
        </w:rPr>
        <w:t>.10</w:t>
      </w:r>
      <w:r w:rsidR="00E61FCC" w:rsidRPr="00836066">
        <w:rPr>
          <w:rFonts w:ascii="Garamond" w:hAnsi="Garamond"/>
          <w:b/>
          <w:sz w:val="24"/>
          <w:szCs w:val="24"/>
          <w:lang w:val="sq-AL"/>
        </w:rPr>
        <w:t>.2022</w:t>
      </w:r>
    </w:p>
    <w:p w14:paraId="6B77CB9B" w14:textId="77777777" w:rsidR="0087795E" w:rsidRPr="00836066" w:rsidRDefault="0087795E" w:rsidP="008779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2ED6EE7" w14:textId="1175AE57" w:rsidR="0087795E" w:rsidRPr="00836066" w:rsidRDefault="0087795E" w:rsidP="0087795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36066">
        <w:rPr>
          <w:rFonts w:ascii="Garamond" w:hAnsi="Garamond"/>
          <w:b/>
          <w:sz w:val="24"/>
          <w:szCs w:val="24"/>
          <w:lang w:val="sq-AL"/>
        </w:rPr>
        <w:t xml:space="preserve">PËR KALIMIN NË PËRGJEGJËSI ADMINISTRIMI TË MINISTRISË SË ARSIMIT DHE SPORTIT, PËR UNIVERSITETIN E SPORTEVE TË TIRANËS, TË PASURIVE TË PALUAJTSHME, NË ZONËN </w:t>
      </w:r>
      <w:proofErr w:type="spellStart"/>
      <w:r w:rsidRPr="00836066">
        <w:rPr>
          <w:rFonts w:ascii="Garamond" w:hAnsi="Garamond"/>
          <w:b/>
          <w:sz w:val="24"/>
          <w:szCs w:val="24"/>
          <w:lang w:val="sq-AL"/>
        </w:rPr>
        <w:t>KADASTRALE</w:t>
      </w:r>
      <w:proofErr w:type="spellEnd"/>
      <w:r w:rsidRPr="00836066">
        <w:rPr>
          <w:rFonts w:ascii="Garamond" w:hAnsi="Garamond"/>
          <w:b/>
          <w:sz w:val="24"/>
          <w:szCs w:val="24"/>
          <w:lang w:val="sq-AL"/>
        </w:rPr>
        <w:t xml:space="preserve"> 8210, BASHKIA TIRANË</w:t>
      </w:r>
    </w:p>
    <w:p w14:paraId="39C43EA1" w14:textId="77777777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8A36E7F" w14:textId="799CAC6C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>Në mbështetje të nenit 100 të Kushtetutës, të neneve 13 e 15, të ligjit nr.</w:t>
      </w:r>
      <w:r w:rsidR="00836066">
        <w:rPr>
          <w:rFonts w:ascii="Garamond" w:hAnsi="Garamond"/>
          <w:sz w:val="24"/>
          <w:szCs w:val="24"/>
          <w:lang w:val="sq-AL"/>
        </w:rPr>
        <w:t xml:space="preserve"> </w:t>
      </w:r>
      <w:r w:rsidRPr="00836066">
        <w:rPr>
          <w:rFonts w:ascii="Garamond" w:hAnsi="Garamond"/>
          <w:sz w:val="24"/>
          <w:szCs w:val="24"/>
          <w:lang w:val="sq-AL"/>
        </w:rPr>
        <w:t>8743, datë 22.2.2001, “Për pronat e paluajtshme të shtetit”, të ndryshuar, dhe të    nenit 117, të ligjit nr.</w:t>
      </w:r>
      <w:r w:rsidR="00836066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836066">
        <w:rPr>
          <w:rFonts w:ascii="Garamond" w:hAnsi="Garamond"/>
          <w:sz w:val="24"/>
          <w:szCs w:val="24"/>
          <w:lang w:val="sq-AL"/>
        </w:rPr>
        <w:t xml:space="preserve">80/2015, “Për arsimin e lartë dhe kërkimin shkencor në institucionet e arsimit të lartë në Republikën e Shqipërisë”, me propozimin e ministrit të Arsimit dhe Sportit, Këshilli i Ministrave </w:t>
      </w:r>
    </w:p>
    <w:p w14:paraId="70D2C6F7" w14:textId="77777777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127E0D9" w14:textId="6F5F5F51" w:rsidR="0087795E" w:rsidRPr="00836066" w:rsidRDefault="0087795E" w:rsidP="0087795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>VENDOSI:</w:t>
      </w:r>
    </w:p>
    <w:p w14:paraId="51E9CD0E" w14:textId="77777777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16C8554" w14:textId="52219E89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 xml:space="preserve">1. Kalimin në përgjegjësi administrimi të Ministrisë së Arsimit dhe Sportit, për Universitetin e Sporteve të Tiranës, të pasurive të paluajtshme, në zonën </w:t>
      </w:r>
      <w:proofErr w:type="spellStart"/>
      <w:r w:rsidRPr="00836066">
        <w:rPr>
          <w:rFonts w:ascii="Garamond" w:hAnsi="Garamond"/>
          <w:sz w:val="24"/>
          <w:szCs w:val="24"/>
          <w:lang w:val="sq-AL"/>
        </w:rPr>
        <w:t>kadastrale</w:t>
      </w:r>
      <w:proofErr w:type="spellEnd"/>
      <w:r w:rsidRPr="00836066">
        <w:rPr>
          <w:rFonts w:ascii="Garamond" w:hAnsi="Garamond"/>
          <w:sz w:val="24"/>
          <w:szCs w:val="24"/>
          <w:lang w:val="sq-AL"/>
        </w:rPr>
        <w:t xml:space="preserve"> 8210, Bashkia Tiranë, të përcaktuara në formularin për inventarizimin e pronave të paluajtshme shtetërore, që i bashkëlidhet këtij vendimi dhe është pjesë përbërëse e tij. </w:t>
      </w:r>
    </w:p>
    <w:p w14:paraId="3DB47BE4" w14:textId="1D927C5E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>2. Pasuritë e paluajtshme, pas kalimit në përgjegjësi administrimi, përdoren në funksion të qëllimit dhe të veprimtarisë së Universitetit të Sporteve të Tiranës.</w:t>
      </w:r>
    </w:p>
    <w:p w14:paraId="6C61F846" w14:textId="52B4C539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 xml:space="preserve">3. Universitetit të Sporteve të Tiranës i ndalohet të ndryshojë </w:t>
      </w:r>
      <w:proofErr w:type="spellStart"/>
      <w:r w:rsidRPr="00836066">
        <w:rPr>
          <w:rFonts w:ascii="Garamond" w:hAnsi="Garamond"/>
          <w:sz w:val="24"/>
          <w:szCs w:val="24"/>
          <w:lang w:val="sq-AL"/>
        </w:rPr>
        <w:t>destinacionin</w:t>
      </w:r>
      <w:proofErr w:type="spellEnd"/>
      <w:r w:rsidRPr="00836066">
        <w:rPr>
          <w:rFonts w:ascii="Garamond" w:hAnsi="Garamond"/>
          <w:sz w:val="24"/>
          <w:szCs w:val="24"/>
          <w:lang w:val="sq-AL"/>
        </w:rPr>
        <w:t xml:space="preserve"> e pasurive të paluajtshme, të përcaktuara në formularin për inventarizimin e pronave të paluajtshme shtetërore, bashkëlidhur këtij vendimi, t’i tjetërsojë apo t’ua japë ato në përdorim të </w:t>
      </w:r>
      <w:proofErr w:type="spellStart"/>
      <w:r w:rsidRPr="00836066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Pr="00836066">
        <w:rPr>
          <w:rFonts w:ascii="Garamond" w:hAnsi="Garamond"/>
          <w:sz w:val="24"/>
          <w:szCs w:val="24"/>
          <w:lang w:val="sq-AL"/>
        </w:rPr>
        <w:t>.</w:t>
      </w:r>
    </w:p>
    <w:p w14:paraId="61B596D3" w14:textId="7FCB45C5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>4. Ngarkohen Ministria e Arsimit dhe Sportit, Ministria e Financave dhe Ekonomisë, Universiteti i Sporteve të Tiranës dhe Agjencia Shtetërore e Kadastrës për zbatimin e këtij vendimi.</w:t>
      </w:r>
    </w:p>
    <w:p w14:paraId="47FA53D4" w14:textId="3CD95A73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14:paraId="696ED4C3" w14:textId="77777777" w:rsidR="0087795E" w:rsidRPr="00836066" w:rsidRDefault="0087795E" w:rsidP="0087795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E53A7E" w14:textId="57F5C55A" w:rsidR="0087795E" w:rsidRPr="00836066" w:rsidRDefault="0087795E" w:rsidP="0087795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6066">
        <w:rPr>
          <w:rFonts w:ascii="Garamond" w:hAnsi="Garamond"/>
          <w:sz w:val="24"/>
          <w:szCs w:val="24"/>
          <w:lang w:val="sq-AL"/>
        </w:rPr>
        <w:t>ZËVENDËSKRYEMINISTËR</w:t>
      </w:r>
    </w:p>
    <w:p w14:paraId="57BD893A" w14:textId="59EBCEEF" w:rsidR="0087795E" w:rsidRPr="00836066" w:rsidRDefault="0087795E" w:rsidP="0087795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836066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836066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6DCAE43B" w14:textId="77777777" w:rsidR="0087795E" w:rsidRPr="00836066" w:rsidRDefault="0087795E" w:rsidP="0087795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p w14:paraId="602F26C2" w14:textId="555EDF01" w:rsidR="001F50AF" w:rsidRPr="00836066" w:rsidRDefault="001F50AF" w:rsidP="001F50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28F354F7" w14:textId="77777777" w:rsidR="001E2665" w:rsidRPr="00836066" w:rsidRDefault="001E2665" w:rsidP="001F50AF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A0F45EC" w14:textId="46549BCE" w:rsidR="001E2665" w:rsidRPr="00836066" w:rsidRDefault="001E2665" w:rsidP="001E266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36066">
        <w:rPr>
          <w:noProof/>
          <w:lang w:val="sq-AL"/>
        </w:rPr>
        <w:lastRenderedPageBreak/>
        <w:drawing>
          <wp:inline distT="0" distB="0" distL="0" distR="0" wp14:anchorId="36EA0641" wp14:editId="7436FFEB">
            <wp:extent cx="5946242" cy="3853165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b="1201"/>
                    <a:stretch/>
                  </pic:blipFill>
                  <pic:spPr bwMode="auto">
                    <a:xfrm>
                      <a:off x="0" y="0"/>
                      <a:ext cx="5943600" cy="38514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7FB8DAE" w14:textId="2846A29E" w:rsidR="001F50AF" w:rsidRPr="00836066" w:rsidRDefault="001E2665" w:rsidP="001E2665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836066">
        <w:rPr>
          <w:noProof/>
          <w:lang w:val="sq-AL"/>
        </w:rPr>
        <w:drawing>
          <wp:inline distT="0" distB="0" distL="0" distR="0" wp14:anchorId="38D950FB" wp14:editId="18706E75">
            <wp:extent cx="5956814" cy="787224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765" t="35498" r="881"/>
                    <a:stretch/>
                  </pic:blipFill>
                  <pic:spPr bwMode="auto">
                    <a:xfrm>
                      <a:off x="0" y="0"/>
                      <a:ext cx="5982000" cy="79055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F50AF" w:rsidRPr="00836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4285"/>
    <w:rsid w:val="000079BF"/>
    <w:rsid w:val="00021E62"/>
    <w:rsid w:val="0004124E"/>
    <w:rsid w:val="000C6A33"/>
    <w:rsid w:val="001060BE"/>
    <w:rsid w:val="0016091C"/>
    <w:rsid w:val="001638EB"/>
    <w:rsid w:val="001E2665"/>
    <w:rsid w:val="001F0AE0"/>
    <w:rsid w:val="001F4561"/>
    <w:rsid w:val="001F50AF"/>
    <w:rsid w:val="0022084B"/>
    <w:rsid w:val="002362BE"/>
    <w:rsid w:val="002511C9"/>
    <w:rsid w:val="002752D4"/>
    <w:rsid w:val="002B2D1D"/>
    <w:rsid w:val="002D1535"/>
    <w:rsid w:val="002E27D0"/>
    <w:rsid w:val="00327A63"/>
    <w:rsid w:val="00402774"/>
    <w:rsid w:val="004211BF"/>
    <w:rsid w:val="00421E70"/>
    <w:rsid w:val="004C176E"/>
    <w:rsid w:val="004D400C"/>
    <w:rsid w:val="00555520"/>
    <w:rsid w:val="005C45FA"/>
    <w:rsid w:val="005D072F"/>
    <w:rsid w:val="00625BE0"/>
    <w:rsid w:val="00734285"/>
    <w:rsid w:val="0073677D"/>
    <w:rsid w:val="0074613A"/>
    <w:rsid w:val="007B2CA8"/>
    <w:rsid w:val="00802921"/>
    <w:rsid w:val="00806266"/>
    <w:rsid w:val="00836066"/>
    <w:rsid w:val="0086075F"/>
    <w:rsid w:val="0087795E"/>
    <w:rsid w:val="00883057"/>
    <w:rsid w:val="008962DD"/>
    <w:rsid w:val="00947054"/>
    <w:rsid w:val="009B7C71"/>
    <w:rsid w:val="00AA2B40"/>
    <w:rsid w:val="00AA3809"/>
    <w:rsid w:val="00AC1793"/>
    <w:rsid w:val="00B31B0A"/>
    <w:rsid w:val="00BF56E9"/>
    <w:rsid w:val="00C21A8D"/>
    <w:rsid w:val="00C53B9E"/>
    <w:rsid w:val="00C621E6"/>
    <w:rsid w:val="00D13A86"/>
    <w:rsid w:val="00D86BF6"/>
    <w:rsid w:val="00D8795C"/>
    <w:rsid w:val="00DB2895"/>
    <w:rsid w:val="00E02501"/>
    <w:rsid w:val="00E02557"/>
    <w:rsid w:val="00E61FCC"/>
    <w:rsid w:val="00E926AD"/>
    <w:rsid w:val="00F03D24"/>
    <w:rsid w:val="00F957FF"/>
    <w:rsid w:val="00FB06BB"/>
    <w:rsid w:val="00FC2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79BB0"/>
  <w15:docId w15:val="{B590C529-5395-4ED5-94CA-084086234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next w:val="Normal"/>
    <w:link w:val="Heading4Char"/>
    <w:uiPriority w:val="99"/>
    <w:qFormat/>
    <w:rsid w:val="0087795E"/>
    <w:pPr>
      <w:keepNext/>
      <w:autoSpaceDE w:val="0"/>
      <w:autoSpaceDN w:val="0"/>
      <w:adjustRightInd w:val="0"/>
      <w:spacing w:after="0" w:line="240" w:lineRule="auto"/>
      <w:jc w:val="center"/>
      <w:outlineLvl w:val="3"/>
    </w:pPr>
    <w:rPr>
      <w:rFonts w:ascii="Times New Roman" w:hAnsi="Times New Roman" w:cs="Times New Roman"/>
      <w:b/>
      <w:bCs/>
      <w:color w:val="000000"/>
      <w:sz w:val="28"/>
      <w:szCs w:val="28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rsid w:val="0087795E"/>
    <w:rPr>
      <w:rFonts w:ascii="Times New Roman" w:hAnsi="Times New Roman" w:cs="Times New Roman"/>
      <w:b/>
      <w:bCs/>
      <w:color w:val="000000"/>
      <w:sz w:val="28"/>
      <w:szCs w:val="28"/>
      <w:lang w:val="sq-AL"/>
    </w:rPr>
  </w:style>
  <w:style w:type="paragraph" w:styleId="BodyText">
    <w:name w:val="Body Text"/>
    <w:basedOn w:val="Normal"/>
    <w:link w:val="BodyTextChar"/>
    <w:rsid w:val="008779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q-AL"/>
    </w:rPr>
  </w:style>
  <w:style w:type="character" w:customStyle="1" w:styleId="BodyTextChar">
    <w:name w:val="Body Text Char"/>
    <w:basedOn w:val="DefaultParagraphFont"/>
    <w:link w:val="BodyText"/>
    <w:rsid w:val="0087795E"/>
    <w:rPr>
      <w:rFonts w:ascii="Times New Roman" w:hAnsi="Times New Roman" w:cs="Times New Roman"/>
      <w:color w:val="000000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5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50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image" Target="media/image1.png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82832856C4120B6A7F42A7B9A12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648</Nr_x002e__x0020_akti>
    <Data_x0020_e_x0020_Krijimit xmlns="0e656187-b300-4fb0-8bf4-3a50f872073c">2022-10-18T12:08:12Z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2022-10-17T22:00:00Z</Date_x0020_protokolli>
    <Titulli xmlns="0e656187-b300-4fb0-8bf4-3a50f872073c">Për kalimin në përgjegjësi administrimi të ministrisë së Arsimit dhe Sportit, për Universitetin e Sporteve të Tiranës, të pasurive të paluajtshme në zonën kadastrale 8210, Bashkia Tiranë</Titulli>
    <Modifikuesi xmlns="0e656187-b300-4fb0-8bf4-3a50f872073c">ermira.bukaci</Modifikuesi>
    <Nr_x002e__x0020_prot_x0020_QBZ xmlns="0e656187-b300-4fb0-8bf4-3a50f872073c">1540</Nr_x002e__x0020_prot_x0020_QBZ>
    <Data_x0020_e_x0020_Modifikimit xmlns="0e656187-b300-4fb0-8bf4-3a50f872073c">2022-10-19T08:52:33Z</Data_x0020_e_x0020_Modifikimit>
    <Dekretuar xmlns="0e656187-b300-4fb0-8bf4-3a50f872073c">false</Dekretuar>
    <Data xmlns="0e656187-b300-4fb0-8bf4-3a50f872073c">2022-10-04T22:00:00Z</Data>
    <Nr_x002e__x0020_protokolli_x0020_i_x0020_aktit xmlns="0e656187-b300-4fb0-8bf4-3a50f872073c">5453/1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1782832856C4120B6A7F42A7B9A12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AA924D-9875-4752-962E-D01EE47BF4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6D3161-4080-4C3D-88ED-029E070EED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A58FAA9-60A9-4152-8536-197B9E4A4777}">
  <ds:schemaRefs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4380788-ACE2-4284-B73B-FBF822A1C59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8152DDF-4D85-4B70-A548-CF82A49818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E59AE49-E39D-4930-BBD5-9535379F5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250</Words>
  <Characters>1428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kalimin në përgjegjësi administrimi të ministrisë së Arsimit dhe Sportit, për Universitetin e Sporteve të Tiranës, të pasurive të paluajtshme në zonën kadastrale 8210, Bashkia Tiranë</vt:lpstr>
    </vt:vector>
  </TitlesOfParts>
  <Company/>
  <LinksUpToDate>false</LinksUpToDate>
  <CharactersWithSpaces>1675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kalimin në përgjegjësi administrimi të ministrisë së Arsimit dhe Sportit, për Universitetin e Sporteve të Tiranës, të pasurive të paluajtshme në zonën kadastrale 8210, Bashkia Tiranë</dc:title>
  <dc:creator>Entela Suli</dc:creator>
  <cp:lastModifiedBy>Jorina Kryeziu</cp:lastModifiedBy>
  <cp:revision>3</cp:revision>
  <dcterms:created xsi:type="dcterms:W3CDTF">2022-10-19T08:55:00Z</dcterms:created>
  <dcterms:modified xsi:type="dcterms:W3CDTF">2022-10-19T09:13:00Z</dcterms:modified>
</cp:coreProperties>
</file>