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80F6AA" w14:textId="77777777" w:rsidR="006409E5" w:rsidRPr="00C17E46" w:rsidRDefault="00C17E46" w:rsidP="00C17E46">
      <w:pPr>
        <w:ind w:firstLine="284"/>
        <w:jc w:val="center"/>
        <w:rPr>
          <w:rFonts w:ascii="Garamond" w:hAnsi="Garamond"/>
          <w:b/>
          <w:sz w:val="24"/>
        </w:rPr>
      </w:pPr>
      <w:r w:rsidRPr="00C17E46">
        <w:rPr>
          <w:rFonts w:ascii="Garamond" w:hAnsi="Garamond"/>
          <w:b/>
          <w:sz w:val="24"/>
        </w:rPr>
        <w:t>VENDI</w:t>
      </w:r>
      <w:r w:rsidR="006409E5" w:rsidRPr="00C17E46">
        <w:rPr>
          <w:rFonts w:ascii="Garamond" w:hAnsi="Garamond"/>
          <w:b/>
          <w:sz w:val="24"/>
        </w:rPr>
        <w:t>M</w:t>
      </w:r>
    </w:p>
    <w:p w14:paraId="0D80F6AB" w14:textId="77777777" w:rsidR="006409E5" w:rsidRPr="00C17E46" w:rsidRDefault="006409E5" w:rsidP="00C17E46">
      <w:pPr>
        <w:ind w:firstLine="284"/>
        <w:jc w:val="center"/>
        <w:rPr>
          <w:rFonts w:ascii="Garamond" w:hAnsi="Garamond"/>
          <w:b/>
          <w:sz w:val="24"/>
        </w:rPr>
      </w:pPr>
      <w:r w:rsidRPr="00C17E46">
        <w:rPr>
          <w:rFonts w:ascii="Garamond" w:hAnsi="Garamond"/>
          <w:b/>
          <w:sz w:val="24"/>
        </w:rPr>
        <w:t>Nr.</w:t>
      </w:r>
      <w:r w:rsidR="00014DDB">
        <w:rPr>
          <w:rFonts w:ascii="Garamond" w:hAnsi="Garamond"/>
          <w:b/>
          <w:sz w:val="24"/>
        </w:rPr>
        <w:t xml:space="preserve"> 735</w:t>
      </w:r>
      <w:r w:rsidRPr="00C17E46">
        <w:rPr>
          <w:rFonts w:ascii="Garamond" w:hAnsi="Garamond"/>
          <w:b/>
          <w:sz w:val="24"/>
        </w:rPr>
        <w:t>, datë</w:t>
      </w:r>
      <w:r w:rsidR="00014DDB">
        <w:rPr>
          <w:rFonts w:ascii="Garamond" w:hAnsi="Garamond"/>
          <w:b/>
          <w:sz w:val="24"/>
        </w:rPr>
        <w:t xml:space="preserve"> 23.11.2022</w:t>
      </w:r>
    </w:p>
    <w:p w14:paraId="0D80F6AC" w14:textId="77777777" w:rsidR="006409E5" w:rsidRPr="00C17E46" w:rsidRDefault="006409E5" w:rsidP="00C17E46">
      <w:pPr>
        <w:ind w:firstLine="284"/>
        <w:jc w:val="center"/>
        <w:rPr>
          <w:rFonts w:ascii="Garamond" w:hAnsi="Garamond"/>
          <w:b/>
          <w:sz w:val="24"/>
        </w:rPr>
      </w:pPr>
    </w:p>
    <w:p w14:paraId="0D80F6AD" w14:textId="795EA468" w:rsidR="006409E5" w:rsidRPr="00C17E46" w:rsidRDefault="006409E5" w:rsidP="00C17E46">
      <w:pPr>
        <w:ind w:firstLine="284"/>
        <w:jc w:val="center"/>
        <w:rPr>
          <w:rFonts w:ascii="Garamond" w:hAnsi="Garamond"/>
          <w:b/>
          <w:sz w:val="24"/>
        </w:rPr>
      </w:pPr>
      <w:r w:rsidRPr="00C17E46">
        <w:rPr>
          <w:rFonts w:ascii="Garamond" w:hAnsi="Garamond"/>
          <w:b/>
          <w:sz w:val="24"/>
        </w:rPr>
        <w:t>PËR</w:t>
      </w:r>
      <w:r w:rsidR="00C17E46" w:rsidRPr="00C17E46">
        <w:rPr>
          <w:rFonts w:ascii="Garamond" w:hAnsi="Garamond"/>
          <w:b/>
          <w:sz w:val="24"/>
        </w:rPr>
        <w:t xml:space="preserve"> </w:t>
      </w:r>
      <w:r w:rsidRPr="00C17E46">
        <w:rPr>
          <w:rFonts w:ascii="Garamond" w:hAnsi="Garamond"/>
          <w:b/>
          <w:sz w:val="24"/>
        </w:rPr>
        <w:t>KALIMIN E PËRGJEGJËSISË SË ADMINISTRIMIT</w:t>
      </w:r>
      <w:r w:rsidR="00E5739F">
        <w:rPr>
          <w:rFonts w:ascii="Garamond" w:hAnsi="Garamond"/>
          <w:b/>
          <w:sz w:val="24"/>
        </w:rPr>
        <w:t xml:space="preserve"> </w:t>
      </w:r>
      <w:r w:rsidRPr="00C17E46">
        <w:rPr>
          <w:rFonts w:ascii="Garamond" w:hAnsi="Garamond"/>
          <w:b/>
          <w:sz w:val="24"/>
        </w:rPr>
        <w:t>NGA AGJENCIA E OFRIMIT TË SHËRBIMEVE PUBLIKE TË INTEGRUARA TE</w:t>
      </w:r>
      <w:r w:rsidR="00F13264" w:rsidRPr="00C17E46">
        <w:rPr>
          <w:rFonts w:ascii="Garamond" w:hAnsi="Garamond"/>
          <w:b/>
          <w:sz w:val="24"/>
        </w:rPr>
        <w:t>K</w:t>
      </w:r>
      <w:r w:rsidRPr="00C17E46">
        <w:rPr>
          <w:rFonts w:ascii="Garamond" w:hAnsi="Garamond"/>
          <w:b/>
          <w:sz w:val="24"/>
        </w:rPr>
        <w:t xml:space="preserve"> AGJENCIA SHTETËRORE E KADASTRËS, TË PASURISË NR.</w:t>
      </w:r>
      <w:r w:rsidR="00E5739F">
        <w:rPr>
          <w:rFonts w:ascii="Garamond" w:hAnsi="Garamond"/>
          <w:b/>
          <w:sz w:val="24"/>
        </w:rPr>
        <w:t xml:space="preserve"> </w:t>
      </w:r>
      <w:r w:rsidRPr="00C17E46">
        <w:rPr>
          <w:rFonts w:ascii="Garamond" w:hAnsi="Garamond"/>
          <w:b/>
          <w:sz w:val="24"/>
        </w:rPr>
        <w:t>50/17-N, ZONA KADASTRALE 8605, VLORË,</w:t>
      </w:r>
      <w:r w:rsidR="00E5739F">
        <w:rPr>
          <w:rFonts w:ascii="Garamond" w:hAnsi="Garamond"/>
          <w:b/>
          <w:sz w:val="24"/>
        </w:rPr>
        <w:t xml:space="preserve"> </w:t>
      </w:r>
      <w:r w:rsidRPr="00C17E46">
        <w:rPr>
          <w:rFonts w:ascii="Garamond" w:hAnsi="Garamond"/>
          <w:b/>
          <w:sz w:val="24"/>
        </w:rPr>
        <w:t>DHE PËR NJË NDRYSHIM NË VENDIMIN NR.</w:t>
      </w:r>
      <w:r w:rsidR="00E5739F">
        <w:rPr>
          <w:rFonts w:ascii="Garamond" w:hAnsi="Garamond"/>
          <w:b/>
          <w:sz w:val="24"/>
        </w:rPr>
        <w:t xml:space="preserve"> </w:t>
      </w:r>
      <w:r w:rsidRPr="00C17E46">
        <w:rPr>
          <w:rFonts w:ascii="Garamond" w:hAnsi="Garamond"/>
          <w:b/>
          <w:sz w:val="24"/>
        </w:rPr>
        <w:t>448, DATË 16.6.2005,</w:t>
      </w:r>
      <w:r w:rsidR="00E5739F">
        <w:rPr>
          <w:rFonts w:ascii="Garamond" w:hAnsi="Garamond"/>
          <w:b/>
          <w:sz w:val="24"/>
        </w:rPr>
        <w:t xml:space="preserve"> </w:t>
      </w:r>
      <w:r w:rsidRPr="00C17E46">
        <w:rPr>
          <w:rFonts w:ascii="Garamond" w:hAnsi="Garamond"/>
          <w:b/>
          <w:sz w:val="24"/>
        </w:rPr>
        <w:t>TË KËSHILLIT TË MINISTRAVE, TË NDRYSHUAR</w:t>
      </w:r>
    </w:p>
    <w:p w14:paraId="0D80F6AE" w14:textId="77777777" w:rsidR="006409E5" w:rsidRPr="00C17E46" w:rsidRDefault="006409E5" w:rsidP="00C17E46">
      <w:pPr>
        <w:ind w:firstLine="284"/>
        <w:jc w:val="both"/>
        <w:rPr>
          <w:rFonts w:ascii="Garamond" w:hAnsi="Garamond"/>
          <w:sz w:val="24"/>
        </w:rPr>
      </w:pPr>
    </w:p>
    <w:p w14:paraId="0D80F6AF" w14:textId="3896FFFC" w:rsidR="006409E5" w:rsidRPr="00C17E46" w:rsidRDefault="00C17E46" w:rsidP="00C17E46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Në mbështetje të nenit 100 të Kushtetutës dhe të neneve 13 e</w:t>
      </w:r>
      <w:r w:rsidR="006409E5" w:rsidRPr="00C17E46">
        <w:rPr>
          <w:rFonts w:ascii="Garamond" w:hAnsi="Garamond"/>
          <w:sz w:val="24"/>
        </w:rPr>
        <w:t xml:space="preserve"> 15,</w:t>
      </w:r>
      <w:r w:rsidR="00E5739F">
        <w:rPr>
          <w:rFonts w:ascii="Garamond" w:hAnsi="Garamond"/>
          <w:sz w:val="24"/>
        </w:rPr>
        <w:t xml:space="preserve"> </w:t>
      </w:r>
      <w:r w:rsidR="006409E5" w:rsidRPr="00C17E46">
        <w:rPr>
          <w:rFonts w:ascii="Garamond" w:hAnsi="Garamond"/>
          <w:sz w:val="24"/>
        </w:rPr>
        <w:t>të ligjit nr.</w:t>
      </w:r>
      <w:r w:rsidR="00E5739F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8743,</w:t>
      </w:r>
      <w:r w:rsidR="00E5739F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 xml:space="preserve">datë </w:t>
      </w:r>
      <w:r w:rsidR="006409E5" w:rsidRPr="00C17E46">
        <w:rPr>
          <w:rFonts w:ascii="Garamond" w:hAnsi="Garamond"/>
          <w:sz w:val="24"/>
        </w:rPr>
        <w:t xml:space="preserve">22.2.2001, “Për pronat e paluajtshme të shtetit”, të ndryshuar, me propozimin </w:t>
      </w:r>
      <w:r w:rsidR="006E18F8" w:rsidRPr="00C17E46">
        <w:rPr>
          <w:rFonts w:ascii="Garamond" w:hAnsi="Garamond"/>
          <w:sz w:val="24"/>
        </w:rPr>
        <w:t xml:space="preserve">e </w:t>
      </w:r>
      <w:r w:rsidR="006409E5" w:rsidRPr="00C17E46">
        <w:rPr>
          <w:rFonts w:ascii="Garamond" w:hAnsi="Garamond"/>
          <w:sz w:val="24"/>
        </w:rPr>
        <w:t>Kryeministrit, Këshilli i Ministrave</w:t>
      </w:r>
    </w:p>
    <w:p w14:paraId="0D80F6B0" w14:textId="77777777" w:rsidR="006409E5" w:rsidRPr="00C17E46" w:rsidRDefault="006409E5" w:rsidP="00C17E46">
      <w:pPr>
        <w:ind w:firstLine="284"/>
        <w:jc w:val="both"/>
        <w:rPr>
          <w:rFonts w:ascii="Garamond" w:hAnsi="Garamond"/>
          <w:sz w:val="24"/>
        </w:rPr>
      </w:pPr>
    </w:p>
    <w:p w14:paraId="0D80F6B1" w14:textId="77777777" w:rsidR="006409E5" w:rsidRPr="00C17E46" w:rsidRDefault="00C17E46" w:rsidP="00C17E46">
      <w:pPr>
        <w:ind w:firstLine="284"/>
        <w:jc w:val="center"/>
        <w:rPr>
          <w:rFonts w:ascii="Garamond" w:hAnsi="Garamond"/>
          <w:sz w:val="24"/>
        </w:rPr>
      </w:pPr>
      <w:r w:rsidRPr="00C17E46">
        <w:rPr>
          <w:rFonts w:ascii="Garamond" w:hAnsi="Garamond"/>
          <w:sz w:val="24"/>
        </w:rPr>
        <w:t>VENDOS</w:t>
      </w:r>
      <w:r w:rsidR="006409E5" w:rsidRPr="00C17E46">
        <w:rPr>
          <w:rFonts w:ascii="Garamond" w:hAnsi="Garamond"/>
          <w:sz w:val="24"/>
        </w:rPr>
        <w:t>I:</w:t>
      </w:r>
    </w:p>
    <w:p w14:paraId="0D80F6B2" w14:textId="77777777" w:rsidR="006409E5" w:rsidRPr="00C17E46" w:rsidRDefault="006409E5" w:rsidP="00C17E46">
      <w:pPr>
        <w:ind w:firstLine="284"/>
        <w:jc w:val="both"/>
        <w:rPr>
          <w:rFonts w:ascii="Garamond" w:hAnsi="Garamond"/>
          <w:sz w:val="24"/>
        </w:rPr>
      </w:pPr>
    </w:p>
    <w:p w14:paraId="0D80F6B3" w14:textId="5DE1B978" w:rsidR="006409E5" w:rsidRPr="00C17E46" w:rsidRDefault="00C17E46" w:rsidP="00015950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6409E5" w:rsidRPr="00C17E46">
        <w:rPr>
          <w:rFonts w:ascii="Garamond" w:hAnsi="Garamond"/>
          <w:sz w:val="24"/>
        </w:rPr>
        <w:t>Kalimin e përgjegjësisë së administrimit nga Agjencia e Ofrimit të Shërbimeve Publike të Integruara te</w:t>
      </w:r>
      <w:r w:rsidR="00F13264" w:rsidRPr="00C17E46">
        <w:rPr>
          <w:rFonts w:ascii="Garamond" w:hAnsi="Garamond"/>
          <w:sz w:val="24"/>
        </w:rPr>
        <w:t>k</w:t>
      </w:r>
      <w:r w:rsidR="006409E5" w:rsidRPr="00C17E46">
        <w:rPr>
          <w:rFonts w:ascii="Garamond" w:hAnsi="Garamond"/>
          <w:sz w:val="24"/>
        </w:rPr>
        <w:t xml:space="preserve"> Agjencia Shtetërore e Kadastrës, të </w:t>
      </w:r>
      <w:r>
        <w:rPr>
          <w:rFonts w:ascii="Garamond" w:hAnsi="Garamond"/>
          <w:sz w:val="24"/>
        </w:rPr>
        <w:t>pasurisë</w:t>
      </w:r>
      <w:r w:rsidR="006409E5" w:rsidRPr="00C17E46">
        <w:rPr>
          <w:rFonts w:ascii="Garamond" w:hAnsi="Garamond"/>
          <w:sz w:val="24"/>
        </w:rPr>
        <w:t xml:space="preserve"> nr.</w:t>
      </w:r>
      <w:r w:rsidR="00E5739F">
        <w:rPr>
          <w:rFonts w:ascii="Garamond" w:hAnsi="Garamond"/>
          <w:sz w:val="24"/>
        </w:rPr>
        <w:t xml:space="preserve"> </w:t>
      </w:r>
      <w:r w:rsidR="006409E5" w:rsidRPr="00C17E46">
        <w:rPr>
          <w:rFonts w:ascii="Garamond" w:hAnsi="Garamond"/>
          <w:sz w:val="24"/>
        </w:rPr>
        <w:t>50/17-N, zona kadastrale 8605, Vlorë, sipas planimetrisë që i bashkëlidhet këtij vendimi dhe është pjesë përbërëse e tij.</w:t>
      </w:r>
    </w:p>
    <w:p w14:paraId="0D80F6B4" w14:textId="0CB602D5" w:rsidR="006409E5" w:rsidRPr="00C17E46" w:rsidRDefault="00C17E46" w:rsidP="00C17E46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847B8C">
        <w:rPr>
          <w:rFonts w:ascii="Garamond" w:hAnsi="Garamond"/>
          <w:sz w:val="24"/>
        </w:rPr>
        <w:t>Pasuria e përcaktuar në pikën 1</w:t>
      </w:r>
      <w:r w:rsidR="00692131">
        <w:rPr>
          <w:rFonts w:ascii="Garamond" w:hAnsi="Garamond"/>
          <w:sz w:val="24"/>
        </w:rPr>
        <w:t xml:space="preserve"> të këtij vendimi</w:t>
      </w:r>
      <w:r w:rsidR="006409E5" w:rsidRPr="00C17E46">
        <w:rPr>
          <w:rFonts w:ascii="Garamond" w:hAnsi="Garamond"/>
          <w:sz w:val="24"/>
        </w:rPr>
        <w:t xml:space="preserve"> i shtohet listës së inventarit të pronave të paluajtshme shtetërore, që i bashkëlidhet vendimit nr.</w:t>
      </w:r>
      <w:r w:rsidR="00E5739F">
        <w:rPr>
          <w:rFonts w:ascii="Garamond" w:hAnsi="Garamond"/>
          <w:sz w:val="24"/>
        </w:rPr>
        <w:t xml:space="preserve"> </w:t>
      </w:r>
      <w:r w:rsidR="006409E5" w:rsidRPr="00C17E46">
        <w:rPr>
          <w:rFonts w:ascii="Garamond" w:hAnsi="Garamond"/>
          <w:sz w:val="24"/>
        </w:rPr>
        <w:t>448,</w:t>
      </w:r>
      <w:r w:rsidR="00E5739F">
        <w:rPr>
          <w:rFonts w:ascii="Garamond" w:hAnsi="Garamond"/>
          <w:sz w:val="24"/>
        </w:rPr>
        <w:t xml:space="preserve"> </w:t>
      </w:r>
      <w:r w:rsidR="006409E5" w:rsidRPr="00C17E46">
        <w:rPr>
          <w:rFonts w:ascii="Garamond" w:hAnsi="Garamond"/>
          <w:sz w:val="24"/>
        </w:rPr>
        <w:t>datë 16.6.2005, të Këshillit të Ministrave, “Për miratimin e listës së inventarit të pr</w:t>
      </w:r>
      <w:r w:rsidR="006E18F8" w:rsidRPr="00C17E46">
        <w:rPr>
          <w:rFonts w:ascii="Garamond" w:hAnsi="Garamond"/>
          <w:sz w:val="24"/>
        </w:rPr>
        <w:t>onave të paluajtshme</w:t>
      </w:r>
      <w:r w:rsidR="006409E5" w:rsidRPr="00C17E46">
        <w:rPr>
          <w:rFonts w:ascii="Garamond" w:hAnsi="Garamond"/>
          <w:sz w:val="24"/>
        </w:rPr>
        <w:t xml:space="preserve"> shtetërore, të cilat i kalojnë në përgjegjësi administrimi Zyrës Qendrore të Regjistrimit të Pasurive të Paluajtshme”, të ndryshuar.</w:t>
      </w:r>
    </w:p>
    <w:p w14:paraId="0D80F6B5" w14:textId="3D97508A" w:rsidR="006409E5" w:rsidRPr="00C17E46" w:rsidRDefault="00C17E46" w:rsidP="00C17E46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6409E5" w:rsidRPr="00C17E46">
        <w:rPr>
          <w:rFonts w:ascii="Garamond" w:hAnsi="Garamond"/>
          <w:sz w:val="24"/>
        </w:rPr>
        <w:t xml:space="preserve">Agjencisë Shtetërore të Kadastrës i ndalohet të ndryshojë </w:t>
      </w:r>
      <w:proofErr w:type="spellStart"/>
      <w:r w:rsidR="006409E5" w:rsidRPr="00C17E46">
        <w:rPr>
          <w:rFonts w:ascii="Garamond" w:hAnsi="Garamond"/>
          <w:sz w:val="24"/>
        </w:rPr>
        <w:t>destinacionin</w:t>
      </w:r>
      <w:proofErr w:type="spellEnd"/>
      <w:r w:rsidR="006409E5" w:rsidRPr="00C17E46">
        <w:rPr>
          <w:rFonts w:ascii="Garamond" w:hAnsi="Garamond"/>
          <w:sz w:val="24"/>
        </w:rPr>
        <w:t xml:space="preserve"> e përdorimit të pasurisë, të përcaktuar në pikën 1 të këtij vendimi, ta tjetërsojë ose t’ia japë atë në përdorim të </w:t>
      </w:r>
      <w:proofErr w:type="spellStart"/>
      <w:r w:rsidR="006409E5" w:rsidRPr="00C17E46">
        <w:rPr>
          <w:rFonts w:ascii="Garamond" w:hAnsi="Garamond"/>
          <w:sz w:val="24"/>
        </w:rPr>
        <w:t>tretëve</w:t>
      </w:r>
      <w:proofErr w:type="spellEnd"/>
      <w:r w:rsidR="006409E5" w:rsidRPr="00C17E46">
        <w:rPr>
          <w:rFonts w:ascii="Garamond" w:hAnsi="Garamond"/>
          <w:sz w:val="24"/>
        </w:rPr>
        <w:t>.</w:t>
      </w:r>
    </w:p>
    <w:p w14:paraId="0D80F6B6" w14:textId="29058E7E" w:rsidR="006409E5" w:rsidRPr="00C17E46" w:rsidRDefault="00C17E46" w:rsidP="00C17E46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6409E5" w:rsidRPr="00C17E46">
        <w:rPr>
          <w:rFonts w:ascii="Garamond" w:hAnsi="Garamond"/>
          <w:sz w:val="24"/>
        </w:rPr>
        <w:t>Ngarkohen Agjencia e Ofrimit të Shërbimeve Publike të Integruara dhe Agjencia</w:t>
      </w:r>
      <w:r w:rsidR="00E5739F">
        <w:rPr>
          <w:rFonts w:ascii="Garamond" w:hAnsi="Garamond"/>
          <w:sz w:val="24"/>
        </w:rPr>
        <w:t xml:space="preserve"> </w:t>
      </w:r>
      <w:r w:rsidR="006409E5" w:rsidRPr="00C17E46">
        <w:rPr>
          <w:rFonts w:ascii="Garamond" w:hAnsi="Garamond"/>
          <w:sz w:val="24"/>
        </w:rPr>
        <w:t>Shtetërore e Kadastrës për zbatimin e këtij vendimi.</w:t>
      </w:r>
    </w:p>
    <w:p w14:paraId="0D80F6B7" w14:textId="77777777" w:rsidR="006409E5" w:rsidRPr="00C17E46" w:rsidRDefault="006409E5" w:rsidP="00C17E46">
      <w:pPr>
        <w:ind w:firstLine="284"/>
        <w:jc w:val="both"/>
        <w:rPr>
          <w:rFonts w:ascii="Garamond" w:hAnsi="Garamond"/>
          <w:sz w:val="24"/>
        </w:rPr>
      </w:pPr>
      <w:r w:rsidRPr="00C17E46">
        <w:rPr>
          <w:rFonts w:ascii="Garamond" w:hAnsi="Garamond"/>
          <w:sz w:val="24"/>
        </w:rPr>
        <w:t>Ky vendim hyn në fu</w:t>
      </w:r>
      <w:r w:rsidR="00C17E46" w:rsidRPr="00C17E46">
        <w:rPr>
          <w:rFonts w:ascii="Garamond" w:hAnsi="Garamond"/>
          <w:sz w:val="24"/>
        </w:rPr>
        <w:t xml:space="preserve">qi menjëherë dhe botohet në </w:t>
      </w:r>
      <w:r w:rsidRPr="00C17E46">
        <w:rPr>
          <w:rFonts w:ascii="Garamond" w:hAnsi="Garamond"/>
          <w:sz w:val="24"/>
        </w:rPr>
        <w:t xml:space="preserve">Fletoren </w:t>
      </w:r>
      <w:r w:rsidR="00C17E46" w:rsidRPr="00C17E46">
        <w:rPr>
          <w:rFonts w:ascii="Garamond" w:hAnsi="Garamond"/>
          <w:sz w:val="24"/>
        </w:rPr>
        <w:t>Zyrtare</w:t>
      </w:r>
      <w:r w:rsidRPr="00C17E46">
        <w:rPr>
          <w:rFonts w:ascii="Garamond" w:hAnsi="Garamond"/>
          <w:sz w:val="24"/>
        </w:rPr>
        <w:t>.</w:t>
      </w:r>
      <w:bookmarkStart w:id="0" w:name="_GoBack"/>
      <w:bookmarkEnd w:id="0"/>
    </w:p>
    <w:p w14:paraId="0D80F6B8" w14:textId="77777777" w:rsidR="006409E5" w:rsidRPr="00C17E46" w:rsidRDefault="006409E5" w:rsidP="00C17E46">
      <w:pPr>
        <w:ind w:firstLine="284"/>
        <w:jc w:val="both"/>
        <w:rPr>
          <w:rFonts w:ascii="Garamond" w:hAnsi="Garamond"/>
          <w:sz w:val="24"/>
        </w:rPr>
      </w:pPr>
    </w:p>
    <w:p w14:paraId="0D80F6B9" w14:textId="77777777" w:rsidR="00F214E5" w:rsidRPr="00C17E46" w:rsidRDefault="00C17E46" w:rsidP="00C17E46">
      <w:pPr>
        <w:ind w:firstLine="284"/>
        <w:jc w:val="right"/>
        <w:rPr>
          <w:rFonts w:ascii="Garamond" w:hAnsi="Garamond"/>
          <w:sz w:val="24"/>
        </w:rPr>
      </w:pPr>
      <w:r w:rsidRPr="00C17E46">
        <w:rPr>
          <w:rFonts w:ascii="Garamond" w:hAnsi="Garamond"/>
          <w:sz w:val="24"/>
        </w:rPr>
        <w:t>ZËVENDËSKRYEMINISTËR</w:t>
      </w:r>
    </w:p>
    <w:p w14:paraId="0D80F6BA" w14:textId="77777777" w:rsidR="00F214E5" w:rsidRPr="00C17E46" w:rsidRDefault="00C17E46" w:rsidP="00C17E46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C17E46">
        <w:rPr>
          <w:rFonts w:ascii="Garamond" w:hAnsi="Garamond"/>
          <w:b/>
          <w:sz w:val="24"/>
        </w:rPr>
        <w:t>Belinda</w:t>
      </w:r>
      <w:proofErr w:type="spellEnd"/>
      <w:r w:rsidRPr="00C17E46">
        <w:rPr>
          <w:rFonts w:ascii="Garamond" w:hAnsi="Garamond"/>
          <w:b/>
          <w:sz w:val="24"/>
        </w:rPr>
        <w:t xml:space="preserve"> Balluku</w:t>
      </w:r>
    </w:p>
    <w:p w14:paraId="0D80F6BB" w14:textId="77777777" w:rsidR="009D7F26" w:rsidRPr="00C17E46" w:rsidRDefault="001F5322" w:rsidP="00C17E46">
      <w:pPr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val="en-US"/>
        </w:rPr>
        <w:lastRenderedPageBreak/>
        <w:drawing>
          <wp:inline distT="0" distB="0" distL="0" distR="0" wp14:anchorId="0D80F6BC" wp14:editId="0D80F6BD">
            <wp:extent cx="5299516" cy="7402853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 adisa vlore, pika 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71" t="5580" r="11380" b="5400"/>
                    <a:stretch/>
                  </pic:blipFill>
                  <pic:spPr bwMode="auto">
                    <a:xfrm rot="10800000">
                      <a:off x="0" y="0"/>
                      <a:ext cx="5300123" cy="7403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D7F26" w:rsidRPr="00C17E46" w:rsidSect="006409E5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80F6C0" w14:textId="77777777" w:rsidR="00E5739F" w:rsidRDefault="00E5739F" w:rsidP="006409E5">
      <w:r>
        <w:separator/>
      </w:r>
    </w:p>
  </w:endnote>
  <w:endnote w:type="continuationSeparator" w:id="0">
    <w:p w14:paraId="0D80F6C1" w14:textId="77777777" w:rsidR="00E5739F" w:rsidRDefault="00E5739F" w:rsidP="006409E5">
      <w:r>
        <w:continuationSeparator/>
      </w:r>
    </w:p>
  </w:endnote>
  <w:endnote w:type="continuationNotice" w:id="1">
    <w:p w14:paraId="50A211F8" w14:textId="77777777" w:rsidR="002B259D" w:rsidRDefault="002B25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8344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80F6C2" w14:textId="77777777" w:rsidR="00E5739F" w:rsidRDefault="00E573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21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80F6C3" w14:textId="77777777" w:rsidR="00E5739F" w:rsidRDefault="00E573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80F6BE" w14:textId="77777777" w:rsidR="00E5739F" w:rsidRDefault="00E5739F" w:rsidP="006409E5">
      <w:r>
        <w:separator/>
      </w:r>
    </w:p>
  </w:footnote>
  <w:footnote w:type="continuationSeparator" w:id="0">
    <w:p w14:paraId="0D80F6BF" w14:textId="77777777" w:rsidR="00E5739F" w:rsidRDefault="00E5739F" w:rsidP="006409E5">
      <w:r>
        <w:continuationSeparator/>
      </w:r>
    </w:p>
  </w:footnote>
  <w:footnote w:type="continuationNotice" w:id="1">
    <w:p w14:paraId="3A9CA5FD" w14:textId="77777777" w:rsidR="002B259D" w:rsidRDefault="002B259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686689" w14:textId="77777777" w:rsidR="002B259D" w:rsidRDefault="002B25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EE0656"/>
    <w:multiLevelType w:val="hybridMultilevel"/>
    <w:tmpl w:val="FED61D4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9E5"/>
    <w:rsid w:val="00014DDB"/>
    <w:rsid w:val="00015950"/>
    <w:rsid w:val="00091EF7"/>
    <w:rsid w:val="001A007B"/>
    <w:rsid w:val="001F5322"/>
    <w:rsid w:val="00212043"/>
    <w:rsid w:val="002B259D"/>
    <w:rsid w:val="00321720"/>
    <w:rsid w:val="00403BBF"/>
    <w:rsid w:val="00473273"/>
    <w:rsid w:val="00523FBA"/>
    <w:rsid w:val="00627E8A"/>
    <w:rsid w:val="006409E5"/>
    <w:rsid w:val="00692131"/>
    <w:rsid w:val="006E09A8"/>
    <w:rsid w:val="006E18F8"/>
    <w:rsid w:val="00750B49"/>
    <w:rsid w:val="00847B8C"/>
    <w:rsid w:val="00863463"/>
    <w:rsid w:val="008B08C7"/>
    <w:rsid w:val="009A2484"/>
    <w:rsid w:val="009D7F26"/>
    <w:rsid w:val="009E4E7D"/>
    <w:rsid w:val="00AD2273"/>
    <w:rsid w:val="00B236FC"/>
    <w:rsid w:val="00BC4D8C"/>
    <w:rsid w:val="00BD31FF"/>
    <w:rsid w:val="00BE3E87"/>
    <w:rsid w:val="00C06A6C"/>
    <w:rsid w:val="00C17E46"/>
    <w:rsid w:val="00D12AE5"/>
    <w:rsid w:val="00D178AE"/>
    <w:rsid w:val="00D42C14"/>
    <w:rsid w:val="00DB3024"/>
    <w:rsid w:val="00E5739F"/>
    <w:rsid w:val="00F13264"/>
    <w:rsid w:val="00F214E5"/>
    <w:rsid w:val="00F35BBD"/>
    <w:rsid w:val="00F6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0F6AA"/>
  <w15:docId w15:val="{CCC686AD-7FD7-4C28-B01B-B6082A73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9E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paragraph" w:styleId="Heading3">
    <w:name w:val="heading 3"/>
    <w:basedOn w:val="Normal"/>
    <w:next w:val="Normal"/>
    <w:link w:val="Heading3Char"/>
    <w:qFormat/>
    <w:rsid w:val="006409E5"/>
    <w:pPr>
      <w:keepNext/>
      <w:ind w:left="4320" w:firstLine="720"/>
      <w:outlineLvl w:val="2"/>
    </w:pPr>
    <w:rPr>
      <w:rFonts w:ascii="Copperplate Gothic Bold" w:hAnsi="Copperplate Gothic Bold"/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6409E5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409E5"/>
    <w:rPr>
      <w:rFonts w:ascii="Copperplate Gothic Bold" w:eastAsia="MS Mincho" w:hAnsi="Copperplate Gothic Bold" w:cs="Times New Roman"/>
      <w:b/>
      <w:sz w:val="28"/>
      <w:szCs w:val="20"/>
      <w:lang w:val="sq-AL"/>
    </w:rPr>
  </w:style>
  <w:style w:type="character" w:customStyle="1" w:styleId="Heading4Char">
    <w:name w:val="Heading 4 Char"/>
    <w:basedOn w:val="DefaultParagraphFont"/>
    <w:link w:val="Heading4"/>
    <w:rsid w:val="006409E5"/>
    <w:rPr>
      <w:rFonts w:ascii="Times New Roman" w:eastAsia="MS Mincho" w:hAnsi="Times New Roman" w:cs="Times New Roman"/>
      <w:sz w:val="28"/>
      <w:szCs w:val="20"/>
      <w:lang w:val="sq-AL"/>
    </w:rPr>
  </w:style>
  <w:style w:type="paragraph" w:styleId="BodyText3">
    <w:name w:val="Body Text 3"/>
    <w:basedOn w:val="Normal"/>
    <w:link w:val="BodyText3Char"/>
    <w:rsid w:val="006409E5"/>
    <w:rPr>
      <w:sz w:val="28"/>
    </w:rPr>
  </w:style>
  <w:style w:type="character" w:customStyle="1" w:styleId="BodyText3Char">
    <w:name w:val="Body Text 3 Char"/>
    <w:basedOn w:val="DefaultParagraphFont"/>
    <w:link w:val="BodyText3"/>
    <w:rsid w:val="006409E5"/>
    <w:rPr>
      <w:rFonts w:ascii="Times New Roman" w:eastAsia="MS Mincho" w:hAnsi="Times New Roman" w:cs="Times New Roman"/>
      <w:sz w:val="28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6409E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6409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09E5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409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09E5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E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E8A"/>
    <w:rPr>
      <w:rFonts w:ascii="Segoe UI" w:eastAsia="MS Mincho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735</Nr_x002e__x0020_akti>
    <Data_x0020_e_x0020_Krijimit xmlns="0e656187-b300-4fb0-8bf4-3a50f872073c">2022-11-24T12:12:27Z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2022-11-23T23:00:00Z</Date_x0020_protokolli>
    <Titulli xmlns="0e656187-b300-4fb0-8bf4-3a50f872073c">Për kalimin e përgjegjësisë së administrimit, nga Agjencia e Ofrimit të Shërbimeve Publike të Integruara tek Agjencia Shtetërore e Kadastrës, të pasurisë nr. 50/17-N, zona kadastrale 8605, Vlorë, dhe për një ndryshim në vendimin nr. 448, datë 16.6.2005, të Këshillit të Ministrave, të ndryshuar</Titulli>
    <Modifikuesi xmlns="0e656187-b300-4fb0-8bf4-3a50f872073c">ermira.bukaci</Modifikuesi>
    <Nr_x002e__x0020_prot_x0020_QBZ xmlns="0e656187-b300-4fb0-8bf4-3a50f872073c">1714</Nr_x002e__x0020_prot_x0020_QBZ>
    <Data_x0020_e_x0020_Modifikimit xmlns="0e656187-b300-4fb0-8bf4-3a50f872073c">2022-11-24T12:28:23Z</Data_x0020_e_x0020_Modifikimit>
    <Dekretuar xmlns="0e656187-b300-4fb0-8bf4-3a50f872073c">false</Dekretuar>
    <Data xmlns="0e656187-b300-4fb0-8bf4-3a50f872073c">2022-11-22T23:00:00Z</Data>
    <Nr_x002e__x0020_protokolli_x0020_i_x0020_aktit xmlns="0e656187-b300-4fb0-8bf4-3a50f872073c">4004/7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CDB87B69354644BCFA3134BFE49D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CDB87B69354644BCFA3134BFE49D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735</Nr_x002e__x0020_akti>
    <Data_x0020_e_x0020_Krijimit xmlns="0e656187-b300-4fb0-8bf4-3a50f872073c">2022-11-24T12:12:27Z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2022-11-23T23:00:00Z</Date_x0020_protokolli>
    <Titulli xmlns="0e656187-b300-4fb0-8bf4-3a50f872073c">Për kalimin e përgjegjësisë së administrimit, nga Agjencia e Ofrimit të Shërbimeve Publike të Integruara tek Agjencia Shtetërore e Kadastrës, të pasurisë nr. 50/17-N, zona kadastrale 8605, Vlorë, dhe për një ndryshim në vendimin nr. 448, datë 16.6.2005, të Këshillit të Ministrave, të ndryshuar</Titulli>
    <Modifikuesi xmlns="0e656187-b300-4fb0-8bf4-3a50f872073c">ermira.bukaci</Modifikuesi>
    <Nr_x002e__x0020_prot_x0020_QBZ xmlns="0e656187-b300-4fb0-8bf4-3a50f872073c">1714</Nr_x002e__x0020_prot_x0020_QBZ>
    <Data_x0020_e_x0020_Modifikimit xmlns="0e656187-b300-4fb0-8bf4-3a50f872073c">2022-11-24T12:28:23Z</Data_x0020_e_x0020_Modifikimit>
    <Dekretuar xmlns="0e656187-b300-4fb0-8bf4-3a50f872073c">false</Dekretuar>
    <Data xmlns="0e656187-b300-4fb0-8bf4-3a50f872073c">2022-11-22T23:00:00Z</Data>
    <Nr_x002e__x0020_protokolli_x0020_i_x0020_aktit xmlns="0e656187-b300-4fb0-8bf4-3a50f872073c">4004/7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B619C-93F8-4990-AF95-ECADBC4B3777}">
  <ds:schemaRefs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C0F6F00-CFFB-4A76-B407-E8A221FADD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4D5648-9956-4919-8863-CB4EF78F6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3AAF22-7A3F-4107-B3EC-AFE4A30052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20D67E-065D-43EA-9B7C-55949D0E2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1F0746-0CF8-439D-B9B4-8527D148380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BA3BF539-D253-4273-98B5-443905618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redaktuar</vt:lpstr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redaktuar</dc:title>
  <dc:creator>Besa Llagami</dc:creator>
  <cp:lastModifiedBy>Alma Lisaku</cp:lastModifiedBy>
  <cp:revision>6</cp:revision>
  <cp:lastPrinted>2022-11-22T14:43:00Z</cp:lastPrinted>
  <dcterms:created xsi:type="dcterms:W3CDTF">2022-11-24T12:31:00Z</dcterms:created>
  <dcterms:modified xsi:type="dcterms:W3CDTF">2022-11-24T12:58:00Z</dcterms:modified>
</cp:coreProperties>
</file>