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F2B18" w14:textId="77777777" w:rsidR="00EC7C0A" w:rsidRPr="0099145F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145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6F2B19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145F">
        <w:rPr>
          <w:rFonts w:ascii="Garamond" w:hAnsi="Garamond"/>
          <w:b/>
          <w:sz w:val="24"/>
          <w:szCs w:val="24"/>
          <w:lang w:val="sq-AL"/>
        </w:rPr>
        <w:t>Nr. 811, datë 12.12.2022</w:t>
      </w:r>
    </w:p>
    <w:p w14:paraId="5C6F2B1A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6F2B1B" w14:textId="63318288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2799">
        <w:rPr>
          <w:rFonts w:ascii="Garamond" w:hAnsi="Garamond"/>
          <w:b/>
          <w:sz w:val="24"/>
          <w:szCs w:val="24"/>
          <w:lang w:val="sq-AL"/>
        </w:rPr>
        <w:t>PËR MIRATIMIN E DOKUMENTIT TË PROGRA</w:t>
      </w:r>
      <w:bookmarkStart w:id="0" w:name="_GoBack"/>
      <w:bookmarkEnd w:id="0"/>
      <w:r w:rsidRPr="00312799">
        <w:rPr>
          <w:rFonts w:ascii="Garamond" w:hAnsi="Garamond"/>
          <w:b/>
          <w:sz w:val="24"/>
          <w:szCs w:val="24"/>
          <w:lang w:val="sq-AL"/>
        </w:rPr>
        <w:t>MIT BUXHETOR AFATMESËM 2023</w:t>
      </w:r>
      <w:r w:rsidR="00AB41E1">
        <w:rPr>
          <w:rFonts w:ascii="Garamond" w:hAnsi="Garamond"/>
          <w:sz w:val="24"/>
          <w:szCs w:val="24"/>
          <w:lang w:val="sq-AL"/>
        </w:rPr>
        <w:t>–</w:t>
      </w:r>
      <w:r w:rsidRPr="00312799">
        <w:rPr>
          <w:rFonts w:ascii="Garamond" w:hAnsi="Garamond"/>
          <w:b/>
          <w:sz w:val="24"/>
          <w:szCs w:val="24"/>
          <w:lang w:val="sq-AL"/>
        </w:rPr>
        <w:t xml:space="preserve">2025, TË RISHIKUAR </w:t>
      </w:r>
    </w:p>
    <w:p w14:paraId="5C6F2B1C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6F2B1D" w14:textId="77777777" w:rsidR="00EE7CFD" w:rsidRPr="00312799" w:rsidRDefault="00EE7CFD" w:rsidP="00EE7C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799">
        <w:rPr>
          <w:rFonts w:ascii="Garamond" w:hAnsi="Garamond"/>
          <w:sz w:val="24"/>
          <w:szCs w:val="24"/>
          <w:lang w:val="sq-AL"/>
        </w:rPr>
        <w:t>Në mbështetje të nenit 100 të Kushtetutës dhe të nenit 28, të ligjit nr. 9936, datë 26.6.2008, “Për menaxhimin e sistemit buxhetor në Republikën e Shqipërisë”, të</w:t>
      </w:r>
      <w:r w:rsidR="00AA36D8" w:rsidRPr="00312799">
        <w:rPr>
          <w:rFonts w:ascii="Garamond" w:hAnsi="Garamond"/>
          <w:sz w:val="24"/>
          <w:szCs w:val="24"/>
          <w:lang w:val="sq-AL"/>
        </w:rPr>
        <w:t xml:space="preserve"> ndr</w:t>
      </w:r>
      <w:r w:rsidRPr="00312799">
        <w:rPr>
          <w:rFonts w:ascii="Garamond" w:hAnsi="Garamond"/>
          <w:sz w:val="24"/>
          <w:szCs w:val="24"/>
          <w:lang w:val="sq-AL"/>
        </w:rPr>
        <w:t>y</w:t>
      </w:r>
      <w:r w:rsidR="00AA36D8" w:rsidRPr="00312799">
        <w:rPr>
          <w:rFonts w:ascii="Garamond" w:hAnsi="Garamond"/>
          <w:sz w:val="24"/>
          <w:szCs w:val="24"/>
          <w:lang w:val="sq-AL"/>
        </w:rPr>
        <w:t>s</w:t>
      </w:r>
      <w:r w:rsidRPr="00312799">
        <w:rPr>
          <w:rFonts w:ascii="Garamond" w:hAnsi="Garamond"/>
          <w:sz w:val="24"/>
          <w:szCs w:val="24"/>
          <w:lang w:val="sq-AL"/>
        </w:rPr>
        <w:t>huar, m</w:t>
      </w:r>
      <w:r w:rsidR="00AA36D8" w:rsidRPr="00312799">
        <w:rPr>
          <w:rFonts w:ascii="Garamond" w:hAnsi="Garamond"/>
          <w:sz w:val="24"/>
          <w:szCs w:val="24"/>
          <w:lang w:val="sq-AL"/>
        </w:rPr>
        <w:t>e</w:t>
      </w:r>
      <w:r w:rsidRPr="00312799">
        <w:rPr>
          <w:rFonts w:ascii="Garamond" w:hAnsi="Garamond"/>
          <w:sz w:val="24"/>
          <w:szCs w:val="24"/>
          <w:lang w:val="sq-AL"/>
        </w:rPr>
        <w:t xml:space="preserve"> propozimin e ministrit të Financave dhe Ekonomisë, Këshilli i Ministrave.</w:t>
      </w:r>
    </w:p>
    <w:p w14:paraId="5C6F2B1E" w14:textId="77777777" w:rsidR="00EE7CFD" w:rsidRPr="00312799" w:rsidRDefault="00EE7CFD" w:rsidP="00EE7C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F2B1F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2799">
        <w:rPr>
          <w:rFonts w:ascii="Garamond" w:hAnsi="Garamond"/>
          <w:sz w:val="24"/>
          <w:szCs w:val="24"/>
          <w:lang w:val="sq-AL"/>
        </w:rPr>
        <w:t xml:space="preserve">VENDOSI  </w:t>
      </w:r>
    </w:p>
    <w:p w14:paraId="5C6F2B20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6F2B21" w14:textId="28E098BA" w:rsidR="00EE7CFD" w:rsidRPr="00312799" w:rsidRDefault="00EE7CFD" w:rsidP="00EE7C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799">
        <w:rPr>
          <w:rFonts w:ascii="Garamond" w:hAnsi="Garamond"/>
          <w:sz w:val="24"/>
          <w:szCs w:val="24"/>
          <w:lang w:val="sq-AL"/>
        </w:rPr>
        <w:t xml:space="preserve">Miratimin e dokumentit të programit Buxhetor Afatmesëm, për </w:t>
      </w:r>
      <w:r w:rsidR="00312799" w:rsidRPr="00312799">
        <w:rPr>
          <w:rFonts w:ascii="Garamond" w:hAnsi="Garamond"/>
          <w:sz w:val="24"/>
          <w:szCs w:val="24"/>
          <w:lang w:val="sq-AL"/>
        </w:rPr>
        <w:t>periudhën</w:t>
      </w:r>
      <w:r w:rsidRPr="00312799">
        <w:rPr>
          <w:rFonts w:ascii="Garamond" w:hAnsi="Garamond"/>
          <w:sz w:val="24"/>
          <w:szCs w:val="24"/>
          <w:lang w:val="sq-AL"/>
        </w:rPr>
        <w:t xml:space="preserve"> 2023</w:t>
      </w:r>
      <w:r w:rsidR="00AB41E1">
        <w:rPr>
          <w:rFonts w:ascii="Garamond" w:hAnsi="Garamond"/>
          <w:sz w:val="24"/>
          <w:szCs w:val="24"/>
          <w:lang w:val="sq-AL"/>
        </w:rPr>
        <w:t>–</w:t>
      </w:r>
      <w:r w:rsidRPr="00312799">
        <w:rPr>
          <w:rFonts w:ascii="Garamond" w:hAnsi="Garamond"/>
          <w:sz w:val="24"/>
          <w:szCs w:val="24"/>
          <w:lang w:val="sq-AL"/>
        </w:rPr>
        <w:t xml:space="preserve">2025, të rishikuar, sipas dokumentit që </w:t>
      </w:r>
      <w:r w:rsidR="00AA36D8" w:rsidRPr="00312799">
        <w:rPr>
          <w:rFonts w:ascii="Garamond" w:hAnsi="Garamond"/>
          <w:sz w:val="24"/>
          <w:szCs w:val="24"/>
          <w:lang w:val="sq-AL"/>
        </w:rPr>
        <w:t>i</w:t>
      </w:r>
      <w:r w:rsidRPr="00312799">
        <w:rPr>
          <w:rFonts w:ascii="Garamond" w:hAnsi="Garamond"/>
          <w:sz w:val="24"/>
          <w:szCs w:val="24"/>
          <w:lang w:val="sq-AL"/>
        </w:rPr>
        <w:t xml:space="preserve"> bashkëlidhet këtij vendimi dhe është pjesë përbërëse e tij.</w:t>
      </w:r>
    </w:p>
    <w:p w14:paraId="5C6F2B22" w14:textId="77777777" w:rsidR="00EE7CFD" w:rsidRPr="00312799" w:rsidRDefault="00EE7CFD" w:rsidP="00EE7C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279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5C6F2B23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C6F2B24" w14:textId="77777777" w:rsidR="00EE7CFD" w:rsidRPr="00312799" w:rsidRDefault="00EE7CFD" w:rsidP="00EE7C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2799">
        <w:rPr>
          <w:rFonts w:ascii="Garamond" w:hAnsi="Garamond"/>
          <w:sz w:val="24"/>
          <w:szCs w:val="24"/>
          <w:lang w:val="sq-AL"/>
        </w:rPr>
        <w:t xml:space="preserve">ZËVENDËSKRYEMINISTËR </w:t>
      </w:r>
    </w:p>
    <w:p w14:paraId="5C6F2B25" w14:textId="77777777" w:rsidR="00EE7CFD" w:rsidRPr="00312799" w:rsidRDefault="00EE7CFD" w:rsidP="00EE7C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12799">
        <w:rPr>
          <w:rFonts w:ascii="Garamond" w:hAnsi="Garamond"/>
          <w:b/>
          <w:sz w:val="24"/>
          <w:szCs w:val="24"/>
          <w:lang w:val="sq-AL"/>
        </w:rPr>
        <w:t xml:space="preserve">Belinda Balluku </w:t>
      </w:r>
    </w:p>
    <w:p w14:paraId="5C6F2B26" w14:textId="77777777" w:rsidR="00EE7CFD" w:rsidRPr="00312799" w:rsidRDefault="00EE7CFD" w:rsidP="00EE7C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EE7CFD" w:rsidRPr="00312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FD"/>
    <w:rsid w:val="00312799"/>
    <w:rsid w:val="003B5FF4"/>
    <w:rsid w:val="006F2DE4"/>
    <w:rsid w:val="0099145F"/>
    <w:rsid w:val="00AA36D8"/>
    <w:rsid w:val="00AB41E1"/>
    <w:rsid w:val="00BC01B9"/>
    <w:rsid w:val="00EC7C0A"/>
    <w:rsid w:val="00EE7CFD"/>
    <w:rsid w:val="00FD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F2B18"/>
  <w15:docId w15:val="{D2BF0ED8-0706-4EAF-9336-596F6EAB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8A2B962FA41FA82FD35127F7B54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811</Nr_x002e__x0020_akti>
    <Data_x0020_e_x0020_Krijimit xmlns="0e656187-b300-4fb0-8bf4-3a50f872073c">2022-12-15T09:56:00Z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2022-12-14T23:00:00Z</Date_x0020_protokolli>
    <Titulli xmlns="0e656187-b300-4fb0-8bf4-3a50f872073c">Për miratimin e dokumentit të programit buxhetor afatmesëm 2023 –2025, të rishikuar</Titulli>
    <Modifikuesi xmlns="0e656187-b300-4fb0-8bf4-3a50f872073c">jorina.kryeziu</Modifikuesi>
    <Nr_x002e__x0020_prot_x0020_QBZ xmlns="0e656187-b300-4fb0-8bf4-3a50f872073c">1850</Nr_x002e__x0020_prot_x0020_QBZ>
    <Data_x0020_e_x0020_Modifikimit xmlns="0e656187-b300-4fb0-8bf4-3a50f872073c">2022-12-15T14:56:36Z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5989/1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8A2B962FA41FA82FD35127F7B54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846B9-CB8B-49CD-A101-5EFDA29296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258EF-B7AA-4BDC-9302-743425D8E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783B83-14FC-4941-ACE2-06068FB4F4E9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EFA492F-2FBC-4FC9-8159-C88E6D8A2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91C861-48A9-4764-8F9D-EFBC3D70ED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BB2558-70B4-41A7-A7DC-632DDD3D7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dokumentit të programit buxhetor afatmesëm 2023 –2025, të rishikuar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dokumentit të programit buxhetor afatmesëm 2023 –2025, të rishikuar</dc:title>
  <dc:creator>Suada Daci</dc:creator>
  <cp:lastModifiedBy>amarilda.muja</cp:lastModifiedBy>
  <cp:revision>5</cp:revision>
  <dcterms:created xsi:type="dcterms:W3CDTF">2022-12-15T10:38:00Z</dcterms:created>
  <dcterms:modified xsi:type="dcterms:W3CDTF">2022-12-16T08:46:00Z</dcterms:modified>
</cp:coreProperties>
</file>