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EAA689" w14:textId="77777777" w:rsidR="001146FA" w:rsidRPr="003F2483" w:rsidRDefault="001146FA" w:rsidP="001146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F248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38EAA68A" w14:textId="77777777" w:rsidR="001146FA" w:rsidRPr="003F2483" w:rsidRDefault="001146FA" w:rsidP="001146FA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F248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871, datë 27.12.2022</w:t>
      </w:r>
    </w:p>
    <w:p w14:paraId="38EAA68B" w14:textId="77777777" w:rsidR="001146FA" w:rsidRPr="003F2483" w:rsidRDefault="001146FA" w:rsidP="001146FA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8EAA68C" w14:textId="77777777" w:rsidR="001146FA" w:rsidRPr="003F2483" w:rsidRDefault="001146FA" w:rsidP="00FB08CB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F248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3F2483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3F248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 TË PASURIVE</w:t>
      </w:r>
      <w:r w:rsidRPr="003F248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PALUAJTSHME, PRONË PRIVATE, QË PREKEN NGA REALIZIMI I PROJEKTIT “RIKUALIFIKIMI I SHESHIT TË FLAMURIT”, BASHKIA VLORË</w:t>
      </w:r>
    </w:p>
    <w:p w14:paraId="38EAA68D" w14:textId="77777777" w:rsidR="001146FA" w:rsidRPr="003F2483" w:rsidRDefault="001146FA" w:rsidP="001146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u w:val="single"/>
          <w:lang w:val="sq-AL"/>
        </w:rPr>
      </w:pPr>
    </w:p>
    <w:p w14:paraId="38EAA68E" w14:textId="1A334B50" w:rsidR="001146FA" w:rsidRPr="003F2483" w:rsidRDefault="001146FA" w:rsidP="001146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F2483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Kushtetutës, të neneve 5, 20 e 21, të ligjit nr.</w:t>
      </w:r>
      <w:r w:rsidR="003F248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F248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0300C6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3F2483">
        <w:rPr>
          <w:rFonts w:ascii="Garamond" w:hAnsi="Garamond" w:cs="Times New Roman"/>
          <w:color w:val="000000"/>
          <w:sz w:val="24"/>
          <w:szCs w:val="24"/>
          <w:lang w:val="sq-AL"/>
        </w:rPr>
        <w:t>ëvendëskryeministrit dhe ministër i Infrastrukturës dhe Energjisë, Këshilli i Ministrave</w:t>
      </w:r>
    </w:p>
    <w:p w14:paraId="38EAA68F" w14:textId="77777777" w:rsidR="001146FA" w:rsidRPr="003F2483" w:rsidRDefault="001146FA" w:rsidP="001146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8EAA690" w14:textId="77777777" w:rsidR="001146FA" w:rsidRPr="003F2483" w:rsidRDefault="001146FA" w:rsidP="001146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F248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38EAA691" w14:textId="77777777" w:rsidR="001146FA" w:rsidRPr="003F2483" w:rsidRDefault="001146FA" w:rsidP="001146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8EAA692" w14:textId="77777777" w:rsidR="001146FA" w:rsidRPr="003F2483" w:rsidRDefault="001146FA" w:rsidP="001146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2483">
        <w:rPr>
          <w:rFonts w:ascii="Garamond" w:hAnsi="Garamond" w:cs="Times New Roman"/>
          <w:color w:val="000000"/>
          <w:sz w:val="24"/>
          <w:szCs w:val="24"/>
          <w:lang w:val="sq-AL"/>
        </w:rPr>
        <w:t>1. Shpronësimin, për interes publik, të pronarëve të pasurive të paluajtshme, pronë private, që preken nga realizimi i projektit “Rikualifikimi i Sheshit të Flamurit”, Bashkia Vlorë.</w:t>
      </w:r>
    </w:p>
    <w:p w14:paraId="38EAA693" w14:textId="77777777" w:rsidR="001146FA" w:rsidRPr="003F2483" w:rsidRDefault="001146FA" w:rsidP="001146F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2483">
        <w:rPr>
          <w:rFonts w:ascii="Garamond" w:hAnsi="Garamond" w:cs="Times New Roman"/>
          <w:color w:val="000000"/>
          <w:sz w:val="24"/>
          <w:szCs w:val="24"/>
          <w:lang w:val="sq-AL"/>
        </w:rPr>
        <w:t>2. Shpronësimi bëhet në favor të Bashkisë Vlorë.</w:t>
      </w:r>
    </w:p>
    <w:p w14:paraId="38EAA694" w14:textId="77777777" w:rsidR="001146FA" w:rsidRPr="003F2483" w:rsidRDefault="001146FA" w:rsidP="001146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2483">
        <w:rPr>
          <w:rFonts w:ascii="Garamond" w:hAnsi="Garamond" w:cs="Times New Roman"/>
          <w:color w:val="000000"/>
          <w:sz w:val="24"/>
          <w:szCs w:val="24"/>
          <w:lang w:val="sq-AL"/>
        </w:rPr>
        <w:t>3. Pronarët e pasurive të paluajtshme, pronë private, që shpronësohen, kompensohen në vlerë të plotë, sipas masës përkatëse që paraqitet në tabelën që i bashkëlidhet këtij vendimi, për pasuritë e llojit “truall” dhe “ndërtesë”, me një vlerë të përgjithshme prej 15 004 074 (pesëmbëdhjetë milionë e katër mijë e shtatëdhjetë e katër) lekësh.</w:t>
      </w:r>
      <w:r w:rsidRPr="003F2483">
        <w:rPr>
          <w:rFonts w:ascii="Garamond" w:hAnsi="Garamond" w:cs="Times New Roman"/>
          <w:color w:val="FF0000"/>
          <w:sz w:val="24"/>
          <w:szCs w:val="24"/>
          <w:lang w:val="sq-AL"/>
        </w:rPr>
        <w:t xml:space="preserve">  </w:t>
      </w:r>
    </w:p>
    <w:p w14:paraId="38EAA695" w14:textId="77777777" w:rsidR="001146FA" w:rsidRPr="003F2483" w:rsidRDefault="001146FA" w:rsidP="001146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2483">
        <w:rPr>
          <w:rFonts w:ascii="Garamond" w:hAnsi="Garamond" w:cs="Times New Roman"/>
          <w:color w:val="000000"/>
          <w:sz w:val="24"/>
          <w:szCs w:val="24"/>
          <w:lang w:val="sq-AL"/>
        </w:rPr>
        <w:t>4. Vlera e përgjithshme e shpronësimit, prej 15 004 074 (pesëmbëdhjetë milionë e katër mijë e shtatëdhjetë e katër) lekësh, përballohet nga Bashkia Vlorë.</w:t>
      </w:r>
    </w:p>
    <w:p w14:paraId="38EAA696" w14:textId="77777777" w:rsidR="001146FA" w:rsidRPr="003F2483" w:rsidRDefault="001146FA" w:rsidP="001146F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2483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50 000 (pesëdhjetë mijë) lekë, përballohet nga Bashkia Vlorë.</w:t>
      </w:r>
    </w:p>
    <w:p w14:paraId="38EAA697" w14:textId="0D3F9704" w:rsidR="001146FA" w:rsidRPr="003F2483" w:rsidRDefault="001146FA" w:rsidP="001146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248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BD68B6" w:rsidRPr="003F248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3F2483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38EAA698" w14:textId="77777777" w:rsidR="001146FA" w:rsidRPr="003F2483" w:rsidRDefault="001146FA" w:rsidP="001146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2483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bashkëlidhur këtij vendimi, kompensohen, për efekt shpronësimi, pasi të kenë paraqitur dokumentacionin justifikues për likuidim pranë Bashkisë Vlorë.</w:t>
      </w:r>
    </w:p>
    <w:p w14:paraId="38EAA699" w14:textId="77777777" w:rsidR="001146FA" w:rsidRPr="003F2483" w:rsidRDefault="001146FA" w:rsidP="001146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248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Bashkia Vlorë kryen procedurat për likuidimin e pronarëve të shpronësuar, sipas përcaktimeve të bëra në këtë vendim.  </w:t>
      </w:r>
    </w:p>
    <w:p w14:paraId="38EAA69A" w14:textId="77777777" w:rsidR="001146FA" w:rsidRPr="003F2483" w:rsidRDefault="001146FA" w:rsidP="001146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2483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Vlorë.</w:t>
      </w:r>
    </w:p>
    <w:p w14:paraId="38EAA69B" w14:textId="77777777" w:rsidR="001146FA" w:rsidRPr="003F2483" w:rsidRDefault="001146FA" w:rsidP="001146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2483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Drejtoria Vendore Vlorë, brenda 30 (tridhjetë) ditëve nga data e miratimit të këtij vendimi, nis procedurat për hedhjen e gjurmës së projektit mbi hartën kadastrale, sipas planimetrisë së shpronësimit të miratuar, dhe regjistron aktin e kalimit të pronësisë për pasuritë e shpronësuara në favor të Bashkisë Vlorë.</w:t>
      </w:r>
    </w:p>
    <w:p w14:paraId="38EAA69C" w14:textId="77777777" w:rsidR="001146FA" w:rsidRPr="003F2483" w:rsidRDefault="001146FA" w:rsidP="001146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2483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Kadastrës, Drejtoria Vendore Vlorë, pezullon të gjitha transaksionet me pasuritë e shpronësuara deri në momentin e realizimit të procesit të hedhjes së gjurmës së projektit mbi hartën kadastrale dhe regjistrimit të aktit të kalimit të pronësisë në favor të Bashkisë Vlorë për pasuritë e shpronësuara.</w:t>
      </w:r>
    </w:p>
    <w:p w14:paraId="38EAA69D" w14:textId="77777777" w:rsidR="001146FA" w:rsidRPr="003F2483" w:rsidRDefault="001146FA" w:rsidP="001146FA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2483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Bashkia Vlorë, Agjencia Shtetërore e Kadastrës, Drejtoria Vendore Vlorë, dhe Agjencia Shtetërore për Shpronësimin për zbatimin e këtij vendimi.</w:t>
      </w:r>
    </w:p>
    <w:p w14:paraId="38EAA69E" w14:textId="77777777" w:rsidR="001146FA" w:rsidRPr="003F2483" w:rsidRDefault="001146FA" w:rsidP="001146F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2483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38EAA69F" w14:textId="77777777" w:rsidR="001146FA" w:rsidRPr="003F2483" w:rsidRDefault="001146FA" w:rsidP="001146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mallCaps/>
          <w:color w:val="000000"/>
          <w:spacing w:val="200"/>
          <w:sz w:val="24"/>
          <w:szCs w:val="24"/>
          <w:lang w:val="sq-AL"/>
        </w:rPr>
      </w:pPr>
    </w:p>
    <w:p w14:paraId="38EAA6A0" w14:textId="77777777" w:rsidR="001146FA" w:rsidRPr="003F2483" w:rsidRDefault="001146FA" w:rsidP="001146F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F248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KRYEMINISTËR</w:t>
      </w:r>
    </w:p>
    <w:p w14:paraId="38EAA6A1" w14:textId="77777777" w:rsidR="001146FA" w:rsidRPr="003F2483" w:rsidRDefault="001146FA" w:rsidP="001146F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F248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Edi Rama</w:t>
      </w:r>
    </w:p>
    <w:p w14:paraId="38EAA6A2" w14:textId="77777777" w:rsidR="001146FA" w:rsidRPr="003F2483" w:rsidRDefault="001146FA" w:rsidP="001146F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8EAA6A3" w14:textId="77777777" w:rsidR="00E92EDA" w:rsidRPr="003F2483" w:rsidRDefault="00E92EDA" w:rsidP="001146F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8EAA6A4" w14:textId="77777777" w:rsidR="009E11B6" w:rsidRPr="003F2483" w:rsidRDefault="009E11B6" w:rsidP="001146F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8EAA6A5" w14:textId="77777777" w:rsidR="009E11B6" w:rsidRPr="003F2483" w:rsidRDefault="009E11B6" w:rsidP="001146F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8EAA6A6" w14:textId="77777777" w:rsidR="009E11B6" w:rsidRPr="003F2483" w:rsidRDefault="009E11B6" w:rsidP="001146F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8EAA6A7" w14:textId="77777777" w:rsidR="009E11B6" w:rsidRPr="003F2483" w:rsidRDefault="009E11B6" w:rsidP="001146F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8EAA6A8" w14:textId="77777777" w:rsidR="009E11B6" w:rsidRPr="003F2483" w:rsidRDefault="009E11B6" w:rsidP="001146F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  <w:sectPr w:rsidR="009E11B6" w:rsidRPr="003F2483" w:rsidSect="00E92EDA">
          <w:pgSz w:w="11906" w:h="16838" w:code="9"/>
          <w:pgMar w:top="1440" w:right="1440" w:bottom="8" w:left="1440" w:header="720" w:footer="368" w:gutter="0"/>
          <w:cols w:space="720"/>
          <w:docGrid w:linePitch="360"/>
        </w:sectPr>
      </w:pPr>
    </w:p>
    <w:p w14:paraId="38EAA6AB" w14:textId="40811D28" w:rsidR="00190353" w:rsidRPr="000C7C10" w:rsidRDefault="009E11B6" w:rsidP="005D6EE9">
      <w:pPr>
        <w:spacing w:after="0" w:line="240" w:lineRule="auto"/>
        <w:jc w:val="center"/>
        <w:rPr>
          <w:rFonts w:ascii="Garamond" w:eastAsia="Times New Roman" w:hAnsi="Garamond" w:cs="Times New Roman"/>
          <w:bCs/>
          <w:color w:val="000000"/>
          <w:sz w:val="20"/>
          <w:szCs w:val="24"/>
          <w:lang w:val="sq-AL"/>
        </w:rPr>
      </w:pPr>
      <w:r w:rsidRPr="000C7C10">
        <w:rPr>
          <w:rFonts w:ascii="Garamond" w:eastAsia="Times New Roman" w:hAnsi="Garamond" w:cs="Times New Roman"/>
          <w:bCs/>
          <w:color w:val="000000"/>
          <w:sz w:val="16"/>
          <w:szCs w:val="24"/>
          <w:lang w:val="sq-AL"/>
        </w:rPr>
        <w:lastRenderedPageBreak/>
        <w:t xml:space="preserve">LISTA EMËRORE E PRONARËVE TË PASURIVE TË PALUAJTSHME, PRONË PRIVATE QË PREKEN NGA REALIZIMI I PROJEKTIT </w:t>
      </w:r>
      <w:r w:rsidR="008B36F0" w:rsidRPr="000C7C10">
        <w:rPr>
          <w:rFonts w:ascii="Garamond" w:eastAsia="Times New Roman" w:hAnsi="Garamond" w:cs="Times New Roman"/>
          <w:bCs/>
          <w:color w:val="000000"/>
          <w:sz w:val="16"/>
          <w:szCs w:val="24"/>
          <w:lang w:val="sq-AL"/>
        </w:rPr>
        <w:t>“</w:t>
      </w:r>
      <w:r w:rsidRPr="000C7C10">
        <w:rPr>
          <w:rFonts w:ascii="Garamond" w:eastAsia="Times New Roman" w:hAnsi="Garamond" w:cs="Times New Roman"/>
          <w:bCs/>
          <w:color w:val="000000"/>
          <w:sz w:val="16"/>
          <w:szCs w:val="24"/>
          <w:lang w:val="sq-AL"/>
        </w:rPr>
        <w:t>RIKUALIFIKIMI I SHESHIT TË FLAMURIT</w:t>
      </w:r>
      <w:r w:rsidR="008B36F0" w:rsidRPr="000C7C10">
        <w:rPr>
          <w:rFonts w:ascii="Garamond" w:eastAsia="Times New Roman" w:hAnsi="Garamond" w:cs="Times New Roman"/>
          <w:bCs/>
          <w:color w:val="000000"/>
          <w:sz w:val="16"/>
          <w:szCs w:val="24"/>
          <w:lang w:val="sq-AL"/>
        </w:rPr>
        <w:t>”</w:t>
      </w:r>
      <w:r w:rsidRPr="000C7C10">
        <w:rPr>
          <w:rFonts w:ascii="Garamond" w:eastAsia="Times New Roman" w:hAnsi="Garamond" w:cs="Times New Roman"/>
          <w:bCs/>
          <w:color w:val="000000"/>
          <w:sz w:val="16"/>
          <w:szCs w:val="24"/>
          <w:lang w:val="sq-AL"/>
        </w:rPr>
        <w:t>, BASHKIA VLORË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00"/>
        <w:gridCol w:w="441"/>
        <w:gridCol w:w="748"/>
        <w:gridCol w:w="566"/>
        <w:gridCol w:w="1290"/>
        <w:gridCol w:w="638"/>
        <w:gridCol w:w="692"/>
        <w:gridCol w:w="692"/>
        <w:gridCol w:w="664"/>
        <w:gridCol w:w="667"/>
        <w:gridCol w:w="763"/>
        <w:gridCol w:w="692"/>
        <w:gridCol w:w="690"/>
        <w:gridCol w:w="845"/>
        <w:gridCol w:w="1382"/>
        <w:gridCol w:w="3048"/>
      </w:tblGrid>
      <w:tr w:rsidR="00190353" w:rsidRPr="003F2483" w14:paraId="38EAA6BC" w14:textId="77777777" w:rsidTr="00745912">
        <w:trPr>
          <w:trHeight w:val="40"/>
        </w:trPr>
        <w:tc>
          <w:tcPr>
            <w:tcW w:w="141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8EAA6AC" w14:textId="37374B54" w:rsidR="00190353" w:rsidRPr="003F2483" w:rsidRDefault="00190353" w:rsidP="007459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>N</w:t>
            </w:r>
            <w:r w:rsidR="0074591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>r.</w:t>
            </w:r>
          </w:p>
        </w:tc>
        <w:tc>
          <w:tcPr>
            <w:tcW w:w="15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EAA6AD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>ZK</w:t>
            </w:r>
          </w:p>
        </w:tc>
        <w:tc>
          <w:tcPr>
            <w:tcW w:w="26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EAA6AE" w14:textId="338701C2" w:rsidR="00190353" w:rsidRPr="003F2483" w:rsidRDefault="00190353" w:rsidP="008B36F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sz w:val="12"/>
                <w:szCs w:val="24"/>
                <w:lang w:val="sq-AL"/>
              </w:rPr>
              <w:t xml:space="preserve">Nr. </w:t>
            </w:r>
            <w:r w:rsidR="008B36F0">
              <w:rPr>
                <w:rFonts w:ascii="Garamond" w:eastAsia="Times New Roman" w:hAnsi="Garamond" w:cs="Arial"/>
                <w:b/>
                <w:bCs/>
                <w:sz w:val="12"/>
                <w:szCs w:val="24"/>
                <w:lang w:val="sq-AL"/>
              </w:rPr>
              <w:t>i p</w:t>
            </w:r>
            <w:r w:rsidRPr="003F2483">
              <w:rPr>
                <w:rFonts w:ascii="Garamond" w:eastAsia="Times New Roman" w:hAnsi="Garamond" w:cs="Arial"/>
                <w:b/>
                <w:bCs/>
                <w:sz w:val="12"/>
                <w:szCs w:val="24"/>
                <w:lang w:val="sq-AL"/>
              </w:rPr>
              <w:t>asurisë</w:t>
            </w:r>
          </w:p>
        </w:tc>
        <w:tc>
          <w:tcPr>
            <w:tcW w:w="19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EAA6AF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>Adresa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EAA6B0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>Pronari</w:t>
            </w:r>
          </w:p>
        </w:tc>
        <w:tc>
          <w:tcPr>
            <w:tcW w:w="22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EAA6B1" w14:textId="401DC8DF" w:rsidR="00190353" w:rsidRPr="003F2483" w:rsidRDefault="00190353" w:rsidP="008B36F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 xml:space="preserve">Lloji i </w:t>
            </w:r>
            <w:r w:rsidR="008B36F0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>p</w:t>
            </w: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 xml:space="preserve">asurisë </w:t>
            </w:r>
          </w:p>
        </w:tc>
        <w:tc>
          <w:tcPr>
            <w:tcW w:w="24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EAA6B2" w14:textId="6AE82B2A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sz w:val="12"/>
                <w:szCs w:val="24"/>
                <w:lang w:val="sq-AL"/>
              </w:rPr>
              <w:t xml:space="preserve">Sipërfaqe </w:t>
            </w:r>
            <w:r w:rsidR="00745912">
              <w:rPr>
                <w:rFonts w:ascii="Garamond" w:eastAsia="Times New Roman" w:hAnsi="Garamond" w:cs="Arial"/>
                <w:b/>
                <w:bCs/>
                <w:sz w:val="12"/>
                <w:szCs w:val="24"/>
                <w:lang w:val="sq-AL"/>
              </w:rPr>
              <w:t xml:space="preserve">e </w:t>
            </w:r>
            <w:r w:rsidR="00745912" w:rsidRPr="003F2483">
              <w:rPr>
                <w:rFonts w:ascii="Garamond" w:eastAsia="Times New Roman" w:hAnsi="Garamond" w:cs="Arial"/>
                <w:b/>
                <w:bCs/>
                <w:sz w:val="12"/>
                <w:szCs w:val="24"/>
                <w:lang w:val="sq-AL"/>
              </w:rPr>
              <w:t>pronës</w:t>
            </w:r>
            <w:r w:rsidRPr="003F2483">
              <w:rPr>
                <w:rFonts w:ascii="Garamond" w:eastAsia="Times New Roman" w:hAnsi="Garamond" w:cs="Arial"/>
                <w:b/>
                <w:bCs/>
                <w:sz w:val="12"/>
                <w:szCs w:val="24"/>
                <w:lang w:val="sq-AL"/>
              </w:rPr>
              <w:t xml:space="preserve"> truall  </w:t>
            </w:r>
          </w:p>
        </w:tc>
        <w:tc>
          <w:tcPr>
            <w:tcW w:w="24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EAA6B3" w14:textId="06B5368A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sz w:val="12"/>
                <w:szCs w:val="24"/>
                <w:lang w:val="sq-AL"/>
              </w:rPr>
              <w:t xml:space="preserve">Sipërfaqe </w:t>
            </w:r>
            <w:r w:rsidR="008B36F0">
              <w:rPr>
                <w:rFonts w:ascii="Garamond" w:eastAsia="Times New Roman" w:hAnsi="Garamond" w:cs="Arial"/>
                <w:b/>
                <w:bCs/>
                <w:sz w:val="12"/>
                <w:szCs w:val="24"/>
                <w:lang w:val="sq-AL"/>
              </w:rPr>
              <w:t xml:space="preserve">e </w:t>
            </w:r>
            <w:r w:rsidR="008B36F0" w:rsidRPr="003F2483">
              <w:rPr>
                <w:rFonts w:ascii="Garamond" w:eastAsia="Times New Roman" w:hAnsi="Garamond" w:cs="Arial"/>
                <w:b/>
                <w:bCs/>
                <w:sz w:val="12"/>
                <w:szCs w:val="24"/>
                <w:lang w:val="sq-AL"/>
              </w:rPr>
              <w:t>pronës</w:t>
            </w:r>
            <w:r w:rsidRPr="003F2483">
              <w:rPr>
                <w:rFonts w:ascii="Garamond" w:eastAsia="Times New Roman" w:hAnsi="Garamond" w:cs="Arial"/>
                <w:b/>
                <w:bCs/>
                <w:sz w:val="12"/>
                <w:szCs w:val="24"/>
                <w:lang w:val="sq-AL"/>
              </w:rPr>
              <w:t xml:space="preserve"> </w:t>
            </w:r>
            <w:r w:rsidR="008B36F0" w:rsidRPr="003F2483">
              <w:rPr>
                <w:rFonts w:ascii="Garamond" w:eastAsia="Times New Roman" w:hAnsi="Garamond" w:cs="Arial"/>
                <w:b/>
                <w:bCs/>
                <w:sz w:val="12"/>
                <w:szCs w:val="24"/>
                <w:lang w:val="sq-AL"/>
              </w:rPr>
              <w:t>ndërtesë</w:t>
            </w:r>
            <w:r w:rsidRPr="003F2483">
              <w:rPr>
                <w:rFonts w:ascii="Garamond" w:eastAsia="Times New Roman" w:hAnsi="Garamond" w:cs="Arial"/>
                <w:b/>
                <w:bCs/>
                <w:sz w:val="12"/>
                <w:szCs w:val="24"/>
                <w:lang w:val="sq-AL"/>
              </w:rPr>
              <w:t xml:space="preserve"> </w:t>
            </w:r>
          </w:p>
        </w:tc>
        <w:tc>
          <w:tcPr>
            <w:tcW w:w="23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EAA6B4" w14:textId="799CA5B3" w:rsidR="00190353" w:rsidRPr="003F2483" w:rsidRDefault="00190353" w:rsidP="007459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sz w:val="12"/>
                <w:szCs w:val="24"/>
                <w:lang w:val="sq-AL"/>
              </w:rPr>
              <w:t xml:space="preserve">Sip. </w:t>
            </w:r>
            <w:r w:rsidR="00745912">
              <w:rPr>
                <w:rFonts w:ascii="Garamond" w:eastAsia="Times New Roman" w:hAnsi="Garamond" w:cs="Arial"/>
                <w:b/>
                <w:bCs/>
                <w:sz w:val="12"/>
                <w:szCs w:val="24"/>
                <w:lang w:val="sq-AL"/>
              </w:rPr>
              <w:t>t</w:t>
            </w:r>
            <w:r w:rsidRPr="003F2483">
              <w:rPr>
                <w:rFonts w:ascii="Garamond" w:eastAsia="Times New Roman" w:hAnsi="Garamond" w:cs="Arial"/>
                <w:b/>
                <w:bCs/>
                <w:sz w:val="12"/>
                <w:szCs w:val="24"/>
                <w:lang w:val="sq-AL"/>
              </w:rPr>
              <w:t>ru</w:t>
            </w:r>
            <w:bookmarkStart w:id="0" w:name="_GoBack"/>
            <w:bookmarkEnd w:id="0"/>
            <w:r w:rsidRPr="003F2483">
              <w:rPr>
                <w:rFonts w:ascii="Garamond" w:eastAsia="Times New Roman" w:hAnsi="Garamond" w:cs="Arial"/>
                <w:b/>
                <w:bCs/>
                <w:sz w:val="12"/>
                <w:szCs w:val="24"/>
                <w:lang w:val="sq-AL"/>
              </w:rPr>
              <w:t>alli q</w:t>
            </w:r>
            <w:r w:rsidR="00745912">
              <w:rPr>
                <w:rFonts w:ascii="Garamond" w:eastAsia="Times New Roman" w:hAnsi="Garamond" w:cs="Arial"/>
                <w:b/>
                <w:bCs/>
                <w:sz w:val="12"/>
                <w:szCs w:val="24"/>
                <w:lang w:val="sq-AL"/>
              </w:rPr>
              <w:t>ë</w:t>
            </w:r>
            <w:r w:rsidRPr="003F2483">
              <w:rPr>
                <w:rFonts w:ascii="Garamond" w:eastAsia="Times New Roman" w:hAnsi="Garamond" w:cs="Arial"/>
                <w:b/>
                <w:bCs/>
                <w:sz w:val="12"/>
                <w:szCs w:val="24"/>
                <w:lang w:val="sq-AL"/>
              </w:rPr>
              <w:t xml:space="preserve"> preket nga projekti</w:t>
            </w:r>
          </w:p>
        </w:tc>
        <w:tc>
          <w:tcPr>
            <w:tcW w:w="23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EAA6B5" w14:textId="2AD13E24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 xml:space="preserve"> Çmimi i </w:t>
            </w:r>
            <w:r w:rsidR="00745912"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>truallit lekë</w:t>
            </w: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 xml:space="preserve">/m² </w:t>
            </w:r>
          </w:p>
        </w:tc>
        <w:tc>
          <w:tcPr>
            <w:tcW w:w="26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EAA6B6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 xml:space="preserve"> Vlera e Truallit Lekë </w:t>
            </w:r>
          </w:p>
        </w:tc>
        <w:tc>
          <w:tcPr>
            <w:tcW w:w="24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EAA6B7" w14:textId="16BBEB21" w:rsidR="00190353" w:rsidRPr="003F2483" w:rsidRDefault="00745912" w:rsidP="007459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>Sipërfaqe</w:t>
            </w:r>
            <w:r w:rsidR="00190353"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>n</w:t>
            </w:r>
            <w:r w:rsidR="00190353"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>dërtimi</w:t>
            </w:r>
          </w:p>
        </w:tc>
        <w:tc>
          <w:tcPr>
            <w:tcW w:w="24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EAA6B8" w14:textId="798900FA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 xml:space="preserve">Çmimi i </w:t>
            </w:r>
            <w:r w:rsidR="00745912"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>ndërtimit le</w:t>
            </w: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>kë/m²</w:t>
            </w:r>
          </w:p>
        </w:tc>
        <w:tc>
          <w:tcPr>
            <w:tcW w:w="29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EAA6B9" w14:textId="0BD4908C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 xml:space="preserve"> Vlera e </w:t>
            </w:r>
            <w:r w:rsidR="00745912"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>ndërtimit lekë</w:t>
            </w: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 xml:space="preserve"> </w:t>
            </w:r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EAA6BA" w14:textId="2028065A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 xml:space="preserve"> Vlera e </w:t>
            </w:r>
            <w:r w:rsidR="00745912"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 xml:space="preserve">truall dhe ndërtesë </w:t>
            </w:r>
          </w:p>
        </w:tc>
        <w:tc>
          <w:tcPr>
            <w:tcW w:w="10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8EAA6BB" w14:textId="21CD1364" w:rsidR="00190353" w:rsidRPr="003F2483" w:rsidRDefault="00190353" w:rsidP="007459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 xml:space="preserve">Shënime në </w:t>
            </w:r>
            <w:r w:rsidR="00745912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>k</w:t>
            </w: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>artelë</w:t>
            </w:r>
          </w:p>
        </w:tc>
      </w:tr>
      <w:tr w:rsidR="00190353" w:rsidRPr="003F2483" w14:paraId="38EAA6CD" w14:textId="77777777" w:rsidTr="00745912">
        <w:trPr>
          <w:trHeight w:val="50"/>
        </w:trPr>
        <w:tc>
          <w:tcPr>
            <w:tcW w:w="14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BD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>1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BE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8603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BF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3/33 -T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C0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Vlorë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C1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Pavllo Cika , Falie Cika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C2" w14:textId="71FC288E" w:rsidR="00190353" w:rsidRPr="003F2483" w:rsidRDefault="00745912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truall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C3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180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C4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C5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180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C6" w14:textId="77777777" w:rsidR="00190353" w:rsidRPr="003F2483" w:rsidRDefault="008958C2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 xml:space="preserve"> </w:t>
            </w:r>
            <w:r w:rsidR="00190353"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 xml:space="preserve"> 10,903 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C7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 xml:space="preserve">   1,962,540 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C8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C9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 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CA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 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CB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 xml:space="preserve">1,962,540 </w:t>
            </w:r>
          </w:p>
        </w:tc>
        <w:tc>
          <w:tcPr>
            <w:tcW w:w="107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EAA6CC" w14:textId="794830A4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Konfirmuar nga ASHK</w:t>
            </w:r>
            <w:r w:rsidR="00745912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-ja</w:t>
            </w: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, Drejtoria Vendore Vlorë</w:t>
            </w:r>
          </w:p>
        </w:tc>
      </w:tr>
      <w:tr w:rsidR="00190353" w:rsidRPr="003F2483" w14:paraId="38EAA6DE" w14:textId="77777777" w:rsidTr="00745912">
        <w:trPr>
          <w:trHeight w:val="165"/>
        </w:trPr>
        <w:tc>
          <w:tcPr>
            <w:tcW w:w="141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CE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>2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CF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8603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D0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3/15-T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D1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Vlorë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AA6D2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Tefta Rrapi, Anita Rrapi, Alfred Rrapi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D3" w14:textId="0928BE1F" w:rsidR="00190353" w:rsidRPr="003F2483" w:rsidRDefault="00745912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truall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D4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210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D5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D6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210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D7" w14:textId="77777777" w:rsidR="00190353" w:rsidRPr="003F2483" w:rsidRDefault="008958C2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 xml:space="preserve"> </w:t>
            </w:r>
            <w:r w:rsidR="00190353"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 xml:space="preserve"> 10,903 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D8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 xml:space="preserve"> 2,289,630 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D9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DA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DB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DC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 xml:space="preserve">2,289,630 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EAA6DD" w14:textId="39CC6B8F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Konfirmuar nga ASHK</w:t>
            </w:r>
            <w:r w:rsidR="00745912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-ja</w:t>
            </w: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, Drejtoria Vendore Vlorë</w:t>
            </w:r>
          </w:p>
        </w:tc>
      </w:tr>
      <w:tr w:rsidR="00190353" w:rsidRPr="003F2483" w14:paraId="38EAA6EF" w14:textId="77777777" w:rsidTr="00745912">
        <w:trPr>
          <w:trHeight w:val="180"/>
        </w:trPr>
        <w:tc>
          <w:tcPr>
            <w:tcW w:w="14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DF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>3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E0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8603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E1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 xml:space="preserve">   3/24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E2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Vlorë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AA6E3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"Pespa&amp;Albania Alumin" shpk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E4" w14:textId="0CD472CC" w:rsidR="00190353" w:rsidRPr="003F2483" w:rsidRDefault="00745912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truall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E5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360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E6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217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E7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360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E8" w14:textId="77777777" w:rsidR="00190353" w:rsidRPr="003F2483" w:rsidRDefault="008958C2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 xml:space="preserve"> </w:t>
            </w:r>
            <w:r w:rsidR="00190353"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 xml:space="preserve"> 10,903 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E9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 xml:space="preserve">3,925,080 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EA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217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EB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EC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 xml:space="preserve">      3,300,378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ED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 xml:space="preserve">7,225,458 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EAA6EE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Hipotekohet në favor të Bankës Credins</w:t>
            </w:r>
          </w:p>
        </w:tc>
      </w:tr>
      <w:tr w:rsidR="00190353" w:rsidRPr="003F2483" w14:paraId="38EAA700" w14:textId="77777777" w:rsidTr="00745912">
        <w:trPr>
          <w:trHeight w:val="57"/>
        </w:trPr>
        <w:tc>
          <w:tcPr>
            <w:tcW w:w="141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F0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>4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F1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8603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F2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15/3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F3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Vlorë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AA6F4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Faik Bataj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F5" w14:textId="6194C231" w:rsidR="00190353" w:rsidRPr="003F2483" w:rsidRDefault="00745912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truall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F6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222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F7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F8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222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F9" w14:textId="77777777" w:rsidR="00190353" w:rsidRPr="003F2483" w:rsidRDefault="008958C2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 xml:space="preserve"> </w:t>
            </w:r>
            <w:r w:rsidR="00190353"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 xml:space="preserve"> 10,903 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FA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 xml:space="preserve">   2,420,466 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FB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FC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FD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6FE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 xml:space="preserve">2,420,466 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EAA6FF" w14:textId="2C416345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Konfirmuar nga ASHK</w:t>
            </w:r>
            <w:r w:rsidR="00AD149B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-ja</w:t>
            </w: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, Drejtoria Vendore Vlorë</w:t>
            </w:r>
          </w:p>
        </w:tc>
      </w:tr>
      <w:tr w:rsidR="00190353" w:rsidRPr="003F2483" w14:paraId="38EAA711" w14:textId="77777777" w:rsidTr="00745912">
        <w:trPr>
          <w:trHeight w:val="192"/>
        </w:trPr>
        <w:tc>
          <w:tcPr>
            <w:tcW w:w="14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01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>5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02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8603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03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15/12-T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04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Vlorë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AA705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Miti Sholla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06" w14:textId="251A06F4" w:rsidR="00190353" w:rsidRPr="003F2483" w:rsidRDefault="00745912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truall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07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08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09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0A" w14:textId="77777777" w:rsidR="00190353" w:rsidRPr="003F2483" w:rsidRDefault="008958C2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 xml:space="preserve"> </w:t>
            </w:r>
            <w:r w:rsidR="00190353"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 xml:space="preserve"> 10,903 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0B" w14:textId="77777777" w:rsidR="00190353" w:rsidRPr="003F2483" w:rsidRDefault="008958C2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 xml:space="preserve"> </w:t>
            </w:r>
            <w:r w:rsidR="00190353"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 xml:space="preserve">43,612 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0C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0D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0E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0F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 xml:space="preserve">43,612 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EAA710" w14:textId="638A0DE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Konfirmuar nga ASHK</w:t>
            </w:r>
            <w:r w:rsidR="00AD149B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-ja</w:t>
            </w: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, Drejtoria Vendore Vlorë</w:t>
            </w:r>
          </w:p>
        </w:tc>
      </w:tr>
      <w:tr w:rsidR="00190353" w:rsidRPr="003F2483" w14:paraId="38EAA722" w14:textId="77777777" w:rsidTr="00745912">
        <w:trPr>
          <w:trHeight w:val="165"/>
        </w:trPr>
        <w:tc>
          <w:tcPr>
            <w:tcW w:w="141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12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>6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13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8601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14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14/166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AA715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 xml:space="preserve">Vlorë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16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Hilmi Nepravishta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17" w14:textId="1E5335EB" w:rsidR="00190353" w:rsidRPr="003F2483" w:rsidRDefault="00745912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truall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18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354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19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1A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44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1B" w14:textId="77777777" w:rsidR="00190353" w:rsidRPr="003F2483" w:rsidRDefault="008958C2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 xml:space="preserve"> </w:t>
            </w:r>
            <w:r w:rsidR="00190353"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 xml:space="preserve"> 10,903 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1C" w14:textId="77777777" w:rsidR="00190353" w:rsidRPr="003F2483" w:rsidRDefault="00190353" w:rsidP="008958C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 xml:space="preserve">479,732 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1D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1E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1F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20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 xml:space="preserve"> 479,732 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EAA721" w14:textId="144436F7" w:rsidR="00190353" w:rsidRPr="003F2483" w:rsidRDefault="00190353" w:rsidP="00AD149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Kufizim</w:t>
            </w:r>
            <w:r w:rsidR="00AD149B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 xml:space="preserve"> –</w:t>
            </w: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 xml:space="preserve"> </w:t>
            </w:r>
            <w:r w:rsidR="00745912"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urdhër</w:t>
            </w:r>
            <w:r w:rsidR="00AD149B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 xml:space="preserve"> </w:t>
            </w:r>
            <w:r w:rsidR="00745912"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i regjistruesit</w:t>
            </w:r>
          </w:p>
        </w:tc>
      </w:tr>
      <w:tr w:rsidR="00190353" w:rsidRPr="003F2483" w14:paraId="38EAA733" w14:textId="77777777" w:rsidTr="00745912">
        <w:trPr>
          <w:trHeight w:val="75"/>
        </w:trPr>
        <w:tc>
          <w:tcPr>
            <w:tcW w:w="14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23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>7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24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8601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25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14/166-Nd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26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Vlorë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27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 xml:space="preserve">Ndricim  Çobani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28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Ndërtesë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29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2A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102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2B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2C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2D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2E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15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2F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30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 xml:space="preserve">582,636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A731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 xml:space="preserve"> 582,636 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EAA732" w14:textId="05EBD7DC" w:rsidR="00190353" w:rsidRPr="003F2483" w:rsidRDefault="00190353" w:rsidP="00AD149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 xml:space="preserve">Mungon </w:t>
            </w:r>
            <w:r w:rsidR="00745912"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marrëdhënia</w:t>
            </w: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 xml:space="preserve"> me truallin. Vija e </w:t>
            </w:r>
            <w:r w:rsidR="00AD149B"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shpronësimit</w:t>
            </w: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 xml:space="preserve"> prek 15 m</w:t>
            </w:r>
            <w:r w:rsidRPr="00AD149B">
              <w:rPr>
                <w:rFonts w:ascii="Garamond" w:eastAsia="Times New Roman" w:hAnsi="Garamond" w:cs="Arial"/>
                <w:color w:val="000000"/>
                <w:sz w:val="12"/>
                <w:szCs w:val="24"/>
                <w:vertAlign w:val="superscript"/>
                <w:lang w:val="sq-AL"/>
              </w:rPr>
              <w:t>2</w:t>
            </w: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 xml:space="preserve"> t</w:t>
            </w:r>
            <w:r w:rsidR="00AD149B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ë</w:t>
            </w: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 xml:space="preserve"> objektit e </w:t>
            </w:r>
            <w:r w:rsidR="00AD149B"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certifikuar</w:t>
            </w: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. Deklarat</w:t>
            </w:r>
            <w:r w:rsidR="00AD149B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ë</w:t>
            </w: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 xml:space="preserve"> noteriale  </w:t>
            </w:r>
            <w:r w:rsidR="00AD149B"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për</w:t>
            </w: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 xml:space="preserve">  </w:t>
            </w:r>
            <w:r w:rsidR="00AD149B"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dakord</w:t>
            </w:r>
            <w:r w:rsidR="00AD149B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ë</w:t>
            </w:r>
            <w:r w:rsidR="00AD149B"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sinë</w:t>
            </w: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 xml:space="preserve">  </w:t>
            </w:r>
            <w:r w:rsidR="00AD149B"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për</w:t>
            </w: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 xml:space="preserve">  prerjen e objektit  hartuar  nga  dy  </w:t>
            </w:r>
            <w:r w:rsidR="00AD149B"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bashkëpronare</w:t>
            </w: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 xml:space="preserve">. Akt  ekspertize  </w:t>
            </w:r>
            <w:r w:rsidR="00AD149B"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për</w:t>
            </w: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 xml:space="preserve">  </w:t>
            </w:r>
            <w:r w:rsidR="00AD149B"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qëndrueshmërinë</w:t>
            </w: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 xml:space="preserve">  nga  realizimi i prerjes s</w:t>
            </w:r>
            <w:r w:rsidR="00353E58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ë</w:t>
            </w: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 xml:space="preserve"> objektit.</w:t>
            </w:r>
            <w:r w:rsidR="00AD149B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 xml:space="preserve"> </w:t>
            </w:r>
            <w:r w:rsidR="00AD149B"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Plotësim</w:t>
            </w: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 xml:space="preserve"> dokumentacioni. </w:t>
            </w:r>
          </w:p>
        </w:tc>
      </w:tr>
      <w:tr w:rsidR="00190353" w:rsidRPr="003F2483" w14:paraId="38EAA737" w14:textId="77777777" w:rsidTr="00745912">
        <w:trPr>
          <w:trHeight w:val="50"/>
        </w:trPr>
        <w:tc>
          <w:tcPr>
            <w:tcW w:w="3442" w:type="pct"/>
            <w:gridSpan w:val="1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8EAA734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>VLERA TOTALE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8EAA735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  <w:lang w:val="sq-AL"/>
              </w:rPr>
              <w:t xml:space="preserve">15,004,074 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8EAA736" w14:textId="77777777" w:rsidR="00190353" w:rsidRPr="003F2483" w:rsidRDefault="00190353" w:rsidP="001903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</w:pPr>
            <w:r w:rsidRPr="003F2483">
              <w:rPr>
                <w:rFonts w:ascii="Garamond" w:eastAsia="Times New Roman" w:hAnsi="Garamond" w:cs="Arial"/>
                <w:color w:val="000000"/>
                <w:sz w:val="12"/>
                <w:szCs w:val="24"/>
                <w:lang w:val="sq-AL"/>
              </w:rPr>
              <w:t> </w:t>
            </w:r>
          </w:p>
        </w:tc>
      </w:tr>
    </w:tbl>
    <w:p w14:paraId="38EAA738" w14:textId="77777777" w:rsidR="009E11B6" w:rsidRPr="003F2483" w:rsidRDefault="009E11B6" w:rsidP="0019035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9E11B6" w:rsidRPr="003F2483" w:rsidSect="009E11B6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8B828D" w14:textId="77777777" w:rsidR="003F2483" w:rsidRDefault="003F2483">
      <w:pPr>
        <w:spacing w:after="0" w:line="240" w:lineRule="auto"/>
      </w:pPr>
      <w:r>
        <w:separator/>
      </w:r>
    </w:p>
  </w:endnote>
  <w:endnote w:type="continuationSeparator" w:id="0">
    <w:p w14:paraId="50392889" w14:textId="77777777" w:rsidR="003F2483" w:rsidRDefault="003F2483">
      <w:pPr>
        <w:spacing w:after="0" w:line="240" w:lineRule="auto"/>
      </w:pPr>
      <w:r>
        <w:continuationSeparator/>
      </w:r>
    </w:p>
  </w:endnote>
  <w:endnote w:type="continuationNotice" w:id="1">
    <w:p w14:paraId="5BB95851" w14:textId="77777777" w:rsidR="009E4475" w:rsidRDefault="009E44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AB16E8" w14:textId="77777777" w:rsidR="003F2483" w:rsidRDefault="003F2483">
      <w:pPr>
        <w:spacing w:after="0" w:line="240" w:lineRule="auto"/>
      </w:pPr>
      <w:r>
        <w:separator/>
      </w:r>
    </w:p>
  </w:footnote>
  <w:footnote w:type="continuationSeparator" w:id="0">
    <w:p w14:paraId="10173478" w14:textId="77777777" w:rsidR="003F2483" w:rsidRDefault="003F2483">
      <w:pPr>
        <w:spacing w:after="0" w:line="240" w:lineRule="auto"/>
      </w:pPr>
      <w:r>
        <w:continuationSeparator/>
      </w:r>
    </w:p>
  </w:footnote>
  <w:footnote w:type="continuationNotice" w:id="1">
    <w:p w14:paraId="74D8D766" w14:textId="77777777" w:rsidR="009E4475" w:rsidRDefault="009E447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C83CDB"/>
    <w:multiLevelType w:val="hybridMultilevel"/>
    <w:tmpl w:val="7448798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21CC"/>
    <w:rsid w:val="000045CF"/>
    <w:rsid w:val="00004C75"/>
    <w:rsid w:val="00007B04"/>
    <w:rsid w:val="00010967"/>
    <w:rsid w:val="000300C6"/>
    <w:rsid w:val="000572E6"/>
    <w:rsid w:val="000643F0"/>
    <w:rsid w:val="000A7AC0"/>
    <w:rsid w:val="000C195D"/>
    <w:rsid w:val="000C7C10"/>
    <w:rsid w:val="000E702F"/>
    <w:rsid w:val="000F26CB"/>
    <w:rsid w:val="001146FA"/>
    <w:rsid w:val="00114971"/>
    <w:rsid w:val="00127D04"/>
    <w:rsid w:val="001304B9"/>
    <w:rsid w:val="00142AB8"/>
    <w:rsid w:val="00172BB0"/>
    <w:rsid w:val="0017539D"/>
    <w:rsid w:val="00176D25"/>
    <w:rsid w:val="00177A3F"/>
    <w:rsid w:val="00180996"/>
    <w:rsid w:val="00190353"/>
    <w:rsid w:val="001B1439"/>
    <w:rsid w:val="001D3AF8"/>
    <w:rsid w:val="001D3FD5"/>
    <w:rsid w:val="001E1D7C"/>
    <w:rsid w:val="001E2A06"/>
    <w:rsid w:val="001E5664"/>
    <w:rsid w:val="001E74C7"/>
    <w:rsid w:val="001F6615"/>
    <w:rsid w:val="001F6810"/>
    <w:rsid w:val="002206ED"/>
    <w:rsid w:val="00220DE3"/>
    <w:rsid w:val="00250D0E"/>
    <w:rsid w:val="00256430"/>
    <w:rsid w:val="002571BC"/>
    <w:rsid w:val="00264CFF"/>
    <w:rsid w:val="00273C5B"/>
    <w:rsid w:val="002750AF"/>
    <w:rsid w:val="00281E66"/>
    <w:rsid w:val="0029691B"/>
    <w:rsid w:val="002A718F"/>
    <w:rsid w:val="002B461E"/>
    <w:rsid w:val="002C6912"/>
    <w:rsid w:val="002D3918"/>
    <w:rsid w:val="002D73FA"/>
    <w:rsid w:val="002D7AAB"/>
    <w:rsid w:val="002E51C9"/>
    <w:rsid w:val="002F5840"/>
    <w:rsid w:val="0030082B"/>
    <w:rsid w:val="00300909"/>
    <w:rsid w:val="0032585F"/>
    <w:rsid w:val="00351661"/>
    <w:rsid w:val="00353E58"/>
    <w:rsid w:val="00367849"/>
    <w:rsid w:val="00371B05"/>
    <w:rsid w:val="00375022"/>
    <w:rsid w:val="00386D64"/>
    <w:rsid w:val="00394607"/>
    <w:rsid w:val="003A1E4D"/>
    <w:rsid w:val="003A3D91"/>
    <w:rsid w:val="003A48CC"/>
    <w:rsid w:val="003C2ADB"/>
    <w:rsid w:val="003C48FF"/>
    <w:rsid w:val="003D54CF"/>
    <w:rsid w:val="003E3CFC"/>
    <w:rsid w:val="003F2483"/>
    <w:rsid w:val="00411C69"/>
    <w:rsid w:val="00415B55"/>
    <w:rsid w:val="00431C54"/>
    <w:rsid w:val="004329DB"/>
    <w:rsid w:val="00445744"/>
    <w:rsid w:val="00453C2D"/>
    <w:rsid w:val="00454EC1"/>
    <w:rsid w:val="00461168"/>
    <w:rsid w:val="00477706"/>
    <w:rsid w:val="004A4AB7"/>
    <w:rsid w:val="004A6B94"/>
    <w:rsid w:val="004B490E"/>
    <w:rsid w:val="004D2F1C"/>
    <w:rsid w:val="004D406A"/>
    <w:rsid w:val="004F2269"/>
    <w:rsid w:val="004F3389"/>
    <w:rsid w:val="0051525C"/>
    <w:rsid w:val="00515576"/>
    <w:rsid w:val="005330BF"/>
    <w:rsid w:val="005379FE"/>
    <w:rsid w:val="00543433"/>
    <w:rsid w:val="00550CD3"/>
    <w:rsid w:val="005516D3"/>
    <w:rsid w:val="005643FB"/>
    <w:rsid w:val="00567941"/>
    <w:rsid w:val="00572223"/>
    <w:rsid w:val="0057245B"/>
    <w:rsid w:val="005815CB"/>
    <w:rsid w:val="005904BA"/>
    <w:rsid w:val="005C1288"/>
    <w:rsid w:val="005C12FB"/>
    <w:rsid w:val="005D0196"/>
    <w:rsid w:val="005D6EE9"/>
    <w:rsid w:val="005E25F4"/>
    <w:rsid w:val="005F072B"/>
    <w:rsid w:val="00603AEA"/>
    <w:rsid w:val="00611963"/>
    <w:rsid w:val="00621ECB"/>
    <w:rsid w:val="00627F8D"/>
    <w:rsid w:val="0063125F"/>
    <w:rsid w:val="00634F3A"/>
    <w:rsid w:val="00642A0C"/>
    <w:rsid w:val="00655A16"/>
    <w:rsid w:val="0066148B"/>
    <w:rsid w:val="006844FD"/>
    <w:rsid w:val="006B7074"/>
    <w:rsid w:val="006C25C9"/>
    <w:rsid w:val="006C6B65"/>
    <w:rsid w:val="006D2ECB"/>
    <w:rsid w:val="006F585C"/>
    <w:rsid w:val="00703503"/>
    <w:rsid w:val="00721846"/>
    <w:rsid w:val="00730ED9"/>
    <w:rsid w:val="00740377"/>
    <w:rsid w:val="00745912"/>
    <w:rsid w:val="007579CD"/>
    <w:rsid w:val="0077795A"/>
    <w:rsid w:val="00783330"/>
    <w:rsid w:val="00786341"/>
    <w:rsid w:val="00795E96"/>
    <w:rsid w:val="00797623"/>
    <w:rsid w:val="007D04E4"/>
    <w:rsid w:val="007D790F"/>
    <w:rsid w:val="007E0119"/>
    <w:rsid w:val="007E7F5B"/>
    <w:rsid w:val="007F6819"/>
    <w:rsid w:val="00805D22"/>
    <w:rsid w:val="00817839"/>
    <w:rsid w:val="00822192"/>
    <w:rsid w:val="008233D5"/>
    <w:rsid w:val="008253BE"/>
    <w:rsid w:val="00827BE3"/>
    <w:rsid w:val="00842EB3"/>
    <w:rsid w:val="00842FA3"/>
    <w:rsid w:val="00861D9F"/>
    <w:rsid w:val="00872D99"/>
    <w:rsid w:val="008850BC"/>
    <w:rsid w:val="00890EBE"/>
    <w:rsid w:val="008958C2"/>
    <w:rsid w:val="008B36F0"/>
    <w:rsid w:val="008C5B7B"/>
    <w:rsid w:val="008C6E8B"/>
    <w:rsid w:val="008F1473"/>
    <w:rsid w:val="009044FD"/>
    <w:rsid w:val="0090531A"/>
    <w:rsid w:val="00907A7A"/>
    <w:rsid w:val="009236E3"/>
    <w:rsid w:val="00925E32"/>
    <w:rsid w:val="00937493"/>
    <w:rsid w:val="00944DCC"/>
    <w:rsid w:val="00987EA8"/>
    <w:rsid w:val="00990CFB"/>
    <w:rsid w:val="0099729E"/>
    <w:rsid w:val="009973A8"/>
    <w:rsid w:val="009A2135"/>
    <w:rsid w:val="009A6B44"/>
    <w:rsid w:val="009C02DF"/>
    <w:rsid w:val="009C1C04"/>
    <w:rsid w:val="009C1D76"/>
    <w:rsid w:val="009C275C"/>
    <w:rsid w:val="009C403D"/>
    <w:rsid w:val="009D2EF3"/>
    <w:rsid w:val="009D64D7"/>
    <w:rsid w:val="009E11B6"/>
    <w:rsid w:val="009E4475"/>
    <w:rsid w:val="009E7C82"/>
    <w:rsid w:val="009F4EF5"/>
    <w:rsid w:val="00A0173D"/>
    <w:rsid w:val="00A0376B"/>
    <w:rsid w:val="00A11018"/>
    <w:rsid w:val="00A27DA4"/>
    <w:rsid w:val="00A30F8F"/>
    <w:rsid w:val="00A37A09"/>
    <w:rsid w:val="00A55042"/>
    <w:rsid w:val="00A551AE"/>
    <w:rsid w:val="00AB021C"/>
    <w:rsid w:val="00AC5208"/>
    <w:rsid w:val="00AD0859"/>
    <w:rsid w:val="00AD149B"/>
    <w:rsid w:val="00AE77EE"/>
    <w:rsid w:val="00AF48A0"/>
    <w:rsid w:val="00B03570"/>
    <w:rsid w:val="00B06C6D"/>
    <w:rsid w:val="00B431DF"/>
    <w:rsid w:val="00B71FCE"/>
    <w:rsid w:val="00B90040"/>
    <w:rsid w:val="00B964C7"/>
    <w:rsid w:val="00B972CE"/>
    <w:rsid w:val="00BB4279"/>
    <w:rsid w:val="00BD3100"/>
    <w:rsid w:val="00BD68B6"/>
    <w:rsid w:val="00BF3E7C"/>
    <w:rsid w:val="00C03793"/>
    <w:rsid w:val="00C048D0"/>
    <w:rsid w:val="00C17D21"/>
    <w:rsid w:val="00C2486D"/>
    <w:rsid w:val="00C30B93"/>
    <w:rsid w:val="00C32774"/>
    <w:rsid w:val="00C336CA"/>
    <w:rsid w:val="00C43DBA"/>
    <w:rsid w:val="00C449B4"/>
    <w:rsid w:val="00C457CF"/>
    <w:rsid w:val="00C46097"/>
    <w:rsid w:val="00C52E47"/>
    <w:rsid w:val="00C7007B"/>
    <w:rsid w:val="00C70C3D"/>
    <w:rsid w:val="00C75AD1"/>
    <w:rsid w:val="00C8380B"/>
    <w:rsid w:val="00C911DD"/>
    <w:rsid w:val="00C93D03"/>
    <w:rsid w:val="00CA4617"/>
    <w:rsid w:val="00CB0F35"/>
    <w:rsid w:val="00CB1A51"/>
    <w:rsid w:val="00CB232D"/>
    <w:rsid w:val="00CC0AB6"/>
    <w:rsid w:val="00CD4143"/>
    <w:rsid w:val="00CE5A6D"/>
    <w:rsid w:val="00CF099D"/>
    <w:rsid w:val="00CF1737"/>
    <w:rsid w:val="00D1039D"/>
    <w:rsid w:val="00D146D2"/>
    <w:rsid w:val="00D21CD4"/>
    <w:rsid w:val="00D223A1"/>
    <w:rsid w:val="00D24A34"/>
    <w:rsid w:val="00D371E7"/>
    <w:rsid w:val="00D37ED2"/>
    <w:rsid w:val="00D449B7"/>
    <w:rsid w:val="00D4548D"/>
    <w:rsid w:val="00D46DE4"/>
    <w:rsid w:val="00D50E24"/>
    <w:rsid w:val="00D63EDE"/>
    <w:rsid w:val="00D66C6F"/>
    <w:rsid w:val="00D8495D"/>
    <w:rsid w:val="00D85B06"/>
    <w:rsid w:val="00DA65DD"/>
    <w:rsid w:val="00DC4C91"/>
    <w:rsid w:val="00DD645A"/>
    <w:rsid w:val="00E00CE4"/>
    <w:rsid w:val="00E02657"/>
    <w:rsid w:val="00E15EA8"/>
    <w:rsid w:val="00E47F08"/>
    <w:rsid w:val="00E54BDD"/>
    <w:rsid w:val="00E54E6C"/>
    <w:rsid w:val="00E56530"/>
    <w:rsid w:val="00E67844"/>
    <w:rsid w:val="00E76C62"/>
    <w:rsid w:val="00E770B2"/>
    <w:rsid w:val="00E86A81"/>
    <w:rsid w:val="00E90467"/>
    <w:rsid w:val="00E921F6"/>
    <w:rsid w:val="00E92524"/>
    <w:rsid w:val="00E92EDA"/>
    <w:rsid w:val="00EA1F54"/>
    <w:rsid w:val="00EA38E1"/>
    <w:rsid w:val="00EA3BF3"/>
    <w:rsid w:val="00EA4D43"/>
    <w:rsid w:val="00EB1DAB"/>
    <w:rsid w:val="00ED054A"/>
    <w:rsid w:val="00ED1395"/>
    <w:rsid w:val="00EE04D5"/>
    <w:rsid w:val="00EE7B2A"/>
    <w:rsid w:val="00F021F6"/>
    <w:rsid w:val="00F07B95"/>
    <w:rsid w:val="00F36608"/>
    <w:rsid w:val="00F44896"/>
    <w:rsid w:val="00F45C77"/>
    <w:rsid w:val="00F53FDD"/>
    <w:rsid w:val="00F55371"/>
    <w:rsid w:val="00F914B6"/>
    <w:rsid w:val="00F93536"/>
    <w:rsid w:val="00F95BA0"/>
    <w:rsid w:val="00FA6C09"/>
    <w:rsid w:val="00FB08CB"/>
    <w:rsid w:val="00FB6177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8EAA689"/>
  <w15:docId w15:val="{2413DF69-18A9-4140-B78A-8ED0D5E9E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0C195D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sq-A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9A39769BC443AABB6B1444FAF61B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871</Nr_x002e__x0020_akti>
    <Data_x0020_e_x0020_Krijimit xmlns="0e656187-b300-4fb0-8bf4-3a50f872073c">2023-01-05T09:14:17Z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2023-01-03T23:00:00Z</Date_x0020_protokolli>
    <Titulli xmlns="0e656187-b300-4fb0-8bf4-3a50f872073c">Për shpronësimin, për interes publik, të pronarëve të pasurive të paluajtshme, pronë private, që preken nga realizimi i projektit “Rikualifikimi i Sheshit të Flamurit”, Bashkia Vlorë</Titulli>
    <Modifikuesi xmlns="0e656187-b300-4fb0-8bf4-3a50f872073c">Suada.Daci</Modifikuesi>
    <Nr_x002e__x0020_prot_x0020_QBZ xmlns="0e656187-b300-4fb0-8bf4-3a50f872073c">5</Nr_x002e__x0020_prot_x0020_QBZ>
    <Data_x0020_e_x0020_Modifikimit xmlns="0e656187-b300-4fb0-8bf4-3a50f872073c">2023-01-05T09:39:44Z</Data_x0020_e_x0020_Modifikimit>
    <Dekretuar xmlns="0e656187-b300-4fb0-8bf4-3a50f872073c">false</Dekretuar>
    <Data xmlns="0e656187-b300-4fb0-8bf4-3a50f872073c">2022-12-26T23:00:00Z</Data>
    <Nr_x002e__x0020_protokolli_x0020_i_x0020_aktit xmlns="0e656187-b300-4fb0-8bf4-3a50f872073c">7112/1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9A39769BC443AABB6B1444FAF61B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7CC8FB-29C8-46BD-A88A-51E1660E63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47AFD16-73FC-47BD-A43A-CAB32BCE308A}">
  <ds:schemaRefs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5017730-AF56-4A91-80BC-A07E09B7F3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FD05FF-18BF-41A2-A7AC-222DAE5773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2594B34-A65B-48D3-BB43-3AC130A6734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7EE433E-8AB8-418A-86D8-80FAB20C4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Hewlett-Packard Company</Company>
  <LinksUpToDate>false</LinksUpToDate>
  <CharactersWithSpaces>4752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Aida Nika</dc:creator>
  <cp:lastModifiedBy>Jorina Kryeziu</cp:lastModifiedBy>
  <cp:revision>13</cp:revision>
  <cp:lastPrinted>2022-12-27T10:20:00Z</cp:lastPrinted>
  <dcterms:created xsi:type="dcterms:W3CDTF">2023-01-05T09:41:00Z</dcterms:created>
  <dcterms:modified xsi:type="dcterms:W3CDTF">2023-01-05T10:25:00Z</dcterms:modified>
</cp:coreProperties>
</file>