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26ACEE" w14:textId="77777777" w:rsidR="00E220FA" w:rsidRPr="00E220FA" w:rsidRDefault="00E220FA" w:rsidP="00E220FA">
      <w:pPr>
        <w:tabs>
          <w:tab w:val="left" w:pos="3820"/>
          <w:tab w:val="center" w:pos="496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caps/>
          <w:color w:val="000000"/>
          <w:lang w:val="sq-AL"/>
        </w:rPr>
      </w:pPr>
      <w:r w:rsidRPr="00E220FA">
        <w:rPr>
          <w:rFonts w:ascii="Garamond" w:hAnsi="Garamond"/>
          <w:b/>
          <w:bCs/>
          <w:caps/>
          <w:color w:val="000000"/>
          <w:lang w:val="sq-AL"/>
        </w:rPr>
        <w:t>VENDIM</w:t>
      </w:r>
    </w:p>
    <w:p w14:paraId="0626ACEF" w14:textId="2C98A0BB" w:rsidR="00E220FA" w:rsidRPr="00E220FA" w:rsidRDefault="00E220FA" w:rsidP="00E220FA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E220FA">
        <w:rPr>
          <w:rFonts w:ascii="Garamond" w:hAnsi="Garamond"/>
          <w:b/>
          <w:bCs/>
          <w:color w:val="000000"/>
          <w:lang w:val="sq-AL"/>
        </w:rPr>
        <w:t>Nr.</w:t>
      </w:r>
      <w:r w:rsidR="00FF0FFB">
        <w:rPr>
          <w:rFonts w:ascii="Garamond" w:hAnsi="Garamond"/>
          <w:b/>
          <w:bCs/>
          <w:color w:val="000000"/>
          <w:lang w:val="sq-AL"/>
        </w:rPr>
        <w:t xml:space="preserve"> </w:t>
      </w:r>
      <w:r w:rsidR="00C15472">
        <w:rPr>
          <w:rFonts w:ascii="Garamond" w:hAnsi="Garamond"/>
          <w:b/>
          <w:bCs/>
          <w:color w:val="000000"/>
          <w:lang w:val="sq-AL"/>
        </w:rPr>
        <w:t>884</w:t>
      </w:r>
      <w:r w:rsidRPr="00E220FA">
        <w:rPr>
          <w:rFonts w:ascii="Garamond" w:hAnsi="Garamond"/>
          <w:b/>
          <w:bCs/>
          <w:color w:val="000000"/>
          <w:lang w:val="sq-AL"/>
        </w:rPr>
        <w:t xml:space="preserve">, datë </w:t>
      </w:r>
      <w:r w:rsidR="00C15472">
        <w:rPr>
          <w:rFonts w:ascii="Garamond" w:hAnsi="Garamond"/>
          <w:b/>
          <w:bCs/>
          <w:color w:val="000000"/>
          <w:lang w:val="sq-AL"/>
        </w:rPr>
        <w:t>27.12.2022</w:t>
      </w:r>
    </w:p>
    <w:p w14:paraId="0626ACF0" w14:textId="77777777" w:rsidR="00E220FA" w:rsidRPr="00E220FA" w:rsidRDefault="00E220FA" w:rsidP="00E220FA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</w:p>
    <w:p w14:paraId="0626ACF1" w14:textId="77777777" w:rsidR="00E220FA" w:rsidRPr="00E220FA" w:rsidRDefault="00E220FA" w:rsidP="00E220F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val="sq-AL"/>
        </w:rPr>
      </w:pPr>
      <w:r w:rsidRPr="00E220FA">
        <w:rPr>
          <w:rFonts w:ascii="Garamond" w:hAnsi="Garamond" w:cs="Calibri"/>
          <w:b/>
          <w:bCs/>
          <w:color w:val="000000"/>
          <w:lang w:val="sq-AL"/>
        </w:rPr>
        <w:t>PËR  MIRATIMIN E PLANIT TË SHPENZIMEVE, PËR VITIN 2023,</w:t>
      </w:r>
      <w:r w:rsidR="00C15472">
        <w:rPr>
          <w:rFonts w:ascii="Garamond" w:hAnsi="Garamond" w:cs="Calibri"/>
          <w:b/>
          <w:bCs/>
          <w:color w:val="000000"/>
          <w:lang w:val="sq-AL"/>
        </w:rPr>
        <w:t xml:space="preserve"> </w:t>
      </w:r>
      <w:r w:rsidRPr="00E220FA">
        <w:rPr>
          <w:rFonts w:ascii="Garamond" w:hAnsi="Garamond" w:cs="Calibri"/>
          <w:b/>
          <w:bCs/>
          <w:color w:val="000000"/>
          <w:lang w:val="sq-AL"/>
        </w:rPr>
        <w:t>TË ENTIT RREGULLATOR TË SEKTORIT TË FURNIZIMIT ME UJË DHE LARGIMIT E PËRPUNIMIT TË UJËRAVE TË NDOTURA (ERRU)</w:t>
      </w:r>
    </w:p>
    <w:p w14:paraId="0626ACF2" w14:textId="77777777" w:rsidR="00E220FA" w:rsidRPr="00E220FA" w:rsidRDefault="00E220FA" w:rsidP="00E220FA">
      <w:pPr>
        <w:autoSpaceDE w:val="0"/>
        <w:autoSpaceDN w:val="0"/>
        <w:adjustRightInd w:val="0"/>
        <w:ind w:firstLine="284"/>
        <w:rPr>
          <w:rFonts w:ascii="Garamond" w:hAnsi="Garamond" w:cs="Calibri"/>
          <w:b/>
          <w:bCs/>
          <w:color w:val="000000"/>
          <w:lang w:val="sq-AL"/>
        </w:rPr>
      </w:pPr>
    </w:p>
    <w:p w14:paraId="0626ACF3" w14:textId="77777777" w:rsidR="00E220FA" w:rsidRPr="00E220FA" w:rsidRDefault="00E220FA" w:rsidP="00E220F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val="sq-AL"/>
        </w:rPr>
      </w:pPr>
      <w:r w:rsidRPr="00E220FA">
        <w:rPr>
          <w:rFonts w:ascii="Garamond" w:hAnsi="Garamond" w:cs="Calibri"/>
          <w:color w:val="000000"/>
          <w:lang w:val="sq-AL"/>
        </w:rPr>
        <w:t>Në mbështetje të nenit 100 të Kushtetutës dhe të pikës 1, të nenit 11, të</w:t>
      </w:r>
      <w:r>
        <w:rPr>
          <w:rFonts w:ascii="Garamond" w:hAnsi="Garamond" w:cs="Calibri"/>
          <w:color w:val="000000"/>
          <w:lang w:val="sq-AL"/>
        </w:rPr>
        <w:t xml:space="preserve"> </w:t>
      </w:r>
      <w:r w:rsidRPr="00E220FA">
        <w:rPr>
          <w:rFonts w:ascii="Garamond" w:hAnsi="Garamond" w:cs="Calibri"/>
          <w:color w:val="000000"/>
          <w:lang w:val="sq-AL"/>
        </w:rPr>
        <w:t xml:space="preserve">ligjit nr.8102, datë 28.3.1996, “Për kuadrin rregullator të sektorit të furnizimit me ujë dhe të largimit dhe përpunimit të ujërave të ndotura”, të ndryshuar, me propozimin e ministrit të Financave dhe Ekonomisë, Këshilli i Ministrave </w:t>
      </w:r>
    </w:p>
    <w:p w14:paraId="0626ACF4" w14:textId="77777777" w:rsidR="00E220FA" w:rsidRDefault="00E220FA" w:rsidP="00E220F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lang w:val="sq-AL"/>
        </w:rPr>
      </w:pPr>
    </w:p>
    <w:p w14:paraId="0626ACF5" w14:textId="77777777" w:rsidR="00E220FA" w:rsidRPr="00E220FA" w:rsidRDefault="00E220FA" w:rsidP="00E220F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val="sq-AL"/>
        </w:rPr>
      </w:pPr>
      <w:r>
        <w:rPr>
          <w:rFonts w:ascii="Garamond" w:hAnsi="Garamond" w:cs="Calibri"/>
          <w:color w:val="000000"/>
          <w:lang w:val="sq-AL"/>
        </w:rPr>
        <w:t>VENDOSI:</w:t>
      </w:r>
    </w:p>
    <w:p w14:paraId="0626ACF6" w14:textId="77777777" w:rsidR="00E220FA" w:rsidRPr="00E220FA" w:rsidRDefault="00E220FA" w:rsidP="00E220F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val="sq-AL"/>
        </w:rPr>
      </w:pPr>
    </w:p>
    <w:p w14:paraId="0626ACF7" w14:textId="1FE4F62B" w:rsidR="00E220FA" w:rsidRPr="00E220FA" w:rsidRDefault="00E220FA" w:rsidP="00E220F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val="sq-AL"/>
        </w:rPr>
      </w:pPr>
      <w:r w:rsidRPr="00E220FA">
        <w:rPr>
          <w:rFonts w:ascii="Garamond" w:hAnsi="Garamond" w:cs="Calibri"/>
          <w:color w:val="000000"/>
          <w:lang w:val="sq-AL"/>
        </w:rPr>
        <w:t>1</w:t>
      </w:r>
      <w:r>
        <w:rPr>
          <w:rFonts w:ascii="Garamond" w:hAnsi="Garamond" w:cs="Calibri"/>
          <w:color w:val="000000"/>
          <w:lang w:val="sq-AL"/>
        </w:rPr>
        <w:t xml:space="preserve">. </w:t>
      </w:r>
      <w:r w:rsidRPr="00E220FA">
        <w:rPr>
          <w:rFonts w:ascii="Garamond" w:hAnsi="Garamond" w:cs="Calibri"/>
          <w:color w:val="000000"/>
          <w:lang w:val="sq-AL"/>
        </w:rPr>
        <w:t>Miratimin e planit të shpenzimeve, për vitin 2023, të Entit Rregullator të Sektorit të Furnizimit me Ujë dhe Largimit e Përpunimit të Ujërave të Ndotura, në shumën 56 403 200 (pesëdhjetë e gjashtë milionë e katërqind e tre mijë e dyqind ) lekë, sipas aneksit nr.</w:t>
      </w:r>
      <w:r w:rsidR="00FF0FFB">
        <w:rPr>
          <w:rFonts w:ascii="Garamond" w:hAnsi="Garamond" w:cs="Calibri"/>
          <w:color w:val="000000"/>
          <w:lang w:val="sq-AL"/>
        </w:rPr>
        <w:t xml:space="preserve"> </w:t>
      </w:r>
      <w:r w:rsidRPr="00E220FA">
        <w:rPr>
          <w:rFonts w:ascii="Garamond" w:hAnsi="Garamond" w:cs="Calibri"/>
          <w:color w:val="000000"/>
          <w:lang w:val="sq-AL"/>
        </w:rPr>
        <w:t>1, që i bashkëlidhet këtij vendimi.</w:t>
      </w:r>
    </w:p>
    <w:p w14:paraId="0626ACF8" w14:textId="77777777" w:rsidR="00E220FA" w:rsidRPr="00E220FA" w:rsidRDefault="00E220FA" w:rsidP="00E220F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val="sq-AL"/>
        </w:rPr>
      </w:pPr>
      <w:r w:rsidRPr="00E220FA">
        <w:rPr>
          <w:rFonts w:ascii="Garamond" w:hAnsi="Garamond" w:cs="Calibri"/>
          <w:color w:val="000000"/>
          <w:lang w:val="sq-AL"/>
        </w:rPr>
        <w:t>2.</w:t>
      </w:r>
      <w:r>
        <w:rPr>
          <w:rFonts w:ascii="Garamond" w:hAnsi="Garamond" w:cs="Calibri"/>
          <w:color w:val="000000"/>
          <w:lang w:val="sq-AL"/>
        </w:rPr>
        <w:t xml:space="preserve"> </w:t>
      </w:r>
      <w:r w:rsidRPr="00E220FA">
        <w:rPr>
          <w:rFonts w:ascii="Garamond" w:hAnsi="Garamond" w:cs="Calibri"/>
          <w:color w:val="000000"/>
          <w:lang w:val="sq-AL"/>
        </w:rPr>
        <w:t>Ngarkohet Enti Rregullator i Sektorit të Furnizimit me Ujë dhe Largimit e Përpunimit të Ujërave të Ndotura (ERRU) për zbatimin e këtij vendimi.</w:t>
      </w:r>
    </w:p>
    <w:p w14:paraId="0626ACF9" w14:textId="77777777" w:rsidR="00E220FA" w:rsidRPr="00E220FA" w:rsidRDefault="00E220FA" w:rsidP="00E220F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val="sq-AL"/>
        </w:rPr>
      </w:pPr>
      <w:r w:rsidRPr="00E220FA">
        <w:rPr>
          <w:rFonts w:ascii="Garamond" w:hAnsi="Garamond" w:cs="Calibri"/>
          <w:color w:val="000000"/>
          <w:lang w:val="sq-AL"/>
        </w:rPr>
        <w:t xml:space="preserve"> Ky vendim hyn në fuqi menjëherë dhe botohet në Fletoren Zyrtare.</w:t>
      </w:r>
    </w:p>
    <w:p w14:paraId="0626ACFA" w14:textId="77777777" w:rsidR="00E220FA" w:rsidRPr="00E220FA" w:rsidRDefault="00E220FA" w:rsidP="00E220F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val="sq-AL"/>
        </w:rPr>
      </w:pPr>
    </w:p>
    <w:p w14:paraId="0626ACFB" w14:textId="77777777" w:rsidR="00E220FA" w:rsidRPr="00E220FA" w:rsidRDefault="00E220FA" w:rsidP="00E220FA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Cs/>
          <w:color w:val="000000"/>
          <w:lang w:val="sq-AL"/>
        </w:rPr>
      </w:pPr>
      <w:r w:rsidRPr="00E220FA">
        <w:rPr>
          <w:rFonts w:ascii="Garamond" w:hAnsi="Garamond" w:cs="Calibri"/>
          <w:bCs/>
          <w:color w:val="000000"/>
          <w:lang w:val="sq-AL"/>
        </w:rPr>
        <w:t>KRYEMINISTËR</w:t>
      </w:r>
    </w:p>
    <w:p w14:paraId="0626ACFC" w14:textId="77777777" w:rsidR="00E220FA" w:rsidRDefault="00E220FA" w:rsidP="00E220FA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/>
          <w:bCs/>
          <w:color w:val="000000"/>
          <w:lang w:val="sq-AL"/>
        </w:rPr>
      </w:pPr>
      <w:r w:rsidRPr="00E220FA">
        <w:rPr>
          <w:rFonts w:ascii="Garamond" w:hAnsi="Garamond" w:cs="Calibri"/>
          <w:b/>
          <w:bCs/>
          <w:color w:val="000000"/>
          <w:lang w:val="sq-AL"/>
        </w:rPr>
        <w:t>Edi Rama</w:t>
      </w:r>
    </w:p>
    <w:p w14:paraId="0626ACFD" w14:textId="77777777" w:rsidR="00E220FA" w:rsidRPr="00E220FA" w:rsidRDefault="00E220FA" w:rsidP="00E220F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val="sq-AL"/>
        </w:rPr>
      </w:pPr>
    </w:p>
    <w:p w14:paraId="0626ACFE" w14:textId="77777777" w:rsidR="00E220FA" w:rsidRPr="00E220FA" w:rsidRDefault="00E220FA" w:rsidP="00E220F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b/>
          <w:bCs/>
          <w:color w:val="000000"/>
          <w:lang w:val="sq-AL"/>
        </w:rPr>
      </w:pPr>
      <w:r w:rsidRPr="00E220FA">
        <w:rPr>
          <w:rFonts w:ascii="Garamond" w:hAnsi="Garamond" w:cs="Calibri"/>
          <w:b/>
          <w:bCs/>
          <w:color w:val="000000"/>
          <w:lang w:val="sq-AL"/>
        </w:rPr>
        <w:t>ENTI  RREGULLATOR  I  UJIT  (ERRU)</w:t>
      </w:r>
    </w:p>
    <w:p w14:paraId="0626ACFF" w14:textId="77777777" w:rsidR="00E220FA" w:rsidRPr="00E220FA" w:rsidRDefault="00E220FA" w:rsidP="00E220F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b/>
          <w:bCs/>
          <w:color w:val="000000"/>
          <w:lang w:val="sq-AL"/>
        </w:rPr>
      </w:pPr>
    </w:p>
    <w:p w14:paraId="0626AD00" w14:textId="54309209" w:rsidR="00E220FA" w:rsidRPr="00E220FA" w:rsidRDefault="00E220FA" w:rsidP="00E220F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val="sq-AL"/>
        </w:rPr>
      </w:pPr>
      <w:r w:rsidRPr="00E220FA">
        <w:rPr>
          <w:rFonts w:ascii="Garamond" w:hAnsi="Garamond" w:cs="Calibri"/>
          <w:b/>
          <w:bCs/>
          <w:color w:val="000000"/>
          <w:lang w:val="sq-AL"/>
        </w:rPr>
        <w:t>Aneksi nr.</w:t>
      </w:r>
      <w:r w:rsidR="00FF0FFB">
        <w:rPr>
          <w:rFonts w:ascii="Garamond" w:hAnsi="Garamond" w:cs="Calibri"/>
          <w:b/>
          <w:bCs/>
          <w:color w:val="000000"/>
          <w:lang w:val="sq-AL"/>
        </w:rPr>
        <w:t xml:space="preserve"> </w:t>
      </w:r>
      <w:r w:rsidRPr="00E220FA">
        <w:rPr>
          <w:rFonts w:ascii="Garamond" w:hAnsi="Garamond" w:cs="Calibri"/>
          <w:b/>
          <w:bCs/>
          <w:color w:val="000000"/>
          <w:lang w:val="sq-AL"/>
        </w:rPr>
        <w:t>1</w:t>
      </w:r>
    </w:p>
    <w:p w14:paraId="0626AD01" w14:textId="77777777" w:rsidR="00E220FA" w:rsidRPr="00E220FA" w:rsidRDefault="00E220FA" w:rsidP="00E220F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val="sq-AL"/>
        </w:rPr>
      </w:pPr>
    </w:p>
    <w:p w14:paraId="0626AD02" w14:textId="77777777" w:rsidR="00E220FA" w:rsidRPr="00E220FA" w:rsidRDefault="00E220FA" w:rsidP="00FF0FFB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val="sq-AL"/>
        </w:rPr>
      </w:pPr>
      <w:r w:rsidRPr="00E220FA">
        <w:rPr>
          <w:rFonts w:ascii="Garamond" w:hAnsi="Garamond" w:cs="Calibri"/>
          <w:b/>
          <w:bCs/>
          <w:color w:val="000000"/>
          <w:lang w:val="sq-AL"/>
        </w:rPr>
        <w:t>PLANI I SHPENZIM</w:t>
      </w:r>
      <w:bookmarkStart w:id="0" w:name="_GoBack"/>
      <w:bookmarkEnd w:id="0"/>
      <w:r w:rsidRPr="00E220FA">
        <w:rPr>
          <w:rFonts w:ascii="Garamond" w:hAnsi="Garamond" w:cs="Calibri"/>
          <w:b/>
          <w:bCs/>
          <w:color w:val="000000"/>
          <w:lang w:val="sq-AL"/>
        </w:rPr>
        <w:t>EVE, PËR VITIN 2023</w:t>
      </w:r>
    </w:p>
    <w:p w14:paraId="0626AD03" w14:textId="77777777" w:rsidR="008C76A8" w:rsidRPr="00E220FA" w:rsidRDefault="008C76A8" w:rsidP="00E220FA">
      <w:pPr>
        <w:ind w:firstLine="284"/>
        <w:jc w:val="both"/>
        <w:rPr>
          <w:rFonts w:ascii="Garamond" w:hAnsi="Garamond"/>
          <w:b/>
          <w:lang w:val="sq-AL"/>
        </w:rPr>
      </w:pPr>
    </w:p>
    <w:tbl>
      <w:tblPr>
        <w:tblW w:w="8100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950"/>
        <w:gridCol w:w="2610"/>
      </w:tblGrid>
      <w:tr w:rsidR="008C76A8" w:rsidRPr="00E220FA" w14:paraId="0626AD07" w14:textId="69FAA56C" w:rsidTr="00FF0FFB">
        <w:tc>
          <w:tcPr>
            <w:tcW w:w="540" w:type="dxa"/>
          </w:tcPr>
          <w:p w14:paraId="0626AD04" w14:textId="77777777" w:rsidR="008C76A8" w:rsidRPr="00E220FA" w:rsidRDefault="008C76A8" w:rsidP="00E220FA">
            <w:pPr>
              <w:jc w:val="both"/>
              <w:rPr>
                <w:rFonts w:ascii="Garamond" w:hAnsi="Garamond"/>
                <w:bCs/>
                <w:sz w:val="20"/>
                <w:lang w:val="sq-AL"/>
              </w:rPr>
            </w:pPr>
            <w:r w:rsidRPr="00E220FA">
              <w:rPr>
                <w:rFonts w:ascii="Garamond" w:hAnsi="Garamond"/>
                <w:b/>
                <w:bCs/>
                <w:sz w:val="20"/>
                <w:lang w:val="sq-AL"/>
              </w:rPr>
              <w:t>Nr</w:t>
            </w:r>
            <w:r w:rsidRPr="00E220FA">
              <w:rPr>
                <w:rFonts w:ascii="Garamond" w:hAnsi="Garamond"/>
                <w:bCs/>
                <w:sz w:val="20"/>
                <w:lang w:val="sq-AL"/>
              </w:rPr>
              <w:t>.</w:t>
            </w:r>
          </w:p>
        </w:tc>
        <w:tc>
          <w:tcPr>
            <w:tcW w:w="4950" w:type="dxa"/>
          </w:tcPr>
          <w:p w14:paraId="0626AD05" w14:textId="77777777" w:rsidR="008C76A8" w:rsidRPr="00E220FA" w:rsidRDefault="008C76A8" w:rsidP="00E220FA">
            <w:pPr>
              <w:jc w:val="both"/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E220FA">
              <w:rPr>
                <w:rFonts w:ascii="Garamond" w:hAnsi="Garamond"/>
                <w:b/>
                <w:bCs/>
                <w:sz w:val="20"/>
                <w:lang w:val="sq-AL"/>
              </w:rPr>
              <w:t>Emërtimi i shpenzimeve</w:t>
            </w:r>
          </w:p>
        </w:tc>
        <w:tc>
          <w:tcPr>
            <w:tcW w:w="2610" w:type="dxa"/>
          </w:tcPr>
          <w:p w14:paraId="0626AD06" w14:textId="77777777" w:rsidR="008C76A8" w:rsidRPr="00E220FA" w:rsidRDefault="000F377E" w:rsidP="00E220FA">
            <w:pPr>
              <w:jc w:val="right"/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E220FA">
              <w:rPr>
                <w:rFonts w:ascii="Garamond" w:hAnsi="Garamond"/>
                <w:b/>
                <w:bCs/>
                <w:sz w:val="20"/>
                <w:lang w:val="sq-AL"/>
              </w:rPr>
              <w:t>Viti 2023</w:t>
            </w:r>
            <w:r w:rsidR="008C76A8" w:rsidRPr="00E220FA">
              <w:rPr>
                <w:rFonts w:ascii="Garamond" w:hAnsi="Garamond"/>
                <w:b/>
                <w:bCs/>
                <w:sz w:val="20"/>
                <w:lang w:val="sq-AL"/>
              </w:rPr>
              <w:t xml:space="preserve"> (lekë)</w:t>
            </w:r>
          </w:p>
        </w:tc>
      </w:tr>
      <w:tr w:rsidR="008C76A8" w:rsidRPr="00E220FA" w14:paraId="0626AD0B" w14:textId="5F71CCB3" w:rsidTr="00FF0FFB">
        <w:tc>
          <w:tcPr>
            <w:tcW w:w="540" w:type="dxa"/>
          </w:tcPr>
          <w:p w14:paraId="0626AD08" w14:textId="77777777" w:rsidR="008C76A8" w:rsidRPr="00E220FA" w:rsidRDefault="008C76A8" w:rsidP="00E220FA">
            <w:pPr>
              <w:jc w:val="both"/>
              <w:rPr>
                <w:rFonts w:ascii="Garamond" w:hAnsi="Garamond"/>
                <w:bCs/>
                <w:sz w:val="20"/>
                <w:lang w:val="sq-AL"/>
              </w:rPr>
            </w:pPr>
            <w:r w:rsidRPr="00E220FA">
              <w:rPr>
                <w:rFonts w:ascii="Garamond" w:hAnsi="Garamond"/>
                <w:bCs/>
                <w:sz w:val="20"/>
                <w:lang w:val="sq-AL"/>
              </w:rPr>
              <w:t>1.</w:t>
            </w:r>
          </w:p>
        </w:tc>
        <w:tc>
          <w:tcPr>
            <w:tcW w:w="4950" w:type="dxa"/>
          </w:tcPr>
          <w:p w14:paraId="0626AD09" w14:textId="77777777" w:rsidR="008C76A8" w:rsidRPr="00E220FA" w:rsidRDefault="008C76A8" w:rsidP="00E220FA">
            <w:pPr>
              <w:jc w:val="both"/>
              <w:rPr>
                <w:rFonts w:ascii="Garamond" w:hAnsi="Garamond"/>
                <w:bCs/>
                <w:sz w:val="20"/>
                <w:lang w:val="sq-AL"/>
              </w:rPr>
            </w:pPr>
            <w:r w:rsidRPr="00E220FA">
              <w:rPr>
                <w:rFonts w:ascii="Garamond" w:hAnsi="Garamond"/>
                <w:bCs/>
                <w:sz w:val="20"/>
                <w:lang w:val="sq-AL"/>
              </w:rPr>
              <w:t>Pagat dhe shtesat e tjera</w:t>
            </w:r>
          </w:p>
        </w:tc>
        <w:tc>
          <w:tcPr>
            <w:tcW w:w="2610" w:type="dxa"/>
          </w:tcPr>
          <w:p w14:paraId="0626AD0A" w14:textId="77777777" w:rsidR="008C76A8" w:rsidRPr="00E220FA" w:rsidRDefault="00E8577E" w:rsidP="00E220FA">
            <w:pPr>
              <w:jc w:val="right"/>
              <w:rPr>
                <w:rFonts w:ascii="Garamond" w:hAnsi="Garamond"/>
                <w:sz w:val="20"/>
                <w:lang w:val="sq-AL" w:eastAsia="zh-CN"/>
              </w:rPr>
            </w:pPr>
            <w:r w:rsidRPr="00E220FA">
              <w:rPr>
                <w:rFonts w:ascii="Garamond" w:hAnsi="Garamond"/>
                <w:sz w:val="20"/>
                <w:lang w:val="sq-AL" w:eastAsia="zh-CN"/>
              </w:rPr>
              <w:t xml:space="preserve">34 619 </w:t>
            </w:r>
            <w:r w:rsidR="000F377E" w:rsidRPr="00E220FA">
              <w:rPr>
                <w:rFonts w:ascii="Garamond" w:hAnsi="Garamond"/>
                <w:sz w:val="20"/>
                <w:lang w:val="sq-AL" w:eastAsia="zh-CN"/>
              </w:rPr>
              <w:t>660</w:t>
            </w:r>
          </w:p>
        </w:tc>
      </w:tr>
      <w:tr w:rsidR="008C76A8" w:rsidRPr="00E220FA" w14:paraId="0626AD0F" w14:textId="1D2A9248" w:rsidTr="00FF0FFB">
        <w:tc>
          <w:tcPr>
            <w:tcW w:w="540" w:type="dxa"/>
          </w:tcPr>
          <w:p w14:paraId="0626AD0C" w14:textId="77777777" w:rsidR="008C76A8" w:rsidRPr="00E220FA" w:rsidRDefault="008C76A8" w:rsidP="00E220FA">
            <w:pPr>
              <w:jc w:val="both"/>
              <w:rPr>
                <w:rFonts w:ascii="Garamond" w:hAnsi="Garamond"/>
                <w:bCs/>
                <w:sz w:val="20"/>
                <w:lang w:val="sq-AL"/>
              </w:rPr>
            </w:pPr>
            <w:r w:rsidRPr="00E220FA">
              <w:rPr>
                <w:rFonts w:ascii="Garamond" w:hAnsi="Garamond"/>
                <w:bCs/>
                <w:sz w:val="20"/>
                <w:lang w:val="sq-AL"/>
              </w:rPr>
              <w:t>2.</w:t>
            </w:r>
          </w:p>
        </w:tc>
        <w:tc>
          <w:tcPr>
            <w:tcW w:w="4950" w:type="dxa"/>
          </w:tcPr>
          <w:p w14:paraId="0626AD0D" w14:textId="77777777" w:rsidR="008C76A8" w:rsidRPr="00E220FA" w:rsidRDefault="008C76A8" w:rsidP="00E220FA">
            <w:pPr>
              <w:jc w:val="both"/>
              <w:rPr>
                <w:rFonts w:ascii="Garamond" w:hAnsi="Garamond"/>
                <w:bCs/>
                <w:sz w:val="20"/>
                <w:lang w:val="sq-AL"/>
              </w:rPr>
            </w:pPr>
            <w:r w:rsidRPr="00E220FA">
              <w:rPr>
                <w:rFonts w:ascii="Garamond" w:hAnsi="Garamond"/>
                <w:bCs/>
                <w:sz w:val="20"/>
                <w:lang w:val="sq-AL"/>
              </w:rPr>
              <w:t xml:space="preserve">Sigurimet shoqërore dhe shëndetësore </w:t>
            </w:r>
          </w:p>
        </w:tc>
        <w:tc>
          <w:tcPr>
            <w:tcW w:w="2610" w:type="dxa"/>
          </w:tcPr>
          <w:p w14:paraId="0626AD0E" w14:textId="77777777" w:rsidR="008C76A8" w:rsidRPr="00E220FA" w:rsidRDefault="00E8577E" w:rsidP="00E220FA">
            <w:pPr>
              <w:jc w:val="right"/>
              <w:rPr>
                <w:rFonts w:ascii="Garamond" w:hAnsi="Garamond"/>
                <w:sz w:val="20"/>
                <w:lang w:val="sq-AL" w:eastAsia="zh-CN"/>
              </w:rPr>
            </w:pPr>
            <w:r w:rsidRPr="00E220FA">
              <w:rPr>
                <w:rFonts w:ascii="Garamond" w:hAnsi="Garamond"/>
                <w:sz w:val="20"/>
                <w:lang w:val="sq-AL" w:eastAsia="zh-CN"/>
              </w:rPr>
              <w:t xml:space="preserve">6 052 </w:t>
            </w:r>
            <w:r w:rsidR="000F377E" w:rsidRPr="00E220FA">
              <w:rPr>
                <w:rFonts w:ascii="Garamond" w:hAnsi="Garamond"/>
                <w:sz w:val="20"/>
                <w:lang w:val="sq-AL" w:eastAsia="zh-CN"/>
              </w:rPr>
              <w:t>270</w:t>
            </w:r>
          </w:p>
        </w:tc>
      </w:tr>
      <w:tr w:rsidR="008C76A8" w:rsidRPr="00E220FA" w14:paraId="0626AD13" w14:textId="3A5A9CB2" w:rsidTr="00FF0FFB">
        <w:tc>
          <w:tcPr>
            <w:tcW w:w="540" w:type="dxa"/>
          </w:tcPr>
          <w:p w14:paraId="0626AD10" w14:textId="77777777" w:rsidR="008C76A8" w:rsidRPr="00E220FA" w:rsidRDefault="008C76A8" w:rsidP="00E220FA">
            <w:pPr>
              <w:jc w:val="both"/>
              <w:rPr>
                <w:rFonts w:ascii="Garamond" w:hAnsi="Garamond"/>
                <w:bCs/>
                <w:sz w:val="20"/>
                <w:lang w:val="sq-AL"/>
              </w:rPr>
            </w:pPr>
            <w:r w:rsidRPr="00E220FA">
              <w:rPr>
                <w:rFonts w:ascii="Garamond" w:hAnsi="Garamond"/>
                <w:bCs/>
                <w:sz w:val="20"/>
                <w:lang w:val="sq-AL"/>
              </w:rPr>
              <w:t>3.</w:t>
            </w:r>
          </w:p>
        </w:tc>
        <w:tc>
          <w:tcPr>
            <w:tcW w:w="4950" w:type="dxa"/>
          </w:tcPr>
          <w:p w14:paraId="0626AD11" w14:textId="7045F551" w:rsidR="008C76A8" w:rsidRPr="00E220FA" w:rsidRDefault="008C76A8" w:rsidP="00FF0FFB">
            <w:pPr>
              <w:jc w:val="both"/>
              <w:rPr>
                <w:rFonts w:ascii="Garamond" w:hAnsi="Garamond"/>
                <w:bCs/>
                <w:sz w:val="20"/>
                <w:lang w:val="sq-AL"/>
              </w:rPr>
            </w:pPr>
            <w:r w:rsidRPr="00E220FA">
              <w:rPr>
                <w:rFonts w:ascii="Garamond" w:hAnsi="Garamond"/>
                <w:bCs/>
                <w:sz w:val="20"/>
                <w:lang w:val="sq-AL"/>
              </w:rPr>
              <w:t xml:space="preserve">Shërbime e </w:t>
            </w:r>
            <w:r w:rsidR="00FF0FFB">
              <w:rPr>
                <w:rFonts w:ascii="Garamond" w:hAnsi="Garamond"/>
                <w:bCs/>
                <w:sz w:val="20"/>
                <w:lang w:val="sq-AL"/>
              </w:rPr>
              <w:t>f</w:t>
            </w:r>
            <w:r w:rsidRPr="00E220FA">
              <w:rPr>
                <w:rFonts w:ascii="Garamond" w:hAnsi="Garamond"/>
                <w:bCs/>
                <w:sz w:val="20"/>
                <w:lang w:val="sq-AL"/>
              </w:rPr>
              <w:t>urniturë</w:t>
            </w:r>
          </w:p>
        </w:tc>
        <w:tc>
          <w:tcPr>
            <w:tcW w:w="2610" w:type="dxa"/>
          </w:tcPr>
          <w:p w14:paraId="0626AD12" w14:textId="77777777" w:rsidR="008C76A8" w:rsidRPr="00E220FA" w:rsidRDefault="00E8577E" w:rsidP="00E220FA">
            <w:pPr>
              <w:jc w:val="right"/>
              <w:rPr>
                <w:rFonts w:ascii="Garamond" w:hAnsi="Garamond"/>
                <w:sz w:val="20"/>
                <w:lang w:val="sq-AL" w:eastAsia="zh-CN"/>
              </w:rPr>
            </w:pPr>
            <w:r w:rsidRPr="00E220FA">
              <w:rPr>
                <w:rFonts w:ascii="Garamond" w:hAnsi="Garamond"/>
                <w:sz w:val="20"/>
                <w:lang w:val="sq-AL" w:eastAsia="zh-CN"/>
              </w:rPr>
              <w:t xml:space="preserve">15 231 </w:t>
            </w:r>
            <w:r w:rsidR="000F377E" w:rsidRPr="00E220FA">
              <w:rPr>
                <w:rFonts w:ascii="Garamond" w:hAnsi="Garamond"/>
                <w:sz w:val="20"/>
                <w:lang w:val="sq-AL" w:eastAsia="zh-CN"/>
              </w:rPr>
              <w:t>270</w:t>
            </w:r>
          </w:p>
        </w:tc>
      </w:tr>
      <w:tr w:rsidR="008C76A8" w:rsidRPr="00E220FA" w14:paraId="0626AD17" w14:textId="4610689E" w:rsidTr="00FF0FFB">
        <w:tc>
          <w:tcPr>
            <w:tcW w:w="540" w:type="dxa"/>
          </w:tcPr>
          <w:p w14:paraId="0626AD14" w14:textId="77777777" w:rsidR="008C76A8" w:rsidRPr="00E220FA" w:rsidRDefault="008C76A8" w:rsidP="00E220FA">
            <w:pPr>
              <w:jc w:val="both"/>
              <w:rPr>
                <w:rFonts w:ascii="Garamond" w:hAnsi="Garamond"/>
                <w:bCs/>
                <w:sz w:val="20"/>
                <w:lang w:val="sq-AL"/>
              </w:rPr>
            </w:pPr>
            <w:r w:rsidRPr="00E220FA">
              <w:rPr>
                <w:rFonts w:ascii="Garamond" w:hAnsi="Garamond"/>
                <w:bCs/>
                <w:sz w:val="20"/>
                <w:lang w:val="sq-AL"/>
              </w:rPr>
              <w:t>4.</w:t>
            </w:r>
          </w:p>
        </w:tc>
        <w:tc>
          <w:tcPr>
            <w:tcW w:w="4950" w:type="dxa"/>
          </w:tcPr>
          <w:p w14:paraId="0626AD15" w14:textId="77777777" w:rsidR="008C76A8" w:rsidRPr="00E220FA" w:rsidRDefault="008C76A8" w:rsidP="00E220FA">
            <w:pPr>
              <w:jc w:val="both"/>
              <w:rPr>
                <w:rFonts w:ascii="Garamond" w:hAnsi="Garamond"/>
                <w:bCs/>
                <w:sz w:val="20"/>
                <w:lang w:val="sq-AL"/>
              </w:rPr>
            </w:pPr>
            <w:r w:rsidRPr="00E220FA">
              <w:rPr>
                <w:rFonts w:ascii="Garamond" w:hAnsi="Garamond"/>
                <w:bCs/>
                <w:sz w:val="20"/>
                <w:lang w:val="sq-AL"/>
              </w:rPr>
              <w:t>Investime</w:t>
            </w:r>
          </w:p>
        </w:tc>
        <w:tc>
          <w:tcPr>
            <w:tcW w:w="2610" w:type="dxa"/>
          </w:tcPr>
          <w:p w14:paraId="0626AD16" w14:textId="77777777" w:rsidR="008C76A8" w:rsidRPr="00E220FA" w:rsidRDefault="00E8577E" w:rsidP="00E220FA">
            <w:pPr>
              <w:jc w:val="right"/>
              <w:rPr>
                <w:rFonts w:ascii="Garamond" w:hAnsi="Garamond"/>
                <w:sz w:val="20"/>
                <w:lang w:val="sq-AL" w:eastAsia="zh-CN"/>
              </w:rPr>
            </w:pPr>
            <w:r w:rsidRPr="00E220FA">
              <w:rPr>
                <w:rFonts w:ascii="Garamond" w:hAnsi="Garamond"/>
                <w:sz w:val="20"/>
                <w:lang w:val="sq-AL" w:eastAsia="zh-CN"/>
              </w:rPr>
              <w:t xml:space="preserve">500 </w:t>
            </w:r>
            <w:r w:rsidR="000F377E" w:rsidRPr="00E220FA">
              <w:rPr>
                <w:rFonts w:ascii="Garamond" w:hAnsi="Garamond"/>
                <w:sz w:val="20"/>
                <w:lang w:val="sq-AL" w:eastAsia="zh-CN"/>
              </w:rPr>
              <w:t>000</w:t>
            </w:r>
          </w:p>
        </w:tc>
      </w:tr>
      <w:tr w:rsidR="008C76A8" w:rsidRPr="00E220FA" w14:paraId="0626AD1B" w14:textId="398B02B4" w:rsidTr="00FF0FFB">
        <w:tc>
          <w:tcPr>
            <w:tcW w:w="540" w:type="dxa"/>
          </w:tcPr>
          <w:p w14:paraId="0626AD18" w14:textId="77777777" w:rsidR="008C76A8" w:rsidRPr="00E220FA" w:rsidRDefault="008C76A8" w:rsidP="00E220FA">
            <w:pPr>
              <w:jc w:val="both"/>
              <w:rPr>
                <w:rFonts w:ascii="Garamond" w:hAnsi="Garamond"/>
                <w:b/>
                <w:bCs/>
                <w:sz w:val="20"/>
                <w:lang w:val="sq-AL"/>
              </w:rPr>
            </w:pPr>
          </w:p>
        </w:tc>
        <w:tc>
          <w:tcPr>
            <w:tcW w:w="4950" w:type="dxa"/>
          </w:tcPr>
          <w:p w14:paraId="0626AD19" w14:textId="77777777" w:rsidR="008C76A8" w:rsidRPr="00E220FA" w:rsidRDefault="008C76A8" w:rsidP="00E220FA">
            <w:pPr>
              <w:jc w:val="both"/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E220FA">
              <w:rPr>
                <w:rFonts w:ascii="Garamond" w:hAnsi="Garamond"/>
                <w:b/>
                <w:bCs/>
                <w:sz w:val="20"/>
                <w:lang w:val="sq-AL"/>
              </w:rPr>
              <w:t>TOTALI</w:t>
            </w:r>
          </w:p>
        </w:tc>
        <w:tc>
          <w:tcPr>
            <w:tcW w:w="2610" w:type="dxa"/>
          </w:tcPr>
          <w:p w14:paraId="0626AD1A" w14:textId="77777777" w:rsidR="008C76A8" w:rsidRPr="00E220FA" w:rsidRDefault="00E8577E" w:rsidP="00E220FA">
            <w:pPr>
              <w:jc w:val="right"/>
              <w:rPr>
                <w:rFonts w:ascii="Garamond" w:hAnsi="Garamond"/>
                <w:b/>
                <w:sz w:val="20"/>
                <w:lang w:val="sq-AL" w:eastAsia="zh-CN"/>
              </w:rPr>
            </w:pPr>
            <w:r w:rsidRPr="00E220FA">
              <w:rPr>
                <w:rFonts w:ascii="Garamond" w:hAnsi="Garamond"/>
                <w:b/>
                <w:sz w:val="20"/>
                <w:lang w:val="sq-AL" w:eastAsia="zh-CN"/>
              </w:rPr>
              <w:t xml:space="preserve">56 403 </w:t>
            </w:r>
            <w:r w:rsidR="000F377E" w:rsidRPr="00E220FA">
              <w:rPr>
                <w:rFonts w:ascii="Garamond" w:hAnsi="Garamond"/>
                <w:b/>
                <w:sz w:val="20"/>
                <w:lang w:val="sq-AL" w:eastAsia="zh-CN"/>
              </w:rPr>
              <w:t>200</w:t>
            </w:r>
          </w:p>
        </w:tc>
      </w:tr>
    </w:tbl>
    <w:p w14:paraId="0626AD1C" w14:textId="77777777" w:rsidR="00CC1DA3" w:rsidRPr="00E220FA" w:rsidRDefault="00CC1DA3" w:rsidP="00E220FA">
      <w:pPr>
        <w:ind w:firstLine="284"/>
        <w:rPr>
          <w:rFonts w:ascii="Garamond" w:hAnsi="Garamond"/>
          <w:lang w:val="sq-AL"/>
        </w:rPr>
      </w:pPr>
    </w:p>
    <w:sectPr w:rsidR="00CC1DA3" w:rsidRPr="00E220FA" w:rsidSect="00AB53D1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FA028B" w14:textId="77777777" w:rsidR="00FF0FFB" w:rsidRDefault="00FF0FFB">
      <w:r>
        <w:separator/>
      </w:r>
    </w:p>
  </w:endnote>
  <w:endnote w:type="continuationSeparator" w:id="0">
    <w:p w14:paraId="462EBA12" w14:textId="77777777" w:rsidR="00FF0FFB" w:rsidRDefault="00FF0FFB">
      <w:r>
        <w:continuationSeparator/>
      </w:r>
    </w:p>
  </w:endnote>
  <w:endnote w:type="continuationNotice" w:id="1">
    <w:p w14:paraId="07C422C6" w14:textId="77777777" w:rsidR="006E3A52" w:rsidRDefault="006E3A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AC0E36" w14:textId="77777777" w:rsidR="00FF0FFB" w:rsidRDefault="00FF0FFB">
      <w:r>
        <w:separator/>
      </w:r>
    </w:p>
  </w:footnote>
  <w:footnote w:type="continuationSeparator" w:id="0">
    <w:p w14:paraId="04611094" w14:textId="77777777" w:rsidR="00FF0FFB" w:rsidRDefault="00FF0FFB">
      <w:r>
        <w:continuationSeparator/>
      </w:r>
    </w:p>
  </w:footnote>
  <w:footnote w:type="continuationNotice" w:id="1">
    <w:p w14:paraId="1C6359BE" w14:textId="77777777" w:rsidR="006E3A52" w:rsidRDefault="006E3A5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E7C66"/>
    <w:multiLevelType w:val="hybridMultilevel"/>
    <w:tmpl w:val="42426FB4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1673AA"/>
    <w:multiLevelType w:val="hybridMultilevel"/>
    <w:tmpl w:val="8048EFA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732C8C"/>
    <w:multiLevelType w:val="hybridMultilevel"/>
    <w:tmpl w:val="802A4330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9332F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274FBE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014F9D"/>
    <w:multiLevelType w:val="hybridMultilevel"/>
    <w:tmpl w:val="DB784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0289E"/>
    <w:multiLevelType w:val="hybridMultilevel"/>
    <w:tmpl w:val="B4B07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CE513C"/>
    <w:multiLevelType w:val="multilevel"/>
    <w:tmpl w:val="4C1E6CC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5970588"/>
    <w:multiLevelType w:val="hybridMultilevel"/>
    <w:tmpl w:val="311AFACA"/>
    <w:lvl w:ilvl="0" w:tplc="0EC604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572CCC"/>
    <w:multiLevelType w:val="hybridMultilevel"/>
    <w:tmpl w:val="A50679F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9" w15:restartNumberingAfterBreak="0">
    <w:nsid w:val="70344F21"/>
    <w:multiLevelType w:val="hybridMultilevel"/>
    <w:tmpl w:val="F4006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1"/>
  </w:num>
  <w:num w:numId="4">
    <w:abstractNumId w:val="16"/>
  </w:num>
  <w:num w:numId="5">
    <w:abstractNumId w:val="20"/>
  </w:num>
  <w:num w:numId="6">
    <w:abstractNumId w:val="3"/>
  </w:num>
  <w:num w:numId="7">
    <w:abstractNumId w:val="11"/>
  </w:num>
  <w:num w:numId="8">
    <w:abstractNumId w:val="9"/>
  </w:num>
  <w:num w:numId="9">
    <w:abstractNumId w:val="2"/>
  </w:num>
  <w:num w:numId="10">
    <w:abstractNumId w:val="4"/>
  </w:num>
  <w:num w:numId="11">
    <w:abstractNumId w:val="13"/>
  </w:num>
  <w:num w:numId="12">
    <w:abstractNumId w:val="14"/>
  </w:num>
  <w:num w:numId="13">
    <w:abstractNumId w:val="8"/>
  </w:num>
  <w:num w:numId="14">
    <w:abstractNumId w:val="5"/>
  </w:num>
  <w:num w:numId="15">
    <w:abstractNumId w:val="12"/>
  </w:num>
  <w:num w:numId="16">
    <w:abstractNumId w:val="17"/>
  </w:num>
  <w:num w:numId="17">
    <w:abstractNumId w:val="19"/>
  </w:num>
  <w:num w:numId="18">
    <w:abstractNumId w:val="7"/>
  </w:num>
  <w:num w:numId="19">
    <w:abstractNumId w:val="0"/>
  </w:num>
  <w:num w:numId="20">
    <w:abstractNumId w:val="15"/>
  </w:num>
  <w:num w:numId="21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7E7F"/>
    <w:rsid w:val="00020ED6"/>
    <w:rsid w:val="00021C83"/>
    <w:rsid w:val="00023CC6"/>
    <w:rsid w:val="000264BE"/>
    <w:rsid w:val="0002733C"/>
    <w:rsid w:val="000306F7"/>
    <w:rsid w:val="0003102C"/>
    <w:rsid w:val="0003171B"/>
    <w:rsid w:val="00037004"/>
    <w:rsid w:val="000373E7"/>
    <w:rsid w:val="00037E16"/>
    <w:rsid w:val="00040A2C"/>
    <w:rsid w:val="00040DF6"/>
    <w:rsid w:val="00040EE0"/>
    <w:rsid w:val="0004481B"/>
    <w:rsid w:val="000475B9"/>
    <w:rsid w:val="00052476"/>
    <w:rsid w:val="00060B20"/>
    <w:rsid w:val="0006149F"/>
    <w:rsid w:val="00062710"/>
    <w:rsid w:val="00063906"/>
    <w:rsid w:val="00065978"/>
    <w:rsid w:val="00065F4D"/>
    <w:rsid w:val="000669D2"/>
    <w:rsid w:val="00067340"/>
    <w:rsid w:val="0007004B"/>
    <w:rsid w:val="00070C72"/>
    <w:rsid w:val="00073B52"/>
    <w:rsid w:val="000771B9"/>
    <w:rsid w:val="00082754"/>
    <w:rsid w:val="00083557"/>
    <w:rsid w:val="00084061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530E"/>
    <w:rsid w:val="000B1672"/>
    <w:rsid w:val="000B1DDE"/>
    <w:rsid w:val="000C09BA"/>
    <w:rsid w:val="000C4708"/>
    <w:rsid w:val="000C6565"/>
    <w:rsid w:val="000C6EA0"/>
    <w:rsid w:val="000C7533"/>
    <w:rsid w:val="000C7EC6"/>
    <w:rsid w:val="000D12F9"/>
    <w:rsid w:val="000D167C"/>
    <w:rsid w:val="000D3BAB"/>
    <w:rsid w:val="000D4314"/>
    <w:rsid w:val="000D4894"/>
    <w:rsid w:val="000D48A0"/>
    <w:rsid w:val="000D6449"/>
    <w:rsid w:val="000D681B"/>
    <w:rsid w:val="000D7663"/>
    <w:rsid w:val="000E0B3E"/>
    <w:rsid w:val="000E0D3B"/>
    <w:rsid w:val="000E6BE7"/>
    <w:rsid w:val="000F0A0A"/>
    <w:rsid w:val="000F377E"/>
    <w:rsid w:val="000F3B52"/>
    <w:rsid w:val="000F4A80"/>
    <w:rsid w:val="000F790F"/>
    <w:rsid w:val="00101FEC"/>
    <w:rsid w:val="001020ED"/>
    <w:rsid w:val="00105084"/>
    <w:rsid w:val="00106C98"/>
    <w:rsid w:val="0011062E"/>
    <w:rsid w:val="001115D3"/>
    <w:rsid w:val="001129EC"/>
    <w:rsid w:val="00112CF6"/>
    <w:rsid w:val="00113882"/>
    <w:rsid w:val="001164B8"/>
    <w:rsid w:val="001240E9"/>
    <w:rsid w:val="001263BB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260"/>
    <w:rsid w:val="0014212C"/>
    <w:rsid w:val="001427CC"/>
    <w:rsid w:val="001462EA"/>
    <w:rsid w:val="00146B35"/>
    <w:rsid w:val="001501F2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4241"/>
    <w:rsid w:val="00174E95"/>
    <w:rsid w:val="001759F7"/>
    <w:rsid w:val="001775A7"/>
    <w:rsid w:val="00181A6F"/>
    <w:rsid w:val="00181A8E"/>
    <w:rsid w:val="00181FB1"/>
    <w:rsid w:val="001820B1"/>
    <w:rsid w:val="00182168"/>
    <w:rsid w:val="00182625"/>
    <w:rsid w:val="001847E9"/>
    <w:rsid w:val="00185849"/>
    <w:rsid w:val="00187F93"/>
    <w:rsid w:val="0019076C"/>
    <w:rsid w:val="00190D22"/>
    <w:rsid w:val="00191449"/>
    <w:rsid w:val="0019455A"/>
    <w:rsid w:val="00195BA2"/>
    <w:rsid w:val="00196F9C"/>
    <w:rsid w:val="001A2070"/>
    <w:rsid w:val="001A5F45"/>
    <w:rsid w:val="001A6078"/>
    <w:rsid w:val="001A72F4"/>
    <w:rsid w:val="001B3C67"/>
    <w:rsid w:val="001B56C7"/>
    <w:rsid w:val="001C0B4C"/>
    <w:rsid w:val="001C219F"/>
    <w:rsid w:val="001C25DF"/>
    <w:rsid w:val="001C28D2"/>
    <w:rsid w:val="001C3516"/>
    <w:rsid w:val="001C3635"/>
    <w:rsid w:val="001C4A7E"/>
    <w:rsid w:val="001C5222"/>
    <w:rsid w:val="001C5DE8"/>
    <w:rsid w:val="001D0A5C"/>
    <w:rsid w:val="001D0C62"/>
    <w:rsid w:val="001D1E1A"/>
    <w:rsid w:val="001D6532"/>
    <w:rsid w:val="001D6AD8"/>
    <w:rsid w:val="001E09D9"/>
    <w:rsid w:val="001E179D"/>
    <w:rsid w:val="001E2A4A"/>
    <w:rsid w:val="001E68B2"/>
    <w:rsid w:val="001E6E8C"/>
    <w:rsid w:val="001F3016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11CB4"/>
    <w:rsid w:val="00211F1C"/>
    <w:rsid w:val="00214AA5"/>
    <w:rsid w:val="00216E72"/>
    <w:rsid w:val="002176C6"/>
    <w:rsid w:val="00217C7B"/>
    <w:rsid w:val="002229C6"/>
    <w:rsid w:val="00222BE2"/>
    <w:rsid w:val="00224EAA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34B"/>
    <w:rsid w:val="0025151E"/>
    <w:rsid w:val="00251A06"/>
    <w:rsid w:val="00261900"/>
    <w:rsid w:val="0027032D"/>
    <w:rsid w:val="00273201"/>
    <w:rsid w:val="00274B2A"/>
    <w:rsid w:val="00276341"/>
    <w:rsid w:val="00282055"/>
    <w:rsid w:val="002828A1"/>
    <w:rsid w:val="002832AD"/>
    <w:rsid w:val="00285342"/>
    <w:rsid w:val="00286439"/>
    <w:rsid w:val="002865DF"/>
    <w:rsid w:val="00286E25"/>
    <w:rsid w:val="00290E5C"/>
    <w:rsid w:val="00290F6B"/>
    <w:rsid w:val="0029439D"/>
    <w:rsid w:val="00295648"/>
    <w:rsid w:val="00296E2B"/>
    <w:rsid w:val="00296FF8"/>
    <w:rsid w:val="002A1C4C"/>
    <w:rsid w:val="002A1E7C"/>
    <w:rsid w:val="002A43A1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5DDA"/>
    <w:rsid w:val="002C6119"/>
    <w:rsid w:val="002C6BBD"/>
    <w:rsid w:val="002C6BDF"/>
    <w:rsid w:val="002C6EF7"/>
    <w:rsid w:val="002D5D44"/>
    <w:rsid w:val="002D6898"/>
    <w:rsid w:val="002D7B8B"/>
    <w:rsid w:val="002E410B"/>
    <w:rsid w:val="002E77D2"/>
    <w:rsid w:val="002F06C6"/>
    <w:rsid w:val="002F08E0"/>
    <w:rsid w:val="002F17E7"/>
    <w:rsid w:val="002F2265"/>
    <w:rsid w:val="002F27C8"/>
    <w:rsid w:val="002F42DD"/>
    <w:rsid w:val="002F620F"/>
    <w:rsid w:val="00301F1C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4937"/>
    <w:rsid w:val="00335BA9"/>
    <w:rsid w:val="003411BF"/>
    <w:rsid w:val="003437E5"/>
    <w:rsid w:val="00344CD3"/>
    <w:rsid w:val="00345B8E"/>
    <w:rsid w:val="00354B5B"/>
    <w:rsid w:val="003560A7"/>
    <w:rsid w:val="00356F18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351A"/>
    <w:rsid w:val="003C4638"/>
    <w:rsid w:val="003C531F"/>
    <w:rsid w:val="003C6A4D"/>
    <w:rsid w:val="003D1B0F"/>
    <w:rsid w:val="003D2432"/>
    <w:rsid w:val="003D2539"/>
    <w:rsid w:val="003D2FE6"/>
    <w:rsid w:val="003D7255"/>
    <w:rsid w:val="003E1412"/>
    <w:rsid w:val="003E4A6B"/>
    <w:rsid w:val="003E4B96"/>
    <w:rsid w:val="003E5B1C"/>
    <w:rsid w:val="003E5EC9"/>
    <w:rsid w:val="003E6C8D"/>
    <w:rsid w:val="003F07F9"/>
    <w:rsid w:val="003F0901"/>
    <w:rsid w:val="003F1DF7"/>
    <w:rsid w:val="003F514B"/>
    <w:rsid w:val="003F5CDC"/>
    <w:rsid w:val="003F7FDF"/>
    <w:rsid w:val="00400A62"/>
    <w:rsid w:val="0040194A"/>
    <w:rsid w:val="00402195"/>
    <w:rsid w:val="00402214"/>
    <w:rsid w:val="004026CA"/>
    <w:rsid w:val="00407709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44C"/>
    <w:rsid w:val="00416E13"/>
    <w:rsid w:val="00417042"/>
    <w:rsid w:val="0042004B"/>
    <w:rsid w:val="0042039A"/>
    <w:rsid w:val="004205EF"/>
    <w:rsid w:val="00421080"/>
    <w:rsid w:val="00427AEE"/>
    <w:rsid w:val="00427DD6"/>
    <w:rsid w:val="00427DFC"/>
    <w:rsid w:val="00430059"/>
    <w:rsid w:val="00432616"/>
    <w:rsid w:val="0043367F"/>
    <w:rsid w:val="004339BE"/>
    <w:rsid w:val="004376F0"/>
    <w:rsid w:val="0044226A"/>
    <w:rsid w:val="00444B53"/>
    <w:rsid w:val="00445B56"/>
    <w:rsid w:val="00445C2D"/>
    <w:rsid w:val="00450D30"/>
    <w:rsid w:val="0045531A"/>
    <w:rsid w:val="004565DA"/>
    <w:rsid w:val="0046064D"/>
    <w:rsid w:val="004624D1"/>
    <w:rsid w:val="00463705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218"/>
    <w:rsid w:val="00484ED9"/>
    <w:rsid w:val="00487212"/>
    <w:rsid w:val="00490C32"/>
    <w:rsid w:val="00492428"/>
    <w:rsid w:val="0049245F"/>
    <w:rsid w:val="00492C57"/>
    <w:rsid w:val="00493800"/>
    <w:rsid w:val="00493B39"/>
    <w:rsid w:val="00493DAD"/>
    <w:rsid w:val="004A1872"/>
    <w:rsid w:val="004A2A72"/>
    <w:rsid w:val="004A3A5F"/>
    <w:rsid w:val="004A6158"/>
    <w:rsid w:val="004A6B89"/>
    <w:rsid w:val="004A7EBC"/>
    <w:rsid w:val="004A7EC0"/>
    <w:rsid w:val="004B0E53"/>
    <w:rsid w:val="004B1FC4"/>
    <w:rsid w:val="004B7428"/>
    <w:rsid w:val="004C00C9"/>
    <w:rsid w:val="004C0D99"/>
    <w:rsid w:val="004C0F6D"/>
    <w:rsid w:val="004C38EA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3372"/>
    <w:rsid w:val="005054B6"/>
    <w:rsid w:val="00506A08"/>
    <w:rsid w:val="005072B1"/>
    <w:rsid w:val="00514BF9"/>
    <w:rsid w:val="00516B62"/>
    <w:rsid w:val="00516BC1"/>
    <w:rsid w:val="0051780C"/>
    <w:rsid w:val="00517C8C"/>
    <w:rsid w:val="00523935"/>
    <w:rsid w:val="0052549B"/>
    <w:rsid w:val="00525DDC"/>
    <w:rsid w:val="0052639C"/>
    <w:rsid w:val="00527934"/>
    <w:rsid w:val="00527FE8"/>
    <w:rsid w:val="0053222F"/>
    <w:rsid w:val="0053296C"/>
    <w:rsid w:val="0053542C"/>
    <w:rsid w:val="0054029E"/>
    <w:rsid w:val="00541D3B"/>
    <w:rsid w:val="00543547"/>
    <w:rsid w:val="0054391B"/>
    <w:rsid w:val="005449CD"/>
    <w:rsid w:val="00545A26"/>
    <w:rsid w:val="00546047"/>
    <w:rsid w:val="005516A8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5887"/>
    <w:rsid w:val="00597F90"/>
    <w:rsid w:val="005A4C5C"/>
    <w:rsid w:val="005B02FD"/>
    <w:rsid w:val="005B086C"/>
    <w:rsid w:val="005B0992"/>
    <w:rsid w:val="005B0BBD"/>
    <w:rsid w:val="005B0EB9"/>
    <w:rsid w:val="005B2619"/>
    <w:rsid w:val="005B2D5A"/>
    <w:rsid w:val="005B31E6"/>
    <w:rsid w:val="005B6105"/>
    <w:rsid w:val="005C34EF"/>
    <w:rsid w:val="005C4D9F"/>
    <w:rsid w:val="005C6992"/>
    <w:rsid w:val="005C734B"/>
    <w:rsid w:val="005D0494"/>
    <w:rsid w:val="005D10EF"/>
    <w:rsid w:val="005D39C8"/>
    <w:rsid w:val="005D4E3F"/>
    <w:rsid w:val="005D7302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6A1B"/>
    <w:rsid w:val="005F77B6"/>
    <w:rsid w:val="00600809"/>
    <w:rsid w:val="00602178"/>
    <w:rsid w:val="006033FF"/>
    <w:rsid w:val="00605AB7"/>
    <w:rsid w:val="00606A84"/>
    <w:rsid w:val="00607E6B"/>
    <w:rsid w:val="00610F87"/>
    <w:rsid w:val="00612A75"/>
    <w:rsid w:val="006139D2"/>
    <w:rsid w:val="00614A10"/>
    <w:rsid w:val="00615922"/>
    <w:rsid w:val="0061643E"/>
    <w:rsid w:val="006203F3"/>
    <w:rsid w:val="00620C98"/>
    <w:rsid w:val="00621599"/>
    <w:rsid w:val="00621689"/>
    <w:rsid w:val="00622640"/>
    <w:rsid w:val="006243D6"/>
    <w:rsid w:val="00625069"/>
    <w:rsid w:val="006254DB"/>
    <w:rsid w:val="00626290"/>
    <w:rsid w:val="006264C5"/>
    <w:rsid w:val="006276D9"/>
    <w:rsid w:val="00627785"/>
    <w:rsid w:val="00630145"/>
    <w:rsid w:val="00630900"/>
    <w:rsid w:val="00632A26"/>
    <w:rsid w:val="00633DAA"/>
    <w:rsid w:val="0063427F"/>
    <w:rsid w:val="00635569"/>
    <w:rsid w:val="0063715D"/>
    <w:rsid w:val="00637495"/>
    <w:rsid w:val="00640D0D"/>
    <w:rsid w:val="00643CB4"/>
    <w:rsid w:val="00645655"/>
    <w:rsid w:val="00646855"/>
    <w:rsid w:val="0064761C"/>
    <w:rsid w:val="0065129D"/>
    <w:rsid w:val="0065246B"/>
    <w:rsid w:val="00654653"/>
    <w:rsid w:val="00654C22"/>
    <w:rsid w:val="00654E60"/>
    <w:rsid w:val="00655205"/>
    <w:rsid w:val="006552A4"/>
    <w:rsid w:val="00656937"/>
    <w:rsid w:val="0066085F"/>
    <w:rsid w:val="006616D1"/>
    <w:rsid w:val="006625D6"/>
    <w:rsid w:val="0066644C"/>
    <w:rsid w:val="00666974"/>
    <w:rsid w:val="00666A70"/>
    <w:rsid w:val="006711F7"/>
    <w:rsid w:val="0067695A"/>
    <w:rsid w:val="006770D6"/>
    <w:rsid w:val="0068093C"/>
    <w:rsid w:val="0068246B"/>
    <w:rsid w:val="00682596"/>
    <w:rsid w:val="00684FDE"/>
    <w:rsid w:val="00685FAF"/>
    <w:rsid w:val="0068780E"/>
    <w:rsid w:val="006950FF"/>
    <w:rsid w:val="00696AA2"/>
    <w:rsid w:val="00696BAE"/>
    <w:rsid w:val="006A2B32"/>
    <w:rsid w:val="006A2BB1"/>
    <w:rsid w:val="006A2C93"/>
    <w:rsid w:val="006A3C3A"/>
    <w:rsid w:val="006A48CA"/>
    <w:rsid w:val="006A599D"/>
    <w:rsid w:val="006A6B4F"/>
    <w:rsid w:val="006B0616"/>
    <w:rsid w:val="006B18A1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3DBE"/>
    <w:rsid w:val="006C5B04"/>
    <w:rsid w:val="006C5F44"/>
    <w:rsid w:val="006D0101"/>
    <w:rsid w:val="006D19F5"/>
    <w:rsid w:val="006D279E"/>
    <w:rsid w:val="006D4783"/>
    <w:rsid w:val="006D4CF4"/>
    <w:rsid w:val="006D783F"/>
    <w:rsid w:val="006D7E2C"/>
    <w:rsid w:val="006E0329"/>
    <w:rsid w:val="006E04B4"/>
    <w:rsid w:val="006E142A"/>
    <w:rsid w:val="006E1436"/>
    <w:rsid w:val="006E3A52"/>
    <w:rsid w:val="006F4917"/>
    <w:rsid w:val="006F4B85"/>
    <w:rsid w:val="006F7D1A"/>
    <w:rsid w:val="006F7E40"/>
    <w:rsid w:val="006F7FD2"/>
    <w:rsid w:val="00700E7C"/>
    <w:rsid w:val="0070236C"/>
    <w:rsid w:val="00702D7E"/>
    <w:rsid w:val="007038F1"/>
    <w:rsid w:val="007046B5"/>
    <w:rsid w:val="00712CE7"/>
    <w:rsid w:val="00713FF7"/>
    <w:rsid w:val="007141E5"/>
    <w:rsid w:val="00714C9D"/>
    <w:rsid w:val="00716001"/>
    <w:rsid w:val="0072105F"/>
    <w:rsid w:val="007225DE"/>
    <w:rsid w:val="00722DF8"/>
    <w:rsid w:val="0072328D"/>
    <w:rsid w:val="00725CD1"/>
    <w:rsid w:val="00726DD8"/>
    <w:rsid w:val="007278EC"/>
    <w:rsid w:val="0073082E"/>
    <w:rsid w:val="00731072"/>
    <w:rsid w:val="007335A5"/>
    <w:rsid w:val="00735468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1B14"/>
    <w:rsid w:val="0077285D"/>
    <w:rsid w:val="00776628"/>
    <w:rsid w:val="007771EA"/>
    <w:rsid w:val="007778A0"/>
    <w:rsid w:val="00781001"/>
    <w:rsid w:val="0078184D"/>
    <w:rsid w:val="007826E6"/>
    <w:rsid w:val="00784615"/>
    <w:rsid w:val="00787A0E"/>
    <w:rsid w:val="007910F1"/>
    <w:rsid w:val="0079397C"/>
    <w:rsid w:val="00793EDA"/>
    <w:rsid w:val="007953A5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D2286"/>
    <w:rsid w:val="007D5081"/>
    <w:rsid w:val="007E42CE"/>
    <w:rsid w:val="007E4E26"/>
    <w:rsid w:val="007E5775"/>
    <w:rsid w:val="007E59B5"/>
    <w:rsid w:val="007E61AA"/>
    <w:rsid w:val="007F126B"/>
    <w:rsid w:val="007F31DF"/>
    <w:rsid w:val="007F444B"/>
    <w:rsid w:val="007F5BE6"/>
    <w:rsid w:val="007F5F05"/>
    <w:rsid w:val="0080389F"/>
    <w:rsid w:val="008039C0"/>
    <w:rsid w:val="00804906"/>
    <w:rsid w:val="0080761F"/>
    <w:rsid w:val="008102F1"/>
    <w:rsid w:val="00814A5B"/>
    <w:rsid w:val="00814CF6"/>
    <w:rsid w:val="00814F47"/>
    <w:rsid w:val="0081759D"/>
    <w:rsid w:val="0081780F"/>
    <w:rsid w:val="00822C85"/>
    <w:rsid w:val="0082319E"/>
    <w:rsid w:val="00823F1B"/>
    <w:rsid w:val="00826482"/>
    <w:rsid w:val="00830266"/>
    <w:rsid w:val="00830C25"/>
    <w:rsid w:val="0083120F"/>
    <w:rsid w:val="008313A2"/>
    <w:rsid w:val="008314F5"/>
    <w:rsid w:val="008329C3"/>
    <w:rsid w:val="008350B8"/>
    <w:rsid w:val="00835FEA"/>
    <w:rsid w:val="0084050D"/>
    <w:rsid w:val="00840580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663FA"/>
    <w:rsid w:val="00870460"/>
    <w:rsid w:val="00870641"/>
    <w:rsid w:val="00870CF0"/>
    <w:rsid w:val="00872B9E"/>
    <w:rsid w:val="00874F28"/>
    <w:rsid w:val="00881510"/>
    <w:rsid w:val="00881FA9"/>
    <w:rsid w:val="008822F1"/>
    <w:rsid w:val="0088559B"/>
    <w:rsid w:val="00885991"/>
    <w:rsid w:val="00885BB6"/>
    <w:rsid w:val="00886483"/>
    <w:rsid w:val="0089321C"/>
    <w:rsid w:val="00895909"/>
    <w:rsid w:val="00896436"/>
    <w:rsid w:val="0089714E"/>
    <w:rsid w:val="00897DCA"/>
    <w:rsid w:val="008A0086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2F5B"/>
    <w:rsid w:val="008B3876"/>
    <w:rsid w:val="008B3CF1"/>
    <w:rsid w:val="008B4056"/>
    <w:rsid w:val="008B5080"/>
    <w:rsid w:val="008B71AF"/>
    <w:rsid w:val="008C695A"/>
    <w:rsid w:val="008C74CB"/>
    <w:rsid w:val="008C76A8"/>
    <w:rsid w:val="008C7D40"/>
    <w:rsid w:val="008D0B03"/>
    <w:rsid w:val="008D7EA4"/>
    <w:rsid w:val="008E0997"/>
    <w:rsid w:val="008E2360"/>
    <w:rsid w:val="008E46F8"/>
    <w:rsid w:val="008E56BE"/>
    <w:rsid w:val="008E5B82"/>
    <w:rsid w:val="008F1F82"/>
    <w:rsid w:val="008F7006"/>
    <w:rsid w:val="00900ACE"/>
    <w:rsid w:val="0090178A"/>
    <w:rsid w:val="009017DC"/>
    <w:rsid w:val="0090735B"/>
    <w:rsid w:val="009111ED"/>
    <w:rsid w:val="009131CA"/>
    <w:rsid w:val="00913A34"/>
    <w:rsid w:val="00914994"/>
    <w:rsid w:val="00915961"/>
    <w:rsid w:val="00917033"/>
    <w:rsid w:val="009207EC"/>
    <w:rsid w:val="00921D5D"/>
    <w:rsid w:val="00922D07"/>
    <w:rsid w:val="009232D1"/>
    <w:rsid w:val="00923BFB"/>
    <w:rsid w:val="00924685"/>
    <w:rsid w:val="00930C7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2A7A"/>
    <w:rsid w:val="00942F68"/>
    <w:rsid w:val="009470DE"/>
    <w:rsid w:val="0095068D"/>
    <w:rsid w:val="00951274"/>
    <w:rsid w:val="0095280B"/>
    <w:rsid w:val="009630B1"/>
    <w:rsid w:val="00966140"/>
    <w:rsid w:val="009678CB"/>
    <w:rsid w:val="009679CE"/>
    <w:rsid w:val="00967D76"/>
    <w:rsid w:val="00971337"/>
    <w:rsid w:val="00971A15"/>
    <w:rsid w:val="00972F6B"/>
    <w:rsid w:val="0097421F"/>
    <w:rsid w:val="009753BB"/>
    <w:rsid w:val="009773C4"/>
    <w:rsid w:val="00980214"/>
    <w:rsid w:val="00984A0C"/>
    <w:rsid w:val="009901D8"/>
    <w:rsid w:val="00990538"/>
    <w:rsid w:val="00991592"/>
    <w:rsid w:val="00991B57"/>
    <w:rsid w:val="009925D5"/>
    <w:rsid w:val="00992C77"/>
    <w:rsid w:val="00992F43"/>
    <w:rsid w:val="00993566"/>
    <w:rsid w:val="00993CFB"/>
    <w:rsid w:val="00994101"/>
    <w:rsid w:val="009971CC"/>
    <w:rsid w:val="00997FEE"/>
    <w:rsid w:val="009A1057"/>
    <w:rsid w:val="009A11CD"/>
    <w:rsid w:val="009A1C60"/>
    <w:rsid w:val="009A1CFC"/>
    <w:rsid w:val="009A3506"/>
    <w:rsid w:val="009B169D"/>
    <w:rsid w:val="009B1B1F"/>
    <w:rsid w:val="009B64B0"/>
    <w:rsid w:val="009C251A"/>
    <w:rsid w:val="009D2D0F"/>
    <w:rsid w:val="009D3702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F0BC1"/>
    <w:rsid w:val="009F10A5"/>
    <w:rsid w:val="009F3DD3"/>
    <w:rsid w:val="009F4E41"/>
    <w:rsid w:val="009F7121"/>
    <w:rsid w:val="00A027E5"/>
    <w:rsid w:val="00A03CAA"/>
    <w:rsid w:val="00A0407A"/>
    <w:rsid w:val="00A1037A"/>
    <w:rsid w:val="00A10ECF"/>
    <w:rsid w:val="00A116F7"/>
    <w:rsid w:val="00A1265B"/>
    <w:rsid w:val="00A143C3"/>
    <w:rsid w:val="00A1710A"/>
    <w:rsid w:val="00A17786"/>
    <w:rsid w:val="00A1781E"/>
    <w:rsid w:val="00A179F9"/>
    <w:rsid w:val="00A213FB"/>
    <w:rsid w:val="00A23A55"/>
    <w:rsid w:val="00A247FD"/>
    <w:rsid w:val="00A24BAF"/>
    <w:rsid w:val="00A26902"/>
    <w:rsid w:val="00A2691E"/>
    <w:rsid w:val="00A32153"/>
    <w:rsid w:val="00A3472F"/>
    <w:rsid w:val="00A34BDB"/>
    <w:rsid w:val="00A3624C"/>
    <w:rsid w:val="00A37BFC"/>
    <w:rsid w:val="00A423B8"/>
    <w:rsid w:val="00A4434C"/>
    <w:rsid w:val="00A4530D"/>
    <w:rsid w:val="00A45478"/>
    <w:rsid w:val="00A506F5"/>
    <w:rsid w:val="00A54872"/>
    <w:rsid w:val="00A55C7D"/>
    <w:rsid w:val="00A567DA"/>
    <w:rsid w:val="00A578CE"/>
    <w:rsid w:val="00A60DBD"/>
    <w:rsid w:val="00A62E60"/>
    <w:rsid w:val="00A63E82"/>
    <w:rsid w:val="00A65B2B"/>
    <w:rsid w:val="00A700E0"/>
    <w:rsid w:val="00A73579"/>
    <w:rsid w:val="00A77687"/>
    <w:rsid w:val="00A82BD6"/>
    <w:rsid w:val="00A8601A"/>
    <w:rsid w:val="00A87820"/>
    <w:rsid w:val="00A907FE"/>
    <w:rsid w:val="00A9103D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124B"/>
    <w:rsid w:val="00AB2271"/>
    <w:rsid w:val="00AB3CB6"/>
    <w:rsid w:val="00AB465F"/>
    <w:rsid w:val="00AB4FB6"/>
    <w:rsid w:val="00AB5137"/>
    <w:rsid w:val="00AB53D1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2182"/>
    <w:rsid w:val="00B04066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2AC3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8DB"/>
    <w:rsid w:val="00B550CC"/>
    <w:rsid w:val="00B63558"/>
    <w:rsid w:val="00B6365B"/>
    <w:rsid w:val="00B65427"/>
    <w:rsid w:val="00B66E9A"/>
    <w:rsid w:val="00B67251"/>
    <w:rsid w:val="00B67DF4"/>
    <w:rsid w:val="00B704FB"/>
    <w:rsid w:val="00B70E7D"/>
    <w:rsid w:val="00B7204D"/>
    <w:rsid w:val="00B75EF9"/>
    <w:rsid w:val="00B77F04"/>
    <w:rsid w:val="00B81030"/>
    <w:rsid w:val="00B82CC8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E12"/>
    <w:rsid w:val="00BA07B6"/>
    <w:rsid w:val="00BA0E3C"/>
    <w:rsid w:val="00BA36DB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3ABC"/>
    <w:rsid w:val="00BC43BC"/>
    <w:rsid w:val="00BC4525"/>
    <w:rsid w:val="00BC57EB"/>
    <w:rsid w:val="00BD25FE"/>
    <w:rsid w:val="00BD2644"/>
    <w:rsid w:val="00BD3752"/>
    <w:rsid w:val="00BD5D94"/>
    <w:rsid w:val="00BD607E"/>
    <w:rsid w:val="00BD6474"/>
    <w:rsid w:val="00BD6E21"/>
    <w:rsid w:val="00BD750D"/>
    <w:rsid w:val="00BE0557"/>
    <w:rsid w:val="00BE5003"/>
    <w:rsid w:val="00BE551E"/>
    <w:rsid w:val="00BE6623"/>
    <w:rsid w:val="00BF10C3"/>
    <w:rsid w:val="00BF39F3"/>
    <w:rsid w:val="00BF4210"/>
    <w:rsid w:val="00BF73A5"/>
    <w:rsid w:val="00BF7DB0"/>
    <w:rsid w:val="00C01E72"/>
    <w:rsid w:val="00C01F14"/>
    <w:rsid w:val="00C02BD5"/>
    <w:rsid w:val="00C04646"/>
    <w:rsid w:val="00C0493A"/>
    <w:rsid w:val="00C06BBA"/>
    <w:rsid w:val="00C06ECD"/>
    <w:rsid w:val="00C13556"/>
    <w:rsid w:val="00C13ADC"/>
    <w:rsid w:val="00C15310"/>
    <w:rsid w:val="00C15472"/>
    <w:rsid w:val="00C15A44"/>
    <w:rsid w:val="00C15B78"/>
    <w:rsid w:val="00C214FA"/>
    <w:rsid w:val="00C23A54"/>
    <w:rsid w:val="00C24598"/>
    <w:rsid w:val="00C253B9"/>
    <w:rsid w:val="00C30893"/>
    <w:rsid w:val="00C31963"/>
    <w:rsid w:val="00C33BB6"/>
    <w:rsid w:val="00C3477F"/>
    <w:rsid w:val="00C34BB0"/>
    <w:rsid w:val="00C3572E"/>
    <w:rsid w:val="00C37704"/>
    <w:rsid w:val="00C408DC"/>
    <w:rsid w:val="00C40C2D"/>
    <w:rsid w:val="00C42097"/>
    <w:rsid w:val="00C45436"/>
    <w:rsid w:val="00C506E0"/>
    <w:rsid w:val="00C510FC"/>
    <w:rsid w:val="00C517F9"/>
    <w:rsid w:val="00C54E93"/>
    <w:rsid w:val="00C562DC"/>
    <w:rsid w:val="00C56301"/>
    <w:rsid w:val="00C56595"/>
    <w:rsid w:val="00C57DDF"/>
    <w:rsid w:val="00C62647"/>
    <w:rsid w:val="00C66344"/>
    <w:rsid w:val="00C667D2"/>
    <w:rsid w:val="00C66AB7"/>
    <w:rsid w:val="00C71B14"/>
    <w:rsid w:val="00C72ACD"/>
    <w:rsid w:val="00C73E54"/>
    <w:rsid w:val="00C749EB"/>
    <w:rsid w:val="00C757AD"/>
    <w:rsid w:val="00C76FE8"/>
    <w:rsid w:val="00C777DD"/>
    <w:rsid w:val="00C80170"/>
    <w:rsid w:val="00C80C8E"/>
    <w:rsid w:val="00C864ED"/>
    <w:rsid w:val="00C879E3"/>
    <w:rsid w:val="00C90AE5"/>
    <w:rsid w:val="00C91858"/>
    <w:rsid w:val="00C955F1"/>
    <w:rsid w:val="00C97102"/>
    <w:rsid w:val="00CA0B26"/>
    <w:rsid w:val="00CA2FA3"/>
    <w:rsid w:val="00CA3E8A"/>
    <w:rsid w:val="00CA3F62"/>
    <w:rsid w:val="00CA60D7"/>
    <w:rsid w:val="00CA693E"/>
    <w:rsid w:val="00CB104F"/>
    <w:rsid w:val="00CC14D9"/>
    <w:rsid w:val="00CC1DA3"/>
    <w:rsid w:val="00CC2D32"/>
    <w:rsid w:val="00CC2ECF"/>
    <w:rsid w:val="00CC306A"/>
    <w:rsid w:val="00CC369A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FE2"/>
    <w:rsid w:val="00CE435A"/>
    <w:rsid w:val="00CE5654"/>
    <w:rsid w:val="00CE6EEC"/>
    <w:rsid w:val="00CF077A"/>
    <w:rsid w:val="00CF19FB"/>
    <w:rsid w:val="00CF6F85"/>
    <w:rsid w:val="00CF7A3A"/>
    <w:rsid w:val="00D00042"/>
    <w:rsid w:val="00D00EAA"/>
    <w:rsid w:val="00D01A7D"/>
    <w:rsid w:val="00D10E71"/>
    <w:rsid w:val="00D1219A"/>
    <w:rsid w:val="00D14387"/>
    <w:rsid w:val="00D1492E"/>
    <w:rsid w:val="00D14EAD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E04"/>
    <w:rsid w:val="00D40E5D"/>
    <w:rsid w:val="00D4191E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62349"/>
    <w:rsid w:val="00D62C8B"/>
    <w:rsid w:val="00D62EEE"/>
    <w:rsid w:val="00D63694"/>
    <w:rsid w:val="00D650D4"/>
    <w:rsid w:val="00D6513D"/>
    <w:rsid w:val="00D661AE"/>
    <w:rsid w:val="00D67F5C"/>
    <w:rsid w:val="00D713B2"/>
    <w:rsid w:val="00D7212E"/>
    <w:rsid w:val="00D72601"/>
    <w:rsid w:val="00D74C42"/>
    <w:rsid w:val="00D75FBD"/>
    <w:rsid w:val="00D80FD3"/>
    <w:rsid w:val="00D838A5"/>
    <w:rsid w:val="00D84472"/>
    <w:rsid w:val="00D86483"/>
    <w:rsid w:val="00DA3C90"/>
    <w:rsid w:val="00DA5EB6"/>
    <w:rsid w:val="00DA7399"/>
    <w:rsid w:val="00DA73EE"/>
    <w:rsid w:val="00DA7A23"/>
    <w:rsid w:val="00DA7DD7"/>
    <w:rsid w:val="00DB1021"/>
    <w:rsid w:val="00DB1739"/>
    <w:rsid w:val="00DB20D5"/>
    <w:rsid w:val="00DB2660"/>
    <w:rsid w:val="00DB3C1B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17BF"/>
    <w:rsid w:val="00DE1F2D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837"/>
    <w:rsid w:val="00E05ABA"/>
    <w:rsid w:val="00E064F9"/>
    <w:rsid w:val="00E06A23"/>
    <w:rsid w:val="00E06C40"/>
    <w:rsid w:val="00E06EBC"/>
    <w:rsid w:val="00E07653"/>
    <w:rsid w:val="00E101E7"/>
    <w:rsid w:val="00E1123D"/>
    <w:rsid w:val="00E121EF"/>
    <w:rsid w:val="00E147D8"/>
    <w:rsid w:val="00E1745F"/>
    <w:rsid w:val="00E177FD"/>
    <w:rsid w:val="00E220FA"/>
    <w:rsid w:val="00E23FA8"/>
    <w:rsid w:val="00E256A0"/>
    <w:rsid w:val="00E263D9"/>
    <w:rsid w:val="00E37133"/>
    <w:rsid w:val="00E43E23"/>
    <w:rsid w:val="00E43F20"/>
    <w:rsid w:val="00E44B8D"/>
    <w:rsid w:val="00E44DB6"/>
    <w:rsid w:val="00E45093"/>
    <w:rsid w:val="00E517BD"/>
    <w:rsid w:val="00E51BA2"/>
    <w:rsid w:val="00E5383B"/>
    <w:rsid w:val="00E53F17"/>
    <w:rsid w:val="00E612EA"/>
    <w:rsid w:val="00E664F2"/>
    <w:rsid w:val="00E74486"/>
    <w:rsid w:val="00E74DE9"/>
    <w:rsid w:val="00E7566D"/>
    <w:rsid w:val="00E81241"/>
    <w:rsid w:val="00E81E53"/>
    <w:rsid w:val="00E82B54"/>
    <w:rsid w:val="00E84B9A"/>
    <w:rsid w:val="00E8521F"/>
    <w:rsid w:val="00E85527"/>
    <w:rsid w:val="00E8577E"/>
    <w:rsid w:val="00E87007"/>
    <w:rsid w:val="00E934ED"/>
    <w:rsid w:val="00E94698"/>
    <w:rsid w:val="00E94D84"/>
    <w:rsid w:val="00EA0006"/>
    <w:rsid w:val="00EA07C9"/>
    <w:rsid w:val="00EA1C9F"/>
    <w:rsid w:val="00EA42F1"/>
    <w:rsid w:val="00EA6D3F"/>
    <w:rsid w:val="00EB10A2"/>
    <w:rsid w:val="00EB1AFC"/>
    <w:rsid w:val="00EB4DAC"/>
    <w:rsid w:val="00EB5263"/>
    <w:rsid w:val="00EB7B75"/>
    <w:rsid w:val="00EB7E9F"/>
    <w:rsid w:val="00EC23C9"/>
    <w:rsid w:val="00EC2BFD"/>
    <w:rsid w:val="00EC5A0A"/>
    <w:rsid w:val="00EC5E3D"/>
    <w:rsid w:val="00ED0D2E"/>
    <w:rsid w:val="00ED4BBB"/>
    <w:rsid w:val="00ED5AA1"/>
    <w:rsid w:val="00ED61A6"/>
    <w:rsid w:val="00ED7E5F"/>
    <w:rsid w:val="00EE1150"/>
    <w:rsid w:val="00EE15A6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7883"/>
    <w:rsid w:val="00F112E6"/>
    <w:rsid w:val="00F12024"/>
    <w:rsid w:val="00F12DC9"/>
    <w:rsid w:val="00F20C4C"/>
    <w:rsid w:val="00F20FA4"/>
    <w:rsid w:val="00F22404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4500C"/>
    <w:rsid w:val="00F526DB"/>
    <w:rsid w:val="00F52DC9"/>
    <w:rsid w:val="00F54726"/>
    <w:rsid w:val="00F6676D"/>
    <w:rsid w:val="00F67787"/>
    <w:rsid w:val="00F70E83"/>
    <w:rsid w:val="00F724B9"/>
    <w:rsid w:val="00F733C6"/>
    <w:rsid w:val="00F73862"/>
    <w:rsid w:val="00F7405C"/>
    <w:rsid w:val="00F75235"/>
    <w:rsid w:val="00F80777"/>
    <w:rsid w:val="00F8221C"/>
    <w:rsid w:val="00F8225D"/>
    <w:rsid w:val="00F82EBF"/>
    <w:rsid w:val="00F85E5C"/>
    <w:rsid w:val="00F868E8"/>
    <w:rsid w:val="00F87BE3"/>
    <w:rsid w:val="00F90D87"/>
    <w:rsid w:val="00F91417"/>
    <w:rsid w:val="00F93067"/>
    <w:rsid w:val="00F93523"/>
    <w:rsid w:val="00F93EFD"/>
    <w:rsid w:val="00F947D3"/>
    <w:rsid w:val="00F95390"/>
    <w:rsid w:val="00F973A0"/>
    <w:rsid w:val="00FA1EC0"/>
    <w:rsid w:val="00FA2768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0F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594F"/>
    <w:rsid w:val="00FD6D28"/>
    <w:rsid w:val="00FD7667"/>
    <w:rsid w:val="00FD7735"/>
    <w:rsid w:val="00FE3006"/>
    <w:rsid w:val="00FE7D9A"/>
    <w:rsid w:val="00FF0FFB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26ACEE"/>
  <w15:docId w15:val="{854516AB-6760-4604-9C32-C3650395B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C351A"/>
    <w:pPr>
      <w:spacing w:before="100" w:beforeAutospacing="1" w:after="100" w:afterAutospacing="1"/>
    </w:pPr>
  </w:style>
  <w:style w:type="character" w:customStyle="1" w:styleId="ParagrafiChar">
    <w:name w:val="Paragrafi Char"/>
    <w:basedOn w:val="DefaultParagraphFont"/>
    <w:link w:val="Paragrafi"/>
    <w:locked/>
    <w:rsid w:val="00FC10F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C10FC"/>
    <w:pPr>
      <w:widowControl w:val="0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C10F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C10FC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10FC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szCs w:val="22"/>
      <w:lang w:val="en-GB"/>
    </w:rPr>
  </w:style>
  <w:style w:type="paragraph" w:customStyle="1" w:styleId="Hapesira7">
    <w:name w:val="Hapesira 7"/>
    <w:basedOn w:val="Paragrafi"/>
    <w:qFormat/>
    <w:rsid w:val="00FC10F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884</Nr_x002e__x0020_akti>
    <Data_x0020_e_x0020_Krijimit xmlns="0e656187-b300-4fb0-8bf4-3a50f872073c">2022-12-28T15:14:35Z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2022-12-27T23:00:00Z</Date_x0020_protokolli>
    <Titulli xmlns="0e656187-b300-4fb0-8bf4-3a50f872073c">Për miratimin e planit të shpenzimeve, për vitin 2023, të Entit Rregullator të Sektorit të Furnizimit me Ujë dhe Largimit e Përpunimit të Ujërave të Ndotura (ERRU)</Titulli>
    <Modifikuesi xmlns="0e656187-b300-4fb0-8bf4-3a50f872073c">nevila.samarxhi</Modifikuesi>
    <Nr_x002e__x0020_prot_x0020_QBZ xmlns="0e656187-b300-4fb0-8bf4-3a50f872073c">1957</Nr_x002e__x0020_prot_x0020_QBZ>
    <Data_x0020_e_x0020_Modifikimit xmlns="0e656187-b300-4fb0-8bf4-3a50f872073c">2022-12-29T07:56:07Z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5450/4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C7840B5B9A4C30887022A6602C22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C7840B5B9A4C30887022A6602C22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45D88-4A9C-4611-A2AF-E740745FFC60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B45D11E-06EB-46A8-BA42-89DE31662C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E8D75D-4717-4306-BA49-6CAE120401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240EF4-2E7A-49A0-8668-A2A2BE6BE7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2DC2AD-C153-42BB-91EF-7AD8C16E11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C99BEEB-ED39-4190-98EB-FBE742AB4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 "Per miratimin e planit te shpenzimeve operative per vitin 2023 per ERRU"</vt:lpstr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 "Per miratimin e planit te shpenzimeve operative per vitin 2023 per ERRU"</dc:title>
  <dc:creator>sdedja</dc:creator>
  <cp:lastModifiedBy>Entela Suli</cp:lastModifiedBy>
  <cp:revision>12</cp:revision>
  <cp:lastPrinted>2022-12-27T09:43:00Z</cp:lastPrinted>
  <dcterms:created xsi:type="dcterms:W3CDTF">2022-12-23T20:19:00Z</dcterms:created>
  <dcterms:modified xsi:type="dcterms:W3CDTF">2022-12-29T10:17:00Z</dcterms:modified>
</cp:coreProperties>
</file>