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11BB7" w14:textId="57A00E5A" w:rsidR="001813CB" w:rsidRPr="00B86176" w:rsidRDefault="001813CB" w:rsidP="001813CB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8617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C31025D" w14:textId="1045BEBB" w:rsidR="001813CB" w:rsidRPr="00B86176" w:rsidRDefault="001813CB" w:rsidP="001813CB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86176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0A0A87" w:rsidRPr="00B86176">
        <w:rPr>
          <w:rFonts w:ascii="Garamond" w:hAnsi="Garamond"/>
          <w:b/>
          <w:bCs/>
          <w:sz w:val="24"/>
          <w:szCs w:val="24"/>
          <w:lang w:val="sq-AL"/>
        </w:rPr>
        <w:t>. 894</w:t>
      </w:r>
      <w:r w:rsidRPr="00B86176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0A0A87" w:rsidRPr="00B86176">
        <w:rPr>
          <w:rFonts w:ascii="Garamond" w:hAnsi="Garamond"/>
          <w:b/>
          <w:bCs/>
          <w:sz w:val="24"/>
          <w:szCs w:val="24"/>
          <w:lang w:val="sq-AL"/>
        </w:rPr>
        <w:t>27.12.2022</w:t>
      </w:r>
    </w:p>
    <w:p w14:paraId="3BB32DEB" w14:textId="77777777" w:rsidR="001813CB" w:rsidRPr="00B86176" w:rsidRDefault="001813CB" w:rsidP="001813CB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520CA97" w14:textId="46CF70E4" w:rsidR="001813CB" w:rsidRPr="00B86176" w:rsidRDefault="001813CB" w:rsidP="001813CB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86176">
        <w:rPr>
          <w:rFonts w:ascii="Garamond" w:hAnsi="Garamond"/>
          <w:b/>
          <w:bCs/>
          <w:sz w:val="24"/>
          <w:szCs w:val="24"/>
          <w:lang w:val="sq-AL"/>
        </w:rPr>
        <w:t xml:space="preserve">PËR FINANCIMIN E FEDERATËS SHQIPTARE TË FUTBOLLIT, PËR MBËSHTETJEN E EKIPIT KOMBËTAR TË FUTBOLLIT </w:t>
      </w:r>
    </w:p>
    <w:p w14:paraId="1608D62E" w14:textId="77777777" w:rsidR="001813CB" w:rsidRPr="00B86176" w:rsidRDefault="001813CB" w:rsidP="001813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0D5596" w14:textId="310FF661" w:rsidR="001813CB" w:rsidRPr="00B86176" w:rsidRDefault="001813CB" w:rsidP="001813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>Në mbështetje të nenit 100 të Kushtetutës, të pikës 1, të nenit 13, të ligjit nr.</w:t>
      </w:r>
      <w:r w:rsidR="00B86176">
        <w:rPr>
          <w:rFonts w:ascii="Garamond" w:hAnsi="Garamond"/>
          <w:sz w:val="24"/>
          <w:szCs w:val="24"/>
          <w:lang w:val="sq-AL"/>
        </w:rPr>
        <w:t xml:space="preserve"> </w:t>
      </w:r>
      <w:r w:rsidRPr="00B86176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B86176">
        <w:rPr>
          <w:rFonts w:ascii="Garamond" w:hAnsi="Garamond"/>
          <w:sz w:val="24"/>
          <w:szCs w:val="24"/>
          <w:lang w:val="sq-AL"/>
        </w:rPr>
        <w:t xml:space="preserve"> </w:t>
      </w:r>
      <w:r w:rsidRPr="00B86176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ligjit nr.</w:t>
      </w:r>
      <w:r w:rsidR="00B8617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B86176">
        <w:rPr>
          <w:rFonts w:ascii="Garamond" w:hAnsi="Garamond"/>
          <w:sz w:val="24"/>
          <w:szCs w:val="24"/>
          <w:lang w:val="sq-AL"/>
        </w:rPr>
        <w:t>115/2021, “Për buxhetin e vitit 2022”, të ndryshuar, me propozimin e ministrit të Arsimit dhe Sportit, Këshilli i Ministrave</w:t>
      </w:r>
    </w:p>
    <w:p w14:paraId="051BD48F" w14:textId="77777777" w:rsidR="004F0A6B" w:rsidRPr="00B86176" w:rsidRDefault="004F0A6B" w:rsidP="001813C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B5996" w14:textId="0629F8A1" w:rsidR="001813CB" w:rsidRPr="00B86176" w:rsidRDefault="001813CB" w:rsidP="001813CB">
      <w:pPr>
        <w:pStyle w:val="BodyText3"/>
        <w:ind w:firstLine="284"/>
        <w:rPr>
          <w:rFonts w:ascii="Garamond" w:hAnsi="Garamond"/>
          <w:b w:val="0"/>
          <w:sz w:val="24"/>
          <w:szCs w:val="24"/>
          <w:lang w:val="sq-AL"/>
        </w:rPr>
      </w:pPr>
      <w:r w:rsidRPr="00B86176">
        <w:rPr>
          <w:rFonts w:ascii="Garamond" w:hAnsi="Garamond"/>
          <w:b w:val="0"/>
          <w:sz w:val="24"/>
          <w:szCs w:val="24"/>
          <w:lang w:val="sq-AL"/>
        </w:rPr>
        <w:t>VENDOSI:</w:t>
      </w:r>
    </w:p>
    <w:p w14:paraId="0CF8A8A9" w14:textId="77777777" w:rsidR="001813CB" w:rsidRPr="00B86176" w:rsidRDefault="001813CB" w:rsidP="001813CB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3A6B14B7" w14:textId="45416813" w:rsidR="001813CB" w:rsidRPr="00B86176" w:rsidRDefault="001813CB" w:rsidP="001813C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>1. Financimin, në masën 70 000 000 (shtatëdhjetë milionë) lekë, për financimin e Federatës Shqiptare të Futbollit (FSHF), për mbështetjen e ekipit kombëtar të futbollit.</w:t>
      </w:r>
    </w:p>
    <w:p w14:paraId="4AB3206F" w14:textId="07AD8E37" w:rsidR="001813CB" w:rsidRPr="00B86176" w:rsidRDefault="001813CB" w:rsidP="001813C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>2. Fondi i përcaktuar, sipas pikës 1, të këtij vendimi, transferohet në llogarinë e FSHF-së, në bankën e nivelit të dytë/ “</w:t>
      </w:r>
      <w:r w:rsidRPr="00B86176">
        <w:rPr>
          <w:rFonts w:ascii="Garamond" w:hAnsi="Garamond"/>
          <w:i/>
          <w:iCs/>
          <w:sz w:val="24"/>
          <w:szCs w:val="24"/>
          <w:lang w:val="sq-AL"/>
        </w:rPr>
        <w:t>Union Bank</w:t>
      </w:r>
      <w:r w:rsidRPr="00B86176">
        <w:rPr>
          <w:rFonts w:ascii="Garamond" w:hAnsi="Garamond"/>
          <w:sz w:val="24"/>
          <w:szCs w:val="24"/>
          <w:lang w:val="sq-AL"/>
        </w:rPr>
        <w:t xml:space="preserve">” sh.a., me numër llogarie 111141628020115, dhe përballohet nga buxheti i miratuar për vitin 2022, për Ministrinë e Arsimit dhe Sportit, përkatësisht, në llogarinë ekonomike 604 “Transferta të brendshme”, në programin buxhetor 08140 “Zhvillimi i sportit”. </w:t>
      </w:r>
    </w:p>
    <w:p w14:paraId="1D18CA8A" w14:textId="2860E7C4" w:rsidR="001813CB" w:rsidRPr="00B86176" w:rsidRDefault="001813CB" w:rsidP="001813C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 xml:space="preserve">3. FSHF-ja, brenda muajit janar 2023, të paraqesë në Ministrinë e Arsimit dhe Sportit planin e detajuar dhe të miratuar nga Asambleja e Përgjithshme e FSHF-së të veprimtarisë për të cilën do të përdoret ky fond. </w:t>
      </w:r>
    </w:p>
    <w:p w14:paraId="4A8A3812" w14:textId="04ED0E32" w:rsidR="001813CB" w:rsidRPr="00B86176" w:rsidRDefault="001813CB" w:rsidP="001813C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 xml:space="preserve">4. Ministria e Arsimit dhe Sportit cakton një grup pune për mbikëqyrjen e realizimit të mbështetjes financiare të ekipit kombëtar të futbollit. Përbërja dhe detyrat e grupit të punës përcaktohen me urdhër të ministrit të Arsimit dhe Sportit. </w:t>
      </w:r>
    </w:p>
    <w:p w14:paraId="3395E6B4" w14:textId="4567E28B" w:rsidR="001813CB" w:rsidRPr="00B86176" w:rsidRDefault="001813CB" w:rsidP="001813C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>5. Ngarkohen Ministria e Arsimit dhe Sportit, Ministria e Financave dhe Ekonomisë dhe Federata Shqiptare e Futbollit për zbatimin e këtij vendimi.</w:t>
      </w:r>
    </w:p>
    <w:p w14:paraId="24064CA6" w14:textId="410DA953" w:rsidR="001813CB" w:rsidRPr="00B86176" w:rsidRDefault="001813CB" w:rsidP="001813C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86176">
        <w:rPr>
          <w:rFonts w:ascii="Garamond" w:hAnsi="Garamond"/>
          <w:lang w:val="sq-AL"/>
        </w:rPr>
        <w:t xml:space="preserve"> Ky vendim hyn në fuqi pas botimit në Fletoren Zyrtare.</w:t>
      </w:r>
    </w:p>
    <w:p w14:paraId="734D43C8" w14:textId="77777777" w:rsidR="001813CB" w:rsidRPr="00B86176" w:rsidRDefault="001813CB" w:rsidP="001813CB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5227B8E7" w14:textId="2691DE79" w:rsidR="001813CB" w:rsidRPr="00B86176" w:rsidRDefault="001813CB" w:rsidP="001813CB">
      <w:pPr>
        <w:pStyle w:val="BodyText3"/>
        <w:ind w:firstLine="284"/>
        <w:jc w:val="right"/>
        <w:rPr>
          <w:rFonts w:ascii="Garamond" w:hAnsi="Garamond"/>
          <w:b w:val="0"/>
          <w:sz w:val="24"/>
          <w:szCs w:val="24"/>
          <w:lang w:val="sq-AL"/>
        </w:rPr>
      </w:pPr>
      <w:r w:rsidRPr="00B86176">
        <w:rPr>
          <w:rFonts w:ascii="Garamond" w:hAnsi="Garamond"/>
          <w:b w:val="0"/>
          <w:sz w:val="24"/>
          <w:szCs w:val="24"/>
          <w:lang w:val="sq-AL"/>
        </w:rPr>
        <w:t>KRYEMINISTËR</w:t>
      </w:r>
    </w:p>
    <w:p w14:paraId="3922CBF2" w14:textId="468EEF72" w:rsidR="00D33C85" w:rsidRPr="00B86176" w:rsidRDefault="001813CB" w:rsidP="001813CB">
      <w:pPr>
        <w:pStyle w:val="BodyText3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86176">
        <w:rPr>
          <w:rFonts w:ascii="Garamond" w:hAnsi="Garamond"/>
          <w:sz w:val="24"/>
          <w:szCs w:val="24"/>
          <w:lang w:val="sq-AL"/>
        </w:rPr>
        <w:t>Edi Rama</w:t>
      </w:r>
    </w:p>
    <w:sectPr w:rsidR="00D33C85" w:rsidRPr="00B86176" w:rsidSect="006F4BD8">
      <w:pgSz w:w="11907" w:h="16839" w:code="9"/>
      <w:pgMar w:top="1440" w:right="1440" w:bottom="1440" w:left="144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AFC3D" w14:textId="77777777" w:rsidR="00B86176" w:rsidRDefault="00B86176">
      <w:r>
        <w:separator/>
      </w:r>
    </w:p>
  </w:endnote>
  <w:endnote w:type="continuationSeparator" w:id="0">
    <w:p w14:paraId="5497EB9A" w14:textId="77777777" w:rsidR="00B86176" w:rsidRDefault="00B86176">
      <w:r>
        <w:continuationSeparator/>
      </w:r>
    </w:p>
  </w:endnote>
  <w:endnote w:type="continuationNotice" w:id="1">
    <w:p w14:paraId="34DC1050" w14:textId="77777777" w:rsidR="00B86176" w:rsidRDefault="00B861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4AB40" w14:textId="77777777" w:rsidR="00B86176" w:rsidRDefault="00B86176">
      <w:r>
        <w:separator/>
      </w:r>
    </w:p>
  </w:footnote>
  <w:footnote w:type="continuationSeparator" w:id="0">
    <w:p w14:paraId="0CCCD64D" w14:textId="77777777" w:rsidR="00B86176" w:rsidRDefault="00B86176">
      <w:r>
        <w:continuationSeparator/>
      </w:r>
    </w:p>
  </w:footnote>
  <w:footnote w:type="continuationNotice" w:id="1">
    <w:p w14:paraId="7F69FE50" w14:textId="77777777" w:rsidR="00B86176" w:rsidRDefault="00B8617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0206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5CA6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03CD"/>
    <w:rsid w:val="00071BEF"/>
    <w:rsid w:val="00075B86"/>
    <w:rsid w:val="00076F82"/>
    <w:rsid w:val="00080C5E"/>
    <w:rsid w:val="00081747"/>
    <w:rsid w:val="00081FFB"/>
    <w:rsid w:val="00082B4A"/>
    <w:rsid w:val="000835EE"/>
    <w:rsid w:val="0008585B"/>
    <w:rsid w:val="0008773F"/>
    <w:rsid w:val="00090209"/>
    <w:rsid w:val="00092A8A"/>
    <w:rsid w:val="0009481E"/>
    <w:rsid w:val="00094AAA"/>
    <w:rsid w:val="000973EF"/>
    <w:rsid w:val="0009740C"/>
    <w:rsid w:val="000A002B"/>
    <w:rsid w:val="000A0A87"/>
    <w:rsid w:val="000A227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3E0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2B9"/>
    <w:rsid w:val="00142B53"/>
    <w:rsid w:val="00144787"/>
    <w:rsid w:val="001467C5"/>
    <w:rsid w:val="0015000D"/>
    <w:rsid w:val="00151054"/>
    <w:rsid w:val="001519F1"/>
    <w:rsid w:val="00152599"/>
    <w:rsid w:val="00153B16"/>
    <w:rsid w:val="00156F68"/>
    <w:rsid w:val="0016011D"/>
    <w:rsid w:val="00160165"/>
    <w:rsid w:val="0016252A"/>
    <w:rsid w:val="00162C73"/>
    <w:rsid w:val="0016488B"/>
    <w:rsid w:val="001658D3"/>
    <w:rsid w:val="00167A5E"/>
    <w:rsid w:val="00167CE6"/>
    <w:rsid w:val="00170F36"/>
    <w:rsid w:val="0017175F"/>
    <w:rsid w:val="001717FF"/>
    <w:rsid w:val="00171D0D"/>
    <w:rsid w:val="00171ED7"/>
    <w:rsid w:val="00173CE7"/>
    <w:rsid w:val="00175564"/>
    <w:rsid w:val="0017574C"/>
    <w:rsid w:val="001760CF"/>
    <w:rsid w:val="00176818"/>
    <w:rsid w:val="001773BF"/>
    <w:rsid w:val="001813CB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2DB8"/>
    <w:rsid w:val="001F3832"/>
    <w:rsid w:val="001F3B14"/>
    <w:rsid w:val="001F3B46"/>
    <w:rsid w:val="001F3C66"/>
    <w:rsid w:val="001F55EA"/>
    <w:rsid w:val="00200343"/>
    <w:rsid w:val="002036C9"/>
    <w:rsid w:val="0020542D"/>
    <w:rsid w:val="00205C2E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285E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2F5A8D"/>
    <w:rsid w:val="002F637F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C6B"/>
    <w:rsid w:val="00396489"/>
    <w:rsid w:val="003968A6"/>
    <w:rsid w:val="00396B24"/>
    <w:rsid w:val="003971BB"/>
    <w:rsid w:val="003A222E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32A6"/>
    <w:rsid w:val="003E50C4"/>
    <w:rsid w:val="003E5F32"/>
    <w:rsid w:val="003E6CDD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2C02"/>
    <w:rsid w:val="00404003"/>
    <w:rsid w:val="00406694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46EC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A3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0286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6B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367F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7DE"/>
    <w:rsid w:val="005B1A83"/>
    <w:rsid w:val="005B23D6"/>
    <w:rsid w:val="005B2B10"/>
    <w:rsid w:val="005B39E6"/>
    <w:rsid w:val="005B4E92"/>
    <w:rsid w:val="005B5E4A"/>
    <w:rsid w:val="005B6E03"/>
    <w:rsid w:val="005C1617"/>
    <w:rsid w:val="005C1A5C"/>
    <w:rsid w:val="005C231D"/>
    <w:rsid w:val="005C4BC0"/>
    <w:rsid w:val="005C4EEF"/>
    <w:rsid w:val="005C518E"/>
    <w:rsid w:val="005C54A2"/>
    <w:rsid w:val="005C798B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D730F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083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12B5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143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79B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4BD8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1B31"/>
    <w:rsid w:val="0072599B"/>
    <w:rsid w:val="007264ED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DA7"/>
    <w:rsid w:val="007568C4"/>
    <w:rsid w:val="007574EC"/>
    <w:rsid w:val="007579B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3DE2"/>
    <w:rsid w:val="007860CC"/>
    <w:rsid w:val="00787701"/>
    <w:rsid w:val="0078784E"/>
    <w:rsid w:val="00792439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A1A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07E14"/>
    <w:rsid w:val="00810867"/>
    <w:rsid w:val="00810959"/>
    <w:rsid w:val="00810E6A"/>
    <w:rsid w:val="008113CB"/>
    <w:rsid w:val="008117EC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3F3E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5373"/>
    <w:rsid w:val="0087635A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72"/>
    <w:rsid w:val="009665AB"/>
    <w:rsid w:val="00966816"/>
    <w:rsid w:val="0096697A"/>
    <w:rsid w:val="009672A1"/>
    <w:rsid w:val="00967DFD"/>
    <w:rsid w:val="0097260D"/>
    <w:rsid w:val="00972808"/>
    <w:rsid w:val="0097480C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67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3ED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9E3"/>
    <w:rsid w:val="00B02F4F"/>
    <w:rsid w:val="00B05211"/>
    <w:rsid w:val="00B05643"/>
    <w:rsid w:val="00B07596"/>
    <w:rsid w:val="00B075F4"/>
    <w:rsid w:val="00B11618"/>
    <w:rsid w:val="00B11962"/>
    <w:rsid w:val="00B1270B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54B1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94E"/>
    <w:rsid w:val="00B83AFF"/>
    <w:rsid w:val="00B853BF"/>
    <w:rsid w:val="00B85CB2"/>
    <w:rsid w:val="00B86176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5BB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21EA"/>
    <w:rsid w:val="00BE3B82"/>
    <w:rsid w:val="00BE4DB4"/>
    <w:rsid w:val="00BE70D6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B07"/>
    <w:rsid w:val="00C229F9"/>
    <w:rsid w:val="00C22A45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5F2F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A62"/>
    <w:rsid w:val="00CD1EA1"/>
    <w:rsid w:val="00CD39AE"/>
    <w:rsid w:val="00CD57E3"/>
    <w:rsid w:val="00CD5A25"/>
    <w:rsid w:val="00CD6243"/>
    <w:rsid w:val="00CD645C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F26"/>
    <w:rsid w:val="00D321E2"/>
    <w:rsid w:val="00D33C85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4D64"/>
    <w:rsid w:val="00DC524C"/>
    <w:rsid w:val="00DC5D58"/>
    <w:rsid w:val="00DD1D71"/>
    <w:rsid w:val="00DD3086"/>
    <w:rsid w:val="00DD3641"/>
    <w:rsid w:val="00DD52E5"/>
    <w:rsid w:val="00DD5589"/>
    <w:rsid w:val="00DE0E02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AC7"/>
    <w:rsid w:val="00EA5DDD"/>
    <w:rsid w:val="00EA68A7"/>
    <w:rsid w:val="00EB1905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0C1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65C9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0EA3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71D3C"/>
    <w:rsid w:val="00F740B5"/>
    <w:rsid w:val="00F75FB5"/>
    <w:rsid w:val="00F76AA4"/>
    <w:rsid w:val="00F771C2"/>
    <w:rsid w:val="00F808D5"/>
    <w:rsid w:val="00F80FB6"/>
    <w:rsid w:val="00F8165F"/>
    <w:rsid w:val="00F81801"/>
    <w:rsid w:val="00F81815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95BC5"/>
    <w:rsid w:val="00FA29B3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1A5AA5"/>
  <w15:docId w15:val="{4AC2975A-4BD7-4FB7-829D-6F8D180A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paragraph" w:styleId="Revision">
    <w:name w:val="Revision"/>
    <w:hidden/>
    <w:uiPriority w:val="99"/>
    <w:semiHidden/>
    <w:rsid w:val="004549A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894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financimin e Federatës Shqipëtare të Futbollit, për mbështetjen e ekipit kombëtar të futbollit</Titulli>
    <Modifikuesi xmlns="0e656187-b300-4fb0-8bf4-3a50f872073c">nevila.samarxhi</Modifikuesi>
    <Nr_x002e__x0020_prot_x0020_QBZ xmlns="0e656187-b300-4fb0-8bf4-3a50f872073c">21</Nr_x002e__x0020_prot_x0020_QBZ>
    <Data_x0020_e_x0020_Modifikimit xmlns="0e656187-b300-4fb0-8bf4-3a50f872073c">2023-01-09T12:39:36Z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0A5D84B194666BF1742C41D836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C0A5D84B194666BF1742C41D836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07D40-8B15-486E-8479-978EEFFA59DE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8166937C-6751-4373-9D99-B8A8D2F165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D751B-3B1F-4C91-94DE-53B31141D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B52103-DC1D-469F-BC62-2C8F0C6A13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7AF53A-E319-4B6B-BE99-FD8C93376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9FB8B24-8F10-472A-87AA-C880640CB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Florian Nurce</dc:creator>
  <cp:lastModifiedBy>Jorina Kryeziu</cp:lastModifiedBy>
  <cp:revision>3</cp:revision>
  <cp:lastPrinted>2022-12-29T10:40:00Z</cp:lastPrinted>
  <dcterms:created xsi:type="dcterms:W3CDTF">2023-01-09T12:41:00Z</dcterms:created>
  <dcterms:modified xsi:type="dcterms:W3CDTF">2023-01-09T12:53:00Z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