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A7B9A0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141DC4">
        <w:rPr>
          <w:rFonts w:ascii="Garamond" w:hAnsi="Garamond"/>
          <w:b/>
          <w:bCs/>
          <w:color w:val="000000"/>
          <w:lang w:val="sq-AL"/>
        </w:rPr>
        <w:t>VENDIM</w:t>
      </w:r>
    </w:p>
    <w:p w14:paraId="7FA7B9A1" w14:textId="1613E0B2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141DC4">
        <w:rPr>
          <w:rFonts w:ascii="Garamond" w:hAnsi="Garamond"/>
          <w:b/>
          <w:bCs/>
          <w:lang w:val="sq-AL"/>
        </w:rPr>
        <w:t>Nr.</w:t>
      </w:r>
      <w:r w:rsidR="00796CCF">
        <w:rPr>
          <w:rFonts w:ascii="Garamond" w:hAnsi="Garamond"/>
          <w:b/>
          <w:bCs/>
          <w:lang w:val="sq-AL"/>
        </w:rPr>
        <w:t xml:space="preserve"> </w:t>
      </w:r>
      <w:r w:rsidR="00AB7C97" w:rsidRPr="00141DC4">
        <w:rPr>
          <w:rFonts w:ascii="Garamond" w:hAnsi="Garamond"/>
          <w:b/>
          <w:bCs/>
          <w:lang w:val="sq-AL"/>
        </w:rPr>
        <w:t>26</w:t>
      </w:r>
      <w:r w:rsidRPr="00141DC4">
        <w:rPr>
          <w:rFonts w:ascii="Garamond" w:hAnsi="Garamond"/>
          <w:b/>
          <w:bCs/>
          <w:lang w:val="sq-AL"/>
        </w:rPr>
        <w:t xml:space="preserve">, datë </w:t>
      </w:r>
      <w:r w:rsidR="00AB7C97" w:rsidRPr="00141DC4">
        <w:rPr>
          <w:rFonts w:ascii="Garamond" w:hAnsi="Garamond"/>
          <w:b/>
          <w:bCs/>
          <w:lang w:val="sq-AL"/>
        </w:rPr>
        <w:t>27.1.2023</w:t>
      </w:r>
    </w:p>
    <w:p w14:paraId="7FA7B9A2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FA7B9A3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141DC4">
        <w:rPr>
          <w:rFonts w:ascii="Garamond" w:hAnsi="Garamond"/>
          <w:b/>
          <w:bCs/>
          <w:lang w:val="sq-AL"/>
        </w:rPr>
        <w:t xml:space="preserve">PËR </w:t>
      </w:r>
      <w:r w:rsidRPr="00141DC4">
        <w:rPr>
          <w:rFonts w:ascii="Garamond" w:hAnsi="Garamond"/>
          <w:b/>
          <w:bCs/>
          <w:color w:val="000000"/>
          <w:lang w:val="sq-AL"/>
        </w:rPr>
        <w:t xml:space="preserve">BAZËN E TË DHËNAVE TË PLATFORMËS “ME TY PËR SHQIPËRINË QË DUAM”, RREGULLAT E DETAJUARA PËR SEKSIONET E SAJ, TË DHËNAT PARËSORE E DYTËSORE, DHËNËSIT E INFORMACIONIT, NDËRVEPRIMIN ME BAZAT E TJERA TË </w:t>
      </w:r>
      <w:proofErr w:type="spellStart"/>
      <w:r w:rsidRPr="00141DC4">
        <w:rPr>
          <w:rFonts w:ascii="Garamond" w:hAnsi="Garamond"/>
          <w:b/>
          <w:bCs/>
          <w:color w:val="000000"/>
          <w:lang w:val="sq-AL"/>
        </w:rPr>
        <w:t>TË</w:t>
      </w:r>
      <w:proofErr w:type="spellEnd"/>
      <w:r w:rsidRPr="00141DC4">
        <w:rPr>
          <w:rFonts w:ascii="Garamond" w:hAnsi="Garamond"/>
          <w:b/>
          <w:bCs/>
          <w:color w:val="000000"/>
          <w:lang w:val="sq-AL"/>
        </w:rPr>
        <w:t xml:space="preserve"> DHËNAVE, SISTEMET ELEKTRONIKE DHE PROTOKOLLET E INSTITUCIONEVE</w:t>
      </w:r>
    </w:p>
    <w:p w14:paraId="7FA7B9A4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/>
        </w:rPr>
      </w:pPr>
    </w:p>
    <w:p w14:paraId="7FA7B9A5" w14:textId="3A0BFC32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141DC4">
        <w:rPr>
          <w:rFonts w:ascii="Garamond" w:hAnsi="Garamond"/>
          <w:color w:val="000000"/>
          <w:lang w:val="sq-AL"/>
        </w:rPr>
        <w:t>Në mbështetje të nenit 100 të Kushtetutës, të neneve 16, pika 4, dhe 22, pikat 3 e 4, të ligjit nr.</w:t>
      </w:r>
      <w:r w:rsidR="00141DC4" w:rsidRPr="00141DC4">
        <w:rPr>
          <w:rFonts w:ascii="Garamond" w:hAnsi="Garamond"/>
          <w:color w:val="000000"/>
          <w:lang w:val="sq-AL"/>
        </w:rPr>
        <w:t xml:space="preserve"> </w:t>
      </w:r>
      <w:r w:rsidRPr="00141DC4">
        <w:rPr>
          <w:rFonts w:ascii="Garamond" w:hAnsi="Garamond"/>
          <w:color w:val="000000"/>
          <w:lang w:val="sq-AL"/>
        </w:rPr>
        <w:t>107/2021, “Për bashkëqeverisjen”, dhe të nenit 4, të ligjit nr.</w:t>
      </w:r>
      <w:r w:rsidR="00141DC4" w:rsidRPr="00141DC4">
        <w:rPr>
          <w:rFonts w:ascii="Garamond" w:hAnsi="Garamond"/>
          <w:color w:val="000000"/>
          <w:lang w:val="sq-AL"/>
        </w:rPr>
        <w:t xml:space="preserve"> </w:t>
      </w:r>
      <w:r w:rsidRPr="00141DC4">
        <w:rPr>
          <w:rFonts w:ascii="Garamond" w:hAnsi="Garamond"/>
          <w:color w:val="000000"/>
          <w:lang w:val="sq-AL"/>
        </w:rPr>
        <w:t xml:space="preserve">10325, datë 23.9.2010, “Për bazat e të dhënave shtetërore”, me propozimin e Kryeministrit, Këshilli i Ministrave </w:t>
      </w:r>
    </w:p>
    <w:p w14:paraId="7FA7B9A6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7FA7B9A7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141DC4">
        <w:rPr>
          <w:rFonts w:ascii="Garamond" w:hAnsi="Garamond"/>
          <w:bCs/>
          <w:color w:val="000000"/>
          <w:lang w:val="sq-AL"/>
        </w:rPr>
        <w:t>VENDOSI:</w:t>
      </w:r>
    </w:p>
    <w:p w14:paraId="7FA7B9A8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FA7B9A9" w14:textId="3ECF0A88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r w:rsidRPr="00141DC4">
        <w:rPr>
          <w:rFonts w:ascii="Garamond" w:hAnsi="Garamond"/>
          <w:bCs/>
          <w:lang w:val="sq-AL"/>
        </w:rPr>
        <w:t>I. DISPOZITA TË PËRGJIT</w:t>
      </w:r>
      <w:r w:rsidR="00141DC4">
        <w:rPr>
          <w:rFonts w:ascii="Garamond" w:hAnsi="Garamond"/>
          <w:bCs/>
          <w:lang w:val="sq-AL"/>
        </w:rPr>
        <w:t>H</w:t>
      </w:r>
      <w:r w:rsidRPr="00141DC4">
        <w:rPr>
          <w:rFonts w:ascii="Garamond" w:hAnsi="Garamond"/>
          <w:bCs/>
          <w:lang w:val="sq-AL"/>
        </w:rPr>
        <w:t>SHME</w:t>
      </w:r>
    </w:p>
    <w:p w14:paraId="7FA7B9AA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val="sq-AL"/>
        </w:rPr>
      </w:pPr>
      <w:r w:rsidRPr="00141DC4">
        <w:rPr>
          <w:rFonts w:ascii="Garamond" w:hAnsi="Garamond"/>
          <w:color w:val="000000"/>
          <w:lang w:val="sq-AL"/>
        </w:rPr>
        <w:t>1. Ky vendim ka si objekt përcaktimin e rregullave për:</w:t>
      </w:r>
    </w:p>
    <w:p w14:paraId="7FA7B9AB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color w:val="000000"/>
          <w:lang w:val="sq-AL"/>
        </w:rPr>
        <w:t xml:space="preserve">a) funksionimin e bazës së të dhënave të platformës “Me ty për Shqipërinë që duam”, në vijim “Platforma”, seksioneve të saj, së bashku me elementet përkatëse, si: të dhënat parësore e dytësore, dhënësit e informacionit, si dhe për ndërveprimin me bazat e tjera të </w:t>
      </w:r>
      <w:proofErr w:type="spellStart"/>
      <w:r w:rsidRPr="00141DC4">
        <w:rPr>
          <w:rFonts w:ascii="Garamond" w:hAnsi="Garamond"/>
          <w:color w:val="000000"/>
          <w:lang w:val="sq-AL"/>
        </w:rPr>
        <w:t>të</w:t>
      </w:r>
      <w:proofErr w:type="spellEnd"/>
      <w:r w:rsidRPr="00141DC4">
        <w:rPr>
          <w:rFonts w:ascii="Garamond" w:hAnsi="Garamond"/>
          <w:color w:val="000000"/>
          <w:lang w:val="sq-AL"/>
        </w:rPr>
        <w:t xml:space="preserve"> dhënave;</w:t>
      </w:r>
    </w:p>
    <w:p w14:paraId="7FA7B9AC" w14:textId="139FD0A1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b) procedurën dhe metodologjinë e ndërveprimit mes sistemeve elektronike dhe protokolleve të institucioneve për kalimin automatik në platformë të çështjeve të parashikuara në ligjin nr.</w:t>
      </w:r>
      <w:r w:rsidR="00796CCF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141DC4">
        <w:rPr>
          <w:rFonts w:ascii="Garamond" w:hAnsi="Garamond"/>
          <w:lang w:val="sq-AL"/>
        </w:rPr>
        <w:t>107/2021, “Për bashkëqeverisjen”, në vijim “ligji”, si dhe për monitorimin e trajtimit të shkresave të subjekteve private, drejtuar institucioneve të administratës shtetërore.</w:t>
      </w:r>
    </w:p>
    <w:p w14:paraId="7FA7B9AD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2.</w:t>
      </w:r>
      <w:r w:rsidRPr="00141DC4">
        <w:rPr>
          <w:rFonts w:ascii="Garamond" w:hAnsi="Garamond"/>
          <w:b/>
          <w:bCs/>
          <w:lang w:val="sq-AL"/>
        </w:rPr>
        <w:t xml:space="preserve"> </w:t>
      </w:r>
      <w:r w:rsidRPr="00141DC4">
        <w:rPr>
          <w:rFonts w:ascii="Garamond" w:hAnsi="Garamond"/>
          <w:lang w:val="sq-AL"/>
        </w:rPr>
        <w:t xml:space="preserve">Institucioni administrues i bazës së të dhënave të “Platformës” është Agjencia për Dialog dhe Bashkëqeverisje, në vijim “Agjencia”. </w:t>
      </w:r>
    </w:p>
    <w:p w14:paraId="7FA7B9AE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3</w:t>
      </w:r>
      <w:r w:rsidRPr="00141DC4">
        <w:rPr>
          <w:rFonts w:ascii="Garamond" w:hAnsi="Garamond"/>
          <w:b/>
          <w:bCs/>
          <w:lang w:val="sq-AL"/>
        </w:rPr>
        <w:t xml:space="preserve">. </w:t>
      </w:r>
      <w:r w:rsidRPr="00141DC4">
        <w:rPr>
          <w:rFonts w:ascii="Garamond" w:hAnsi="Garamond"/>
          <w:lang w:val="sq-AL"/>
        </w:rPr>
        <w:t xml:space="preserve">Baza e të dhënave të “Platformës” është e organizuar në pjesë, në vijim të quajtura seksione, të cilat pasqyrojnë seksionet e parashikuara në kreun </w:t>
      </w:r>
      <w:proofErr w:type="spellStart"/>
      <w:r w:rsidRPr="00141DC4">
        <w:rPr>
          <w:rFonts w:ascii="Garamond" w:hAnsi="Garamond"/>
          <w:lang w:val="sq-AL"/>
        </w:rPr>
        <w:t>VI</w:t>
      </w:r>
      <w:proofErr w:type="spellEnd"/>
      <w:r w:rsidRPr="00141DC4">
        <w:rPr>
          <w:rFonts w:ascii="Garamond" w:hAnsi="Garamond"/>
          <w:lang w:val="sq-AL"/>
        </w:rPr>
        <w:t xml:space="preserve"> të ligjit. Në rast të miratimit të seksioneve të reja të “Platformës” nga Këshilli i Ministrave, në përputhje me pikën 4, të nenit 16, të ligjit, ky ndryshim pasqyrohet në bazën e të dhënave. </w:t>
      </w:r>
    </w:p>
    <w:p w14:paraId="7FA7B9AF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4.</w:t>
      </w:r>
      <w:r w:rsidRPr="00141DC4">
        <w:rPr>
          <w:rFonts w:ascii="Garamond" w:hAnsi="Garamond"/>
          <w:b/>
          <w:bCs/>
          <w:lang w:val="sq-AL"/>
        </w:rPr>
        <w:t xml:space="preserve"> </w:t>
      </w:r>
      <w:r w:rsidRPr="00141DC4">
        <w:rPr>
          <w:rFonts w:ascii="Garamond" w:hAnsi="Garamond"/>
          <w:lang w:val="sq-AL"/>
        </w:rPr>
        <w:t>Baza e të dhënave të “Platformës”, sipas seksioneve përkatëse, përmban të dhëna për ankesat dhe kërkesat e subjekteve dhe për ecurinë e përfundimin e shqyrtimit të tyre (ankesave/kërkesave). Këto të dhëna përftohen nga Agjencia gjatë zbatimit të procedurave të parashikuara në ligj dhe në aktet nënligjore në zbatim të tij.</w:t>
      </w:r>
    </w:p>
    <w:p w14:paraId="7FA7B9B0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5.</w:t>
      </w:r>
      <w:r w:rsidRPr="00141DC4">
        <w:rPr>
          <w:rFonts w:ascii="Garamond" w:hAnsi="Garamond"/>
          <w:b/>
          <w:bCs/>
          <w:lang w:val="sq-AL"/>
        </w:rPr>
        <w:t xml:space="preserve"> </w:t>
      </w:r>
      <w:r w:rsidRPr="00141DC4">
        <w:rPr>
          <w:rFonts w:ascii="Garamond" w:hAnsi="Garamond"/>
          <w:lang w:val="sq-AL"/>
        </w:rPr>
        <w:t>Dhënës të informacionit janë subjektet ankuese dhe kërkuese në seksionet e “Platformës”, si dhe koordinatorët e punonjësit e Agjencisë për të dhënat, të cilat mblidhen dhe administrohen prej tyre përmes protokolleve elektronike ose shkresore të institucioneve qendrore dhe degëve territoriale të tyre.</w:t>
      </w:r>
    </w:p>
    <w:p w14:paraId="7FA7B9B1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proofErr w:type="spellStart"/>
      <w:r w:rsidRPr="00141DC4">
        <w:rPr>
          <w:rFonts w:ascii="Garamond" w:hAnsi="Garamond"/>
          <w:bCs/>
          <w:lang w:val="sq-AL"/>
        </w:rPr>
        <w:t>II</w:t>
      </w:r>
      <w:proofErr w:type="spellEnd"/>
      <w:r w:rsidRPr="00141DC4">
        <w:rPr>
          <w:rFonts w:ascii="Garamond" w:hAnsi="Garamond"/>
          <w:bCs/>
          <w:lang w:val="sq-AL"/>
        </w:rPr>
        <w:t xml:space="preserve">. SEKSIONET, TË DHËNAT PARËSORE, DYTËSORE, </w:t>
      </w:r>
      <w:proofErr w:type="spellStart"/>
      <w:r w:rsidRPr="00141DC4">
        <w:rPr>
          <w:rFonts w:ascii="Garamond" w:hAnsi="Garamond"/>
          <w:bCs/>
          <w:lang w:val="sq-AL"/>
        </w:rPr>
        <w:t>AKSESIMI</w:t>
      </w:r>
      <w:proofErr w:type="spellEnd"/>
      <w:r w:rsidRPr="00141DC4">
        <w:rPr>
          <w:rFonts w:ascii="Garamond" w:hAnsi="Garamond"/>
          <w:bCs/>
          <w:lang w:val="sq-AL"/>
        </w:rPr>
        <w:t xml:space="preserve"> DHE </w:t>
      </w:r>
      <w:proofErr w:type="spellStart"/>
      <w:r w:rsidRPr="00141DC4">
        <w:rPr>
          <w:rFonts w:ascii="Garamond" w:hAnsi="Garamond"/>
          <w:bCs/>
          <w:lang w:val="sq-AL"/>
        </w:rPr>
        <w:t>NDËRVERPIMI</w:t>
      </w:r>
      <w:proofErr w:type="spellEnd"/>
      <w:r w:rsidRPr="00141DC4">
        <w:rPr>
          <w:rFonts w:ascii="Garamond" w:hAnsi="Garamond"/>
          <w:bCs/>
          <w:lang w:val="sq-AL"/>
        </w:rPr>
        <w:t xml:space="preserve"> ME BAZAT E TJERA </w:t>
      </w:r>
    </w:p>
    <w:p w14:paraId="7FA7B9B2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/>
        </w:rPr>
      </w:pPr>
      <w:r w:rsidRPr="00141DC4">
        <w:rPr>
          <w:rFonts w:ascii="Garamond" w:hAnsi="Garamond"/>
          <w:lang w:val="sq-AL"/>
        </w:rPr>
        <w:t>1. Të dhëna parësore dhe dytësore të bazës së të dhënave, sipas seksioneve, janë, si më poshtë vijon:</w:t>
      </w:r>
    </w:p>
    <w:p w14:paraId="7FA7B9B3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a) Të dhënat parësore të seksioneve “Ankesa ime” dhe “Biznesi im”, ku përfshihen:</w:t>
      </w:r>
    </w:p>
    <w:p w14:paraId="7FA7B9B4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i. numri unik i ankesës/kërkesës;</w:t>
      </w:r>
    </w:p>
    <w:p w14:paraId="7FA7B9B5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</w:t>
      </w:r>
      <w:proofErr w:type="spellEnd"/>
      <w:r w:rsidRPr="00141DC4">
        <w:rPr>
          <w:rFonts w:ascii="Garamond" w:hAnsi="Garamond"/>
          <w:lang w:val="sq-AL"/>
        </w:rPr>
        <w:t xml:space="preserve">. organi administrativ në adresë të </w:t>
      </w:r>
      <w:proofErr w:type="spellStart"/>
      <w:r w:rsidRPr="00141DC4">
        <w:rPr>
          <w:rFonts w:ascii="Garamond" w:hAnsi="Garamond"/>
          <w:lang w:val="sq-AL"/>
        </w:rPr>
        <w:t>të</w:t>
      </w:r>
      <w:proofErr w:type="spellEnd"/>
      <w:r w:rsidRPr="00141DC4">
        <w:rPr>
          <w:rFonts w:ascii="Garamond" w:hAnsi="Garamond"/>
          <w:lang w:val="sq-AL"/>
        </w:rPr>
        <w:t xml:space="preserve"> cilit drejtohet ankesa/kërkesa;</w:t>
      </w:r>
    </w:p>
    <w:p w14:paraId="7FA7B9B6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iii</w:t>
      </w:r>
      <w:proofErr w:type="spellEnd"/>
      <w:r w:rsidRPr="00141DC4">
        <w:rPr>
          <w:rFonts w:ascii="Garamond" w:hAnsi="Garamond"/>
          <w:lang w:val="sq-AL"/>
        </w:rPr>
        <w:t>. natyra e ankesës/kërkesës, sipas kategorizimit të kryer nga ankuesi në “Platformë”, bazuar në shkronjat “a”, “b” ose/dhe “c”, të nenit 24, të ligjit;</w:t>
      </w:r>
    </w:p>
    <w:p w14:paraId="7FA7B9B7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iv</w:t>
      </w:r>
      <w:proofErr w:type="spellEnd"/>
      <w:r w:rsidRPr="00141DC4">
        <w:rPr>
          <w:rFonts w:ascii="Garamond" w:hAnsi="Garamond"/>
          <w:lang w:val="sq-AL"/>
        </w:rPr>
        <w:t>. objekti konkret i ankesës/kërkesës dhe përshkrimi i saj sipas ankuesit/kërkuesit;</w:t>
      </w:r>
    </w:p>
    <w:p w14:paraId="7FA7B9B8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v. dokumentet bashkëlidhur saj, nëse ka të tilla;</w:t>
      </w:r>
    </w:p>
    <w:p w14:paraId="7FA7B9B9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lastRenderedPageBreak/>
        <w:t>vi</w:t>
      </w:r>
      <w:proofErr w:type="spellEnd"/>
      <w:r w:rsidRPr="00141DC4">
        <w:rPr>
          <w:rFonts w:ascii="Garamond" w:hAnsi="Garamond"/>
          <w:lang w:val="sq-AL"/>
        </w:rPr>
        <w:t>. data e paraqitjes së ankesës/kërkesës;</w:t>
      </w:r>
    </w:p>
    <w:p w14:paraId="7FA7B9BA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</w:t>
      </w:r>
      <w:proofErr w:type="spellEnd"/>
      <w:r w:rsidRPr="00141DC4">
        <w:rPr>
          <w:rFonts w:ascii="Garamond" w:hAnsi="Garamond"/>
          <w:lang w:val="sq-AL"/>
        </w:rPr>
        <w:t>. punonjësi ose koordinatori i Agjencisë, që ndjek trajtimin e kërkesës/ankesës;</w:t>
      </w:r>
    </w:p>
    <w:p w14:paraId="7FA7B9BB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viii</w:t>
      </w:r>
      <w:proofErr w:type="spellEnd"/>
      <w:r w:rsidRPr="00141DC4">
        <w:rPr>
          <w:rFonts w:ascii="Garamond" w:hAnsi="Garamond"/>
          <w:lang w:val="sq-AL"/>
        </w:rPr>
        <w:t xml:space="preserve">. natyra e kërkesës/ankesës sipas vlerësimit të punonjësit ose koordinatorit të Agjencisë; </w:t>
      </w:r>
    </w:p>
    <w:p w14:paraId="7FA7B9BC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ix</w:t>
      </w:r>
      <w:proofErr w:type="spellEnd"/>
      <w:r w:rsidRPr="00141DC4">
        <w:rPr>
          <w:rFonts w:ascii="Garamond" w:hAnsi="Garamond"/>
          <w:lang w:val="sq-AL"/>
        </w:rPr>
        <w:t>. struktura dhe nëpunësi përgjegjës për ndjekjen e çështjes pranë organit administrativ;</w:t>
      </w:r>
    </w:p>
    <w:p w14:paraId="7FA7B9BD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x. data e delegimit te struktura dhe nëpunësi përgjegjës i organit administrativ;</w:t>
      </w:r>
    </w:p>
    <w:p w14:paraId="7FA7B9BE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</w:t>
      </w:r>
      <w:proofErr w:type="spellEnd"/>
      <w:r w:rsidRPr="00141DC4">
        <w:rPr>
          <w:rFonts w:ascii="Garamond" w:hAnsi="Garamond"/>
          <w:lang w:val="sq-AL"/>
        </w:rPr>
        <w:t>. etapa e trajtimit dhe afati përkatës;</w:t>
      </w:r>
    </w:p>
    <w:p w14:paraId="7FA7B9BF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xii</w:t>
      </w:r>
      <w:proofErr w:type="spellEnd"/>
      <w:r w:rsidRPr="00141DC4">
        <w:rPr>
          <w:rFonts w:ascii="Garamond" w:hAnsi="Garamond"/>
          <w:lang w:val="sq-AL"/>
        </w:rPr>
        <w:t>. përgjigjja ose akti i nxjerrë nga organi administrativ, në përfundim të shqyrtimit;</w:t>
      </w:r>
    </w:p>
    <w:p w14:paraId="7FA7B9C0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xiii</w:t>
      </w:r>
      <w:proofErr w:type="spellEnd"/>
      <w:r w:rsidRPr="00141DC4">
        <w:rPr>
          <w:rFonts w:ascii="Garamond" w:hAnsi="Garamond"/>
          <w:lang w:val="sq-AL"/>
        </w:rPr>
        <w:t>. koha e përfundimit të shqyrtimit;</w:t>
      </w:r>
    </w:p>
    <w:p w14:paraId="7FA7B9C1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xiv</w:t>
      </w:r>
      <w:proofErr w:type="spellEnd"/>
      <w:r w:rsidRPr="00141DC4">
        <w:rPr>
          <w:rFonts w:ascii="Garamond" w:hAnsi="Garamond"/>
          <w:lang w:val="sq-AL"/>
        </w:rPr>
        <w:t xml:space="preserve">. njoftimi i Agjencisë drejtuar ankuesit dhe/ose kërkuesit për përfundimin e shqyrtimit, i nënshkruar </w:t>
      </w:r>
      <w:proofErr w:type="spellStart"/>
      <w:r w:rsidRPr="00141DC4">
        <w:rPr>
          <w:rFonts w:ascii="Garamond" w:hAnsi="Garamond"/>
          <w:lang w:val="sq-AL"/>
        </w:rPr>
        <w:t>elektronikisht</w:t>
      </w:r>
      <w:proofErr w:type="spellEnd"/>
      <w:r w:rsidRPr="00141DC4">
        <w:rPr>
          <w:rFonts w:ascii="Garamond" w:hAnsi="Garamond"/>
          <w:lang w:val="sq-AL"/>
        </w:rPr>
        <w:t xml:space="preserve"> nga koordinatori ose punonjësi që ka trajtuar çështjen, në rastin kur përgjigjja jepet përmes platformës, ose si skanim i shkresës në </w:t>
      </w:r>
      <w:proofErr w:type="spellStart"/>
      <w:r w:rsidRPr="00141DC4">
        <w:rPr>
          <w:rFonts w:ascii="Garamond" w:hAnsi="Garamond"/>
          <w:i/>
          <w:iCs/>
          <w:lang w:val="sq-AL"/>
        </w:rPr>
        <w:t>hard</w:t>
      </w:r>
      <w:proofErr w:type="spellEnd"/>
      <w:r w:rsidRPr="00141DC4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141DC4">
        <w:rPr>
          <w:rFonts w:ascii="Garamond" w:hAnsi="Garamond"/>
          <w:i/>
          <w:iCs/>
          <w:lang w:val="sq-AL"/>
        </w:rPr>
        <w:t>copy</w:t>
      </w:r>
      <w:proofErr w:type="spellEnd"/>
      <w:r w:rsidRPr="00141DC4">
        <w:rPr>
          <w:rFonts w:ascii="Garamond" w:hAnsi="Garamond"/>
          <w:lang w:val="sq-AL"/>
        </w:rPr>
        <w:t xml:space="preserve"> kur denoncimi ka ardhur në këtë formë (</w:t>
      </w:r>
      <w:proofErr w:type="spellStart"/>
      <w:r w:rsidRPr="00141DC4">
        <w:rPr>
          <w:rFonts w:ascii="Garamond" w:hAnsi="Garamond"/>
          <w:i/>
          <w:iCs/>
          <w:lang w:val="sq-AL"/>
        </w:rPr>
        <w:t>hard</w:t>
      </w:r>
      <w:proofErr w:type="spellEnd"/>
      <w:r w:rsidRPr="00141DC4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141DC4">
        <w:rPr>
          <w:rFonts w:ascii="Garamond" w:hAnsi="Garamond"/>
          <w:i/>
          <w:iCs/>
          <w:lang w:val="sq-AL"/>
        </w:rPr>
        <w:t>copy</w:t>
      </w:r>
      <w:proofErr w:type="spellEnd"/>
      <w:r w:rsidRPr="00141DC4">
        <w:rPr>
          <w:rFonts w:ascii="Garamond" w:hAnsi="Garamond"/>
          <w:lang w:val="sq-AL"/>
        </w:rPr>
        <w:t xml:space="preserve">);   </w:t>
      </w:r>
    </w:p>
    <w:p w14:paraId="7FA7B9C2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xv</w:t>
      </w:r>
      <w:proofErr w:type="spellEnd"/>
      <w:r w:rsidRPr="00141DC4">
        <w:rPr>
          <w:rFonts w:ascii="Garamond" w:hAnsi="Garamond"/>
          <w:lang w:val="sq-AL"/>
        </w:rPr>
        <w:t>. shënime të koordinatorit ose punonjësit të Agjencisë për çështjen, nëse ka të tilla;</w:t>
      </w:r>
    </w:p>
    <w:p w14:paraId="7FA7B9C3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xvi</w:t>
      </w:r>
      <w:proofErr w:type="spellEnd"/>
      <w:r w:rsidRPr="00141DC4">
        <w:rPr>
          <w:rFonts w:ascii="Garamond" w:hAnsi="Garamond"/>
          <w:lang w:val="sq-AL"/>
        </w:rPr>
        <w:t xml:space="preserve">. të dhëna të kontaktit: numri i telefonit dhe/ose adresa e </w:t>
      </w:r>
      <w:r w:rsidRPr="00141DC4">
        <w:rPr>
          <w:rFonts w:ascii="Garamond" w:hAnsi="Garamond"/>
          <w:i/>
          <w:iCs/>
          <w:lang w:val="sq-AL"/>
        </w:rPr>
        <w:t>e-</w:t>
      </w:r>
      <w:proofErr w:type="spellStart"/>
      <w:r w:rsidRPr="00141DC4">
        <w:rPr>
          <w:rFonts w:ascii="Garamond" w:hAnsi="Garamond"/>
          <w:i/>
          <w:iCs/>
          <w:lang w:val="sq-AL"/>
        </w:rPr>
        <w:t>mail</w:t>
      </w:r>
      <w:proofErr w:type="spellEnd"/>
      <w:r w:rsidRPr="00141DC4">
        <w:rPr>
          <w:rFonts w:ascii="Garamond" w:hAnsi="Garamond"/>
          <w:i/>
          <w:iCs/>
          <w:lang w:val="sq-AL"/>
        </w:rPr>
        <w:t>-</w:t>
      </w:r>
      <w:r w:rsidRPr="00141DC4">
        <w:rPr>
          <w:rFonts w:ascii="Garamond" w:hAnsi="Garamond"/>
          <w:lang w:val="sq-AL"/>
        </w:rPr>
        <w:t>it të ankuesit/kërkuesit.</w:t>
      </w:r>
    </w:p>
    <w:p w14:paraId="7FA7B9C4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b) Të dhënat parësore të seksionit “Denonco korrupsionin”, ku përfshihen:</w:t>
      </w:r>
    </w:p>
    <w:p w14:paraId="7FA7B9C5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i. numri unik i denoncimit;</w:t>
      </w:r>
    </w:p>
    <w:p w14:paraId="7FA7B9C6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</w:t>
      </w:r>
      <w:proofErr w:type="spellEnd"/>
      <w:r w:rsidRPr="00141DC4">
        <w:rPr>
          <w:rFonts w:ascii="Garamond" w:hAnsi="Garamond"/>
          <w:lang w:val="sq-AL"/>
        </w:rPr>
        <w:t>. organi administrativ i referuar në denoncim;</w:t>
      </w:r>
    </w:p>
    <w:p w14:paraId="7FA7B9C7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iii</w:t>
      </w:r>
      <w:proofErr w:type="spellEnd"/>
      <w:r w:rsidRPr="00141DC4">
        <w:rPr>
          <w:rFonts w:ascii="Garamond" w:hAnsi="Garamond"/>
          <w:lang w:val="sq-AL"/>
        </w:rPr>
        <w:t>. nëpunësi/t e organit administrativ ndaj të cilëve drejtohet denoncimi;</w:t>
      </w:r>
    </w:p>
    <w:p w14:paraId="7FA7B9C8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iv</w:t>
      </w:r>
      <w:proofErr w:type="spellEnd"/>
      <w:r w:rsidRPr="00141DC4">
        <w:rPr>
          <w:rFonts w:ascii="Garamond" w:hAnsi="Garamond"/>
          <w:lang w:val="sq-AL"/>
        </w:rPr>
        <w:t>. objekti konkret i denoncimit dhe përshkrimi i tij sipas denoncuesit;</w:t>
      </w:r>
    </w:p>
    <w:p w14:paraId="7FA7B9C9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v. dokumentet bashkëlidhur denoncimit, si fakte ose prova që vërtetojnë denoncimin:</w:t>
      </w:r>
    </w:p>
    <w:p w14:paraId="7FA7B9CA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</w:t>
      </w:r>
      <w:proofErr w:type="spellEnd"/>
      <w:r w:rsidRPr="00141DC4">
        <w:rPr>
          <w:rFonts w:ascii="Garamond" w:hAnsi="Garamond"/>
          <w:lang w:val="sq-AL"/>
        </w:rPr>
        <w:t>. data e paraqitjes së denoncimit;</w:t>
      </w:r>
    </w:p>
    <w:p w14:paraId="7FA7B9CB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  <w:tab w:val="left" w:pos="10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</w:t>
      </w:r>
      <w:proofErr w:type="spellEnd"/>
      <w:r w:rsidRPr="00141DC4">
        <w:rPr>
          <w:rFonts w:ascii="Garamond" w:hAnsi="Garamond"/>
          <w:lang w:val="sq-AL"/>
        </w:rPr>
        <w:t>. koordinatori ose punonjësi i Agjencisë që ka administruar denoncimin;</w:t>
      </w:r>
    </w:p>
    <w:p w14:paraId="7FA7B9CC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viii</w:t>
      </w:r>
      <w:proofErr w:type="spellEnd"/>
      <w:r w:rsidRPr="00141DC4">
        <w:rPr>
          <w:rFonts w:ascii="Garamond" w:hAnsi="Garamond"/>
          <w:lang w:val="sq-AL"/>
        </w:rPr>
        <w:t>. vlerësimi paraprak formal i koordinatorit ose punonjësit të Agjencisë;</w:t>
      </w:r>
    </w:p>
    <w:p w14:paraId="7FA7B9CD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ix</w:t>
      </w:r>
      <w:proofErr w:type="spellEnd"/>
      <w:r w:rsidRPr="00141DC4">
        <w:rPr>
          <w:rFonts w:ascii="Garamond" w:hAnsi="Garamond"/>
          <w:lang w:val="sq-AL"/>
        </w:rPr>
        <w:t>. data e dërgimit të denoncimit pranë Koordinatorit Kombëtar kundër Korrupsionit;</w:t>
      </w:r>
    </w:p>
    <w:p w14:paraId="7FA7B9CE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x. njoftimi i Koordinatorit Kombëtar kundër Korrupsionit drejtuar Agjencisë për ecurinë e denoncimit dhe nivelin e informacionit që mund të publikohet për çështjen;</w:t>
      </w:r>
    </w:p>
    <w:p w14:paraId="7FA7B9CF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</w:t>
      </w:r>
      <w:proofErr w:type="spellEnd"/>
      <w:r w:rsidRPr="00141DC4">
        <w:rPr>
          <w:rFonts w:ascii="Garamond" w:hAnsi="Garamond"/>
          <w:lang w:val="sq-AL"/>
        </w:rPr>
        <w:t xml:space="preserve">. njoftimi i Agjencisë drejtuar denoncuesit mbi ecurinë e denoncimit, i nënshkruar </w:t>
      </w:r>
      <w:proofErr w:type="spellStart"/>
      <w:r w:rsidRPr="00141DC4">
        <w:rPr>
          <w:rFonts w:ascii="Garamond" w:hAnsi="Garamond"/>
          <w:lang w:val="sq-AL"/>
        </w:rPr>
        <w:t>elektronikisht</w:t>
      </w:r>
      <w:proofErr w:type="spellEnd"/>
      <w:r w:rsidRPr="00141DC4">
        <w:rPr>
          <w:rFonts w:ascii="Garamond" w:hAnsi="Garamond"/>
          <w:lang w:val="sq-AL"/>
        </w:rPr>
        <w:t xml:space="preserve"> nga koordinatori ose punonjësi i Agjencisë, kur përgjigja jepet përmes platformës,  ose si skanim i shkresës në </w:t>
      </w:r>
      <w:proofErr w:type="spellStart"/>
      <w:r w:rsidRPr="00141DC4">
        <w:rPr>
          <w:rFonts w:ascii="Garamond" w:hAnsi="Garamond"/>
          <w:i/>
          <w:iCs/>
          <w:lang w:val="sq-AL"/>
        </w:rPr>
        <w:t>hard</w:t>
      </w:r>
      <w:proofErr w:type="spellEnd"/>
      <w:r w:rsidRPr="00141DC4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141DC4">
        <w:rPr>
          <w:rFonts w:ascii="Garamond" w:hAnsi="Garamond"/>
          <w:i/>
          <w:iCs/>
          <w:lang w:val="sq-AL"/>
        </w:rPr>
        <w:t>copy</w:t>
      </w:r>
      <w:proofErr w:type="spellEnd"/>
      <w:r w:rsidRPr="00141DC4">
        <w:rPr>
          <w:rFonts w:ascii="Garamond" w:hAnsi="Garamond"/>
          <w:lang w:val="sq-AL"/>
        </w:rPr>
        <w:t xml:space="preserve"> kur denoncimi ka ardhur në këtë formë (</w:t>
      </w:r>
      <w:proofErr w:type="spellStart"/>
      <w:r w:rsidRPr="00141DC4">
        <w:rPr>
          <w:rFonts w:ascii="Garamond" w:hAnsi="Garamond"/>
          <w:i/>
          <w:iCs/>
          <w:lang w:val="sq-AL"/>
        </w:rPr>
        <w:t>hard</w:t>
      </w:r>
      <w:proofErr w:type="spellEnd"/>
      <w:r w:rsidRPr="00141DC4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141DC4">
        <w:rPr>
          <w:rFonts w:ascii="Garamond" w:hAnsi="Garamond"/>
          <w:i/>
          <w:iCs/>
          <w:lang w:val="sq-AL"/>
        </w:rPr>
        <w:t>copy</w:t>
      </w:r>
      <w:proofErr w:type="spellEnd"/>
      <w:r w:rsidRPr="00141DC4">
        <w:rPr>
          <w:rFonts w:ascii="Garamond" w:hAnsi="Garamond"/>
          <w:lang w:val="sq-AL"/>
        </w:rPr>
        <w:t>);</w:t>
      </w:r>
    </w:p>
    <w:p w14:paraId="7FA7B9D0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xii</w:t>
      </w:r>
      <w:proofErr w:type="spellEnd"/>
      <w:r w:rsidRPr="00141DC4">
        <w:rPr>
          <w:rFonts w:ascii="Garamond" w:hAnsi="Garamond"/>
          <w:lang w:val="sq-AL"/>
        </w:rPr>
        <w:t>. shënime të koordinatorit ose punonjësit të Agjencisë për çështjen, nëse ka të tilla;</w:t>
      </w:r>
    </w:p>
    <w:p w14:paraId="7FA7B9D1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6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xiii</w:t>
      </w:r>
      <w:proofErr w:type="spellEnd"/>
      <w:r w:rsidRPr="00141DC4">
        <w:rPr>
          <w:rFonts w:ascii="Garamond" w:hAnsi="Garamond"/>
          <w:lang w:val="sq-AL"/>
        </w:rPr>
        <w:t xml:space="preserve">. të dhëna të kontaktit: numri i telefonit dhe/ose adresa e </w:t>
      </w:r>
      <w:r w:rsidRPr="00141DC4">
        <w:rPr>
          <w:rFonts w:ascii="Garamond" w:hAnsi="Garamond"/>
          <w:i/>
          <w:iCs/>
          <w:lang w:val="sq-AL"/>
        </w:rPr>
        <w:t>e-</w:t>
      </w:r>
      <w:proofErr w:type="spellStart"/>
      <w:r w:rsidRPr="00141DC4">
        <w:rPr>
          <w:rFonts w:ascii="Garamond" w:hAnsi="Garamond"/>
          <w:i/>
          <w:iCs/>
          <w:lang w:val="sq-AL"/>
        </w:rPr>
        <w:t>mail</w:t>
      </w:r>
      <w:proofErr w:type="spellEnd"/>
      <w:r w:rsidRPr="00141DC4">
        <w:rPr>
          <w:rFonts w:ascii="Garamond" w:hAnsi="Garamond"/>
          <w:i/>
          <w:iCs/>
          <w:lang w:val="sq-AL"/>
        </w:rPr>
        <w:t>-</w:t>
      </w:r>
      <w:r w:rsidRPr="00141DC4">
        <w:rPr>
          <w:rFonts w:ascii="Garamond" w:hAnsi="Garamond"/>
          <w:lang w:val="sq-AL"/>
        </w:rPr>
        <w:t>it të ankuesit/kërkuesit.</w:t>
      </w:r>
    </w:p>
    <w:p w14:paraId="7FA7B9D2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c) Të dhënat parësore të seksioneve “Nisma ime” dhe “Fjala ime”, ku përfshihen:</w:t>
      </w:r>
    </w:p>
    <w:p w14:paraId="7FA7B9D3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i. numri unik i propozimit/opinionit;</w:t>
      </w:r>
    </w:p>
    <w:p w14:paraId="7FA7B9D4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</w:t>
      </w:r>
      <w:proofErr w:type="spellEnd"/>
      <w:r w:rsidRPr="00141DC4">
        <w:rPr>
          <w:rFonts w:ascii="Garamond" w:hAnsi="Garamond"/>
          <w:lang w:val="sq-AL"/>
        </w:rPr>
        <w:t>. organi administrativ (ministria ose institucioni) që mbulon fushën për të cilën paraqitet propozimi/opinioni;</w:t>
      </w:r>
    </w:p>
    <w:p w14:paraId="7FA7B9D5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iii</w:t>
      </w:r>
      <w:proofErr w:type="spellEnd"/>
      <w:r w:rsidRPr="00141DC4">
        <w:rPr>
          <w:rFonts w:ascii="Garamond" w:hAnsi="Garamond"/>
          <w:lang w:val="sq-AL"/>
        </w:rPr>
        <w:t>. objekti dhe përshkrimi i propozimit/opinionit;</w:t>
      </w:r>
    </w:p>
    <w:p w14:paraId="7FA7B9D6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iv</w:t>
      </w:r>
      <w:proofErr w:type="spellEnd"/>
      <w:r w:rsidRPr="00141DC4">
        <w:rPr>
          <w:rFonts w:ascii="Garamond" w:hAnsi="Garamond"/>
          <w:lang w:val="sq-AL"/>
        </w:rPr>
        <w:t>. dokumentet bashkëlidhur tij, nëse ka të tilla;</w:t>
      </w:r>
    </w:p>
    <w:p w14:paraId="7FA7B9D7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v. data e paraqitjes së propozimit/opinionit;</w:t>
      </w:r>
    </w:p>
    <w:p w14:paraId="7FA7B9D8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</w:t>
      </w:r>
      <w:proofErr w:type="spellEnd"/>
      <w:r w:rsidRPr="00141DC4">
        <w:rPr>
          <w:rFonts w:ascii="Garamond" w:hAnsi="Garamond"/>
          <w:lang w:val="sq-AL"/>
        </w:rPr>
        <w:t>. punonjësi ose koordinatori i Agjencisë, që ndjek çështjen;</w:t>
      </w:r>
    </w:p>
    <w:p w14:paraId="7FA7B9D9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</w:t>
      </w:r>
      <w:proofErr w:type="spellEnd"/>
      <w:r w:rsidRPr="00141DC4">
        <w:rPr>
          <w:rFonts w:ascii="Garamond" w:hAnsi="Garamond"/>
          <w:lang w:val="sq-AL"/>
        </w:rPr>
        <w:t>. data e dërgimit tek organi administrativ kompetent;</w:t>
      </w:r>
    </w:p>
    <w:p w14:paraId="7FA7B9DA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viii</w:t>
      </w:r>
      <w:proofErr w:type="spellEnd"/>
      <w:r w:rsidRPr="00141DC4">
        <w:rPr>
          <w:rFonts w:ascii="Garamond" w:hAnsi="Garamond"/>
          <w:lang w:val="sq-AL"/>
        </w:rPr>
        <w:t>. punonjësi, drejtoria ose titullari i institucionit që ndjek çështjen;</w:t>
      </w:r>
    </w:p>
    <w:p w14:paraId="7FA7B9DB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ix</w:t>
      </w:r>
      <w:proofErr w:type="spellEnd"/>
      <w:r w:rsidRPr="00141DC4">
        <w:rPr>
          <w:rFonts w:ascii="Garamond" w:hAnsi="Garamond"/>
          <w:lang w:val="sq-AL"/>
        </w:rPr>
        <w:t>. përgjigjja e organit administrativ për përputhshmërinë me programin qeverisës, realizueshmërinë e propozimit dhe, nëse është rasti, hapat e ndërmarrë;</w:t>
      </w:r>
    </w:p>
    <w:p w14:paraId="7FA7B9DC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x. qëndrimi/vlerësimi i Agjencisë mbi çështjen;</w:t>
      </w:r>
    </w:p>
    <w:p w14:paraId="7FA7B9DD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</w:t>
      </w:r>
      <w:proofErr w:type="spellEnd"/>
      <w:r w:rsidRPr="00141DC4">
        <w:rPr>
          <w:rFonts w:ascii="Garamond" w:hAnsi="Garamond"/>
          <w:lang w:val="sq-AL"/>
        </w:rPr>
        <w:t xml:space="preserve">. njoftimi i Agjencisë drejtuar propozuesit për përfundimin e shqyrtimit, rezultatet e tij dhe, nëse është rasti, hapat që do të ndërmerren për realizimin e tij, i nënshkruar </w:t>
      </w:r>
      <w:proofErr w:type="spellStart"/>
      <w:r w:rsidRPr="00141DC4">
        <w:rPr>
          <w:rFonts w:ascii="Garamond" w:hAnsi="Garamond"/>
          <w:lang w:val="sq-AL"/>
        </w:rPr>
        <w:t>elektronikisht</w:t>
      </w:r>
      <w:proofErr w:type="spellEnd"/>
      <w:r w:rsidRPr="00141DC4">
        <w:rPr>
          <w:rFonts w:ascii="Garamond" w:hAnsi="Garamond"/>
          <w:lang w:val="sq-AL"/>
        </w:rPr>
        <w:t xml:space="preserve"> nga koordinatori ose punonjësi i Agjencisë që ka trajtuar çështjen; </w:t>
      </w:r>
    </w:p>
    <w:p w14:paraId="7FA7B9DE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xii</w:t>
      </w:r>
      <w:proofErr w:type="spellEnd"/>
      <w:r w:rsidRPr="00141DC4">
        <w:rPr>
          <w:rFonts w:ascii="Garamond" w:hAnsi="Garamond"/>
          <w:lang w:val="sq-AL"/>
        </w:rPr>
        <w:t>. shënime të punonjësit ose koordinatorit të Agjencisë për çështjen, nëse ka të tilla;</w:t>
      </w:r>
    </w:p>
    <w:p w14:paraId="7FA7B9DF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lastRenderedPageBreak/>
        <w:t>xiii</w:t>
      </w:r>
      <w:proofErr w:type="spellEnd"/>
      <w:r w:rsidRPr="00141DC4">
        <w:rPr>
          <w:rFonts w:ascii="Garamond" w:hAnsi="Garamond"/>
          <w:lang w:val="sq-AL"/>
        </w:rPr>
        <w:t xml:space="preserve">. të dhëna të kontaktit: numri i telefonit dhe/ose adresa e </w:t>
      </w:r>
      <w:r w:rsidRPr="00141DC4">
        <w:rPr>
          <w:rFonts w:ascii="Garamond" w:hAnsi="Garamond"/>
          <w:i/>
          <w:iCs/>
          <w:lang w:val="sq-AL"/>
        </w:rPr>
        <w:t>e-</w:t>
      </w:r>
      <w:proofErr w:type="spellStart"/>
      <w:r w:rsidRPr="00141DC4">
        <w:rPr>
          <w:rFonts w:ascii="Garamond" w:hAnsi="Garamond"/>
          <w:i/>
          <w:iCs/>
          <w:lang w:val="sq-AL"/>
        </w:rPr>
        <w:t>mail</w:t>
      </w:r>
      <w:proofErr w:type="spellEnd"/>
      <w:r w:rsidRPr="00141DC4">
        <w:rPr>
          <w:rFonts w:ascii="Garamond" w:hAnsi="Garamond"/>
          <w:i/>
          <w:iCs/>
          <w:lang w:val="sq-AL"/>
        </w:rPr>
        <w:t>-</w:t>
      </w:r>
      <w:r w:rsidRPr="00141DC4">
        <w:rPr>
          <w:rFonts w:ascii="Garamond" w:hAnsi="Garamond"/>
          <w:lang w:val="sq-AL"/>
        </w:rPr>
        <w:t>it të subjektit që ka paraqitur propozimin/opinionin.</w:t>
      </w:r>
    </w:p>
    <w:p w14:paraId="7FA7B9E0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ç) Të dhënat parësore të seksionit “Interpelanca ime”, ku përfshihen:</w:t>
      </w:r>
    </w:p>
    <w:p w14:paraId="7FA7B9E1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i. numri unik i kërkesës;</w:t>
      </w:r>
    </w:p>
    <w:p w14:paraId="7FA7B9E2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</w:t>
      </w:r>
      <w:proofErr w:type="spellEnd"/>
      <w:r w:rsidRPr="00141DC4">
        <w:rPr>
          <w:rFonts w:ascii="Garamond" w:hAnsi="Garamond"/>
          <w:lang w:val="sq-AL"/>
        </w:rPr>
        <w:t>. organi administrativ (ministria ose institucioni) për të cilin është paraqitur kërkesa për “interpelancë”;</w:t>
      </w:r>
    </w:p>
    <w:p w14:paraId="7FA7B9E3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iii</w:t>
      </w:r>
      <w:proofErr w:type="spellEnd"/>
      <w:r w:rsidRPr="00141DC4">
        <w:rPr>
          <w:rFonts w:ascii="Garamond" w:hAnsi="Garamond"/>
          <w:lang w:val="sq-AL"/>
        </w:rPr>
        <w:t>. përshkrimi i çështjes/problematikës sipas kërkuesve;</w:t>
      </w:r>
    </w:p>
    <w:p w14:paraId="7FA7B9E4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iv</w:t>
      </w:r>
      <w:proofErr w:type="spellEnd"/>
      <w:r w:rsidRPr="00141DC4">
        <w:rPr>
          <w:rFonts w:ascii="Garamond" w:hAnsi="Garamond"/>
          <w:lang w:val="sq-AL"/>
        </w:rPr>
        <w:t>. dokumentet bashkëlidhur tij, nëse ka të tilla;</w:t>
      </w:r>
    </w:p>
    <w:p w14:paraId="7FA7B9E5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v. data e paraqitjes së kërkesës;</w:t>
      </w:r>
    </w:p>
    <w:p w14:paraId="7FA7B9E6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</w:t>
      </w:r>
      <w:proofErr w:type="spellEnd"/>
      <w:r w:rsidRPr="00141DC4">
        <w:rPr>
          <w:rFonts w:ascii="Garamond" w:hAnsi="Garamond"/>
          <w:lang w:val="sq-AL"/>
        </w:rPr>
        <w:t>. punonjësi ose koordinatori i Agjencisë, që ndjek çështjen;</w:t>
      </w:r>
    </w:p>
    <w:p w14:paraId="7FA7B9E7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</w:t>
      </w:r>
      <w:proofErr w:type="spellEnd"/>
      <w:r w:rsidRPr="00141DC4">
        <w:rPr>
          <w:rFonts w:ascii="Garamond" w:hAnsi="Garamond"/>
          <w:lang w:val="sq-AL"/>
        </w:rPr>
        <w:t>. data e dërgimit tek organi administrativ kompetent;</w:t>
      </w:r>
    </w:p>
    <w:p w14:paraId="7FA7B9E8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viii</w:t>
      </w:r>
      <w:proofErr w:type="spellEnd"/>
      <w:r w:rsidRPr="00141DC4">
        <w:rPr>
          <w:rFonts w:ascii="Garamond" w:hAnsi="Garamond"/>
          <w:lang w:val="sq-AL"/>
        </w:rPr>
        <w:t>. përgjigjja e organit administrativ drejtuar Agjencisë për kalendarin e “interpelancës”;</w:t>
      </w:r>
    </w:p>
    <w:p w14:paraId="7FA7B9E9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ix</w:t>
      </w:r>
      <w:proofErr w:type="spellEnd"/>
      <w:r w:rsidRPr="00141DC4">
        <w:rPr>
          <w:rFonts w:ascii="Garamond" w:hAnsi="Garamond"/>
          <w:lang w:val="sq-AL"/>
        </w:rPr>
        <w:t>. njoftimi i Agjencisë drejtuar kërkuesve për kalendarin e “interpelancës”;</w:t>
      </w:r>
    </w:p>
    <w:p w14:paraId="7FA7B9EA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x. data/t e “interpelancës”;</w:t>
      </w:r>
    </w:p>
    <w:p w14:paraId="7FA7B9EB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</w:t>
      </w:r>
      <w:proofErr w:type="spellEnd"/>
      <w:r w:rsidRPr="00141DC4">
        <w:rPr>
          <w:rFonts w:ascii="Garamond" w:hAnsi="Garamond"/>
          <w:lang w:val="sq-AL"/>
        </w:rPr>
        <w:t>. shënime të koordinatorit ose punonjësit të Agjencisë për angazhimet e marra gjatë interpelancës;</w:t>
      </w:r>
    </w:p>
    <w:p w14:paraId="7FA7B9EC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xii</w:t>
      </w:r>
      <w:proofErr w:type="spellEnd"/>
      <w:r w:rsidRPr="00141DC4">
        <w:rPr>
          <w:rFonts w:ascii="Garamond" w:hAnsi="Garamond"/>
          <w:lang w:val="sq-AL"/>
        </w:rPr>
        <w:t>. raportimet periodike të organit publik ndaj agjencisë për ecurinë e angazhimeve deri në realizimin përfundimtar të kërkesës;</w:t>
      </w:r>
    </w:p>
    <w:p w14:paraId="7FA7B9ED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xiii</w:t>
      </w:r>
      <w:proofErr w:type="spellEnd"/>
      <w:r w:rsidRPr="00141DC4">
        <w:rPr>
          <w:rFonts w:ascii="Garamond" w:hAnsi="Garamond"/>
          <w:lang w:val="sq-AL"/>
        </w:rPr>
        <w:t xml:space="preserve">. njoftimet e Agjencisë ndaj kërkuesve për çështjen e nënshkruar </w:t>
      </w:r>
      <w:proofErr w:type="spellStart"/>
      <w:r w:rsidRPr="00141DC4">
        <w:rPr>
          <w:rFonts w:ascii="Garamond" w:hAnsi="Garamond"/>
          <w:lang w:val="sq-AL"/>
        </w:rPr>
        <w:t>elektronikisht</w:t>
      </w:r>
      <w:proofErr w:type="spellEnd"/>
      <w:r w:rsidRPr="00141DC4">
        <w:rPr>
          <w:rFonts w:ascii="Garamond" w:hAnsi="Garamond"/>
          <w:lang w:val="sq-AL"/>
        </w:rPr>
        <w:t xml:space="preserve"> nga  koordinatori ose punonjësi i Agjencisë që ka trajtuar çështjen;</w:t>
      </w:r>
    </w:p>
    <w:p w14:paraId="7FA7B9EE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xiv</w:t>
      </w:r>
      <w:proofErr w:type="spellEnd"/>
      <w:r w:rsidRPr="00141DC4">
        <w:rPr>
          <w:rFonts w:ascii="Garamond" w:hAnsi="Garamond"/>
          <w:lang w:val="sq-AL"/>
        </w:rPr>
        <w:t xml:space="preserve">. të dhëna të kontaktit: numri i telefonit dhe/ose adresa e </w:t>
      </w:r>
      <w:r w:rsidRPr="00141DC4">
        <w:rPr>
          <w:rFonts w:ascii="Garamond" w:hAnsi="Garamond"/>
          <w:i/>
          <w:iCs/>
          <w:lang w:val="sq-AL"/>
        </w:rPr>
        <w:t>e-</w:t>
      </w:r>
      <w:proofErr w:type="spellStart"/>
      <w:r w:rsidRPr="00141DC4">
        <w:rPr>
          <w:rFonts w:ascii="Garamond" w:hAnsi="Garamond"/>
          <w:i/>
          <w:iCs/>
          <w:lang w:val="sq-AL"/>
        </w:rPr>
        <w:t>mail</w:t>
      </w:r>
      <w:proofErr w:type="spellEnd"/>
      <w:r w:rsidRPr="00141DC4">
        <w:rPr>
          <w:rFonts w:ascii="Garamond" w:hAnsi="Garamond"/>
          <w:i/>
          <w:iCs/>
          <w:lang w:val="sq-AL"/>
        </w:rPr>
        <w:t>-it</w:t>
      </w:r>
      <w:r w:rsidRPr="00141DC4">
        <w:rPr>
          <w:rFonts w:ascii="Garamond" w:hAnsi="Garamond"/>
          <w:lang w:val="sq-AL"/>
        </w:rPr>
        <w:t xml:space="preserve"> të kërkuesit.</w:t>
      </w:r>
    </w:p>
    <w:p w14:paraId="7FA7B9EF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d) Të dhënat parësore të seksionit “Shkolla ime”, ku përfshihen:</w:t>
      </w:r>
    </w:p>
    <w:p w14:paraId="7FA7B9F0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i. numri unik i kërkesës; </w:t>
      </w:r>
    </w:p>
    <w:p w14:paraId="7FA7B9F1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</w:t>
      </w:r>
      <w:proofErr w:type="spellEnd"/>
      <w:r w:rsidRPr="00141DC4">
        <w:rPr>
          <w:rFonts w:ascii="Garamond" w:hAnsi="Garamond"/>
          <w:lang w:val="sq-AL"/>
        </w:rPr>
        <w:t>. organi administrativ (ministria) për të cilin është paraqitur kërkesa ose projekti “Shkolla ime”;</w:t>
      </w:r>
    </w:p>
    <w:p w14:paraId="7FA7B9F2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iii</w:t>
      </w:r>
      <w:proofErr w:type="spellEnd"/>
      <w:r w:rsidRPr="00141DC4">
        <w:rPr>
          <w:rFonts w:ascii="Garamond" w:hAnsi="Garamond"/>
          <w:lang w:val="sq-AL"/>
        </w:rPr>
        <w:t>. përshkrimi i çështjes/projektit sipas kërkuesve;</w:t>
      </w:r>
    </w:p>
    <w:p w14:paraId="7FA7B9F3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iv</w:t>
      </w:r>
      <w:proofErr w:type="spellEnd"/>
      <w:r w:rsidRPr="00141DC4">
        <w:rPr>
          <w:rFonts w:ascii="Garamond" w:hAnsi="Garamond"/>
          <w:lang w:val="sq-AL"/>
        </w:rPr>
        <w:t>. dokumentet bashkëlidhur tij, nëse ka të tilla;</w:t>
      </w:r>
    </w:p>
    <w:p w14:paraId="7FA7B9F4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v. data e paraqitjes së kërkesës/projektit;</w:t>
      </w:r>
    </w:p>
    <w:p w14:paraId="7FA7B9F5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</w:t>
      </w:r>
      <w:proofErr w:type="spellEnd"/>
      <w:r w:rsidRPr="00141DC4">
        <w:rPr>
          <w:rFonts w:ascii="Garamond" w:hAnsi="Garamond"/>
          <w:lang w:val="sq-AL"/>
        </w:rPr>
        <w:t>. koordinatori ose punonjësi i Agjencisë që ndjek çështjen;</w:t>
      </w:r>
    </w:p>
    <w:p w14:paraId="7FA7B9F6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</w:t>
      </w:r>
      <w:proofErr w:type="spellEnd"/>
      <w:r w:rsidRPr="00141DC4">
        <w:rPr>
          <w:rFonts w:ascii="Garamond" w:hAnsi="Garamond"/>
          <w:lang w:val="sq-AL"/>
        </w:rPr>
        <w:t>. data e dërgimit tek organi administrativ kompetent;</w:t>
      </w:r>
    </w:p>
    <w:p w14:paraId="7FA7B9F7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viii</w:t>
      </w:r>
      <w:proofErr w:type="spellEnd"/>
      <w:r w:rsidRPr="00141DC4">
        <w:rPr>
          <w:rFonts w:ascii="Garamond" w:hAnsi="Garamond"/>
          <w:lang w:val="sq-AL"/>
        </w:rPr>
        <w:t>. përgjigjja e organit administrativ drejtuar Agjencisë për kërkesën ose projektin “Shkolla ime”;</w:t>
      </w:r>
    </w:p>
    <w:p w14:paraId="7FA7B9F8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ix</w:t>
      </w:r>
      <w:proofErr w:type="spellEnd"/>
      <w:r w:rsidRPr="00141DC4">
        <w:rPr>
          <w:rFonts w:ascii="Garamond" w:hAnsi="Garamond"/>
          <w:lang w:val="sq-AL"/>
        </w:rPr>
        <w:t>. njoftimi i Agjencisë drejtuar kërkuesve për hapat e ndërmarrë për kërkesën ose projektin “Shkolla ime”;</w:t>
      </w:r>
    </w:p>
    <w:p w14:paraId="7FA7B9F9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x. data/t e njoftimit për realizimin e kërkesës ose projektit “Shkolla ime”;</w:t>
      </w:r>
    </w:p>
    <w:p w14:paraId="7FA7B9FA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</w:t>
      </w:r>
      <w:proofErr w:type="spellEnd"/>
      <w:r w:rsidRPr="00141DC4">
        <w:rPr>
          <w:rFonts w:ascii="Garamond" w:hAnsi="Garamond"/>
          <w:lang w:val="sq-AL"/>
        </w:rPr>
        <w:t>. shënime të punonjësit ose koordinatorit të Agjencisë për angazhimet e marra gjatë realizimit të projektit;</w:t>
      </w:r>
    </w:p>
    <w:p w14:paraId="7FA7B9FB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xii</w:t>
      </w:r>
      <w:proofErr w:type="spellEnd"/>
      <w:r w:rsidRPr="00141DC4">
        <w:rPr>
          <w:rFonts w:ascii="Garamond" w:hAnsi="Garamond"/>
          <w:lang w:val="sq-AL"/>
        </w:rPr>
        <w:t>. raportimet periodike të ministrisë ndaj Agjencisë për ecurinë e angazhimeve deri në realizimin përfundimtar të kërkesës/projektit;</w:t>
      </w:r>
    </w:p>
    <w:p w14:paraId="7FA7B9FC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xiii</w:t>
      </w:r>
      <w:proofErr w:type="spellEnd"/>
      <w:r w:rsidRPr="00141DC4">
        <w:rPr>
          <w:rFonts w:ascii="Garamond" w:hAnsi="Garamond"/>
          <w:lang w:val="sq-AL"/>
        </w:rPr>
        <w:t xml:space="preserve">. njoftimet e Agjencisë ndaj kërkuesve për çështjen e nënshkruar </w:t>
      </w:r>
      <w:proofErr w:type="spellStart"/>
      <w:r w:rsidRPr="00141DC4">
        <w:rPr>
          <w:rFonts w:ascii="Garamond" w:hAnsi="Garamond"/>
          <w:lang w:val="sq-AL"/>
        </w:rPr>
        <w:t>elektronikisht</w:t>
      </w:r>
      <w:proofErr w:type="spellEnd"/>
      <w:r w:rsidRPr="00141DC4">
        <w:rPr>
          <w:rFonts w:ascii="Garamond" w:hAnsi="Garamond"/>
          <w:lang w:val="sq-AL"/>
        </w:rPr>
        <w:t xml:space="preserve"> nga  koordinatori ose punonjësi i Agjencisë që ka trajtuar çështjen;</w:t>
      </w:r>
    </w:p>
    <w:p w14:paraId="7FA7B9FD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xiv</w:t>
      </w:r>
      <w:proofErr w:type="spellEnd"/>
      <w:r w:rsidRPr="00141DC4">
        <w:rPr>
          <w:rFonts w:ascii="Garamond" w:hAnsi="Garamond"/>
          <w:lang w:val="sq-AL"/>
        </w:rPr>
        <w:t xml:space="preserve">. të dhëna të kontaktit: numri i telefonit dhe/ose adresa e </w:t>
      </w:r>
      <w:r w:rsidRPr="00141DC4">
        <w:rPr>
          <w:rFonts w:ascii="Garamond" w:hAnsi="Garamond"/>
          <w:i/>
          <w:iCs/>
          <w:lang w:val="sq-AL"/>
        </w:rPr>
        <w:t>e-</w:t>
      </w:r>
      <w:proofErr w:type="spellStart"/>
      <w:r w:rsidRPr="00141DC4">
        <w:rPr>
          <w:rFonts w:ascii="Garamond" w:hAnsi="Garamond"/>
          <w:i/>
          <w:iCs/>
          <w:lang w:val="sq-AL"/>
        </w:rPr>
        <w:t>mail</w:t>
      </w:r>
      <w:proofErr w:type="spellEnd"/>
      <w:r w:rsidRPr="00141DC4">
        <w:rPr>
          <w:rFonts w:ascii="Garamond" w:hAnsi="Garamond"/>
          <w:i/>
          <w:iCs/>
          <w:lang w:val="sq-AL"/>
        </w:rPr>
        <w:t>-</w:t>
      </w:r>
      <w:r w:rsidRPr="00141DC4">
        <w:rPr>
          <w:rFonts w:ascii="Garamond" w:hAnsi="Garamond"/>
          <w:lang w:val="sq-AL"/>
        </w:rPr>
        <w:t>it të kërkuesit.</w:t>
      </w:r>
    </w:p>
    <w:p w14:paraId="7FA7B9FE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dh) Të dhënat parësore të seksionit “Nota ime”, ku përfshihen:</w:t>
      </w:r>
    </w:p>
    <w:p w14:paraId="7FA7B9FF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dh/1) Të dhëna për shërbimet </w:t>
      </w:r>
      <w:proofErr w:type="spellStart"/>
      <w:r w:rsidRPr="00141DC4">
        <w:rPr>
          <w:rFonts w:ascii="Garamond" w:hAnsi="Garamond"/>
          <w:i/>
          <w:iCs/>
          <w:lang w:val="sq-AL"/>
        </w:rPr>
        <w:t>on-line</w:t>
      </w:r>
      <w:proofErr w:type="spellEnd"/>
      <w:r w:rsidRPr="00141DC4">
        <w:rPr>
          <w:rFonts w:ascii="Garamond" w:hAnsi="Garamond"/>
          <w:i/>
          <w:iCs/>
          <w:lang w:val="sq-AL"/>
        </w:rPr>
        <w:t xml:space="preserve">, </w:t>
      </w:r>
      <w:r w:rsidRPr="00141DC4">
        <w:rPr>
          <w:rFonts w:ascii="Garamond" w:hAnsi="Garamond"/>
          <w:lang w:val="sq-AL"/>
        </w:rPr>
        <w:t>si:</w:t>
      </w:r>
    </w:p>
    <w:p w14:paraId="7FA7BA00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i. emërtimi i shërbimit publik;</w:t>
      </w:r>
    </w:p>
    <w:p w14:paraId="7FA7BA01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</w:t>
      </w:r>
      <w:proofErr w:type="spellEnd"/>
      <w:r w:rsidRPr="00141DC4">
        <w:rPr>
          <w:rFonts w:ascii="Garamond" w:hAnsi="Garamond"/>
          <w:lang w:val="sq-AL"/>
        </w:rPr>
        <w:t>. organi administrativ që ofron shërbimin;</w:t>
      </w:r>
    </w:p>
    <w:p w14:paraId="7FA7BA02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iii</w:t>
      </w:r>
      <w:proofErr w:type="spellEnd"/>
      <w:r w:rsidRPr="00141DC4">
        <w:rPr>
          <w:rFonts w:ascii="Garamond" w:hAnsi="Garamond"/>
          <w:lang w:val="sq-AL"/>
        </w:rPr>
        <w:t>. data e ofrimit të shërbimit;</w:t>
      </w:r>
    </w:p>
    <w:p w14:paraId="7FA7BA03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iv</w:t>
      </w:r>
      <w:proofErr w:type="spellEnd"/>
      <w:r w:rsidRPr="00141DC4">
        <w:rPr>
          <w:rFonts w:ascii="Garamond" w:hAnsi="Garamond"/>
          <w:lang w:val="sq-AL"/>
        </w:rPr>
        <w:t>. “Nota” për vlerësimin e cilësisë së shërbimit të dhënë;</w:t>
      </w:r>
    </w:p>
    <w:p w14:paraId="7FA7BA04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v. numri i vlerësimeve të marra për shërbimin gjatë muajit sipas kalendarit; </w:t>
      </w:r>
    </w:p>
    <w:p w14:paraId="7FA7BA05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</w:t>
      </w:r>
      <w:proofErr w:type="spellEnd"/>
      <w:r w:rsidRPr="00141DC4">
        <w:rPr>
          <w:rFonts w:ascii="Garamond" w:hAnsi="Garamond"/>
          <w:lang w:val="sq-AL"/>
        </w:rPr>
        <w:t>. koha e shpenzuar për shërbimin e ofruar dhe të vlerësuar;</w:t>
      </w:r>
    </w:p>
    <w:p w14:paraId="7FA7BA06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</w:t>
      </w:r>
      <w:proofErr w:type="spellEnd"/>
      <w:r w:rsidRPr="00141DC4">
        <w:rPr>
          <w:rFonts w:ascii="Garamond" w:hAnsi="Garamond"/>
          <w:lang w:val="sq-AL"/>
        </w:rPr>
        <w:t xml:space="preserve">. shënime, nëse ka, për cilësinë e shërbimit të ofruar; </w:t>
      </w:r>
    </w:p>
    <w:p w14:paraId="7FA7BA07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lastRenderedPageBreak/>
        <w:t>viii</w:t>
      </w:r>
      <w:proofErr w:type="spellEnd"/>
      <w:r w:rsidRPr="00141DC4">
        <w:rPr>
          <w:rFonts w:ascii="Garamond" w:hAnsi="Garamond"/>
          <w:lang w:val="sq-AL"/>
        </w:rPr>
        <w:t>. “Nota mesatare”, nisur nga mesatarja e vlerësimeve për muajin, e cila publikohet në mënyrë periodike;</w:t>
      </w:r>
    </w:p>
    <w:p w14:paraId="7FA7BA08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ix</w:t>
      </w:r>
      <w:proofErr w:type="spellEnd"/>
      <w:r w:rsidRPr="00141DC4">
        <w:rPr>
          <w:rFonts w:ascii="Garamond" w:hAnsi="Garamond"/>
          <w:lang w:val="sq-AL"/>
        </w:rPr>
        <w:t>. koeficienti për vlerësimin e institucionit publik që ka ofruar shërbimin;</w:t>
      </w:r>
    </w:p>
    <w:p w14:paraId="7FA7BA09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x. të dhëna të kontaktit: numri i telefonit dhe/ose adresa e </w:t>
      </w:r>
      <w:r w:rsidRPr="00141DC4">
        <w:rPr>
          <w:rFonts w:ascii="Garamond" w:hAnsi="Garamond"/>
          <w:i/>
          <w:iCs/>
          <w:lang w:val="sq-AL"/>
        </w:rPr>
        <w:t>e-</w:t>
      </w:r>
      <w:proofErr w:type="spellStart"/>
      <w:r w:rsidRPr="00141DC4">
        <w:rPr>
          <w:rFonts w:ascii="Garamond" w:hAnsi="Garamond"/>
          <w:i/>
          <w:iCs/>
          <w:lang w:val="sq-AL"/>
        </w:rPr>
        <w:t>mail</w:t>
      </w:r>
      <w:proofErr w:type="spellEnd"/>
      <w:r w:rsidRPr="00141DC4">
        <w:rPr>
          <w:rFonts w:ascii="Garamond" w:hAnsi="Garamond"/>
          <w:i/>
          <w:iCs/>
          <w:lang w:val="sq-AL"/>
        </w:rPr>
        <w:t>-</w:t>
      </w:r>
      <w:r w:rsidRPr="00141DC4">
        <w:rPr>
          <w:rFonts w:ascii="Garamond" w:hAnsi="Garamond"/>
          <w:lang w:val="sq-AL"/>
        </w:rPr>
        <w:t>it të qytetarit që paraqet notën për shërbimin.</w:t>
      </w:r>
    </w:p>
    <w:p w14:paraId="7FA7BA0A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dh/2) Të dhëna për shërbimet që nuk ofrohen </w:t>
      </w:r>
      <w:proofErr w:type="spellStart"/>
      <w:r w:rsidRPr="00141DC4">
        <w:rPr>
          <w:rFonts w:ascii="Garamond" w:hAnsi="Garamond"/>
          <w:i/>
          <w:iCs/>
          <w:lang w:val="sq-AL"/>
        </w:rPr>
        <w:t>on-line</w:t>
      </w:r>
      <w:proofErr w:type="spellEnd"/>
      <w:r w:rsidRPr="00141DC4">
        <w:rPr>
          <w:rFonts w:ascii="Garamond" w:hAnsi="Garamond"/>
          <w:i/>
          <w:iCs/>
          <w:lang w:val="sq-AL"/>
        </w:rPr>
        <w:t xml:space="preserve">, </w:t>
      </w:r>
      <w:r w:rsidRPr="00141DC4">
        <w:rPr>
          <w:rFonts w:ascii="Garamond" w:hAnsi="Garamond"/>
          <w:lang w:val="sq-AL"/>
        </w:rPr>
        <w:t>si:</w:t>
      </w:r>
    </w:p>
    <w:p w14:paraId="7FA7BA0B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i. emërtimi i shërbimit publik;</w:t>
      </w:r>
    </w:p>
    <w:p w14:paraId="7FA7BA0C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</w:t>
      </w:r>
      <w:proofErr w:type="spellEnd"/>
      <w:r w:rsidRPr="00141DC4">
        <w:rPr>
          <w:rFonts w:ascii="Garamond" w:hAnsi="Garamond"/>
          <w:lang w:val="sq-AL"/>
        </w:rPr>
        <w:t>. organi administrativ që ofron shërbimin;</w:t>
      </w:r>
    </w:p>
    <w:p w14:paraId="7FA7BA0D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iii</w:t>
      </w:r>
      <w:proofErr w:type="spellEnd"/>
      <w:r w:rsidRPr="00141DC4">
        <w:rPr>
          <w:rFonts w:ascii="Garamond" w:hAnsi="Garamond"/>
          <w:lang w:val="sq-AL"/>
        </w:rPr>
        <w:t>. data e kërkesës/dhënies së shërbimit;</w:t>
      </w:r>
    </w:p>
    <w:p w14:paraId="7FA7BA0E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iv</w:t>
      </w:r>
      <w:proofErr w:type="spellEnd"/>
      <w:r w:rsidRPr="00141DC4">
        <w:rPr>
          <w:rFonts w:ascii="Garamond" w:hAnsi="Garamond"/>
          <w:lang w:val="sq-AL"/>
        </w:rPr>
        <w:t>. “Nota” për cilësinë e shërbimit të ofruar në sportel;</w:t>
      </w:r>
    </w:p>
    <w:p w14:paraId="7FA7BA0F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v. koha e shpenzuar në sportel për shërbimin e ofruar;</w:t>
      </w:r>
    </w:p>
    <w:p w14:paraId="7FA7BA10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</w:t>
      </w:r>
      <w:proofErr w:type="spellEnd"/>
      <w:r w:rsidRPr="00141DC4">
        <w:rPr>
          <w:rFonts w:ascii="Garamond" w:hAnsi="Garamond"/>
          <w:lang w:val="sq-AL"/>
        </w:rPr>
        <w:t xml:space="preserve">. shënime, nëse ka, për cilësinë e shërbimit të ofruar; </w:t>
      </w:r>
    </w:p>
    <w:p w14:paraId="7FA7BA11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</w:t>
      </w:r>
      <w:proofErr w:type="spellEnd"/>
      <w:r w:rsidRPr="00141DC4">
        <w:rPr>
          <w:rFonts w:ascii="Garamond" w:hAnsi="Garamond"/>
          <w:lang w:val="sq-AL"/>
        </w:rPr>
        <w:t>. numri i vlerësimeve të marra për shërbimin gjatë muajit sipas kalendarit;</w:t>
      </w:r>
    </w:p>
    <w:p w14:paraId="7FA7BA12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viii</w:t>
      </w:r>
      <w:proofErr w:type="spellEnd"/>
      <w:r w:rsidRPr="00141DC4">
        <w:rPr>
          <w:rFonts w:ascii="Garamond" w:hAnsi="Garamond"/>
          <w:lang w:val="sq-AL"/>
        </w:rPr>
        <w:t>. “Nota mesatare”, nisur nga mesatarja e vlerësimeve për muajin, e cila publikohet në mënyrë periodike;</w:t>
      </w:r>
    </w:p>
    <w:p w14:paraId="7FA7BA13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ix</w:t>
      </w:r>
      <w:proofErr w:type="spellEnd"/>
      <w:r w:rsidRPr="00141DC4">
        <w:rPr>
          <w:rFonts w:ascii="Garamond" w:hAnsi="Garamond"/>
          <w:lang w:val="sq-AL"/>
        </w:rPr>
        <w:t>. koeficienti për vlerësimin e strukturave ofruese të shërbimeve të institucionit publik;</w:t>
      </w:r>
    </w:p>
    <w:p w14:paraId="7FA7BA14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x. të dhëna të kontaktit: numri i telefonit dhe/ose adresa e </w:t>
      </w:r>
      <w:r w:rsidRPr="00141DC4">
        <w:rPr>
          <w:rFonts w:ascii="Garamond" w:hAnsi="Garamond"/>
          <w:i/>
          <w:iCs/>
          <w:lang w:val="sq-AL"/>
        </w:rPr>
        <w:t>e-</w:t>
      </w:r>
      <w:proofErr w:type="spellStart"/>
      <w:r w:rsidRPr="00141DC4">
        <w:rPr>
          <w:rFonts w:ascii="Garamond" w:hAnsi="Garamond"/>
          <w:i/>
          <w:iCs/>
          <w:lang w:val="sq-AL"/>
        </w:rPr>
        <w:t>mail</w:t>
      </w:r>
      <w:proofErr w:type="spellEnd"/>
      <w:r w:rsidRPr="00141DC4">
        <w:rPr>
          <w:rFonts w:ascii="Garamond" w:hAnsi="Garamond"/>
          <w:i/>
          <w:iCs/>
          <w:lang w:val="sq-AL"/>
        </w:rPr>
        <w:t>-</w:t>
      </w:r>
      <w:r w:rsidRPr="00141DC4">
        <w:rPr>
          <w:rFonts w:ascii="Garamond" w:hAnsi="Garamond"/>
          <w:lang w:val="sq-AL"/>
        </w:rPr>
        <w:t>it të subjektit që paraqet notën për shërbimin.</w:t>
      </w:r>
    </w:p>
    <w:p w14:paraId="7FA7BA15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val="sq-AL"/>
        </w:rPr>
      </w:pPr>
      <w:r w:rsidRPr="00141DC4">
        <w:rPr>
          <w:rFonts w:ascii="Garamond" w:hAnsi="Garamond"/>
          <w:color w:val="000000"/>
          <w:lang w:val="sq-AL"/>
        </w:rPr>
        <w:t>e)  Të dhënat parësore të seksionit “Dua të kontribuoj”, ku përfshihen:</w:t>
      </w:r>
    </w:p>
    <w:p w14:paraId="7FA7BA16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color w:val="000000"/>
          <w:lang w:val="sq-AL"/>
        </w:rPr>
        <w:t>i. numri unik i kërkesës për kontribut;</w:t>
      </w:r>
    </w:p>
    <w:p w14:paraId="7FA7BA17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</w:t>
      </w:r>
      <w:proofErr w:type="spellEnd"/>
      <w:r w:rsidRPr="00141DC4">
        <w:rPr>
          <w:rFonts w:ascii="Garamond" w:hAnsi="Garamond"/>
          <w:lang w:val="sq-AL"/>
        </w:rPr>
        <w:t>. organi administrativ (ministria ose institucioni) që mbulon fushën për të cilën paraqitet propozimi i kontributit/kërkesa;</w:t>
      </w:r>
    </w:p>
    <w:p w14:paraId="7FA7BA18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iii</w:t>
      </w:r>
      <w:proofErr w:type="spellEnd"/>
      <w:r w:rsidRPr="00141DC4">
        <w:rPr>
          <w:rFonts w:ascii="Garamond" w:hAnsi="Garamond"/>
          <w:lang w:val="sq-AL"/>
        </w:rPr>
        <w:t>. objekti dhe përshkrimi i kontributit/kërkesës;</w:t>
      </w:r>
    </w:p>
    <w:p w14:paraId="7FA7BA19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iv</w:t>
      </w:r>
      <w:proofErr w:type="spellEnd"/>
      <w:r w:rsidRPr="00141DC4">
        <w:rPr>
          <w:rFonts w:ascii="Garamond" w:hAnsi="Garamond"/>
          <w:lang w:val="sq-AL"/>
        </w:rPr>
        <w:t>. dokumentet bashkëlidhur tij, nëse ka të tilla;</w:t>
      </w:r>
    </w:p>
    <w:p w14:paraId="7FA7BA1A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v. data e paraqitjes së propozimit të kontributit/kërkesës;</w:t>
      </w:r>
    </w:p>
    <w:p w14:paraId="7FA7BA1B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</w:t>
      </w:r>
      <w:proofErr w:type="spellEnd"/>
      <w:r w:rsidRPr="00141DC4">
        <w:rPr>
          <w:rFonts w:ascii="Garamond" w:hAnsi="Garamond"/>
          <w:lang w:val="sq-AL"/>
        </w:rPr>
        <w:t>. punonjësi ose koordinatori i Agjencisë, që ndjek çështjen;</w:t>
      </w:r>
    </w:p>
    <w:p w14:paraId="7FA7BA1C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</w:t>
      </w:r>
      <w:proofErr w:type="spellEnd"/>
      <w:r w:rsidRPr="00141DC4">
        <w:rPr>
          <w:rFonts w:ascii="Garamond" w:hAnsi="Garamond"/>
          <w:lang w:val="sq-AL"/>
        </w:rPr>
        <w:t>. data e dërgimit tek organi administrativ kompetent;</w:t>
      </w:r>
    </w:p>
    <w:p w14:paraId="7FA7BA1D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viii</w:t>
      </w:r>
      <w:proofErr w:type="spellEnd"/>
      <w:r w:rsidRPr="00141DC4">
        <w:rPr>
          <w:rFonts w:ascii="Garamond" w:hAnsi="Garamond"/>
          <w:lang w:val="sq-AL"/>
        </w:rPr>
        <w:t>. punonjësi, drejtoria ose titullari i institucionit që ndjek çështjen;</w:t>
      </w:r>
    </w:p>
    <w:p w14:paraId="7FA7BA1E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ix</w:t>
      </w:r>
      <w:proofErr w:type="spellEnd"/>
      <w:r w:rsidRPr="00141DC4">
        <w:rPr>
          <w:rFonts w:ascii="Garamond" w:hAnsi="Garamond"/>
          <w:lang w:val="sq-AL"/>
        </w:rPr>
        <w:t>. përgjigjja e organit administrativ për rëndësinë e propozimit të kontributit të paraqitur dhe mundësitë për përfshirjen e tij në institucion dhe, nëse është rasti, hapat që do të ndërmerren deri në realizimin e tij;</w:t>
      </w:r>
    </w:p>
    <w:p w14:paraId="7FA7BA1F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x. qëndrimi/vlerësimi i Agjencisë për çështjen;</w:t>
      </w:r>
    </w:p>
    <w:p w14:paraId="7FA7BA20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</w:t>
      </w:r>
      <w:proofErr w:type="spellEnd"/>
      <w:r w:rsidRPr="00141DC4">
        <w:rPr>
          <w:rFonts w:ascii="Garamond" w:hAnsi="Garamond"/>
          <w:lang w:val="sq-AL"/>
        </w:rPr>
        <w:t xml:space="preserve">. njoftimi i Agjencisë drejtuar propozuesit për përfundimin e shqyrtimit të kërkesës për kontribut, rezultatet e tij dhe, nëse është rasti, hapat që do të ndërmerren për realizimin e tij, i nënshkruar </w:t>
      </w:r>
      <w:proofErr w:type="spellStart"/>
      <w:r w:rsidRPr="00141DC4">
        <w:rPr>
          <w:rFonts w:ascii="Garamond" w:hAnsi="Garamond"/>
          <w:lang w:val="sq-AL"/>
        </w:rPr>
        <w:t>elektronikisht</w:t>
      </w:r>
      <w:proofErr w:type="spellEnd"/>
      <w:r w:rsidRPr="00141DC4">
        <w:rPr>
          <w:rFonts w:ascii="Garamond" w:hAnsi="Garamond"/>
          <w:lang w:val="sq-AL"/>
        </w:rPr>
        <w:t xml:space="preserve"> nga koordinatori ose punonjësi i Agjencisë që ka trajtuar çështjen;</w:t>
      </w:r>
    </w:p>
    <w:p w14:paraId="7FA7BA21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xii</w:t>
      </w:r>
      <w:proofErr w:type="spellEnd"/>
      <w:r w:rsidRPr="00141DC4">
        <w:rPr>
          <w:rFonts w:ascii="Garamond" w:hAnsi="Garamond"/>
          <w:lang w:val="sq-AL"/>
        </w:rPr>
        <w:t>. shënime të koordinatorit ose punonjësit të Agjencisë për çështjen, nëse ka të tilla;</w:t>
      </w:r>
    </w:p>
    <w:p w14:paraId="7FA7BA22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xiii</w:t>
      </w:r>
      <w:proofErr w:type="spellEnd"/>
      <w:r w:rsidRPr="00141DC4">
        <w:rPr>
          <w:rFonts w:ascii="Garamond" w:hAnsi="Garamond"/>
          <w:lang w:val="sq-AL"/>
        </w:rPr>
        <w:t xml:space="preserve">. të dhëna të kontaktit: numri i telefonit dhe/ose adresa e </w:t>
      </w:r>
      <w:r w:rsidRPr="00141DC4">
        <w:rPr>
          <w:rFonts w:ascii="Garamond" w:hAnsi="Garamond"/>
          <w:i/>
          <w:iCs/>
          <w:lang w:val="sq-AL"/>
        </w:rPr>
        <w:t>e-</w:t>
      </w:r>
      <w:proofErr w:type="spellStart"/>
      <w:r w:rsidRPr="00141DC4">
        <w:rPr>
          <w:rFonts w:ascii="Garamond" w:hAnsi="Garamond"/>
          <w:i/>
          <w:iCs/>
          <w:lang w:val="sq-AL"/>
        </w:rPr>
        <w:t>mail</w:t>
      </w:r>
      <w:proofErr w:type="spellEnd"/>
      <w:r w:rsidRPr="00141DC4">
        <w:rPr>
          <w:rFonts w:ascii="Garamond" w:hAnsi="Garamond"/>
          <w:i/>
          <w:iCs/>
          <w:lang w:val="sq-AL"/>
        </w:rPr>
        <w:t>-</w:t>
      </w:r>
      <w:r w:rsidRPr="00141DC4">
        <w:rPr>
          <w:rFonts w:ascii="Garamond" w:hAnsi="Garamond"/>
          <w:lang w:val="sq-AL"/>
        </w:rPr>
        <w:t>it të kërkuesit.</w:t>
      </w:r>
    </w:p>
    <w:p w14:paraId="7FA7BA23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ë) Të dhënat parësore të seksionit “Kuvendimi ynë”, ku përfshihen:</w:t>
      </w:r>
    </w:p>
    <w:p w14:paraId="7FA7BA24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0"/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i. organi administrativ (ministria ose institucioni) që mbulon fushën për të cilën paraqitet propozimi/opinioni;</w:t>
      </w:r>
    </w:p>
    <w:p w14:paraId="7FA7BA25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0"/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</w:t>
      </w:r>
      <w:proofErr w:type="spellEnd"/>
      <w:r w:rsidRPr="00141DC4">
        <w:rPr>
          <w:rFonts w:ascii="Garamond" w:hAnsi="Garamond"/>
          <w:lang w:val="sq-AL"/>
        </w:rPr>
        <w:t>. përshkrimi i propozimit/opinionit;</w:t>
      </w:r>
    </w:p>
    <w:p w14:paraId="7FA7BA26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0"/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iii</w:t>
      </w:r>
      <w:proofErr w:type="spellEnd"/>
      <w:r w:rsidRPr="00141DC4">
        <w:rPr>
          <w:rFonts w:ascii="Garamond" w:hAnsi="Garamond"/>
          <w:lang w:val="sq-AL"/>
        </w:rPr>
        <w:t>. data e paraqitjes së propozimit/opinionit;</w:t>
      </w:r>
    </w:p>
    <w:p w14:paraId="7FA7BA27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0"/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iv</w:t>
      </w:r>
      <w:proofErr w:type="spellEnd"/>
      <w:r w:rsidRPr="00141DC4">
        <w:rPr>
          <w:rFonts w:ascii="Garamond" w:hAnsi="Garamond"/>
          <w:lang w:val="sq-AL"/>
        </w:rPr>
        <w:t>. punonjësi ose koordinatori i Agjencisë, që ndjek, grumbullon e trajton opinionet dhe i grupon ato si rekomandime;</w:t>
      </w:r>
    </w:p>
    <w:p w14:paraId="7FA7BA28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0"/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v. vlerësimi i Agjencisë për propozimet e marra;</w:t>
      </w:r>
    </w:p>
    <w:p w14:paraId="7FA7BA29" w14:textId="448365AC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0"/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</w:t>
      </w:r>
      <w:proofErr w:type="spellEnd"/>
      <w:r w:rsidRPr="00141DC4">
        <w:rPr>
          <w:rFonts w:ascii="Garamond" w:hAnsi="Garamond"/>
          <w:lang w:val="sq-AL"/>
        </w:rPr>
        <w:t>. data e dërgimit të grup</w:t>
      </w:r>
      <w:r w:rsidR="00141DC4">
        <w:rPr>
          <w:rFonts w:ascii="Garamond" w:hAnsi="Garamond"/>
          <w:lang w:val="sq-AL"/>
        </w:rPr>
        <w:t>-</w:t>
      </w:r>
      <w:r w:rsidRPr="00141DC4">
        <w:rPr>
          <w:rFonts w:ascii="Garamond" w:hAnsi="Garamond"/>
          <w:lang w:val="sq-AL"/>
        </w:rPr>
        <w:t>opinioneve/rekomandimeve tek organi administrativ kompetent;</w:t>
      </w:r>
    </w:p>
    <w:p w14:paraId="7FA7BA2A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0"/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</w:t>
      </w:r>
      <w:proofErr w:type="spellEnd"/>
      <w:r w:rsidRPr="00141DC4">
        <w:rPr>
          <w:rFonts w:ascii="Garamond" w:hAnsi="Garamond"/>
          <w:lang w:val="sq-AL"/>
        </w:rPr>
        <w:t>. punonjësi, titullari ose drejtoria e institucionit që ndjek çështjen;</w:t>
      </w:r>
    </w:p>
    <w:p w14:paraId="7FA7BA2B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0"/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viii</w:t>
      </w:r>
      <w:proofErr w:type="spellEnd"/>
      <w:r w:rsidRPr="00141DC4">
        <w:rPr>
          <w:rFonts w:ascii="Garamond" w:hAnsi="Garamond"/>
          <w:lang w:val="sq-AL"/>
        </w:rPr>
        <w:t>. përgjigjja e organit administrativ për rekomandimet e paraqitura dhe masa e realizueshmërisë së tyre;</w:t>
      </w:r>
    </w:p>
    <w:p w14:paraId="7FA7BA2C" w14:textId="7B667E62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0"/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lastRenderedPageBreak/>
        <w:t>ix</w:t>
      </w:r>
      <w:proofErr w:type="spellEnd"/>
      <w:r w:rsidRPr="00141DC4">
        <w:rPr>
          <w:rFonts w:ascii="Garamond" w:hAnsi="Garamond"/>
          <w:lang w:val="sq-AL"/>
        </w:rPr>
        <w:t>. njoftimi/publikimi i Agjencisë për rekomandimet/grup</w:t>
      </w:r>
      <w:r w:rsidR="00141DC4">
        <w:rPr>
          <w:rFonts w:ascii="Garamond" w:hAnsi="Garamond"/>
          <w:lang w:val="sq-AL"/>
        </w:rPr>
        <w:t>-</w:t>
      </w:r>
      <w:r w:rsidRPr="00141DC4">
        <w:rPr>
          <w:rFonts w:ascii="Garamond" w:hAnsi="Garamond"/>
          <w:lang w:val="sq-AL"/>
        </w:rPr>
        <w:t>opinionet e dala si rezultat i temës së propozuar për kuvendim;</w:t>
      </w:r>
    </w:p>
    <w:p w14:paraId="7FA7BA2D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00"/>
          <w:tab w:val="left" w:pos="9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x. të dhëna të kontaktit: numri i telefonit dhe/ose adresa e </w:t>
      </w:r>
      <w:r w:rsidRPr="00141DC4">
        <w:rPr>
          <w:rFonts w:ascii="Garamond" w:hAnsi="Garamond"/>
          <w:i/>
          <w:iCs/>
          <w:lang w:val="sq-AL"/>
        </w:rPr>
        <w:t>e-</w:t>
      </w:r>
      <w:proofErr w:type="spellStart"/>
      <w:r w:rsidRPr="00141DC4">
        <w:rPr>
          <w:rFonts w:ascii="Garamond" w:hAnsi="Garamond"/>
          <w:i/>
          <w:iCs/>
          <w:lang w:val="sq-AL"/>
        </w:rPr>
        <w:t>mail</w:t>
      </w:r>
      <w:proofErr w:type="spellEnd"/>
      <w:r w:rsidRPr="00141DC4">
        <w:rPr>
          <w:rFonts w:ascii="Garamond" w:hAnsi="Garamond"/>
          <w:i/>
          <w:iCs/>
          <w:lang w:val="sq-AL"/>
        </w:rPr>
        <w:t>-</w:t>
      </w:r>
      <w:r w:rsidRPr="00141DC4">
        <w:rPr>
          <w:rFonts w:ascii="Garamond" w:hAnsi="Garamond"/>
          <w:lang w:val="sq-AL"/>
        </w:rPr>
        <w:t>it të propozuesit.</w:t>
      </w:r>
    </w:p>
    <w:p w14:paraId="7FA7BA2E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f) Të dhënat dytësore të bazës së të dhënave, ku përfshihen:</w:t>
      </w:r>
    </w:p>
    <w:p w14:paraId="7FA7BA2F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val="sq-AL"/>
        </w:rPr>
      </w:pPr>
      <w:r w:rsidRPr="00141DC4">
        <w:rPr>
          <w:rFonts w:ascii="Garamond" w:hAnsi="Garamond"/>
          <w:color w:val="000000"/>
          <w:lang w:val="sq-AL"/>
        </w:rPr>
        <w:t>f/1) Të dhënat dytësore për individin (qytetarin), si:</w:t>
      </w:r>
    </w:p>
    <w:p w14:paraId="7FA7BA30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141DC4">
        <w:rPr>
          <w:rFonts w:ascii="Garamond" w:hAnsi="Garamond"/>
          <w:color w:val="000000"/>
          <w:lang w:val="sq-AL"/>
        </w:rPr>
        <w:t>i. numri personal i identifikimit (</w:t>
      </w:r>
      <w:proofErr w:type="spellStart"/>
      <w:r w:rsidRPr="00141DC4">
        <w:rPr>
          <w:rFonts w:ascii="Garamond" w:hAnsi="Garamond"/>
          <w:color w:val="000000"/>
          <w:lang w:val="sq-AL"/>
        </w:rPr>
        <w:t>ID</w:t>
      </w:r>
      <w:proofErr w:type="spellEnd"/>
      <w:r w:rsidRPr="00141DC4">
        <w:rPr>
          <w:rFonts w:ascii="Garamond" w:hAnsi="Garamond"/>
          <w:color w:val="000000"/>
          <w:lang w:val="sq-AL"/>
        </w:rPr>
        <w:t xml:space="preserve">) i subjektit që përdor “Platformën, në cilësinë e kërkuesit, ankuesit, denoncuesit, apo cilësimi tjetër i tij sipas qëllimit të secilit seksion të Platformës”; </w:t>
      </w:r>
    </w:p>
    <w:p w14:paraId="7FA7BA31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</w:t>
      </w:r>
      <w:proofErr w:type="spellEnd"/>
      <w:r w:rsidRPr="00141DC4">
        <w:rPr>
          <w:rFonts w:ascii="Garamond" w:hAnsi="Garamond"/>
          <w:lang w:val="sq-AL"/>
        </w:rPr>
        <w:t xml:space="preserve">. </w:t>
      </w:r>
      <w:proofErr w:type="spellStart"/>
      <w:r w:rsidRPr="00141DC4">
        <w:rPr>
          <w:rFonts w:ascii="Garamond" w:hAnsi="Garamond"/>
          <w:lang w:val="sq-AL"/>
        </w:rPr>
        <w:t>gjenealitetet</w:t>
      </w:r>
      <w:proofErr w:type="spellEnd"/>
      <w:r w:rsidRPr="00141DC4">
        <w:rPr>
          <w:rFonts w:ascii="Garamond" w:hAnsi="Garamond"/>
          <w:lang w:val="sq-AL"/>
        </w:rPr>
        <w:t xml:space="preserve"> e tij, në rastin e qytetarëve;</w:t>
      </w:r>
    </w:p>
    <w:p w14:paraId="7FA7BA32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iii</w:t>
      </w:r>
      <w:proofErr w:type="spellEnd"/>
      <w:r w:rsidRPr="00141DC4">
        <w:rPr>
          <w:rFonts w:ascii="Garamond" w:hAnsi="Garamond"/>
          <w:lang w:val="sq-AL"/>
        </w:rPr>
        <w:t xml:space="preserve">. adresa/të dhënat e vendbanimit brenda dhe jashtë vendit; </w:t>
      </w:r>
    </w:p>
    <w:p w14:paraId="7FA7BA33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iv</w:t>
      </w:r>
      <w:proofErr w:type="spellEnd"/>
      <w:r w:rsidRPr="00141DC4">
        <w:rPr>
          <w:rFonts w:ascii="Garamond" w:hAnsi="Garamond"/>
          <w:lang w:val="sq-AL"/>
        </w:rPr>
        <w:t>. gjinia e personit;</w:t>
      </w:r>
    </w:p>
    <w:p w14:paraId="7FA7BA34" w14:textId="0A81A67B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v. faktin e të qenit përfaqësues i një komuniteti, nëse ai është identifikuar si i tillë.</w:t>
      </w:r>
    </w:p>
    <w:p w14:paraId="7FA7BA35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08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f/2) Të dhënat dytësore për personin juridik privat, shoqëri tregtare (biznesin), si:</w:t>
      </w:r>
    </w:p>
    <w:p w14:paraId="7FA7BA36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i. emri tregtar i regjistruar në </w:t>
      </w:r>
      <w:proofErr w:type="spellStart"/>
      <w:r w:rsidRPr="00141DC4">
        <w:rPr>
          <w:rFonts w:ascii="Garamond" w:hAnsi="Garamond"/>
          <w:lang w:val="sq-AL"/>
        </w:rPr>
        <w:t>QKB</w:t>
      </w:r>
      <w:proofErr w:type="spellEnd"/>
      <w:r w:rsidRPr="00141DC4">
        <w:rPr>
          <w:rFonts w:ascii="Garamond" w:hAnsi="Garamond"/>
          <w:lang w:val="sq-AL"/>
        </w:rPr>
        <w:t>;</w:t>
      </w:r>
    </w:p>
    <w:p w14:paraId="7FA7BA37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</w:t>
      </w:r>
      <w:proofErr w:type="spellEnd"/>
      <w:r w:rsidRPr="00141DC4">
        <w:rPr>
          <w:rFonts w:ascii="Garamond" w:hAnsi="Garamond"/>
          <w:lang w:val="sq-AL"/>
        </w:rPr>
        <w:t xml:space="preserve">. </w:t>
      </w:r>
      <w:proofErr w:type="spellStart"/>
      <w:r w:rsidRPr="00141DC4">
        <w:rPr>
          <w:rFonts w:ascii="Garamond" w:hAnsi="Garamond"/>
          <w:lang w:val="sq-AL"/>
        </w:rPr>
        <w:t>NUIS</w:t>
      </w:r>
      <w:proofErr w:type="spellEnd"/>
      <w:r w:rsidRPr="00141DC4">
        <w:rPr>
          <w:rFonts w:ascii="Garamond" w:hAnsi="Garamond"/>
          <w:lang w:val="sq-AL"/>
        </w:rPr>
        <w:t xml:space="preserve">-i / </w:t>
      </w:r>
      <w:proofErr w:type="spellStart"/>
      <w:r w:rsidRPr="00141DC4">
        <w:rPr>
          <w:rFonts w:ascii="Garamond" w:hAnsi="Garamond"/>
          <w:lang w:val="sq-AL"/>
        </w:rPr>
        <w:t>NIPT</w:t>
      </w:r>
      <w:proofErr w:type="spellEnd"/>
      <w:r w:rsidRPr="00141DC4">
        <w:rPr>
          <w:rFonts w:ascii="Garamond" w:hAnsi="Garamond"/>
          <w:lang w:val="sq-AL"/>
        </w:rPr>
        <w:t>-i;</w:t>
      </w:r>
    </w:p>
    <w:p w14:paraId="7FA7BA38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iii</w:t>
      </w:r>
      <w:proofErr w:type="spellEnd"/>
      <w:r w:rsidRPr="00141DC4">
        <w:rPr>
          <w:rFonts w:ascii="Garamond" w:hAnsi="Garamond"/>
          <w:lang w:val="sq-AL"/>
        </w:rPr>
        <w:t>. emri i administratorit;</w:t>
      </w:r>
    </w:p>
    <w:p w14:paraId="7FA7BA39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iv</w:t>
      </w:r>
      <w:proofErr w:type="spellEnd"/>
      <w:r w:rsidRPr="00141DC4">
        <w:rPr>
          <w:rFonts w:ascii="Garamond" w:hAnsi="Garamond"/>
          <w:lang w:val="sq-AL"/>
        </w:rPr>
        <w:t>. forma juridike (</w:t>
      </w:r>
      <w:proofErr w:type="spellStart"/>
      <w:r w:rsidRPr="00141DC4">
        <w:rPr>
          <w:rFonts w:ascii="Garamond" w:hAnsi="Garamond"/>
          <w:lang w:val="sq-AL"/>
        </w:rPr>
        <w:t>PF</w:t>
      </w:r>
      <w:proofErr w:type="spellEnd"/>
      <w:r w:rsidRPr="00141DC4">
        <w:rPr>
          <w:rFonts w:ascii="Garamond" w:hAnsi="Garamond"/>
          <w:lang w:val="sq-AL"/>
        </w:rPr>
        <w:t>, SHPK, SHA);</w:t>
      </w:r>
    </w:p>
    <w:p w14:paraId="7FA7BA3A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lang w:val="sq-AL"/>
        </w:rPr>
      </w:pPr>
      <w:r w:rsidRPr="00141DC4">
        <w:rPr>
          <w:rFonts w:ascii="Garamond" w:hAnsi="Garamond"/>
          <w:color w:val="000000"/>
          <w:lang w:val="sq-AL"/>
        </w:rPr>
        <w:t xml:space="preserve">v. adresa/të dhënat e vendbanimit brenda dhe jashtë vendit. </w:t>
      </w:r>
    </w:p>
    <w:p w14:paraId="7FA7BA3B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/>
        </w:rPr>
      </w:pPr>
      <w:r w:rsidRPr="00141DC4">
        <w:rPr>
          <w:rFonts w:ascii="Garamond" w:hAnsi="Garamond"/>
          <w:lang w:val="sq-AL"/>
        </w:rPr>
        <w:t>2.</w:t>
      </w:r>
      <w:r w:rsidRPr="00141DC4">
        <w:rPr>
          <w:rFonts w:ascii="Garamond" w:hAnsi="Garamond"/>
          <w:b/>
          <w:bCs/>
          <w:lang w:val="sq-AL"/>
        </w:rPr>
        <w:t xml:space="preserve">  </w:t>
      </w:r>
      <w:r w:rsidRPr="00141DC4">
        <w:rPr>
          <w:rFonts w:ascii="Garamond" w:hAnsi="Garamond"/>
          <w:lang w:val="sq-AL"/>
        </w:rPr>
        <w:t xml:space="preserve">Baza e të dhënave të “Platformës” </w:t>
      </w:r>
      <w:proofErr w:type="spellStart"/>
      <w:r w:rsidRPr="00141DC4">
        <w:rPr>
          <w:rFonts w:ascii="Garamond" w:hAnsi="Garamond"/>
          <w:lang w:val="sq-AL"/>
        </w:rPr>
        <w:t>ndërvepron</w:t>
      </w:r>
      <w:proofErr w:type="spellEnd"/>
      <w:r w:rsidRPr="00141DC4">
        <w:rPr>
          <w:rFonts w:ascii="Garamond" w:hAnsi="Garamond"/>
          <w:lang w:val="sq-AL"/>
        </w:rPr>
        <w:t xml:space="preserve"> me:</w:t>
      </w:r>
    </w:p>
    <w:p w14:paraId="7FA7BA3C" w14:textId="52CEB3B5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141DC4">
        <w:rPr>
          <w:rFonts w:ascii="Garamond" w:hAnsi="Garamond"/>
          <w:color w:val="000000"/>
          <w:lang w:val="sq-AL"/>
        </w:rPr>
        <w:t>a) Regjistrin Kombëtar të Gjendjes Civile, administruar nga institucioni përgjegjës, i përcaktuar sipas parashikimeve të ligjit nr.</w:t>
      </w:r>
      <w:r w:rsidR="00141DC4">
        <w:rPr>
          <w:rFonts w:ascii="Garamond" w:hAnsi="Garamond"/>
          <w:color w:val="000000"/>
          <w:lang w:val="sq-AL"/>
        </w:rPr>
        <w:t xml:space="preserve"> </w:t>
      </w:r>
      <w:r w:rsidRPr="00141DC4">
        <w:rPr>
          <w:rFonts w:ascii="Garamond" w:hAnsi="Garamond"/>
          <w:color w:val="000000"/>
          <w:lang w:val="sq-AL"/>
        </w:rPr>
        <w:t xml:space="preserve">10129,  datë 11.5.2009, “Për gjendjen civile”, për të dhënat që lidhen me </w:t>
      </w:r>
      <w:proofErr w:type="spellStart"/>
      <w:r w:rsidRPr="00141DC4">
        <w:rPr>
          <w:rFonts w:ascii="Garamond" w:hAnsi="Garamond"/>
          <w:color w:val="000000"/>
          <w:lang w:val="sq-AL"/>
        </w:rPr>
        <w:t>gjenealitetet</w:t>
      </w:r>
      <w:proofErr w:type="spellEnd"/>
      <w:r w:rsidRPr="00141DC4">
        <w:rPr>
          <w:rFonts w:ascii="Garamond" w:hAnsi="Garamond"/>
          <w:color w:val="000000"/>
          <w:lang w:val="sq-AL"/>
        </w:rPr>
        <w:t xml:space="preserve"> dhe numrin personal të identifikimit të individit që përdor “Platformën” (në cilësinë e kërkuesit, ankuesit, denoncuesit e të tjera, sipas qëllimit të secilit seksion të “Platformës”);</w:t>
      </w:r>
    </w:p>
    <w:p w14:paraId="7FA7BA3D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141DC4">
        <w:rPr>
          <w:rFonts w:ascii="Garamond" w:hAnsi="Garamond"/>
          <w:color w:val="000000"/>
          <w:lang w:val="sq-AL"/>
        </w:rPr>
        <w:t xml:space="preserve">b)  Regjistrin Tregtar, administruar nga Qendra Kombëtare e Biznesit, për të dhënat që lidhen me emrin dhe numrin </w:t>
      </w:r>
      <w:proofErr w:type="spellStart"/>
      <w:r w:rsidRPr="00141DC4">
        <w:rPr>
          <w:rFonts w:ascii="Garamond" w:hAnsi="Garamond"/>
          <w:color w:val="000000"/>
          <w:lang w:val="sq-AL"/>
        </w:rPr>
        <w:t>NUIS</w:t>
      </w:r>
      <w:proofErr w:type="spellEnd"/>
      <w:r w:rsidRPr="00141DC4">
        <w:rPr>
          <w:rFonts w:ascii="Garamond" w:hAnsi="Garamond"/>
          <w:color w:val="000000"/>
          <w:lang w:val="sq-AL"/>
        </w:rPr>
        <w:t xml:space="preserve"> të subjekteve tregtare që përdorin “Platformën” (në cilësinë e kërkuesit, ankuesit, denoncuesit e të tjerat, sipas qëllimit të secilit seksion të “Platformës”);</w:t>
      </w:r>
    </w:p>
    <w:p w14:paraId="7FA7BA3E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color w:val="000000"/>
          <w:lang w:val="sq-AL"/>
        </w:rPr>
        <w:t xml:space="preserve">c)  Regjistrin Kombëtar të Adresave, të administruar nga institucioni përgjegjës,  i përcaktuar sipas parashikimeve të ligjit </w:t>
      </w:r>
      <w:proofErr w:type="spellStart"/>
      <w:r w:rsidRPr="00141DC4">
        <w:rPr>
          <w:rFonts w:ascii="Garamond" w:hAnsi="Garamond"/>
          <w:color w:val="000000"/>
          <w:lang w:val="sq-AL"/>
        </w:rPr>
        <w:t>nr.9270</w:t>
      </w:r>
      <w:proofErr w:type="spellEnd"/>
      <w:r w:rsidRPr="00141DC4">
        <w:rPr>
          <w:rFonts w:ascii="Garamond" w:hAnsi="Garamond"/>
          <w:color w:val="000000"/>
          <w:lang w:val="sq-AL"/>
        </w:rPr>
        <w:t>, datë 29.7.2004, “Për sistemin e adresave”, i ndryshuar, për të dhënat që lidhen me adresën ose vendbanimin e subjekteve që përdorin “Platformën” (në cilësinë e kërkuesit, ankuesit, denoncuesit apo në cilësimin tjetër të tij, sipas qëllimit të secilit seksion të “Platformës”).</w:t>
      </w:r>
    </w:p>
    <w:p w14:paraId="7FA7BA3F" w14:textId="00CC3D64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color w:val="000000"/>
          <w:lang w:val="sq-AL"/>
        </w:rPr>
        <w:t xml:space="preserve">3. Nivelet e </w:t>
      </w:r>
      <w:proofErr w:type="spellStart"/>
      <w:r w:rsidRPr="00141DC4">
        <w:rPr>
          <w:rFonts w:ascii="Garamond" w:hAnsi="Garamond"/>
          <w:color w:val="000000"/>
          <w:lang w:val="sq-AL"/>
        </w:rPr>
        <w:t>aksesimit</w:t>
      </w:r>
      <w:proofErr w:type="spellEnd"/>
      <w:r w:rsidRPr="00141DC4">
        <w:rPr>
          <w:rFonts w:ascii="Garamond" w:hAnsi="Garamond"/>
          <w:color w:val="000000"/>
          <w:lang w:val="sq-AL"/>
        </w:rPr>
        <w:t xml:space="preserve"> në bazën e të dhënave të “Platformës”</w:t>
      </w:r>
      <w:r w:rsidR="00141DC4">
        <w:rPr>
          <w:rFonts w:ascii="Garamond" w:hAnsi="Garamond"/>
          <w:color w:val="000000"/>
          <w:lang w:val="sq-AL"/>
        </w:rPr>
        <w:t>,</w:t>
      </w:r>
      <w:r w:rsidRPr="00141DC4">
        <w:rPr>
          <w:rFonts w:ascii="Garamond" w:hAnsi="Garamond"/>
          <w:color w:val="000000"/>
          <w:lang w:val="sq-AL"/>
        </w:rPr>
        <w:t xml:space="preserve"> janë: </w:t>
      </w:r>
    </w:p>
    <w:p w14:paraId="7FA7BA40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a)  Agjencia ka </w:t>
      </w:r>
      <w:proofErr w:type="spellStart"/>
      <w:r w:rsidRPr="00141DC4">
        <w:rPr>
          <w:rFonts w:ascii="Garamond" w:hAnsi="Garamond"/>
          <w:lang w:val="sq-AL"/>
        </w:rPr>
        <w:t>akses</w:t>
      </w:r>
      <w:proofErr w:type="spellEnd"/>
      <w:r w:rsidRPr="00141DC4">
        <w:rPr>
          <w:rFonts w:ascii="Garamond" w:hAnsi="Garamond"/>
          <w:lang w:val="sq-AL"/>
        </w:rPr>
        <w:t xml:space="preserve"> të plotë dhe të pakufizuar në informacionin që prodhohet, regjistrohet dhe administrohet në bazën e të dhënave, në rolet:</w:t>
      </w:r>
    </w:p>
    <w:p w14:paraId="7FA7BA41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i. lexues; </w:t>
      </w:r>
    </w:p>
    <w:p w14:paraId="7FA7BA42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</w:t>
      </w:r>
      <w:proofErr w:type="spellEnd"/>
      <w:r w:rsidRPr="00141DC4">
        <w:rPr>
          <w:rFonts w:ascii="Garamond" w:hAnsi="Garamond"/>
          <w:lang w:val="sq-AL"/>
        </w:rPr>
        <w:t xml:space="preserve">. përdorues; </w:t>
      </w:r>
    </w:p>
    <w:p w14:paraId="7FA7BA43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iii</w:t>
      </w:r>
      <w:proofErr w:type="spellEnd"/>
      <w:r w:rsidRPr="00141DC4">
        <w:rPr>
          <w:rFonts w:ascii="Garamond" w:hAnsi="Garamond"/>
          <w:lang w:val="sq-AL"/>
        </w:rPr>
        <w:t xml:space="preserve">. administrator; </w:t>
      </w:r>
    </w:p>
    <w:p w14:paraId="7FA7BA44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lang w:val="sq-AL"/>
        </w:rPr>
        <w:t>iv</w:t>
      </w:r>
      <w:proofErr w:type="spellEnd"/>
      <w:r w:rsidRPr="00141DC4">
        <w:rPr>
          <w:rFonts w:ascii="Garamond" w:hAnsi="Garamond"/>
          <w:lang w:val="sq-AL"/>
        </w:rPr>
        <w:t>. auditues;</w:t>
      </w:r>
    </w:p>
    <w:p w14:paraId="7FA7BA45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v. prodhues i statistikave.</w:t>
      </w:r>
    </w:p>
    <w:p w14:paraId="7FA7BA46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b) Individët dhe të gjitha subjektet, që </w:t>
      </w:r>
      <w:proofErr w:type="spellStart"/>
      <w:r w:rsidRPr="00141DC4">
        <w:rPr>
          <w:rFonts w:ascii="Garamond" w:hAnsi="Garamond"/>
          <w:lang w:val="sq-AL"/>
        </w:rPr>
        <w:t>aksesojnë</w:t>
      </w:r>
      <w:proofErr w:type="spellEnd"/>
      <w:r w:rsidRPr="00141DC4">
        <w:rPr>
          <w:rFonts w:ascii="Garamond" w:hAnsi="Garamond"/>
          <w:lang w:val="sq-AL"/>
        </w:rPr>
        <w:t xml:space="preserve"> “Platformën” në cilësinë e kërkuesit, ankuesit, denoncuesit apo cilësimi tjetër të tyre, sipas qëllimit të secilit seksion të “Platformës”, kanë vetëm nivelin e </w:t>
      </w:r>
      <w:proofErr w:type="spellStart"/>
      <w:r w:rsidRPr="00141DC4">
        <w:rPr>
          <w:rFonts w:ascii="Garamond" w:hAnsi="Garamond"/>
          <w:lang w:val="sq-AL"/>
        </w:rPr>
        <w:t>aksesimit</w:t>
      </w:r>
      <w:proofErr w:type="spellEnd"/>
      <w:r w:rsidRPr="00141DC4">
        <w:rPr>
          <w:rFonts w:ascii="Garamond" w:hAnsi="Garamond"/>
          <w:lang w:val="sq-AL"/>
        </w:rPr>
        <w:t xml:space="preserve"> “përdorues”.</w:t>
      </w:r>
    </w:p>
    <w:p w14:paraId="7FA7BA47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c) Përfaqësuesit e institucioneve kanë vetëm nivelin e </w:t>
      </w:r>
      <w:proofErr w:type="spellStart"/>
      <w:r w:rsidRPr="00141DC4">
        <w:rPr>
          <w:rFonts w:ascii="Garamond" w:hAnsi="Garamond"/>
          <w:lang w:val="sq-AL"/>
        </w:rPr>
        <w:t>aksesimit</w:t>
      </w:r>
      <w:proofErr w:type="spellEnd"/>
      <w:r w:rsidRPr="00141DC4">
        <w:rPr>
          <w:rFonts w:ascii="Garamond" w:hAnsi="Garamond"/>
          <w:lang w:val="sq-AL"/>
        </w:rPr>
        <w:t xml:space="preserve"> “lexues” dhe vetëm për çështjet që lidhen me ankesat/kërkesat drejtuar tyre. </w:t>
      </w:r>
    </w:p>
    <w:p w14:paraId="7FA7BA48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Çdo veprim në bazën e të dhënave të Platformës lidhur me </w:t>
      </w:r>
      <w:proofErr w:type="spellStart"/>
      <w:r w:rsidRPr="00141DC4">
        <w:rPr>
          <w:rFonts w:ascii="Garamond" w:hAnsi="Garamond"/>
          <w:lang w:val="sq-AL"/>
        </w:rPr>
        <w:t>aksesin</w:t>
      </w:r>
      <w:proofErr w:type="spellEnd"/>
      <w:r w:rsidRPr="00141DC4">
        <w:rPr>
          <w:rFonts w:ascii="Garamond" w:hAnsi="Garamond"/>
          <w:lang w:val="sq-AL"/>
        </w:rPr>
        <w:t xml:space="preserve">, ndryshimin, korrigjimin, përhapjen e të dhënave duhet të lërë gjurmë, me qëllim garantimin e sigurisë dhe </w:t>
      </w:r>
      <w:proofErr w:type="spellStart"/>
      <w:r w:rsidRPr="00141DC4">
        <w:rPr>
          <w:rFonts w:ascii="Garamond" w:hAnsi="Garamond"/>
          <w:lang w:val="sq-AL"/>
        </w:rPr>
        <w:t>konfidencialitetit</w:t>
      </w:r>
      <w:proofErr w:type="spellEnd"/>
      <w:r w:rsidRPr="00141DC4">
        <w:rPr>
          <w:rFonts w:ascii="Garamond" w:hAnsi="Garamond"/>
          <w:lang w:val="sq-AL"/>
        </w:rPr>
        <w:t>.</w:t>
      </w:r>
    </w:p>
    <w:p w14:paraId="7FA7BA49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proofErr w:type="spellStart"/>
      <w:r w:rsidRPr="00141DC4">
        <w:rPr>
          <w:rFonts w:ascii="Garamond" w:hAnsi="Garamond"/>
          <w:bCs/>
          <w:lang w:val="sq-AL"/>
        </w:rPr>
        <w:t>III</w:t>
      </w:r>
      <w:proofErr w:type="spellEnd"/>
      <w:r w:rsidRPr="00141DC4">
        <w:rPr>
          <w:rFonts w:ascii="Garamond" w:hAnsi="Garamond"/>
          <w:bCs/>
          <w:lang w:val="sq-AL"/>
        </w:rPr>
        <w:t>. PROCEDURA DHE METODOLOGJIA E NDËRVEPRIMIT MES SISTEMEVE ELEKTRONIKE DHE PROTOKOLLEVE TË INSTITUCIONEVE</w:t>
      </w:r>
    </w:p>
    <w:p w14:paraId="7FA7BA4A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1. Në përputhje me pikat 3 dhe 4, të nenit 22, të ligjit, ndërveprimi i sistemeve elektronike dhe protokolleve të institucioneve me “Platformën” kryhet për:</w:t>
      </w:r>
    </w:p>
    <w:p w14:paraId="7FA7BA4B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lastRenderedPageBreak/>
        <w:t>a) kalimin automatik në platformë të çështjeve të parashikuara në ligj;</w:t>
      </w:r>
    </w:p>
    <w:p w14:paraId="7FA7BA4C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b) monitorimin e trajtimit të shkresave, kërkesave dhe ankesave të subjekteve private drejtuar institucioneve të administratës shtetërore.</w:t>
      </w:r>
    </w:p>
    <w:p w14:paraId="7FA7BA4D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2. Në funksion të kalimit automatik të çështjeve në të gjitha faqet </w:t>
      </w:r>
      <w:proofErr w:type="spellStart"/>
      <w:r w:rsidRPr="00141DC4">
        <w:rPr>
          <w:rFonts w:ascii="Garamond" w:hAnsi="Garamond"/>
          <w:i/>
          <w:iCs/>
          <w:lang w:val="sq-AL"/>
        </w:rPr>
        <w:t>on-line</w:t>
      </w:r>
      <w:proofErr w:type="spellEnd"/>
      <w:r w:rsidRPr="00141DC4">
        <w:rPr>
          <w:rFonts w:ascii="Garamond" w:hAnsi="Garamond"/>
          <w:lang w:val="sq-AL"/>
        </w:rPr>
        <w:t xml:space="preserve"> të institucioneve shtetërore të administratës shtetërore, rubrikat e ankesave mbi veprimtarinë e institucionit lidhen drejtpërdrejt me “Platformën”, në mënyrë që ankesa të përcillet në të.</w:t>
      </w:r>
    </w:p>
    <w:p w14:paraId="7FA7BA4E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3. Në të gjitha institucionet shtetërore, ku trajtimi i shkresave të qytetarëve dhe biznesit kryhet nëpërmjet sistemeve/protokolleve elektronike, koordinatorët dhe punonjësit e Agjencisë kanë </w:t>
      </w:r>
      <w:proofErr w:type="spellStart"/>
      <w:r w:rsidRPr="00141DC4">
        <w:rPr>
          <w:rFonts w:ascii="Garamond" w:hAnsi="Garamond"/>
          <w:lang w:val="sq-AL"/>
        </w:rPr>
        <w:t>akses</w:t>
      </w:r>
      <w:proofErr w:type="spellEnd"/>
      <w:r w:rsidRPr="00141DC4">
        <w:rPr>
          <w:rFonts w:ascii="Garamond" w:hAnsi="Garamond"/>
          <w:lang w:val="sq-AL"/>
        </w:rPr>
        <w:t xml:space="preserve"> të drejtpërdrejtë në këto sisteme/protokolle, si dhe në dokumentacionin fizik për verifikimin e përputhshmërisë së tij me informacionin e ngarkuar në sistem. </w:t>
      </w:r>
    </w:p>
    <w:p w14:paraId="7FA7BA4F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4. Në rastin e institucioneve qendrore, të cilat përdorin protokollin elektronik </w:t>
      </w:r>
      <w:proofErr w:type="spellStart"/>
      <w:r w:rsidRPr="00141DC4">
        <w:rPr>
          <w:rFonts w:ascii="Garamond" w:hAnsi="Garamond"/>
          <w:lang w:val="sq-AL"/>
        </w:rPr>
        <w:t>EDRMS</w:t>
      </w:r>
      <w:proofErr w:type="spellEnd"/>
      <w:r w:rsidRPr="00141DC4">
        <w:rPr>
          <w:rFonts w:ascii="Garamond" w:hAnsi="Garamond"/>
          <w:lang w:val="sq-AL"/>
        </w:rPr>
        <w:t xml:space="preserve"> (</w:t>
      </w:r>
      <w:proofErr w:type="spellStart"/>
      <w:r w:rsidRPr="00141DC4">
        <w:rPr>
          <w:rFonts w:ascii="Garamond" w:hAnsi="Garamond"/>
          <w:i/>
          <w:iCs/>
          <w:lang w:val="sq-AL"/>
        </w:rPr>
        <w:t>Electronic</w:t>
      </w:r>
      <w:proofErr w:type="spellEnd"/>
      <w:r w:rsidRPr="00141DC4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141DC4">
        <w:rPr>
          <w:rFonts w:ascii="Garamond" w:hAnsi="Garamond"/>
          <w:i/>
          <w:iCs/>
          <w:lang w:val="sq-AL"/>
        </w:rPr>
        <w:t>Document</w:t>
      </w:r>
      <w:proofErr w:type="spellEnd"/>
      <w:r w:rsidRPr="00141DC4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141DC4">
        <w:rPr>
          <w:rFonts w:ascii="Garamond" w:hAnsi="Garamond"/>
          <w:i/>
          <w:iCs/>
          <w:lang w:val="sq-AL"/>
        </w:rPr>
        <w:t>Record</w:t>
      </w:r>
      <w:proofErr w:type="spellEnd"/>
      <w:r w:rsidRPr="00141DC4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141DC4">
        <w:rPr>
          <w:rFonts w:ascii="Garamond" w:hAnsi="Garamond"/>
          <w:i/>
          <w:iCs/>
          <w:lang w:val="sq-AL"/>
        </w:rPr>
        <w:t>Management</w:t>
      </w:r>
      <w:proofErr w:type="spellEnd"/>
      <w:r w:rsidRPr="00141DC4">
        <w:rPr>
          <w:rFonts w:ascii="Garamond" w:hAnsi="Garamond"/>
          <w:i/>
          <w:iCs/>
          <w:lang w:val="sq-AL"/>
        </w:rPr>
        <w:t xml:space="preserve"> </w:t>
      </w:r>
      <w:proofErr w:type="spellStart"/>
      <w:r w:rsidRPr="00141DC4">
        <w:rPr>
          <w:rFonts w:ascii="Garamond" w:hAnsi="Garamond"/>
          <w:i/>
          <w:iCs/>
          <w:lang w:val="sq-AL"/>
        </w:rPr>
        <w:t>System</w:t>
      </w:r>
      <w:proofErr w:type="spellEnd"/>
      <w:r w:rsidRPr="00141DC4">
        <w:rPr>
          <w:rFonts w:ascii="Garamond" w:hAnsi="Garamond"/>
          <w:lang w:val="sq-AL"/>
        </w:rPr>
        <w:t xml:space="preserve">), ankesat/kërkesat e qytetarëve dhe subjekteve kalojnë në mënyrë automatike në “Platformën” e bashkëqeverisjes për trajtim të mëtejshëm, sipas parashikimeve të ligjit. </w:t>
      </w:r>
    </w:p>
    <w:p w14:paraId="7FA7BA50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5.  Për rastet e ankesave/kërkesave të paraqitura në mënyrë shkresore nga subjektet, pranë institucioneve qendrore caktohet një punonjës për hedhjen brenda 24 (njëzet e katër) orëve nga administrimi tyre në “Platformën” e bashkëqeverisjes. </w:t>
      </w:r>
    </w:p>
    <w:p w14:paraId="7FA7BA51" w14:textId="0377FC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color w:val="000000"/>
          <w:lang w:val="sq-AL"/>
        </w:rPr>
        <w:t>6.  Në rast se pranë institucioneve qendrore paraqiten ankesa/kërkesa, shqyrtimi i të cilave, pavarësisht adresimit të kryer nga ankuesi, janë në kompetencë të Agjencisë, në përputhje me ligjin nr.</w:t>
      </w:r>
      <w:r w:rsidR="00141DC4" w:rsidRPr="00141DC4">
        <w:rPr>
          <w:rFonts w:ascii="Garamond" w:hAnsi="Garamond"/>
          <w:color w:val="000000"/>
          <w:lang w:val="sq-AL"/>
        </w:rPr>
        <w:t xml:space="preserve"> </w:t>
      </w:r>
      <w:r w:rsidRPr="00141DC4">
        <w:rPr>
          <w:rFonts w:ascii="Garamond" w:hAnsi="Garamond"/>
          <w:color w:val="000000"/>
          <w:lang w:val="sq-AL"/>
        </w:rPr>
        <w:t>17/2021, ato i përcillen në rrugë zyrtare kësaj të fundit për ndjekje dhe kompetencë.</w:t>
      </w:r>
    </w:p>
    <w:p w14:paraId="7FA7BA52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7.  Në përputhje me përcaktimet e neneve 21, pika 4, dhe 35, pika 5, shkronja “a”, të ligjit, në platformë nuk trajtohen ankesa ose denoncime anonime. </w:t>
      </w:r>
    </w:p>
    <w:p w14:paraId="7FA7BA53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8.  Denoncimet e ardhura në rrugë shkresore, që i drejtohen Rrjetit të Koordinatorëve kundër Korrupsionit, nuk trajtohen nga Agjencia, por i përcillen për ndjekje dhe kompetencë strukturës përkatëse pranë Ministrisë së Drejtësisë.</w:t>
      </w:r>
    </w:p>
    <w:p w14:paraId="7FA7BA54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 xml:space="preserve">9.  Në kuptim të shkronjës “c”, të pikës 4, të kreut </w:t>
      </w:r>
      <w:proofErr w:type="spellStart"/>
      <w:r w:rsidRPr="00141DC4">
        <w:rPr>
          <w:rFonts w:ascii="Garamond" w:hAnsi="Garamond"/>
          <w:lang w:val="sq-AL"/>
        </w:rPr>
        <w:t>II</w:t>
      </w:r>
      <w:proofErr w:type="spellEnd"/>
      <w:r w:rsidRPr="00141DC4">
        <w:rPr>
          <w:rFonts w:ascii="Garamond" w:hAnsi="Garamond"/>
          <w:lang w:val="sq-AL"/>
        </w:rPr>
        <w:t xml:space="preserve">, të këtij vendimi, </w:t>
      </w:r>
      <w:proofErr w:type="spellStart"/>
      <w:r w:rsidRPr="00141DC4">
        <w:rPr>
          <w:rFonts w:ascii="Garamond" w:hAnsi="Garamond"/>
          <w:lang w:val="sq-AL"/>
        </w:rPr>
        <w:t>akses</w:t>
      </w:r>
      <w:proofErr w:type="spellEnd"/>
      <w:r w:rsidRPr="00141DC4">
        <w:rPr>
          <w:rFonts w:ascii="Garamond" w:hAnsi="Garamond"/>
          <w:lang w:val="sq-AL"/>
        </w:rPr>
        <w:t xml:space="preserve"> në rolin e lexuesit në ankesat dhe kërkesat e ardhura nga protokolli shkresor i institucionit, të regjistruara në “Platformën” e bashkëqeverisjes, përveç punonjësve të ngarkuar me ndjekjen e tyre, kanë dhe titullari i institucionit, drejtori i kabinetit dhe sekretari i përgjithshëm.</w:t>
      </w:r>
    </w:p>
    <w:p w14:paraId="7FA7BA55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  <w:lang w:val="sq-AL"/>
        </w:rPr>
      </w:pPr>
      <w:proofErr w:type="spellStart"/>
      <w:r w:rsidRPr="00141DC4">
        <w:rPr>
          <w:rFonts w:ascii="Garamond" w:hAnsi="Garamond"/>
          <w:bCs/>
          <w:color w:val="000000"/>
          <w:lang w:val="sq-AL"/>
        </w:rPr>
        <w:t>IV</w:t>
      </w:r>
      <w:proofErr w:type="spellEnd"/>
      <w:r w:rsidRPr="00141DC4">
        <w:rPr>
          <w:rFonts w:ascii="Garamond" w:hAnsi="Garamond"/>
          <w:bCs/>
          <w:color w:val="000000"/>
          <w:lang w:val="sq-AL"/>
        </w:rPr>
        <w:t>. DISPOZITA TË FUNDIT</w:t>
      </w:r>
    </w:p>
    <w:p w14:paraId="7FA7BA56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val="sq-AL"/>
        </w:rPr>
      </w:pPr>
      <w:r w:rsidRPr="00141DC4">
        <w:rPr>
          <w:rFonts w:ascii="Garamond" w:hAnsi="Garamond"/>
          <w:color w:val="000000"/>
          <w:lang w:val="sq-AL"/>
        </w:rPr>
        <w:t xml:space="preserve">1.  Agjencia, në bashkëpunim me AKSHI-n, bashkërendojnë punën për zhvillimet teknike të nevojshme, që të mundësohen funksionimi i bazës së të dhënave dhe ndërveprimi i sistemeve, sipas përcaktimeve të këtij vendimi. </w:t>
      </w:r>
    </w:p>
    <w:p w14:paraId="7FA7BA57" w14:textId="053EEF29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val="sq-AL"/>
        </w:rPr>
      </w:pPr>
      <w:r w:rsidRPr="00141DC4">
        <w:rPr>
          <w:rFonts w:ascii="Garamond" w:hAnsi="Garamond"/>
          <w:color w:val="000000"/>
          <w:lang w:val="sq-AL"/>
        </w:rPr>
        <w:t xml:space="preserve">2. Agjencia për Dialog dhe Bashkëqeverisje </w:t>
      </w:r>
      <w:proofErr w:type="spellStart"/>
      <w:r w:rsidRPr="00141DC4">
        <w:rPr>
          <w:rFonts w:ascii="Garamond" w:hAnsi="Garamond"/>
          <w:color w:val="000000"/>
          <w:lang w:val="sq-AL"/>
        </w:rPr>
        <w:t>ndërvepron</w:t>
      </w:r>
      <w:proofErr w:type="spellEnd"/>
      <w:r w:rsidRPr="00141DC4">
        <w:rPr>
          <w:rFonts w:ascii="Garamond" w:hAnsi="Garamond"/>
          <w:color w:val="000000"/>
          <w:lang w:val="sq-AL"/>
        </w:rPr>
        <w:t xml:space="preserve"> dhe bashkëpunon me Agjencinë e Ofrimit të Shërbimeve Publike të Integruara (</w:t>
      </w:r>
      <w:proofErr w:type="spellStart"/>
      <w:r w:rsidRPr="00141DC4">
        <w:rPr>
          <w:rFonts w:ascii="Garamond" w:hAnsi="Garamond"/>
          <w:color w:val="000000"/>
          <w:lang w:val="sq-AL"/>
        </w:rPr>
        <w:t>ADISA</w:t>
      </w:r>
      <w:proofErr w:type="spellEnd"/>
      <w:r w:rsidRPr="00141DC4">
        <w:rPr>
          <w:rFonts w:ascii="Garamond" w:hAnsi="Garamond"/>
          <w:color w:val="000000"/>
          <w:lang w:val="sq-AL"/>
        </w:rPr>
        <w:t xml:space="preserve">) për ndjekjen e ecurisë së trajtimit të ankesave dhe kërkesave të administruara nga Agjencia përmes “Platformës” së bashkëqeverisjes </w:t>
      </w:r>
      <w:proofErr w:type="spellStart"/>
      <w:r w:rsidRPr="00141DC4">
        <w:rPr>
          <w:rFonts w:ascii="Garamond" w:hAnsi="Garamond"/>
          <w:color w:val="000000"/>
          <w:lang w:val="sq-AL"/>
        </w:rPr>
        <w:t>www.shqipëriaqeduam.al</w:t>
      </w:r>
      <w:proofErr w:type="spellEnd"/>
      <w:r w:rsidR="00141DC4">
        <w:rPr>
          <w:rFonts w:ascii="Garamond" w:hAnsi="Garamond"/>
          <w:color w:val="000000"/>
          <w:lang w:val="sq-AL"/>
        </w:rPr>
        <w:t>,</w:t>
      </w:r>
      <w:r w:rsidRPr="00141DC4">
        <w:rPr>
          <w:rFonts w:ascii="Garamond" w:hAnsi="Garamond"/>
          <w:color w:val="000000"/>
          <w:lang w:val="sq-AL"/>
        </w:rPr>
        <w:t xml:space="preserve"> si dhe monitorimin  e shërbimeve </w:t>
      </w:r>
      <w:proofErr w:type="spellStart"/>
      <w:r w:rsidRPr="00141DC4">
        <w:rPr>
          <w:rFonts w:ascii="Garamond" w:hAnsi="Garamond"/>
          <w:i/>
          <w:iCs/>
          <w:color w:val="000000"/>
          <w:lang w:val="sq-AL"/>
        </w:rPr>
        <w:t>on-line</w:t>
      </w:r>
      <w:proofErr w:type="spellEnd"/>
      <w:r w:rsidRPr="00141DC4">
        <w:rPr>
          <w:rFonts w:ascii="Garamond" w:hAnsi="Garamond"/>
          <w:color w:val="000000"/>
          <w:lang w:val="sq-AL"/>
        </w:rPr>
        <w:t xml:space="preserve"> sipas përcaktimeve në ligjin nr.</w:t>
      </w:r>
      <w:r w:rsidR="00141DC4" w:rsidRPr="00141DC4">
        <w:rPr>
          <w:rFonts w:ascii="Garamond" w:hAnsi="Garamond"/>
          <w:color w:val="000000"/>
          <w:lang w:val="sq-AL"/>
        </w:rPr>
        <w:t xml:space="preserve"> </w:t>
      </w:r>
      <w:r w:rsidRPr="00141DC4">
        <w:rPr>
          <w:rFonts w:ascii="Garamond" w:hAnsi="Garamond"/>
          <w:color w:val="000000"/>
          <w:lang w:val="sq-AL"/>
        </w:rPr>
        <w:t xml:space="preserve">107/2021, “Për bashkëqeverisjen”, dhe në aktet nënligjore në zbatim të tij. </w:t>
      </w:r>
    </w:p>
    <w:p w14:paraId="7FA7BA58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hAnsi="Garamond"/>
          <w:color w:val="000000"/>
          <w:lang w:val="sq-AL"/>
        </w:rPr>
      </w:pPr>
      <w:r w:rsidRPr="00141DC4">
        <w:rPr>
          <w:rFonts w:ascii="Garamond" w:hAnsi="Garamond"/>
          <w:color w:val="000000"/>
          <w:lang w:val="sq-AL"/>
        </w:rPr>
        <w:t xml:space="preserve">3. Ngarkohen Agjencia për Dialog dhe Bashkëqeverisje, Agjencia Kombëtare e Shoqërisë së Informacionit dhe institucionet që </w:t>
      </w:r>
      <w:proofErr w:type="spellStart"/>
      <w:r w:rsidRPr="00141DC4">
        <w:rPr>
          <w:rFonts w:ascii="Garamond" w:hAnsi="Garamond"/>
          <w:color w:val="000000"/>
          <w:lang w:val="sq-AL"/>
        </w:rPr>
        <w:t>ndërveprojnë</w:t>
      </w:r>
      <w:proofErr w:type="spellEnd"/>
      <w:r w:rsidRPr="00141DC4">
        <w:rPr>
          <w:rFonts w:ascii="Garamond" w:hAnsi="Garamond"/>
          <w:color w:val="000000"/>
          <w:lang w:val="sq-AL"/>
        </w:rPr>
        <w:t xml:space="preserve"> në “Platformën” e bashkëqeverisjes për zbatimin e këtij vendimi. </w:t>
      </w:r>
    </w:p>
    <w:p w14:paraId="7FA7BA59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41DC4">
        <w:rPr>
          <w:rFonts w:ascii="Garamond" w:hAnsi="Garamond"/>
          <w:lang w:val="sq-AL"/>
        </w:rPr>
        <w:t>Ky ven</w:t>
      </w:r>
      <w:r w:rsidR="00EF79EE" w:rsidRPr="00141DC4">
        <w:rPr>
          <w:rFonts w:ascii="Garamond" w:hAnsi="Garamond"/>
          <w:lang w:val="sq-AL"/>
        </w:rPr>
        <w:t>dim hyn në fuqi pas botimit në Fletoren Zyrtare</w:t>
      </w:r>
      <w:r w:rsidRPr="00141DC4">
        <w:rPr>
          <w:rFonts w:ascii="Garamond" w:hAnsi="Garamond"/>
          <w:lang w:val="sq-AL"/>
        </w:rPr>
        <w:t>.</w:t>
      </w:r>
    </w:p>
    <w:p w14:paraId="7FA7BA5A" w14:textId="77777777" w:rsidR="00EF79EE" w:rsidRPr="00141DC4" w:rsidRDefault="00EF79EE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FA7BA5B" w14:textId="77777777" w:rsidR="00B2294F" w:rsidRPr="00141DC4" w:rsidRDefault="00B2294F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141DC4">
        <w:rPr>
          <w:rFonts w:ascii="Garamond" w:hAnsi="Garamond"/>
          <w:bCs/>
          <w:color w:val="000000"/>
          <w:lang w:val="sq-AL"/>
        </w:rPr>
        <w:t>ZËVENDËSKRYEMINIST</w:t>
      </w:r>
      <w:r w:rsidR="00EF79EE" w:rsidRPr="00141DC4">
        <w:rPr>
          <w:rFonts w:ascii="Garamond" w:hAnsi="Garamond"/>
          <w:bCs/>
          <w:color w:val="000000"/>
          <w:lang w:val="sq-AL"/>
        </w:rPr>
        <w:t>ËR</w:t>
      </w:r>
    </w:p>
    <w:p w14:paraId="7FA7BA5C" w14:textId="77777777" w:rsidR="00F07A7F" w:rsidRPr="00141DC4" w:rsidRDefault="00EF79EE" w:rsidP="00743B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lang w:val="sq-AL"/>
        </w:rPr>
      </w:pPr>
      <w:proofErr w:type="spellStart"/>
      <w:r w:rsidRPr="00141DC4">
        <w:rPr>
          <w:rFonts w:ascii="Garamond" w:hAnsi="Garamond"/>
          <w:b/>
          <w:bCs/>
          <w:color w:val="000000"/>
          <w:lang w:val="sq-AL"/>
        </w:rPr>
        <w:t>Belinda</w:t>
      </w:r>
      <w:proofErr w:type="spellEnd"/>
      <w:r w:rsidRPr="00141DC4">
        <w:rPr>
          <w:rFonts w:ascii="Garamond" w:hAnsi="Garamond"/>
          <w:b/>
          <w:bCs/>
          <w:color w:val="000000"/>
          <w:lang w:val="sq-AL"/>
        </w:rPr>
        <w:t xml:space="preserve"> Balluku</w:t>
      </w:r>
    </w:p>
    <w:sectPr w:rsidR="00F07A7F" w:rsidRPr="00141DC4" w:rsidSect="00211571">
      <w:footerReference w:type="even" r:id="rId13"/>
      <w:footerReference w:type="default" r:id="rId14"/>
      <w:pgSz w:w="12240" w:h="15840"/>
      <w:pgMar w:top="1440" w:right="1440" w:bottom="36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20C034" w14:textId="77777777" w:rsidR="00141DC4" w:rsidRDefault="00141DC4">
      <w:r>
        <w:separator/>
      </w:r>
    </w:p>
  </w:endnote>
  <w:endnote w:type="continuationSeparator" w:id="0">
    <w:p w14:paraId="20A5550C" w14:textId="77777777" w:rsidR="00141DC4" w:rsidRDefault="00141DC4">
      <w:r>
        <w:continuationSeparator/>
      </w:r>
    </w:p>
  </w:endnote>
  <w:endnote w:type="continuationNotice" w:id="1">
    <w:p w14:paraId="2FEF15B3" w14:textId="77777777" w:rsidR="00FA31B7" w:rsidRDefault="00FA31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744954698"/>
      <w:docPartObj>
        <w:docPartGallery w:val="Page Numbers (Bottom of Page)"/>
        <w:docPartUnique/>
      </w:docPartObj>
    </w:sdtPr>
    <w:sdtContent>
      <w:p w14:paraId="7FA7BA61" w14:textId="77777777" w:rsidR="00141DC4" w:rsidRDefault="00141DC4" w:rsidP="00BE055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FA7BA62" w14:textId="77777777" w:rsidR="00141DC4" w:rsidRDefault="00141DC4" w:rsidP="00767D8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7BA63" w14:textId="77777777" w:rsidR="00141DC4" w:rsidRDefault="00141DC4" w:rsidP="00BE055B">
    <w:pPr>
      <w:pStyle w:val="Footer"/>
      <w:framePr w:wrap="none" w:vAnchor="text" w:hAnchor="margin" w:xAlign="right" w:y="1"/>
      <w:rPr>
        <w:rStyle w:val="PageNumber"/>
      </w:rPr>
    </w:pPr>
  </w:p>
  <w:p w14:paraId="7FA7BA64" w14:textId="77777777" w:rsidR="00141DC4" w:rsidRDefault="00141DC4" w:rsidP="00B2294F">
    <w:pPr>
      <w:pStyle w:val="Header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C74474" w14:textId="77777777" w:rsidR="00141DC4" w:rsidRDefault="00141DC4">
      <w:r>
        <w:separator/>
      </w:r>
    </w:p>
  </w:footnote>
  <w:footnote w:type="continuationSeparator" w:id="0">
    <w:p w14:paraId="27C10294" w14:textId="77777777" w:rsidR="00141DC4" w:rsidRDefault="00141DC4">
      <w:r>
        <w:continuationSeparator/>
      </w:r>
    </w:p>
  </w:footnote>
  <w:footnote w:type="continuationNotice" w:id="1">
    <w:p w14:paraId="37A44C52" w14:textId="77777777" w:rsidR="00FA31B7" w:rsidRDefault="00FA31B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2414B"/>
    <w:multiLevelType w:val="multilevel"/>
    <w:tmpl w:val="090094F8"/>
    <w:lvl w:ilvl="0">
      <w:start w:val="1"/>
      <w:numFmt w:val="lowerRoman"/>
      <w:lvlText w:val="%1."/>
      <w:lvlJc w:val="right"/>
      <w:pPr>
        <w:tabs>
          <w:tab w:val="num" w:pos="900"/>
        </w:tabs>
        <w:ind w:left="90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</w:abstractNum>
  <w:abstractNum w:abstractNumId="1">
    <w:nsid w:val="0D9424A8"/>
    <w:multiLevelType w:val="hybridMultilevel"/>
    <w:tmpl w:val="9F1A53F2"/>
    <w:lvl w:ilvl="0" w:tplc="D5D4D094">
      <w:start w:val="1"/>
      <w:numFmt w:val="lowerRoman"/>
      <w:lvlText w:val="%1."/>
      <w:lvlJc w:val="left"/>
      <w:pPr>
        <w:ind w:left="207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>
    <w:nsid w:val="0EB865AE"/>
    <w:multiLevelType w:val="hybridMultilevel"/>
    <w:tmpl w:val="0874ABA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3028C5"/>
    <w:multiLevelType w:val="hybridMultilevel"/>
    <w:tmpl w:val="334EBF56"/>
    <w:lvl w:ilvl="0" w:tplc="F9BC621C">
      <w:start w:val="1"/>
      <w:numFmt w:val="lowerLetter"/>
      <w:lvlText w:val="%1)"/>
      <w:lvlJc w:val="left"/>
      <w:pPr>
        <w:ind w:left="1080" w:hanging="360"/>
      </w:pPr>
      <w:rPr>
        <w:rFonts w:ascii="Times New Roman" w:eastAsia="Arial Unicode MS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32103CA"/>
    <w:multiLevelType w:val="hybridMultilevel"/>
    <w:tmpl w:val="93CC7094"/>
    <w:lvl w:ilvl="0" w:tplc="6B24BD0E">
      <w:start w:val="1"/>
      <w:numFmt w:val="lowerRoman"/>
      <w:lvlText w:val="%1."/>
      <w:lvlJc w:val="left"/>
      <w:pPr>
        <w:ind w:left="405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4410" w:hanging="360"/>
      </w:pPr>
    </w:lvl>
    <w:lvl w:ilvl="2" w:tplc="0409001B" w:tentative="1">
      <w:start w:val="1"/>
      <w:numFmt w:val="lowerRoman"/>
      <w:lvlText w:val="%3."/>
      <w:lvlJc w:val="right"/>
      <w:pPr>
        <w:ind w:left="5130" w:hanging="180"/>
      </w:pPr>
    </w:lvl>
    <w:lvl w:ilvl="3" w:tplc="0409000F" w:tentative="1">
      <w:start w:val="1"/>
      <w:numFmt w:val="decimal"/>
      <w:lvlText w:val="%4."/>
      <w:lvlJc w:val="left"/>
      <w:pPr>
        <w:ind w:left="5850" w:hanging="360"/>
      </w:pPr>
    </w:lvl>
    <w:lvl w:ilvl="4" w:tplc="04090019" w:tentative="1">
      <w:start w:val="1"/>
      <w:numFmt w:val="lowerLetter"/>
      <w:lvlText w:val="%5."/>
      <w:lvlJc w:val="left"/>
      <w:pPr>
        <w:ind w:left="6570" w:hanging="360"/>
      </w:pPr>
    </w:lvl>
    <w:lvl w:ilvl="5" w:tplc="0409001B" w:tentative="1">
      <w:start w:val="1"/>
      <w:numFmt w:val="lowerRoman"/>
      <w:lvlText w:val="%6."/>
      <w:lvlJc w:val="right"/>
      <w:pPr>
        <w:ind w:left="7290" w:hanging="180"/>
      </w:pPr>
    </w:lvl>
    <w:lvl w:ilvl="6" w:tplc="0409000F" w:tentative="1">
      <w:start w:val="1"/>
      <w:numFmt w:val="decimal"/>
      <w:lvlText w:val="%7."/>
      <w:lvlJc w:val="left"/>
      <w:pPr>
        <w:ind w:left="8010" w:hanging="360"/>
      </w:pPr>
    </w:lvl>
    <w:lvl w:ilvl="7" w:tplc="04090019" w:tentative="1">
      <w:start w:val="1"/>
      <w:numFmt w:val="lowerLetter"/>
      <w:lvlText w:val="%8."/>
      <w:lvlJc w:val="left"/>
      <w:pPr>
        <w:ind w:left="8730" w:hanging="360"/>
      </w:pPr>
    </w:lvl>
    <w:lvl w:ilvl="8" w:tplc="04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5">
    <w:nsid w:val="14C030B2"/>
    <w:multiLevelType w:val="hybridMultilevel"/>
    <w:tmpl w:val="249CF340"/>
    <w:lvl w:ilvl="0" w:tplc="702EF04A">
      <w:start w:val="1"/>
      <w:numFmt w:val="lowerRoman"/>
      <w:lvlText w:val="%1."/>
      <w:lvlJc w:val="left"/>
      <w:pPr>
        <w:ind w:left="225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6">
    <w:nsid w:val="15F167C1"/>
    <w:multiLevelType w:val="hybridMultilevel"/>
    <w:tmpl w:val="52B0AAC6"/>
    <w:lvl w:ilvl="0" w:tplc="0409001B">
      <w:start w:val="1"/>
      <w:numFmt w:val="lowerRoman"/>
      <w:lvlText w:val="%1."/>
      <w:lvlJc w:val="right"/>
      <w:pPr>
        <w:ind w:left="2250" w:hanging="72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7">
    <w:nsid w:val="17705827"/>
    <w:multiLevelType w:val="hybridMultilevel"/>
    <w:tmpl w:val="21B463A8"/>
    <w:styleLink w:val="ImportedStyle2"/>
    <w:lvl w:ilvl="0" w:tplc="C43A5C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847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9805C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3684C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5264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E6448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80BD0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500E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FE4356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1ADC327B"/>
    <w:multiLevelType w:val="hybridMultilevel"/>
    <w:tmpl w:val="C3344ED2"/>
    <w:lvl w:ilvl="0" w:tplc="57F2730A">
      <w:start w:val="1"/>
      <w:numFmt w:val="lowerLetter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12E18"/>
    <w:multiLevelType w:val="hybridMultilevel"/>
    <w:tmpl w:val="59323CA6"/>
    <w:lvl w:ilvl="0" w:tplc="3C24B1D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BF6328"/>
    <w:multiLevelType w:val="hybridMultilevel"/>
    <w:tmpl w:val="94726A9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822B60"/>
    <w:multiLevelType w:val="hybridMultilevel"/>
    <w:tmpl w:val="9F1A53F2"/>
    <w:lvl w:ilvl="0" w:tplc="FFFFFFFF">
      <w:start w:val="1"/>
      <w:numFmt w:val="lowerRoman"/>
      <w:lvlText w:val="%1."/>
      <w:lvlJc w:val="left"/>
      <w:pPr>
        <w:ind w:left="162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28F20E3D"/>
    <w:multiLevelType w:val="multilevel"/>
    <w:tmpl w:val="E048B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6D25E0"/>
    <w:multiLevelType w:val="hybridMultilevel"/>
    <w:tmpl w:val="7A00E9A0"/>
    <w:styleLink w:val="ImportedStyle5"/>
    <w:lvl w:ilvl="0" w:tplc="279CCE0C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642948">
      <w:start w:val="1"/>
      <w:numFmt w:val="lowerLetter"/>
      <w:lvlText w:val="%2.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C7E1D8C">
      <w:start w:val="1"/>
      <w:numFmt w:val="lowerRoman"/>
      <w:lvlText w:val="%3."/>
      <w:lvlJc w:val="left"/>
      <w:pPr>
        <w:ind w:left="173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EB1A08FA">
      <w:start w:val="1"/>
      <w:numFmt w:val="decimal"/>
      <w:lvlText w:val="%4.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378A670">
      <w:start w:val="1"/>
      <w:numFmt w:val="lowerLetter"/>
      <w:lvlText w:val="%5.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00AEFA0">
      <w:start w:val="1"/>
      <w:numFmt w:val="lowerRoman"/>
      <w:lvlText w:val="%6."/>
      <w:lvlJc w:val="left"/>
      <w:pPr>
        <w:ind w:left="389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888CE66C">
      <w:start w:val="1"/>
      <w:numFmt w:val="decimal"/>
      <w:lvlText w:val="%7.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408489C">
      <w:start w:val="1"/>
      <w:numFmt w:val="lowerLetter"/>
      <w:lvlText w:val="%8.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E7B6F8BA">
      <w:start w:val="1"/>
      <w:numFmt w:val="lowerRoman"/>
      <w:lvlText w:val="%9."/>
      <w:lvlJc w:val="left"/>
      <w:pPr>
        <w:ind w:left="605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4">
    <w:nsid w:val="37BB3D15"/>
    <w:multiLevelType w:val="hybridMultilevel"/>
    <w:tmpl w:val="43FEFB0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AC960B8"/>
    <w:multiLevelType w:val="multilevel"/>
    <w:tmpl w:val="5AD8A340"/>
    <w:lvl w:ilvl="0">
      <w:start w:val="1"/>
      <w:numFmt w:val="lowerRoman"/>
      <w:lvlText w:val="%1."/>
      <w:lvlJc w:val="right"/>
      <w:pPr>
        <w:tabs>
          <w:tab w:val="num" w:pos="900"/>
        </w:tabs>
        <w:ind w:left="90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</w:abstractNum>
  <w:abstractNum w:abstractNumId="16">
    <w:nsid w:val="3C1C4642"/>
    <w:multiLevelType w:val="multilevel"/>
    <w:tmpl w:val="460CC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9F1EE1"/>
    <w:multiLevelType w:val="hybridMultilevel"/>
    <w:tmpl w:val="8F041E92"/>
    <w:styleLink w:val="ImportedStyle1"/>
    <w:lvl w:ilvl="0" w:tplc="1956647C">
      <w:start w:val="1"/>
      <w:numFmt w:val="upperRoman"/>
      <w:lvlText w:val="%1."/>
      <w:lvlJc w:val="left"/>
      <w:pPr>
        <w:ind w:left="720" w:hanging="5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0CD6B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E547C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7CAE3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B050C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C0573C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8451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AE2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121B34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nsid w:val="45E352E9"/>
    <w:multiLevelType w:val="hybridMultilevel"/>
    <w:tmpl w:val="2F16D79E"/>
    <w:lvl w:ilvl="0" w:tplc="9A726E12">
      <w:start w:val="1"/>
      <w:numFmt w:val="lowerLetter"/>
      <w:lvlText w:val="%1)"/>
      <w:lvlJc w:val="left"/>
      <w:pPr>
        <w:ind w:left="63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>
    <w:nsid w:val="47833258"/>
    <w:multiLevelType w:val="hybridMultilevel"/>
    <w:tmpl w:val="3F249A60"/>
    <w:lvl w:ilvl="0" w:tplc="0409001B">
      <w:start w:val="1"/>
      <w:numFmt w:val="lowerRoman"/>
      <w:lvlText w:val="%1."/>
      <w:lvlJc w:val="right"/>
      <w:pPr>
        <w:ind w:left="4050" w:hanging="72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4410" w:hanging="360"/>
      </w:pPr>
    </w:lvl>
    <w:lvl w:ilvl="2" w:tplc="0409001B" w:tentative="1">
      <w:start w:val="1"/>
      <w:numFmt w:val="lowerRoman"/>
      <w:lvlText w:val="%3."/>
      <w:lvlJc w:val="right"/>
      <w:pPr>
        <w:ind w:left="5130" w:hanging="180"/>
      </w:pPr>
    </w:lvl>
    <w:lvl w:ilvl="3" w:tplc="0409000F" w:tentative="1">
      <w:start w:val="1"/>
      <w:numFmt w:val="decimal"/>
      <w:lvlText w:val="%4."/>
      <w:lvlJc w:val="left"/>
      <w:pPr>
        <w:ind w:left="5850" w:hanging="360"/>
      </w:pPr>
    </w:lvl>
    <w:lvl w:ilvl="4" w:tplc="04090019" w:tentative="1">
      <w:start w:val="1"/>
      <w:numFmt w:val="lowerLetter"/>
      <w:lvlText w:val="%5."/>
      <w:lvlJc w:val="left"/>
      <w:pPr>
        <w:ind w:left="6570" w:hanging="360"/>
      </w:pPr>
    </w:lvl>
    <w:lvl w:ilvl="5" w:tplc="0409001B" w:tentative="1">
      <w:start w:val="1"/>
      <w:numFmt w:val="lowerRoman"/>
      <w:lvlText w:val="%6."/>
      <w:lvlJc w:val="right"/>
      <w:pPr>
        <w:ind w:left="7290" w:hanging="180"/>
      </w:pPr>
    </w:lvl>
    <w:lvl w:ilvl="6" w:tplc="0409000F" w:tentative="1">
      <w:start w:val="1"/>
      <w:numFmt w:val="decimal"/>
      <w:lvlText w:val="%7."/>
      <w:lvlJc w:val="left"/>
      <w:pPr>
        <w:ind w:left="8010" w:hanging="360"/>
      </w:pPr>
    </w:lvl>
    <w:lvl w:ilvl="7" w:tplc="04090019" w:tentative="1">
      <w:start w:val="1"/>
      <w:numFmt w:val="lowerLetter"/>
      <w:lvlText w:val="%8."/>
      <w:lvlJc w:val="left"/>
      <w:pPr>
        <w:ind w:left="8730" w:hanging="360"/>
      </w:pPr>
    </w:lvl>
    <w:lvl w:ilvl="8" w:tplc="04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20">
    <w:nsid w:val="4F622A29"/>
    <w:multiLevelType w:val="hybridMultilevel"/>
    <w:tmpl w:val="75C0AEBE"/>
    <w:lvl w:ilvl="0" w:tplc="62B41C78">
      <w:start w:val="1"/>
      <w:numFmt w:val="lowerLetter"/>
      <w:lvlText w:val="%1)"/>
      <w:lvlJc w:val="left"/>
      <w:pPr>
        <w:ind w:left="108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4F043D1"/>
    <w:multiLevelType w:val="hybridMultilevel"/>
    <w:tmpl w:val="3DCAF0E6"/>
    <w:lvl w:ilvl="0" w:tplc="61E4E51C">
      <w:start w:val="1"/>
      <w:numFmt w:val="lowerLetter"/>
      <w:lvlText w:val="%1)"/>
      <w:lvlJc w:val="left"/>
      <w:pPr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2">
    <w:nsid w:val="56DD13A1"/>
    <w:multiLevelType w:val="hybridMultilevel"/>
    <w:tmpl w:val="7C984150"/>
    <w:styleLink w:val="ImportedStyle3"/>
    <w:lvl w:ilvl="0" w:tplc="0DF6F3E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46CB2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501FE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87F0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26A1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8484A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CF3E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1C442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8EC4CA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596421A1"/>
    <w:multiLevelType w:val="hybridMultilevel"/>
    <w:tmpl w:val="93CC7094"/>
    <w:lvl w:ilvl="0" w:tplc="6B24BD0E">
      <w:start w:val="1"/>
      <w:numFmt w:val="lowerRoman"/>
      <w:lvlText w:val="%1."/>
      <w:lvlJc w:val="left"/>
      <w:pPr>
        <w:ind w:left="1350" w:hanging="720"/>
      </w:pPr>
      <w:rPr>
        <w:rFonts w:ascii="Times New Roman" w:eastAsia="Arial Unicode MS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4">
    <w:nsid w:val="5A577672"/>
    <w:multiLevelType w:val="hybridMultilevel"/>
    <w:tmpl w:val="8496DE98"/>
    <w:lvl w:ilvl="0" w:tplc="0409001B">
      <w:start w:val="1"/>
      <w:numFmt w:val="low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>
    <w:nsid w:val="636D27D3"/>
    <w:multiLevelType w:val="multilevel"/>
    <w:tmpl w:val="BD12FF3E"/>
    <w:lvl w:ilvl="0">
      <w:start w:val="1"/>
      <w:numFmt w:val="lowerRoman"/>
      <w:lvlText w:val="%1."/>
      <w:lvlJc w:val="right"/>
      <w:pPr>
        <w:tabs>
          <w:tab w:val="num" w:pos="900"/>
        </w:tabs>
        <w:ind w:left="90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  <w:sz w:val="20"/>
      </w:rPr>
    </w:lvl>
  </w:abstractNum>
  <w:abstractNum w:abstractNumId="26">
    <w:nsid w:val="65ED13FB"/>
    <w:multiLevelType w:val="hybridMultilevel"/>
    <w:tmpl w:val="4C3E38B4"/>
    <w:lvl w:ilvl="0" w:tplc="B038F1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742C90"/>
    <w:multiLevelType w:val="hybridMultilevel"/>
    <w:tmpl w:val="A0763FEC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F53016F"/>
    <w:multiLevelType w:val="hybridMultilevel"/>
    <w:tmpl w:val="94228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2B507F"/>
    <w:multiLevelType w:val="hybridMultilevel"/>
    <w:tmpl w:val="D66C797C"/>
    <w:styleLink w:val="ImportedStyle4"/>
    <w:lvl w:ilvl="0" w:tplc="0908D81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C2E1C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CA1F9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5C3DA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B65C7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BE95D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AC557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6ECF9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985492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7"/>
  </w:num>
  <w:num w:numId="2">
    <w:abstractNumId w:val="7"/>
  </w:num>
  <w:num w:numId="3">
    <w:abstractNumId w:val="22"/>
  </w:num>
  <w:num w:numId="4">
    <w:abstractNumId w:val="29"/>
  </w:num>
  <w:num w:numId="5">
    <w:abstractNumId w:val="13"/>
  </w:num>
  <w:num w:numId="6">
    <w:abstractNumId w:val="9"/>
  </w:num>
  <w:num w:numId="7">
    <w:abstractNumId w:val="3"/>
  </w:num>
  <w:num w:numId="8">
    <w:abstractNumId w:val="26"/>
  </w:num>
  <w:num w:numId="9">
    <w:abstractNumId w:val="5"/>
  </w:num>
  <w:num w:numId="10">
    <w:abstractNumId w:val="1"/>
  </w:num>
  <w:num w:numId="11">
    <w:abstractNumId w:val="18"/>
  </w:num>
  <w:num w:numId="12">
    <w:abstractNumId w:val="23"/>
  </w:num>
  <w:num w:numId="13">
    <w:abstractNumId w:val="27"/>
  </w:num>
  <w:num w:numId="14">
    <w:abstractNumId w:val="2"/>
  </w:num>
  <w:num w:numId="15">
    <w:abstractNumId w:val="4"/>
  </w:num>
  <w:num w:numId="16">
    <w:abstractNumId w:val="12"/>
  </w:num>
  <w:num w:numId="17">
    <w:abstractNumId w:val="16"/>
  </w:num>
  <w:num w:numId="18">
    <w:abstractNumId w:val="10"/>
  </w:num>
  <w:num w:numId="19">
    <w:abstractNumId w:val="24"/>
  </w:num>
  <w:num w:numId="20">
    <w:abstractNumId w:val="8"/>
  </w:num>
  <w:num w:numId="21">
    <w:abstractNumId w:val="0"/>
  </w:num>
  <w:num w:numId="22">
    <w:abstractNumId w:val="25"/>
  </w:num>
  <w:num w:numId="23">
    <w:abstractNumId w:val="14"/>
  </w:num>
  <w:num w:numId="24">
    <w:abstractNumId w:val="11"/>
  </w:num>
  <w:num w:numId="25">
    <w:abstractNumId w:val="20"/>
  </w:num>
  <w:num w:numId="26">
    <w:abstractNumId w:val="21"/>
  </w:num>
  <w:num w:numId="27">
    <w:abstractNumId w:val="28"/>
  </w:num>
  <w:num w:numId="28">
    <w:abstractNumId w:val="6"/>
  </w:num>
  <w:num w:numId="29">
    <w:abstractNumId w:val="19"/>
  </w:num>
  <w:num w:numId="30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083"/>
    <w:rsid w:val="00010A36"/>
    <w:rsid w:val="0001141A"/>
    <w:rsid w:val="00015ECA"/>
    <w:rsid w:val="00022FB0"/>
    <w:rsid w:val="00026518"/>
    <w:rsid w:val="0005450E"/>
    <w:rsid w:val="00065140"/>
    <w:rsid w:val="00074883"/>
    <w:rsid w:val="000778E8"/>
    <w:rsid w:val="00080661"/>
    <w:rsid w:val="000A7738"/>
    <w:rsid w:val="000A79D5"/>
    <w:rsid w:val="000C1061"/>
    <w:rsid w:val="000C649D"/>
    <w:rsid w:val="000E5E8A"/>
    <w:rsid w:val="00102864"/>
    <w:rsid w:val="001036E0"/>
    <w:rsid w:val="00110C23"/>
    <w:rsid w:val="00116570"/>
    <w:rsid w:val="00124F03"/>
    <w:rsid w:val="001265AA"/>
    <w:rsid w:val="00130A89"/>
    <w:rsid w:val="00141DC4"/>
    <w:rsid w:val="00145C03"/>
    <w:rsid w:val="00153937"/>
    <w:rsid w:val="00180ECB"/>
    <w:rsid w:val="001839FB"/>
    <w:rsid w:val="001A157D"/>
    <w:rsid w:val="001A4FDA"/>
    <w:rsid w:val="001B42BE"/>
    <w:rsid w:val="001C41F1"/>
    <w:rsid w:val="001D56BD"/>
    <w:rsid w:val="001E1E5B"/>
    <w:rsid w:val="001F15F6"/>
    <w:rsid w:val="001F774F"/>
    <w:rsid w:val="00200AFD"/>
    <w:rsid w:val="00211571"/>
    <w:rsid w:val="0021302D"/>
    <w:rsid w:val="002203B1"/>
    <w:rsid w:val="00237A69"/>
    <w:rsid w:val="002470ED"/>
    <w:rsid w:val="002702A0"/>
    <w:rsid w:val="00274639"/>
    <w:rsid w:val="00284C18"/>
    <w:rsid w:val="00295629"/>
    <w:rsid w:val="00295EE4"/>
    <w:rsid w:val="002B047B"/>
    <w:rsid w:val="002C3CC1"/>
    <w:rsid w:val="002C4F75"/>
    <w:rsid w:val="002D4449"/>
    <w:rsid w:val="002E18C9"/>
    <w:rsid w:val="002E6218"/>
    <w:rsid w:val="002F1AE1"/>
    <w:rsid w:val="00306DAF"/>
    <w:rsid w:val="003200FA"/>
    <w:rsid w:val="0032279A"/>
    <w:rsid w:val="00333E4D"/>
    <w:rsid w:val="00335710"/>
    <w:rsid w:val="00336402"/>
    <w:rsid w:val="00345B60"/>
    <w:rsid w:val="00364B63"/>
    <w:rsid w:val="00381A2B"/>
    <w:rsid w:val="003A5ADF"/>
    <w:rsid w:val="003A7C71"/>
    <w:rsid w:val="003B1FFF"/>
    <w:rsid w:val="003B2EA9"/>
    <w:rsid w:val="003B48D4"/>
    <w:rsid w:val="003B76B5"/>
    <w:rsid w:val="003C0FF9"/>
    <w:rsid w:val="003E3578"/>
    <w:rsid w:val="003E51E2"/>
    <w:rsid w:val="003E6339"/>
    <w:rsid w:val="003F005E"/>
    <w:rsid w:val="003F0D51"/>
    <w:rsid w:val="00407E7A"/>
    <w:rsid w:val="00414A6C"/>
    <w:rsid w:val="004262F6"/>
    <w:rsid w:val="00433414"/>
    <w:rsid w:val="00456BFA"/>
    <w:rsid w:val="00467B6B"/>
    <w:rsid w:val="00467EC9"/>
    <w:rsid w:val="004737BE"/>
    <w:rsid w:val="00474F97"/>
    <w:rsid w:val="00476EA4"/>
    <w:rsid w:val="00484EFB"/>
    <w:rsid w:val="0049193F"/>
    <w:rsid w:val="00496012"/>
    <w:rsid w:val="004A2809"/>
    <w:rsid w:val="004A5312"/>
    <w:rsid w:val="004B3065"/>
    <w:rsid w:val="004C6956"/>
    <w:rsid w:val="004D33D5"/>
    <w:rsid w:val="004E5BD9"/>
    <w:rsid w:val="004E738C"/>
    <w:rsid w:val="004F26BB"/>
    <w:rsid w:val="00517BB4"/>
    <w:rsid w:val="00531DFD"/>
    <w:rsid w:val="00534975"/>
    <w:rsid w:val="00535151"/>
    <w:rsid w:val="005428B0"/>
    <w:rsid w:val="00542EFD"/>
    <w:rsid w:val="005512E6"/>
    <w:rsid w:val="00557598"/>
    <w:rsid w:val="00563652"/>
    <w:rsid w:val="00567CE0"/>
    <w:rsid w:val="005707FB"/>
    <w:rsid w:val="00575C13"/>
    <w:rsid w:val="00576357"/>
    <w:rsid w:val="00580189"/>
    <w:rsid w:val="00590CFD"/>
    <w:rsid w:val="005A12D4"/>
    <w:rsid w:val="005A65B7"/>
    <w:rsid w:val="005A7211"/>
    <w:rsid w:val="005C0D98"/>
    <w:rsid w:val="005C7AE6"/>
    <w:rsid w:val="005D310D"/>
    <w:rsid w:val="005D3185"/>
    <w:rsid w:val="005D40BD"/>
    <w:rsid w:val="005D7CE0"/>
    <w:rsid w:val="006014FB"/>
    <w:rsid w:val="00602FA4"/>
    <w:rsid w:val="0060340A"/>
    <w:rsid w:val="00605063"/>
    <w:rsid w:val="00613940"/>
    <w:rsid w:val="00623EC7"/>
    <w:rsid w:val="00640E85"/>
    <w:rsid w:val="006517E4"/>
    <w:rsid w:val="00663B9A"/>
    <w:rsid w:val="006748B5"/>
    <w:rsid w:val="006941FB"/>
    <w:rsid w:val="006956C8"/>
    <w:rsid w:val="006B3614"/>
    <w:rsid w:val="006B44F7"/>
    <w:rsid w:val="006B602A"/>
    <w:rsid w:val="006B760A"/>
    <w:rsid w:val="006C159B"/>
    <w:rsid w:val="006C26E4"/>
    <w:rsid w:val="006C4979"/>
    <w:rsid w:val="006E0925"/>
    <w:rsid w:val="006E7E7E"/>
    <w:rsid w:val="00710961"/>
    <w:rsid w:val="00743B06"/>
    <w:rsid w:val="00744321"/>
    <w:rsid w:val="007510B4"/>
    <w:rsid w:val="00754A42"/>
    <w:rsid w:val="00755E22"/>
    <w:rsid w:val="00765A9E"/>
    <w:rsid w:val="00767D83"/>
    <w:rsid w:val="00774C1D"/>
    <w:rsid w:val="00796CCF"/>
    <w:rsid w:val="007A17CD"/>
    <w:rsid w:val="007A39F9"/>
    <w:rsid w:val="007A4EAB"/>
    <w:rsid w:val="007B0A25"/>
    <w:rsid w:val="007C4FDE"/>
    <w:rsid w:val="007D65B2"/>
    <w:rsid w:val="007E334B"/>
    <w:rsid w:val="007F005A"/>
    <w:rsid w:val="007F0AA7"/>
    <w:rsid w:val="00811444"/>
    <w:rsid w:val="00812D32"/>
    <w:rsid w:val="008254A3"/>
    <w:rsid w:val="00827DDE"/>
    <w:rsid w:val="00834648"/>
    <w:rsid w:val="0083546B"/>
    <w:rsid w:val="00835B34"/>
    <w:rsid w:val="00836C7B"/>
    <w:rsid w:val="00844281"/>
    <w:rsid w:val="008518E4"/>
    <w:rsid w:val="008554C2"/>
    <w:rsid w:val="00866F8B"/>
    <w:rsid w:val="00872B81"/>
    <w:rsid w:val="008831EB"/>
    <w:rsid w:val="00886804"/>
    <w:rsid w:val="00887AA6"/>
    <w:rsid w:val="00893E98"/>
    <w:rsid w:val="008B7A89"/>
    <w:rsid w:val="008C43D6"/>
    <w:rsid w:val="008C5AE5"/>
    <w:rsid w:val="008D27E9"/>
    <w:rsid w:val="008D332D"/>
    <w:rsid w:val="008D3661"/>
    <w:rsid w:val="008E44DA"/>
    <w:rsid w:val="008E49AC"/>
    <w:rsid w:val="008E7839"/>
    <w:rsid w:val="00904231"/>
    <w:rsid w:val="00907713"/>
    <w:rsid w:val="0091189F"/>
    <w:rsid w:val="00915041"/>
    <w:rsid w:val="00927041"/>
    <w:rsid w:val="009365B8"/>
    <w:rsid w:val="00937AC0"/>
    <w:rsid w:val="00943F89"/>
    <w:rsid w:val="009511E2"/>
    <w:rsid w:val="00964C08"/>
    <w:rsid w:val="00973729"/>
    <w:rsid w:val="00987AF2"/>
    <w:rsid w:val="00992D05"/>
    <w:rsid w:val="009932AE"/>
    <w:rsid w:val="00996F0B"/>
    <w:rsid w:val="009A2699"/>
    <w:rsid w:val="009B65EE"/>
    <w:rsid w:val="009C34A3"/>
    <w:rsid w:val="009C6EB8"/>
    <w:rsid w:val="009D5C4D"/>
    <w:rsid w:val="009E3B4F"/>
    <w:rsid w:val="009E703D"/>
    <w:rsid w:val="009F3EFC"/>
    <w:rsid w:val="009F5BE0"/>
    <w:rsid w:val="009F7A07"/>
    <w:rsid w:val="00A10C0C"/>
    <w:rsid w:val="00A17B86"/>
    <w:rsid w:val="00A55362"/>
    <w:rsid w:val="00A600D7"/>
    <w:rsid w:val="00A64C25"/>
    <w:rsid w:val="00A73ECE"/>
    <w:rsid w:val="00A74C06"/>
    <w:rsid w:val="00A75B6C"/>
    <w:rsid w:val="00A779A7"/>
    <w:rsid w:val="00A81837"/>
    <w:rsid w:val="00A8335A"/>
    <w:rsid w:val="00A93408"/>
    <w:rsid w:val="00AA565B"/>
    <w:rsid w:val="00AB1FCB"/>
    <w:rsid w:val="00AB5E28"/>
    <w:rsid w:val="00AB6A76"/>
    <w:rsid w:val="00AB7C97"/>
    <w:rsid w:val="00AC143E"/>
    <w:rsid w:val="00B01B47"/>
    <w:rsid w:val="00B01C83"/>
    <w:rsid w:val="00B0734B"/>
    <w:rsid w:val="00B122BE"/>
    <w:rsid w:val="00B15B88"/>
    <w:rsid w:val="00B216DA"/>
    <w:rsid w:val="00B2294F"/>
    <w:rsid w:val="00B3059D"/>
    <w:rsid w:val="00B36F7A"/>
    <w:rsid w:val="00B51B39"/>
    <w:rsid w:val="00B74B0E"/>
    <w:rsid w:val="00B77F64"/>
    <w:rsid w:val="00B90000"/>
    <w:rsid w:val="00B957A7"/>
    <w:rsid w:val="00BA2F7C"/>
    <w:rsid w:val="00BB5548"/>
    <w:rsid w:val="00BD10C1"/>
    <w:rsid w:val="00BE055B"/>
    <w:rsid w:val="00BE5EA8"/>
    <w:rsid w:val="00BF4FD3"/>
    <w:rsid w:val="00BF5083"/>
    <w:rsid w:val="00C005F1"/>
    <w:rsid w:val="00C142EC"/>
    <w:rsid w:val="00C22BDF"/>
    <w:rsid w:val="00C241D0"/>
    <w:rsid w:val="00C26E76"/>
    <w:rsid w:val="00C3088F"/>
    <w:rsid w:val="00C350A6"/>
    <w:rsid w:val="00C45403"/>
    <w:rsid w:val="00C50BD9"/>
    <w:rsid w:val="00C52AEE"/>
    <w:rsid w:val="00C63314"/>
    <w:rsid w:val="00C7654F"/>
    <w:rsid w:val="00C77160"/>
    <w:rsid w:val="00C91C9D"/>
    <w:rsid w:val="00C928E8"/>
    <w:rsid w:val="00C96C04"/>
    <w:rsid w:val="00CB6F19"/>
    <w:rsid w:val="00CD2BD5"/>
    <w:rsid w:val="00CD4D1C"/>
    <w:rsid w:val="00CE316B"/>
    <w:rsid w:val="00CE69B2"/>
    <w:rsid w:val="00CF6940"/>
    <w:rsid w:val="00D00E4B"/>
    <w:rsid w:val="00D24D18"/>
    <w:rsid w:val="00D31681"/>
    <w:rsid w:val="00D36C16"/>
    <w:rsid w:val="00D405C0"/>
    <w:rsid w:val="00D44443"/>
    <w:rsid w:val="00D50BB7"/>
    <w:rsid w:val="00D52DC5"/>
    <w:rsid w:val="00D54409"/>
    <w:rsid w:val="00D665B5"/>
    <w:rsid w:val="00D90E33"/>
    <w:rsid w:val="00D97570"/>
    <w:rsid w:val="00DA614B"/>
    <w:rsid w:val="00DB4EEE"/>
    <w:rsid w:val="00DB50C1"/>
    <w:rsid w:val="00DB7A2F"/>
    <w:rsid w:val="00DD159C"/>
    <w:rsid w:val="00DD379C"/>
    <w:rsid w:val="00DD7C32"/>
    <w:rsid w:val="00DE5DC4"/>
    <w:rsid w:val="00E01893"/>
    <w:rsid w:val="00E038A2"/>
    <w:rsid w:val="00E0461A"/>
    <w:rsid w:val="00E10C6E"/>
    <w:rsid w:val="00E11053"/>
    <w:rsid w:val="00E40052"/>
    <w:rsid w:val="00E411F7"/>
    <w:rsid w:val="00E438E9"/>
    <w:rsid w:val="00E50E15"/>
    <w:rsid w:val="00E51966"/>
    <w:rsid w:val="00E561E1"/>
    <w:rsid w:val="00E66729"/>
    <w:rsid w:val="00E70C90"/>
    <w:rsid w:val="00E70D0D"/>
    <w:rsid w:val="00E72023"/>
    <w:rsid w:val="00E86617"/>
    <w:rsid w:val="00E86941"/>
    <w:rsid w:val="00E93211"/>
    <w:rsid w:val="00E95B92"/>
    <w:rsid w:val="00E9607B"/>
    <w:rsid w:val="00EA4160"/>
    <w:rsid w:val="00EB5AE0"/>
    <w:rsid w:val="00EC6FF0"/>
    <w:rsid w:val="00ED5349"/>
    <w:rsid w:val="00ED5C72"/>
    <w:rsid w:val="00EE0EFB"/>
    <w:rsid w:val="00EF79EE"/>
    <w:rsid w:val="00F07A7F"/>
    <w:rsid w:val="00F15F63"/>
    <w:rsid w:val="00F17A8F"/>
    <w:rsid w:val="00F24B9D"/>
    <w:rsid w:val="00F25AA5"/>
    <w:rsid w:val="00F31314"/>
    <w:rsid w:val="00F360AA"/>
    <w:rsid w:val="00F44EF1"/>
    <w:rsid w:val="00F511D6"/>
    <w:rsid w:val="00F60581"/>
    <w:rsid w:val="00F61714"/>
    <w:rsid w:val="00F66DEC"/>
    <w:rsid w:val="00F81F03"/>
    <w:rsid w:val="00F90E40"/>
    <w:rsid w:val="00FA05A3"/>
    <w:rsid w:val="00FA31B7"/>
    <w:rsid w:val="00FA7228"/>
    <w:rsid w:val="00FE2A42"/>
    <w:rsid w:val="00FE346F"/>
    <w:rsid w:val="00FE6401"/>
    <w:rsid w:val="00FF11A4"/>
    <w:rsid w:val="00FF5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FA7B9A0"/>
  <w15:docId w15:val="{770B6CDE-E1B9-4AAD-890A-50353E6D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uiPriority w:val="99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uiPriority w:val="99"/>
    <w:pPr>
      <w:keepNext/>
      <w:widowControl w:val="0"/>
      <w:jc w:val="center"/>
      <w:outlineLvl w:val="0"/>
    </w:pPr>
    <w:rPr>
      <w:rFonts w:eastAsia="Times New Roman"/>
      <w:b/>
      <w:bCs/>
      <w:caps/>
      <w:color w:val="000000"/>
      <w:sz w:val="22"/>
      <w:szCs w:val="22"/>
      <w:u w:color="000000"/>
    </w:rPr>
  </w:style>
  <w:style w:type="paragraph" w:customStyle="1" w:styleId="Default">
    <w:name w:val="Default"/>
    <w:uiPriority w:val="99"/>
    <w:rPr>
      <w:rFonts w:ascii="Garamond" w:hAnsi="Garamond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uiPriority w:val="99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2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4"/>
      </w:numPr>
    </w:pPr>
  </w:style>
  <w:style w:type="paragraph" w:customStyle="1" w:styleId="Style100">
    <w:name w:val="Style100"/>
    <w:pPr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ImportedStyle5">
    <w:name w:val="Imported Style 5"/>
    <w:pPr>
      <w:numPr>
        <w:numId w:val="5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080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0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06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6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66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934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q-AL" w:eastAsia="sq-AL"/>
    </w:rPr>
  </w:style>
  <w:style w:type="paragraph" w:styleId="Revision">
    <w:name w:val="Revision"/>
    <w:hidden/>
    <w:uiPriority w:val="99"/>
    <w:semiHidden/>
    <w:rsid w:val="00CB6F1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E95B92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767D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7D83"/>
    <w:rPr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767D83"/>
  </w:style>
  <w:style w:type="character" w:styleId="FollowedHyperlink">
    <w:name w:val="FollowedHyperlink"/>
    <w:basedOn w:val="DefaultParagraphFont"/>
    <w:uiPriority w:val="99"/>
    <w:semiHidden/>
    <w:unhideWhenUsed/>
    <w:rsid w:val="00110C23"/>
    <w:rPr>
      <w:color w:val="FF00FF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15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15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2023-01-30T09:10:18Z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2023-01-26T23:00:00Z</Date_x0020_protokolli>
    <Titulli xmlns="0e656187-b300-4fb0-8bf4-3a50f872073c">Për bazën e të dhënave të platformës "Me ty për Shqipërinë që duam", rregullat e detajuara për seksionet e saj, të dhënat parësore e dytësore, dhënësit e informacionit, ndërveprimin me bazat e tjera të të dhënave, sistemet elektronike dhe protokollet e institucioneve</Titulli>
    <Modifikuesi xmlns="0e656187-b300-4fb0-8bf4-3a50f872073c">nevila.samarxhi</Modifikuesi>
    <Nr_x002e__x0020_prot_x0020_QBZ xmlns="0e656187-b300-4fb0-8bf4-3a50f872073c">149</Nr_x002e__x0020_prot_x0020_QBZ>
    <Data_x0020_e_x0020_Modifikimit xmlns="0e656187-b300-4fb0-8bf4-3a50f872073c">2023-01-30T09:43:31Z</Data_x0020_e_x0020_Modifikimit>
    <Dekretuar xmlns="0e656187-b300-4fb0-8bf4-3a50f872073c">false</Dekretuar>
    <Data xmlns="0e656187-b300-4fb0-8bf4-3a50f872073c">2023-01-26T23:00:00Z</Data>
    <Nr_x002e__x0020_protokolli_x0020_i_x0020_aktit xmlns="0e656187-b300-4fb0-8bf4-3a50f872073c">346/1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713F28B86C40B1A79BDA61C86C10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713F28B86C40B1A79BDA61C86C10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24803A-815B-4805-B4C4-FE8D9A49100E}">
  <ds:schemaRefs>
    <ds:schemaRef ds:uri="0e656187-b300-4fb0-8bf4-3a50f872073c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E7EF7F9-72ED-47E9-AD29-03BE22F77F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732586-46E3-4A64-A2EE-B69B417A4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DF452F-9005-48D8-8931-EB6E64B052C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A17523-A076-41CD-A529-CFB1733D3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BEC551-DAE1-4C5D-A76B-E5634D017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2886</Words>
  <Characters>16451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FINAL, i redaktuar</vt:lpstr>
    </vt:vector>
  </TitlesOfParts>
  <Company/>
  <LinksUpToDate>false</LinksUpToDate>
  <CharactersWithSpaces>19299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FINAL, i redaktuar</dc:title>
  <dc:creator>CRS</dc:creator>
  <cp:lastModifiedBy>Jorina Kryeziu</cp:lastModifiedBy>
  <cp:revision>10</cp:revision>
  <cp:lastPrinted>2023-01-25T13:57:00Z</cp:lastPrinted>
  <dcterms:created xsi:type="dcterms:W3CDTF">2023-01-30T09:26:00Z</dcterms:created>
  <dcterms:modified xsi:type="dcterms:W3CDTF">2023-01-30T10:47:00Z</dcterms:modified>
</cp:coreProperties>
</file>