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BDADADA" w14:textId="77777777" w:rsidR="008925A1" w:rsidRPr="008925A1" w:rsidRDefault="008925A1" w:rsidP="008925A1">
      <w:pPr>
        <w:autoSpaceDE w:val="0"/>
        <w:autoSpaceDN w:val="0"/>
        <w:adjustRightInd w:val="0"/>
        <w:spacing w:after="0" w:line="240" w:lineRule="auto"/>
        <w:ind w:firstLine="284"/>
        <w:jc w:val="center"/>
        <w:rPr>
          <w:rFonts w:ascii="Garamond" w:hAnsi="Garamond" w:cs="Times New Roman"/>
          <w:b/>
          <w:bCs/>
          <w:sz w:val="24"/>
          <w:szCs w:val="24"/>
        </w:rPr>
      </w:pPr>
      <w:r w:rsidRPr="008925A1">
        <w:rPr>
          <w:rFonts w:ascii="Garamond" w:hAnsi="Garamond" w:cs="Times New Roman"/>
          <w:b/>
          <w:bCs/>
          <w:color w:val="000000"/>
          <w:sz w:val="24"/>
          <w:szCs w:val="24"/>
        </w:rPr>
        <w:t>VENDIM</w:t>
      </w:r>
    </w:p>
    <w:p w14:paraId="7BDADADB" w14:textId="11E0E8CE" w:rsidR="008925A1" w:rsidRPr="008925A1" w:rsidRDefault="008925A1" w:rsidP="008925A1">
      <w:pPr>
        <w:autoSpaceDE w:val="0"/>
        <w:autoSpaceDN w:val="0"/>
        <w:adjustRightInd w:val="0"/>
        <w:spacing w:after="0" w:line="240" w:lineRule="auto"/>
        <w:ind w:firstLine="284"/>
        <w:jc w:val="center"/>
        <w:rPr>
          <w:rFonts w:ascii="Garamond" w:hAnsi="Garamond" w:cs="Times New Roman"/>
          <w:b/>
          <w:bCs/>
          <w:sz w:val="24"/>
          <w:szCs w:val="24"/>
        </w:rPr>
      </w:pPr>
      <w:r w:rsidRPr="008925A1">
        <w:rPr>
          <w:rFonts w:ascii="Garamond" w:hAnsi="Garamond" w:cs="Times New Roman"/>
          <w:b/>
          <w:bCs/>
          <w:sz w:val="24"/>
          <w:szCs w:val="24"/>
        </w:rPr>
        <w:t xml:space="preserve"> Nr.</w:t>
      </w:r>
      <w:r w:rsidR="00B374AB">
        <w:rPr>
          <w:rFonts w:ascii="Garamond" w:hAnsi="Garamond" w:cs="Times New Roman"/>
          <w:b/>
          <w:bCs/>
          <w:sz w:val="24"/>
          <w:szCs w:val="24"/>
        </w:rPr>
        <w:t xml:space="preserve"> </w:t>
      </w:r>
      <w:r w:rsidR="00AD4B2A">
        <w:rPr>
          <w:rFonts w:ascii="Garamond" w:hAnsi="Garamond" w:cs="Times New Roman"/>
          <w:b/>
          <w:bCs/>
          <w:sz w:val="24"/>
          <w:szCs w:val="24"/>
        </w:rPr>
        <w:t>69</w:t>
      </w:r>
      <w:r w:rsidRPr="008925A1">
        <w:rPr>
          <w:rFonts w:ascii="Garamond" w:hAnsi="Garamond" w:cs="Times New Roman"/>
          <w:b/>
          <w:bCs/>
          <w:sz w:val="24"/>
          <w:szCs w:val="24"/>
        </w:rPr>
        <w:t>, datë</w:t>
      </w:r>
      <w:r w:rsidR="00AD4B2A">
        <w:rPr>
          <w:rFonts w:ascii="Garamond" w:hAnsi="Garamond" w:cs="Times New Roman"/>
          <w:b/>
          <w:bCs/>
          <w:sz w:val="24"/>
          <w:szCs w:val="24"/>
        </w:rPr>
        <w:t xml:space="preserve"> 8.2.2023</w:t>
      </w:r>
    </w:p>
    <w:p w14:paraId="7BDADADC" w14:textId="77777777" w:rsidR="008925A1" w:rsidRPr="008925A1" w:rsidRDefault="008925A1" w:rsidP="008925A1">
      <w:pPr>
        <w:autoSpaceDE w:val="0"/>
        <w:autoSpaceDN w:val="0"/>
        <w:adjustRightInd w:val="0"/>
        <w:spacing w:after="0" w:line="240" w:lineRule="auto"/>
        <w:ind w:firstLine="284"/>
        <w:jc w:val="center"/>
        <w:rPr>
          <w:rFonts w:ascii="Garamond" w:hAnsi="Garamond" w:cs="Times New Roman"/>
          <w:b/>
          <w:bCs/>
          <w:color w:val="000000"/>
          <w:sz w:val="24"/>
          <w:szCs w:val="24"/>
        </w:rPr>
      </w:pPr>
    </w:p>
    <w:p w14:paraId="7BDADADD" w14:textId="1F1239C1" w:rsidR="008925A1" w:rsidRPr="008925A1" w:rsidRDefault="008925A1" w:rsidP="00B374AB">
      <w:pPr>
        <w:autoSpaceDE w:val="0"/>
        <w:autoSpaceDN w:val="0"/>
        <w:adjustRightInd w:val="0"/>
        <w:spacing w:after="0" w:line="240" w:lineRule="auto"/>
        <w:jc w:val="center"/>
        <w:rPr>
          <w:rFonts w:ascii="Garamond" w:hAnsi="Garamond" w:cs="Times New Roman"/>
          <w:b/>
          <w:bCs/>
          <w:color w:val="000000"/>
          <w:sz w:val="24"/>
          <w:szCs w:val="24"/>
        </w:rPr>
      </w:pPr>
      <w:r w:rsidRPr="008925A1">
        <w:rPr>
          <w:rFonts w:ascii="Garamond" w:hAnsi="Garamond" w:cs="Times New Roman"/>
          <w:b/>
          <w:bCs/>
          <w:color w:val="000000"/>
          <w:sz w:val="24"/>
          <w:szCs w:val="24"/>
        </w:rPr>
        <w:t>PËR DISA NDRYSHIME DHE SHTESA NË VENDIMIN NR.</w:t>
      </w:r>
      <w:r w:rsidR="00B374AB">
        <w:rPr>
          <w:rFonts w:ascii="Garamond" w:hAnsi="Garamond" w:cs="Times New Roman"/>
          <w:b/>
          <w:bCs/>
          <w:color w:val="000000"/>
          <w:sz w:val="24"/>
          <w:szCs w:val="24"/>
        </w:rPr>
        <w:t xml:space="preserve"> </w:t>
      </w:r>
      <w:r w:rsidRPr="008925A1">
        <w:rPr>
          <w:rFonts w:ascii="Garamond" w:hAnsi="Garamond" w:cs="Times New Roman"/>
          <w:b/>
          <w:bCs/>
          <w:color w:val="000000"/>
          <w:sz w:val="24"/>
          <w:szCs w:val="24"/>
        </w:rPr>
        <w:t>389, DATË 12.6.2019, TË KËSHILLIT TË MINISTRAVE, “PËR KRITERET E LËSHIMIT TË PASAPORTAVE DIPLOMATIKE  DHE TË SHËRBIMIT”, TË NDRYSHUAR</w:t>
      </w:r>
    </w:p>
    <w:p w14:paraId="7BDADADE" w14:textId="77777777" w:rsidR="008925A1" w:rsidRPr="008925A1" w:rsidRDefault="008925A1" w:rsidP="008925A1">
      <w:pPr>
        <w:autoSpaceDE w:val="0"/>
        <w:autoSpaceDN w:val="0"/>
        <w:adjustRightInd w:val="0"/>
        <w:spacing w:after="0" w:line="240" w:lineRule="auto"/>
        <w:ind w:firstLine="284"/>
        <w:jc w:val="both"/>
        <w:rPr>
          <w:rFonts w:ascii="Garamond" w:hAnsi="Garamond" w:cs="Times New Roman"/>
          <w:color w:val="000000"/>
          <w:sz w:val="24"/>
          <w:szCs w:val="24"/>
        </w:rPr>
      </w:pPr>
    </w:p>
    <w:p w14:paraId="7BDADADF" w14:textId="0853EA1E" w:rsidR="008925A1" w:rsidRPr="008925A1" w:rsidRDefault="008925A1" w:rsidP="008925A1">
      <w:pPr>
        <w:autoSpaceDE w:val="0"/>
        <w:autoSpaceDN w:val="0"/>
        <w:adjustRightInd w:val="0"/>
        <w:spacing w:after="0" w:line="240" w:lineRule="auto"/>
        <w:ind w:firstLine="284"/>
        <w:jc w:val="both"/>
        <w:rPr>
          <w:rFonts w:ascii="Garamond" w:hAnsi="Garamond" w:cs="Times New Roman"/>
          <w:color w:val="000000"/>
          <w:sz w:val="24"/>
          <w:szCs w:val="24"/>
        </w:rPr>
      </w:pPr>
      <w:r w:rsidRPr="008925A1">
        <w:rPr>
          <w:rFonts w:ascii="Garamond" w:hAnsi="Garamond" w:cs="Times New Roman"/>
          <w:color w:val="000000"/>
          <w:sz w:val="24"/>
          <w:szCs w:val="24"/>
        </w:rPr>
        <w:t>Në mbështetje të nenit 100 të Kushtetutës dhe të nenit 4, të ligjit nr.</w:t>
      </w:r>
      <w:r w:rsidR="00B374AB">
        <w:rPr>
          <w:rFonts w:ascii="Garamond" w:hAnsi="Garamond" w:cs="Times New Roman"/>
          <w:color w:val="000000"/>
          <w:sz w:val="24"/>
          <w:szCs w:val="24"/>
        </w:rPr>
        <w:t xml:space="preserve"> </w:t>
      </w:r>
      <w:r w:rsidRPr="008925A1">
        <w:rPr>
          <w:rFonts w:ascii="Garamond" w:hAnsi="Garamond" w:cs="Times New Roman"/>
          <w:color w:val="000000"/>
          <w:sz w:val="24"/>
          <w:szCs w:val="24"/>
        </w:rPr>
        <w:t>8668,</w:t>
      </w:r>
      <w:r w:rsidR="00653685">
        <w:rPr>
          <w:rFonts w:ascii="Garamond" w:hAnsi="Garamond" w:cs="Times New Roman"/>
          <w:color w:val="000000"/>
          <w:sz w:val="24"/>
          <w:szCs w:val="24"/>
        </w:rPr>
        <w:t xml:space="preserve"> </w:t>
      </w:r>
      <w:r w:rsidRPr="008925A1">
        <w:rPr>
          <w:rFonts w:ascii="Garamond" w:hAnsi="Garamond" w:cs="Times New Roman"/>
          <w:color w:val="000000"/>
          <w:sz w:val="24"/>
          <w:szCs w:val="24"/>
        </w:rPr>
        <w:t>datë 23.11.2000, “Për pajisjen e shtetasve shqiptarë me pasaportë për jashtë shtetit”, të ndryshuar, me propozimin e ministrit për Evropën dhe Punët e Jashtme, Këshilli i Ministrave</w:t>
      </w:r>
    </w:p>
    <w:p w14:paraId="7BDADAE0" w14:textId="77777777" w:rsidR="008925A1" w:rsidRPr="008925A1" w:rsidRDefault="008925A1" w:rsidP="008925A1">
      <w:pPr>
        <w:autoSpaceDE w:val="0"/>
        <w:autoSpaceDN w:val="0"/>
        <w:adjustRightInd w:val="0"/>
        <w:spacing w:after="0" w:line="240" w:lineRule="auto"/>
        <w:ind w:firstLine="284"/>
        <w:jc w:val="center"/>
        <w:rPr>
          <w:rFonts w:ascii="Garamond" w:hAnsi="Garamond" w:cs="Times New Roman"/>
          <w:b/>
          <w:bCs/>
          <w:color w:val="000000"/>
          <w:sz w:val="24"/>
          <w:szCs w:val="24"/>
        </w:rPr>
      </w:pPr>
    </w:p>
    <w:p w14:paraId="7BDADAE1" w14:textId="77777777" w:rsidR="008925A1" w:rsidRPr="008925A1" w:rsidRDefault="008925A1" w:rsidP="008925A1">
      <w:pPr>
        <w:autoSpaceDE w:val="0"/>
        <w:autoSpaceDN w:val="0"/>
        <w:adjustRightInd w:val="0"/>
        <w:spacing w:after="0" w:line="240" w:lineRule="auto"/>
        <w:ind w:firstLine="284"/>
        <w:jc w:val="center"/>
        <w:rPr>
          <w:rFonts w:ascii="Garamond" w:hAnsi="Garamond" w:cs="Times New Roman"/>
          <w:bCs/>
          <w:color w:val="000000"/>
          <w:sz w:val="24"/>
          <w:szCs w:val="24"/>
        </w:rPr>
      </w:pPr>
      <w:r w:rsidRPr="008925A1">
        <w:rPr>
          <w:rFonts w:ascii="Garamond" w:hAnsi="Garamond" w:cs="Times New Roman"/>
          <w:bCs/>
          <w:color w:val="000000"/>
          <w:sz w:val="24"/>
          <w:szCs w:val="24"/>
        </w:rPr>
        <w:t>VENDOSI:</w:t>
      </w:r>
    </w:p>
    <w:p w14:paraId="7BDADAE2" w14:textId="77777777" w:rsidR="008925A1" w:rsidRPr="008925A1" w:rsidRDefault="008925A1" w:rsidP="008925A1">
      <w:pPr>
        <w:autoSpaceDE w:val="0"/>
        <w:autoSpaceDN w:val="0"/>
        <w:adjustRightInd w:val="0"/>
        <w:spacing w:after="0" w:line="240" w:lineRule="auto"/>
        <w:ind w:firstLine="284"/>
        <w:rPr>
          <w:rFonts w:ascii="Garamond" w:hAnsi="Garamond" w:cs="Times New Roman"/>
          <w:color w:val="000000"/>
          <w:sz w:val="24"/>
          <w:szCs w:val="24"/>
        </w:rPr>
      </w:pPr>
      <w:bookmarkStart w:id="0" w:name="_GoBack"/>
      <w:bookmarkEnd w:id="0"/>
    </w:p>
    <w:p w14:paraId="7BDADAE3" w14:textId="7E2A3FD0" w:rsidR="008925A1" w:rsidRPr="008925A1" w:rsidRDefault="008925A1" w:rsidP="008925A1">
      <w:pPr>
        <w:autoSpaceDE w:val="0"/>
        <w:autoSpaceDN w:val="0"/>
        <w:adjustRightInd w:val="0"/>
        <w:spacing w:after="0" w:line="240" w:lineRule="auto"/>
        <w:ind w:firstLine="284"/>
        <w:jc w:val="both"/>
        <w:rPr>
          <w:rFonts w:ascii="Garamond" w:hAnsi="Garamond" w:cs="Times New Roman"/>
          <w:color w:val="000000"/>
          <w:sz w:val="24"/>
          <w:szCs w:val="24"/>
        </w:rPr>
      </w:pPr>
      <w:r w:rsidRPr="008925A1">
        <w:rPr>
          <w:rFonts w:ascii="Garamond" w:hAnsi="Garamond" w:cs="Times New Roman"/>
          <w:color w:val="000000"/>
          <w:sz w:val="24"/>
          <w:szCs w:val="24"/>
        </w:rPr>
        <w:t>1.</w:t>
      </w:r>
      <w:r>
        <w:rPr>
          <w:rFonts w:ascii="Garamond" w:hAnsi="Garamond" w:cs="Times New Roman"/>
          <w:color w:val="000000"/>
          <w:sz w:val="24"/>
          <w:szCs w:val="24"/>
        </w:rPr>
        <w:t xml:space="preserve"> </w:t>
      </w:r>
      <w:r w:rsidRPr="008925A1">
        <w:rPr>
          <w:rFonts w:ascii="Garamond" w:hAnsi="Garamond" w:cs="Times New Roman"/>
          <w:color w:val="000000"/>
          <w:sz w:val="24"/>
          <w:szCs w:val="24"/>
        </w:rPr>
        <w:t>Në vendimin nr.</w:t>
      </w:r>
      <w:r w:rsidR="00B374AB">
        <w:rPr>
          <w:rFonts w:ascii="Garamond" w:hAnsi="Garamond" w:cs="Times New Roman"/>
          <w:color w:val="000000"/>
          <w:sz w:val="24"/>
          <w:szCs w:val="24"/>
        </w:rPr>
        <w:t xml:space="preserve"> </w:t>
      </w:r>
      <w:r w:rsidRPr="008925A1">
        <w:rPr>
          <w:rFonts w:ascii="Garamond" w:hAnsi="Garamond" w:cs="Times New Roman"/>
          <w:color w:val="000000"/>
          <w:sz w:val="24"/>
          <w:szCs w:val="24"/>
        </w:rPr>
        <w:t>389, datë 12.6.2019, të Këshillit të Ministrave, të ndryshuar, bëhen këto ndryshime dhe shtesa:</w:t>
      </w:r>
    </w:p>
    <w:p w14:paraId="7BDADAE4" w14:textId="77777777" w:rsidR="008925A1" w:rsidRPr="008925A1" w:rsidRDefault="008925A1" w:rsidP="008925A1">
      <w:pPr>
        <w:autoSpaceDE w:val="0"/>
        <w:autoSpaceDN w:val="0"/>
        <w:adjustRightInd w:val="0"/>
        <w:spacing w:after="0" w:line="240" w:lineRule="auto"/>
        <w:ind w:firstLine="284"/>
        <w:jc w:val="both"/>
        <w:rPr>
          <w:rFonts w:ascii="Garamond" w:hAnsi="Garamond" w:cs="Times New Roman"/>
          <w:color w:val="000000"/>
          <w:sz w:val="24"/>
          <w:szCs w:val="24"/>
        </w:rPr>
      </w:pPr>
      <w:r w:rsidRPr="008925A1">
        <w:rPr>
          <w:rFonts w:ascii="Garamond" w:hAnsi="Garamond" w:cs="Times New Roman"/>
          <w:color w:val="000000"/>
          <w:sz w:val="24"/>
          <w:szCs w:val="24"/>
        </w:rPr>
        <w:t>a)</w:t>
      </w:r>
      <w:r>
        <w:rPr>
          <w:rFonts w:ascii="Garamond" w:hAnsi="Garamond" w:cs="Times New Roman"/>
          <w:color w:val="000000"/>
          <w:sz w:val="24"/>
          <w:szCs w:val="24"/>
        </w:rPr>
        <w:t xml:space="preserve"> </w:t>
      </w:r>
      <w:r w:rsidRPr="008925A1">
        <w:rPr>
          <w:rFonts w:ascii="Garamond" w:hAnsi="Garamond" w:cs="Times New Roman"/>
          <w:color w:val="000000"/>
          <w:sz w:val="24"/>
          <w:szCs w:val="24"/>
        </w:rPr>
        <w:t>Pikat 9, 10 dhe 14 shfuqizohen.</w:t>
      </w:r>
    </w:p>
    <w:p w14:paraId="7BDADAE5" w14:textId="77777777" w:rsidR="008925A1" w:rsidRPr="008925A1" w:rsidRDefault="008925A1" w:rsidP="008925A1">
      <w:pPr>
        <w:autoSpaceDE w:val="0"/>
        <w:autoSpaceDN w:val="0"/>
        <w:adjustRightInd w:val="0"/>
        <w:spacing w:after="0" w:line="240" w:lineRule="auto"/>
        <w:ind w:firstLine="284"/>
        <w:jc w:val="both"/>
        <w:rPr>
          <w:rFonts w:ascii="Garamond" w:hAnsi="Garamond" w:cs="Times New Roman"/>
          <w:color w:val="000000"/>
          <w:sz w:val="24"/>
          <w:szCs w:val="24"/>
        </w:rPr>
      </w:pPr>
      <w:r w:rsidRPr="008925A1">
        <w:rPr>
          <w:rFonts w:ascii="Garamond" w:hAnsi="Garamond" w:cs="Times New Roman"/>
          <w:color w:val="000000"/>
          <w:sz w:val="24"/>
          <w:szCs w:val="24"/>
        </w:rPr>
        <w:t>b)</w:t>
      </w:r>
      <w:r>
        <w:rPr>
          <w:rFonts w:ascii="Garamond" w:hAnsi="Garamond" w:cs="Times New Roman"/>
          <w:color w:val="000000"/>
          <w:sz w:val="24"/>
          <w:szCs w:val="24"/>
        </w:rPr>
        <w:t xml:space="preserve"> </w:t>
      </w:r>
      <w:r w:rsidRPr="008925A1">
        <w:rPr>
          <w:rFonts w:ascii="Garamond" w:hAnsi="Garamond" w:cs="Times New Roman"/>
          <w:color w:val="000000"/>
          <w:sz w:val="24"/>
          <w:szCs w:val="24"/>
        </w:rPr>
        <w:t>Në lidhjen 1, bashkëlidhur vendimit, bëhen këto ndryshime:</w:t>
      </w:r>
    </w:p>
    <w:p w14:paraId="7BDADAE6" w14:textId="77777777" w:rsidR="008925A1" w:rsidRPr="008925A1" w:rsidRDefault="008925A1" w:rsidP="008925A1">
      <w:pPr>
        <w:autoSpaceDE w:val="0"/>
        <w:autoSpaceDN w:val="0"/>
        <w:adjustRightInd w:val="0"/>
        <w:spacing w:after="0" w:line="240" w:lineRule="auto"/>
        <w:ind w:firstLine="284"/>
        <w:jc w:val="both"/>
        <w:rPr>
          <w:rFonts w:ascii="Garamond" w:hAnsi="Garamond" w:cs="Times New Roman"/>
          <w:color w:val="000000"/>
          <w:sz w:val="24"/>
          <w:szCs w:val="24"/>
        </w:rPr>
      </w:pPr>
      <w:r w:rsidRPr="008925A1">
        <w:rPr>
          <w:rFonts w:ascii="Garamond" w:hAnsi="Garamond" w:cs="Times New Roman"/>
          <w:color w:val="000000"/>
          <w:sz w:val="24"/>
          <w:szCs w:val="24"/>
        </w:rPr>
        <w:t>i.</w:t>
      </w:r>
      <w:r>
        <w:rPr>
          <w:rFonts w:ascii="Garamond" w:hAnsi="Garamond" w:cs="Times New Roman"/>
          <w:color w:val="000000"/>
          <w:sz w:val="24"/>
          <w:szCs w:val="24"/>
        </w:rPr>
        <w:t xml:space="preserve"> </w:t>
      </w:r>
      <w:r w:rsidRPr="008925A1">
        <w:rPr>
          <w:rFonts w:ascii="Garamond" w:hAnsi="Garamond" w:cs="Times New Roman"/>
          <w:color w:val="000000"/>
          <w:sz w:val="24"/>
          <w:szCs w:val="24"/>
        </w:rPr>
        <w:t>Pas pikës 25 shtohen pikat 25/1 dhe 25/2, me këtë përmbajtje:</w:t>
      </w:r>
    </w:p>
    <w:p w14:paraId="7BDADAE7" w14:textId="77777777" w:rsidR="008925A1" w:rsidRPr="008925A1" w:rsidRDefault="008925A1" w:rsidP="008925A1">
      <w:pPr>
        <w:autoSpaceDE w:val="0"/>
        <w:autoSpaceDN w:val="0"/>
        <w:adjustRightInd w:val="0"/>
        <w:spacing w:after="0" w:line="240" w:lineRule="auto"/>
        <w:ind w:firstLine="284"/>
        <w:jc w:val="both"/>
        <w:rPr>
          <w:rFonts w:ascii="Garamond" w:hAnsi="Garamond" w:cs="Times New Roman"/>
          <w:color w:val="000000"/>
          <w:sz w:val="24"/>
          <w:szCs w:val="24"/>
        </w:rPr>
      </w:pPr>
      <w:r w:rsidRPr="008925A1">
        <w:rPr>
          <w:rFonts w:ascii="Garamond" w:hAnsi="Garamond" w:cs="Times New Roman"/>
          <w:color w:val="000000"/>
          <w:sz w:val="24"/>
          <w:szCs w:val="24"/>
        </w:rPr>
        <w:t>“25/1. Gjyqtarët e Gjykatës së Posaçme të Shkallës së Parë për Korrupsionin dhe Krimin e Organizuar;</w:t>
      </w:r>
    </w:p>
    <w:p w14:paraId="7BDADAE8" w14:textId="77777777" w:rsidR="008925A1" w:rsidRPr="008925A1" w:rsidRDefault="008925A1" w:rsidP="008925A1">
      <w:pPr>
        <w:autoSpaceDE w:val="0"/>
        <w:autoSpaceDN w:val="0"/>
        <w:adjustRightInd w:val="0"/>
        <w:spacing w:after="0" w:line="240" w:lineRule="auto"/>
        <w:ind w:firstLine="284"/>
        <w:jc w:val="both"/>
        <w:rPr>
          <w:rFonts w:ascii="Garamond" w:hAnsi="Garamond" w:cs="Times New Roman"/>
          <w:color w:val="000000"/>
          <w:sz w:val="24"/>
          <w:szCs w:val="24"/>
        </w:rPr>
      </w:pPr>
      <w:r w:rsidRPr="008925A1">
        <w:rPr>
          <w:rFonts w:ascii="Garamond" w:hAnsi="Garamond" w:cs="Times New Roman"/>
          <w:color w:val="000000"/>
          <w:sz w:val="24"/>
          <w:szCs w:val="24"/>
        </w:rPr>
        <w:t xml:space="preserve"> 25/2. Gjyqtarët e Gjykatës së Posaçme të Apelit për Korrupsionin dhe Krimin e Organizuar.”.</w:t>
      </w:r>
    </w:p>
    <w:p w14:paraId="7BDADAE9" w14:textId="77777777" w:rsidR="008925A1" w:rsidRPr="008925A1" w:rsidRDefault="008925A1" w:rsidP="008925A1">
      <w:pPr>
        <w:autoSpaceDE w:val="0"/>
        <w:autoSpaceDN w:val="0"/>
        <w:adjustRightInd w:val="0"/>
        <w:spacing w:after="0" w:line="240" w:lineRule="auto"/>
        <w:ind w:firstLine="284"/>
        <w:jc w:val="both"/>
        <w:rPr>
          <w:rFonts w:ascii="Garamond" w:hAnsi="Garamond" w:cs="Times New Roman"/>
          <w:color w:val="000000"/>
          <w:sz w:val="24"/>
          <w:szCs w:val="24"/>
        </w:rPr>
      </w:pPr>
      <w:r w:rsidRPr="008925A1">
        <w:rPr>
          <w:rFonts w:ascii="Garamond" w:hAnsi="Garamond" w:cs="Times New Roman"/>
          <w:color w:val="000000"/>
          <w:sz w:val="24"/>
          <w:szCs w:val="24"/>
        </w:rPr>
        <w:t>ii.</w:t>
      </w:r>
      <w:r>
        <w:rPr>
          <w:rFonts w:ascii="Garamond" w:hAnsi="Garamond" w:cs="Times New Roman"/>
          <w:color w:val="000000"/>
          <w:sz w:val="24"/>
          <w:szCs w:val="24"/>
        </w:rPr>
        <w:t xml:space="preserve"> </w:t>
      </w:r>
      <w:r w:rsidRPr="008925A1">
        <w:rPr>
          <w:rFonts w:ascii="Garamond" w:hAnsi="Garamond" w:cs="Times New Roman"/>
          <w:color w:val="000000"/>
          <w:sz w:val="24"/>
          <w:szCs w:val="24"/>
        </w:rPr>
        <w:t>Në pikën 27, pas emërtimit “... Kryeministri;” shtohet “... Gjykatë Kushtetuese;”.</w:t>
      </w:r>
    </w:p>
    <w:p w14:paraId="7BDADAEA" w14:textId="77777777" w:rsidR="008925A1" w:rsidRPr="008925A1" w:rsidRDefault="008925A1" w:rsidP="008925A1">
      <w:pPr>
        <w:autoSpaceDE w:val="0"/>
        <w:autoSpaceDN w:val="0"/>
        <w:adjustRightInd w:val="0"/>
        <w:spacing w:after="0" w:line="240" w:lineRule="auto"/>
        <w:ind w:firstLine="284"/>
        <w:jc w:val="both"/>
        <w:rPr>
          <w:rFonts w:ascii="Garamond" w:hAnsi="Garamond" w:cs="Times New Roman"/>
          <w:color w:val="000000"/>
          <w:sz w:val="24"/>
          <w:szCs w:val="24"/>
        </w:rPr>
      </w:pPr>
      <w:r w:rsidRPr="008925A1">
        <w:rPr>
          <w:rFonts w:ascii="Garamond" w:hAnsi="Garamond" w:cs="Times New Roman"/>
          <w:color w:val="000000"/>
          <w:sz w:val="24"/>
          <w:szCs w:val="24"/>
        </w:rPr>
        <w:t xml:space="preserve">c)  Në lidhjen 2, bashkëlidhur vendimit, bëhen këto ndryshime: </w:t>
      </w:r>
    </w:p>
    <w:p w14:paraId="7BDADAEB" w14:textId="77777777" w:rsidR="008925A1" w:rsidRPr="008925A1" w:rsidRDefault="008925A1" w:rsidP="008925A1">
      <w:pPr>
        <w:autoSpaceDE w:val="0"/>
        <w:autoSpaceDN w:val="0"/>
        <w:adjustRightInd w:val="0"/>
        <w:spacing w:after="0" w:line="240" w:lineRule="auto"/>
        <w:ind w:firstLine="284"/>
        <w:jc w:val="both"/>
        <w:rPr>
          <w:rFonts w:ascii="Garamond" w:hAnsi="Garamond" w:cs="Times New Roman"/>
          <w:color w:val="000000"/>
          <w:sz w:val="24"/>
          <w:szCs w:val="24"/>
        </w:rPr>
      </w:pPr>
      <w:r w:rsidRPr="008925A1">
        <w:rPr>
          <w:rFonts w:ascii="Garamond" w:hAnsi="Garamond" w:cs="Times New Roman"/>
          <w:color w:val="000000"/>
          <w:sz w:val="24"/>
          <w:szCs w:val="24"/>
        </w:rPr>
        <w:t>i.</w:t>
      </w:r>
      <w:r>
        <w:rPr>
          <w:rFonts w:ascii="Garamond" w:hAnsi="Garamond" w:cs="Times New Roman"/>
          <w:color w:val="000000"/>
          <w:sz w:val="24"/>
          <w:szCs w:val="24"/>
        </w:rPr>
        <w:t xml:space="preserve"> </w:t>
      </w:r>
      <w:r w:rsidRPr="008925A1">
        <w:rPr>
          <w:rFonts w:ascii="Garamond" w:hAnsi="Garamond" w:cs="Times New Roman"/>
          <w:color w:val="000000"/>
          <w:sz w:val="24"/>
          <w:szCs w:val="24"/>
        </w:rPr>
        <w:t>Pas pikës 2 shtohet pika 2/1, me këtë përmbajtje:</w:t>
      </w:r>
    </w:p>
    <w:p w14:paraId="7BDADAEC" w14:textId="77777777" w:rsidR="008925A1" w:rsidRPr="008925A1" w:rsidRDefault="008925A1" w:rsidP="008925A1">
      <w:pPr>
        <w:autoSpaceDE w:val="0"/>
        <w:autoSpaceDN w:val="0"/>
        <w:adjustRightInd w:val="0"/>
        <w:spacing w:after="0" w:line="240" w:lineRule="auto"/>
        <w:ind w:firstLine="284"/>
        <w:jc w:val="both"/>
        <w:rPr>
          <w:rFonts w:ascii="Garamond" w:hAnsi="Garamond" w:cs="Times New Roman"/>
          <w:color w:val="000000"/>
          <w:sz w:val="24"/>
          <w:szCs w:val="24"/>
        </w:rPr>
      </w:pPr>
      <w:r w:rsidRPr="008925A1">
        <w:rPr>
          <w:rFonts w:ascii="Garamond" w:hAnsi="Garamond" w:cs="Times New Roman"/>
          <w:color w:val="000000"/>
          <w:sz w:val="24"/>
          <w:szCs w:val="24"/>
        </w:rPr>
        <w:t>“2.1. Gjyqtarët;”.</w:t>
      </w:r>
    </w:p>
    <w:p w14:paraId="7BDADAED" w14:textId="77777777" w:rsidR="008925A1" w:rsidRPr="008925A1" w:rsidRDefault="008925A1" w:rsidP="008925A1">
      <w:pPr>
        <w:autoSpaceDE w:val="0"/>
        <w:autoSpaceDN w:val="0"/>
        <w:adjustRightInd w:val="0"/>
        <w:spacing w:after="0" w:line="240" w:lineRule="auto"/>
        <w:ind w:firstLine="284"/>
        <w:jc w:val="both"/>
        <w:rPr>
          <w:rFonts w:ascii="Garamond" w:hAnsi="Garamond" w:cs="Times New Roman"/>
          <w:color w:val="000000"/>
          <w:sz w:val="24"/>
          <w:szCs w:val="24"/>
        </w:rPr>
      </w:pPr>
      <w:r w:rsidRPr="008925A1">
        <w:rPr>
          <w:rFonts w:ascii="Garamond" w:hAnsi="Garamond" w:cs="Times New Roman"/>
          <w:color w:val="000000"/>
          <w:sz w:val="24"/>
          <w:szCs w:val="24"/>
        </w:rPr>
        <w:t>ii.</w:t>
      </w:r>
      <w:r>
        <w:rPr>
          <w:rFonts w:ascii="Garamond" w:hAnsi="Garamond" w:cs="Times New Roman"/>
          <w:color w:val="000000"/>
          <w:sz w:val="24"/>
          <w:szCs w:val="24"/>
        </w:rPr>
        <w:t xml:space="preserve"> </w:t>
      </w:r>
      <w:r w:rsidRPr="008925A1">
        <w:rPr>
          <w:rFonts w:ascii="Garamond" w:hAnsi="Garamond" w:cs="Times New Roman"/>
          <w:color w:val="000000"/>
          <w:sz w:val="24"/>
          <w:szCs w:val="24"/>
        </w:rPr>
        <w:t>Në pikën 15, pas fjalës “... politike ...”, shtohet “... parlamentare ...”.</w:t>
      </w:r>
    </w:p>
    <w:p w14:paraId="7BDADAEE" w14:textId="77777777" w:rsidR="008925A1" w:rsidRPr="008925A1" w:rsidRDefault="008925A1" w:rsidP="008925A1">
      <w:pPr>
        <w:autoSpaceDE w:val="0"/>
        <w:autoSpaceDN w:val="0"/>
        <w:adjustRightInd w:val="0"/>
        <w:spacing w:after="0" w:line="240" w:lineRule="auto"/>
        <w:ind w:firstLine="284"/>
        <w:jc w:val="both"/>
        <w:rPr>
          <w:rFonts w:ascii="Garamond" w:hAnsi="Garamond" w:cs="Book Antiqua"/>
          <w:color w:val="000000"/>
          <w:sz w:val="24"/>
          <w:szCs w:val="24"/>
        </w:rPr>
      </w:pPr>
      <w:r>
        <w:rPr>
          <w:rFonts w:ascii="Garamond" w:hAnsi="Garamond" w:cs="Times New Roman"/>
          <w:color w:val="000000"/>
          <w:sz w:val="24"/>
          <w:szCs w:val="24"/>
        </w:rPr>
        <w:t xml:space="preserve">2. </w:t>
      </w:r>
      <w:r w:rsidRPr="008925A1">
        <w:rPr>
          <w:rFonts w:ascii="Garamond" w:hAnsi="Garamond" w:cs="Times New Roman"/>
          <w:color w:val="000000"/>
          <w:sz w:val="24"/>
          <w:szCs w:val="24"/>
        </w:rPr>
        <w:t>Subjektet që nuk përfshihen në lidhjet 1 dhe 2,  që i bashkëlidhen vendimit nr.389, datë 12.6.2019, të Këshillit të Ministrave, që janë pajisur me pasaporta diplomatike apo shërbimi para hyrjes në fuqi të atij vendimi, kanë të drejtë të përdorin pasaportat përkatëse</w:t>
      </w:r>
      <w:r w:rsidRPr="008925A1">
        <w:rPr>
          <w:rFonts w:ascii="Garamond" w:hAnsi="Garamond" w:cs="Book Antiqua"/>
          <w:color w:val="000000"/>
          <w:sz w:val="24"/>
          <w:szCs w:val="24"/>
        </w:rPr>
        <w:t>,</w:t>
      </w:r>
      <w:r w:rsidRPr="008925A1">
        <w:rPr>
          <w:rFonts w:ascii="Garamond" w:hAnsi="Garamond" w:cs="Times New Roman"/>
          <w:color w:val="000000"/>
          <w:sz w:val="24"/>
          <w:szCs w:val="24"/>
        </w:rPr>
        <w:t xml:space="preserve"> deri në afatin e vlefshmërisë së tyre, pa të drejtë rinovimi.</w:t>
      </w:r>
    </w:p>
    <w:p w14:paraId="7BDADAEF" w14:textId="77777777" w:rsidR="008925A1" w:rsidRPr="008925A1" w:rsidRDefault="008925A1" w:rsidP="008925A1">
      <w:pPr>
        <w:autoSpaceDE w:val="0"/>
        <w:autoSpaceDN w:val="0"/>
        <w:adjustRightInd w:val="0"/>
        <w:spacing w:after="0" w:line="240" w:lineRule="auto"/>
        <w:ind w:firstLine="284"/>
        <w:jc w:val="both"/>
        <w:rPr>
          <w:rFonts w:ascii="Garamond" w:hAnsi="Garamond" w:cs="Times New Roman"/>
          <w:color w:val="000000"/>
          <w:sz w:val="24"/>
          <w:szCs w:val="24"/>
        </w:rPr>
      </w:pPr>
      <w:r w:rsidRPr="008925A1">
        <w:rPr>
          <w:rFonts w:ascii="Garamond" w:hAnsi="Garamond" w:cs="Times New Roman"/>
          <w:color w:val="000000"/>
          <w:sz w:val="24"/>
          <w:szCs w:val="24"/>
        </w:rPr>
        <w:t>3.</w:t>
      </w:r>
      <w:r>
        <w:rPr>
          <w:rFonts w:ascii="Garamond" w:hAnsi="Garamond" w:cs="Times New Roman"/>
          <w:color w:val="000000"/>
          <w:sz w:val="24"/>
          <w:szCs w:val="24"/>
        </w:rPr>
        <w:t xml:space="preserve"> </w:t>
      </w:r>
      <w:r w:rsidRPr="008925A1">
        <w:rPr>
          <w:rFonts w:ascii="Garamond" w:hAnsi="Garamond" w:cs="Times New Roman"/>
          <w:color w:val="000000"/>
          <w:sz w:val="24"/>
          <w:szCs w:val="24"/>
        </w:rPr>
        <w:t>Ngarkohen ministria përgjegjëse për punët e jashtme, ministria përgjegjëse për punët e brendshme dhe institucionet e tjera publike, zyrtarët apo subjektet e të cilave pajisjen me pasaporta diplomatike apo shërbimi</w:t>
      </w:r>
      <w:r w:rsidRPr="008925A1">
        <w:rPr>
          <w:rFonts w:ascii="Garamond" w:hAnsi="Garamond" w:cs="Book Antiqua"/>
          <w:color w:val="000000"/>
          <w:sz w:val="24"/>
          <w:szCs w:val="24"/>
        </w:rPr>
        <w:t>,</w:t>
      </w:r>
      <w:r w:rsidRPr="008925A1">
        <w:rPr>
          <w:rFonts w:ascii="Garamond" w:hAnsi="Garamond" w:cs="Times New Roman"/>
          <w:color w:val="000000"/>
          <w:sz w:val="24"/>
          <w:szCs w:val="24"/>
        </w:rPr>
        <w:t xml:space="preserve"> për zbatimin e këtij vendimi.</w:t>
      </w:r>
    </w:p>
    <w:p w14:paraId="7BDADAF0" w14:textId="77777777" w:rsidR="008925A1" w:rsidRPr="008925A1" w:rsidRDefault="008925A1" w:rsidP="008925A1">
      <w:pPr>
        <w:autoSpaceDE w:val="0"/>
        <w:autoSpaceDN w:val="0"/>
        <w:adjustRightInd w:val="0"/>
        <w:spacing w:after="0" w:line="240" w:lineRule="auto"/>
        <w:ind w:firstLine="284"/>
        <w:rPr>
          <w:rFonts w:ascii="Garamond" w:hAnsi="Garamond" w:cs="Times New Roman"/>
          <w:b/>
          <w:bCs/>
          <w:color w:val="000000"/>
          <w:sz w:val="24"/>
          <w:szCs w:val="24"/>
        </w:rPr>
      </w:pPr>
      <w:r w:rsidRPr="008925A1">
        <w:rPr>
          <w:rFonts w:ascii="Garamond" w:hAnsi="Garamond" w:cs="Times New Roman"/>
          <w:color w:val="000000"/>
          <w:sz w:val="24"/>
          <w:szCs w:val="24"/>
        </w:rPr>
        <w:t>Ky ven</w:t>
      </w:r>
      <w:r>
        <w:rPr>
          <w:rFonts w:ascii="Garamond" w:hAnsi="Garamond" w:cs="Times New Roman"/>
          <w:color w:val="000000"/>
          <w:sz w:val="24"/>
          <w:szCs w:val="24"/>
        </w:rPr>
        <w:t>dim hyn në fuqi pas botimit në Fletoren Zyrtare</w:t>
      </w:r>
      <w:r w:rsidRPr="008925A1">
        <w:rPr>
          <w:rFonts w:ascii="Garamond" w:hAnsi="Garamond" w:cs="Times New Roman"/>
          <w:color w:val="000000"/>
          <w:sz w:val="24"/>
          <w:szCs w:val="24"/>
        </w:rPr>
        <w:t xml:space="preserve">. </w:t>
      </w:r>
    </w:p>
    <w:p w14:paraId="7BDADAF1" w14:textId="77777777" w:rsidR="008925A1" w:rsidRPr="008925A1" w:rsidRDefault="008925A1" w:rsidP="008925A1">
      <w:pPr>
        <w:autoSpaceDE w:val="0"/>
        <w:autoSpaceDN w:val="0"/>
        <w:adjustRightInd w:val="0"/>
        <w:spacing w:after="0" w:line="240" w:lineRule="auto"/>
        <w:ind w:firstLine="284"/>
        <w:rPr>
          <w:rFonts w:ascii="Garamond" w:hAnsi="Garamond" w:cs="Times New Roman"/>
          <w:b/>
          <w:bCs/>
          <w:color w:val="000000"/>
          <w:sz w:val="24"/>
          <w:szCs w:val="24"/>
        </w:rPr>
      </w:pPr>
    </w:p>
    <w:p w14:paraId="7BDADAF2" w14:textId="77777777" w:rsidR="008925A1" w:rsidRPr="00EA3A19" w:rsidRDefault="008925A1" w:rsidP="008925A1">
      <w:pPr>
        <w:autoSpaceDE w:val="0"/>
        <w:autoSpaceDN w:val="0"/>
        <w:adjustRightInd w:val="0"/>
        <w:spacing w:after="0" w:line="240" w:lineRule="auto"/>
        <w:ind w:firstLine="284"/>
        <w:jc w:val="right"/>
        <w:rPr>
          <w:rFonts w:ascii="Garamond" w:hAnsi="Garamond" w:cs="Book Antiqua"/>
          <w:bCs/>
          <w:color w:val="000000"/>
          <w:sz w:val="24"/>
          <w:szCs w:val="24"/>
        </w:rPr>
      </w:pPr>
      <w:r w:rsidRPr="00EA3A19">
        <w:rPr>
          <w:rFonts w:ascii="Garamond" w:hAnsi="Garamond" w:cs="Book Antiqua"/>
          <w:bCs/>
          <w:color w:val="000000"/>
          <w:sz w:val="24"/>
          <w:szCs w:val="24"/>
        </w:rPr>
        <w:t>KRYEMINISTËR</w:t>
      </w:r>
    </w:p>
    <w:p w14:paraId="7BDADAF3" w14:textId="77777777" w:rsidR="008925A1" w:rsidRPr="008925A1" w:rsidRDefault="008925A1" w:rsidP="008925A1">
      <w:pPr>
        <w:autoSpaceDE w:val="0"/>
        <w:autoSpaceDN w:val="0"/>
        <w:adjustRightInd w:val="0"/>
        <w:spacing w:after="0" w:line="240" w:lineRule="auto"/>
        <w:ind w:firstLine="284"/>
        <w:jc w:val="right"/>
        <w:rPr>
          <w:rFonts w:ascii="Garamond" w:hAnsi="Garamond" w:cs="Times New Roman"/>
          <w:b/>
          <w:bCs/>
          <w:color w:val="000000"/>
          <w:sz w:val="24"/>
          <w:szCs w:val="24"/>
        </w:rPr>
      </w:pPr>
      <w:r w:rsidRPr="008925A1">
        <w:rPr>
          <w:rFonts w:ascii="Garamond" w:hAnsi="Garamond" w:cs="Book Antiqua"/>
          <w:b/>
          <w:bCs/>
          <w:color w:val="000000"/>
          <w:sz w:val="24"/>
          <w:szCs w:val="24"/>
        </w:rPr>
        <w:t>Edi Rama</w:t>
      </w:r>
    </w:p>
    <w:sectPr w:rsidR="008925A1" w:rsidRPr="008925A1" w:rsidSect="00AB4BCC">
      <w:pgSz w:w="11907" w:h="16839" w:code="9"/>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C7F4646" w14:textId="77777777" w:rsidR="00B374AB" w:rsidRDefault="00B374AB" w:rsidP="00364593">
      <w:pPr>
        <w:spacing w:after="0" w:line="240" w:lineRule="auto"/>
      </w:pPr>
      <w:r>
        <w:separator/>
      </w:r>
    </w:p>
  </w:endnote>
  <w:endnote w:type="continuationSeparator" w:id="0">
    <w:p w14:paraId="64AE3812" w14:textId="77777777" w:rsidR="00B374AB" w:rsidRDefault="00B374AB" w:rsidP="00364593">
      <w:pPr>
        <w:spacing w:after="0" w:line="240" w:lineRule="auto"/>
      </w:pPr>
      <w:r>
        <w:continuationSeparator/>
      </w:r>
    </w:p>
  </w:endnote>
  <w:endnote w:type="continuationNotice" w:id="1">
    <w:p w14:paraId="3711FC37" w14:textId="77777777" w:rsidR="00B374AB" w:rsidRDefault="00B374AB">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Book Antiqua">
    <w:panose1 w:val="02040602050305030304"/>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C69894A" w14:textId="77777777" w:rsidR="00B374AB" w:rsidRDefault="00B374AB" w:rsidP="00364593">
      <w:pPr>
        <w:spacing w:after="0" w:line="240" w:lineRule="auto"/>
      </w:pPr>
      <w:r>
        <w:separator/>
      </w:r>
    </w:p>
  </w:footnote>
  <w:footnote w:type="continuationSeparator" w:id="0">
    <w:p w14:paraId="346A5E9E" w14:textId="77777777" w:rsidR="00B374AB" w:rsidRDefault="00B374AB" w:rsidP="00364593">
      <w:pPr>
        <w:spacing w:after="0" w:line="240" w:lineRule="auto"/>
      </w:pPr>
      <w:r>
        <w:continuationSeparator/>
      </w:r>
    </w:p>
  </w:footnote>
  <w:footnote w:type="continuationNotice" w:id="1">
    <w:p w14:paraId="30CDF72F" w14:textId="77777777" w:rsidR="00B374AB" w:rsidRDefault="00B374AB">
      <w:pPr>
        <w:spacing w:after="0" w:line="240" w:lineRule="auto"/>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3F04F2D"/>
    <w:multiLevelType w:val="hybridMultilevel"/>
    <w:tmpl w:val="75222926"/>
    <w:lvl w:ilvl="0" w:tplc="04090017">
      <w:start w:val="1"/>
      <w:numFmt w:val="lowerLetter"/>
      <w:lvlText w:val="%1)"/>
      <w:lvlJc w:val="left"/>
      <w:pPr>
        <w:ind w:left="1070" w:hanging="360"/>
      </w:pPr>
    </w:lvl>
    <w:lvl w:ilvl="1" w:tplc="04090019" w:tentative="1">
      <w:start w:val="1"/>
      <w:numFmt w:val="lowerLetter"/>
      <w:lvlText w:val="%2."/>
      <w:lvlJc w:val="left"/>
      <w:pPr>
        <w:ind w:left="1790" w:hanging="360"/>
      </w:pPr>
    </w:lvl>
    <w:lvl w:ilvl="2" w:tplc="0409001B" w:tentative="1">
      <w:start w:val="1"/>
      <w:numFmt w:val="lowerRoman"/>
      <w:lvlText w:val="%3."/>
      <w:lvlJc w:val="right"/>
      <w:pPr>
        <w:ind w:left="2510" w:hanging="180"/>
      </w:pPr>
    </w:lvl>
    <w:lvl w:ilvl="3" w:tplc="0409000F" w:tentative="1">
      <w:start w:val="1"/>
      <w:numFmt w:val="decimal"/>
      <w:lvlText w:val="%4."/>
      <w:lvlJc w:val="left"/>
      <w:pPr>
        <w:ind w:left="3230" w:hanging="360"/>
      </w:pPr>
    </w:lvl>
    <w:lvl w:ilvl="4" w:tplc="04090019" w:tentative="1">
      <w:start w:val="1"/>
      <w:numFmt w:val="lowerLetter"/>
      <w:lvlText w:val="%5."/>
      <w:lvlJc w:val="left"/>
      <w:pPr>
        <w:ind w:left="3950" w:hanging="360"/>
      </w:pPr>
    </w:lvl>
    <w:lvl w:ilvl="5" w:tplc="0409001B" w:tentative="1">
      <w:start w:val="1"/>
      <w:numFmt w:val="lowerRoman"/>
      <w:lvlText w:val="%6."/>
      <w:lvlJc w:val="right"/>
      <w:pPr>
        <w:ind w:left="4670" w:hanging="180"/>
      </w:pPr>
    </w:lvl>
    <w:lvl w:ilvl="6" w:tplc="0409000F" w:tentative="1">
      <w:start w:val="1"/>
      <w:numFmt w:val="decimal"/>
      <w:lvlText w:val="%7."/>
      <w:lvlJc w:val="left"/>
      <w:pPr>
        <w:ind w:left="5390" w:hanging="360"/>
      </w:pPr>
    </w:lvl>
    <w:lvl w:ilvl="7" w:tplc="04090019" w:tentative="1">
      <w:start w:val="1"/>
      <w:numFmt w:val="lowerLetter"/>
      <w:lvlText w:val="%8."/>
      <w:lvlJc w:val="left"/>
      <w:pPr>
        <w:ind w:left="6110" w:hanging="360"/>
      </w:pPr>
    </w:lvl>
    <w:lvl w:ilvl="8" w:tplc="0409001B" w:tentative="1">
      <w:start w:val="1"/>
      <w:numFmt w:val="lowerRoman"/>
      <w:lvlText w:val="%9."/>
      <w:lvlJc w:val="right"/>
      <w:pPr>
        <w:ind w:left="6830" w:hanging="180"/>
      </w:pPr>
    </w:lvl>
  </w:abstractNum>
  <w:abstractNum w:abstractNumId="1">
    <w:nsid w:val="04764D63"/>
    <w:multiLevelType w:val="hybridMultilevel"/>
    <w:tmpl w:val="7C92910E"/>
    <w:lvl w:ilvl="0" w:tplc="0409000F">
      <w:start w:val="1"/>
      <w:numFmt w:val="decimal"/>
      <w:lvlText w:val="%1."/>
      <w:lvlJc w:val="left"/>
      <w:pPr>
        <w:ind w:left="1530" w:hanging="360"/>
      </w:pPr>
      <w:rPr>
        <w:rFonts w:eastAsia="Times New Roman" w:cs="Times New Roman"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nsid w:val="0B2116E4"/>
    <w:multiLevelType w:val="hybridMultilevel"/>
    <w:tmpl w:val="96C69680"/>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nsid w:val="108448DF"/>
    <w:multiLevelType w:val="hybridMultilevel"/>
    <w:tmpl w:val="338A847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1E8F1DD6"/>
    <w:multiLevelType w:val="hybridMultilevel"/>
    <w:tmpl w:val="4972EC1A"/>
    <w:lvl w:ilvl="0" w:tplc="C78E3DB8">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nsid w:val="26A77FC8"/>
    <w:multiLevelType w:val="hybridMultilevel"/>
    <w:tmpl w:val="778A5AB6"/>
    <w:lvl w:ilvl="0" w:tplc="0AF2434E">
      <w:start w:val="2"/>
      <w:numFmt w:val="lowerRoman"/>
      <w:lvlText w:val="%1)"/>
      <w:lvlJc w:val="left"/>
      <w:pPr>
        <w:ind w:left="1571" w:hanging="720"/>
      </w:pPr>
      <w:rPr>
        <w:rFonts w:hint="default"/>
      </w:rPr>
    </w:lvl>
    <w:lvl w:ilvl="1" w:tplc="04090019" w:tentative="1">
      <w:start w:val="1"/>
      <w:numFmt w:val="lowerLetter"/>
      <w:lvlText w:val="%2."/>
      <w:lvlJc w:val="left"/>
      <w:pPr>
        <w:ind w:left="1931" w:hanging="360"/>
      </w:pPr>
    </w:lvl>
    <w:lvl w:ilvl="2" w:tplc="0409001B" w:tentative="1">
      <w:start w:val="1"/>
      <w:numFmt w:val="lowerRoman"/>
      <w:lvlText w:val="%3."/>
      <w:lvlJc w:val="right"/>
      <w:pPr>
        <w:ind w:left="2651" w:hanging="180"/>
      </w:pPr>
    </w:lvl>
    <w:lvl w:ilvl="3" w:tplc="0409000F" w:tentative="1">
      <w:start w:val="1"/>
      <w:numFmt w:val="decimal"/>
      <w:lvlText w:val="%4."/>
      <w:lvlJc w:val="left"/>
      <w:pPr>
        <w:ind w:left="3371" w:hanging="360"/>
      </w:pPr>
    </w:lvl>
    <w:lvl w:ilvl="4" w:tplc="04090019" w:tentative="1">
      <w:start w:val="1"/>
      <w:numFmt w:val="lowerLetter"/>
      <w:lvlText w:val="%5."/>
      <w:lvlJc w:val="left"/>
      <w:pPr>
        <w:ind w:left="4091" w:hanging="360"/>
      </w:pPr>
    </w:lvl>
    <w:lvl w:ilvl="5" w:tplc="0409001B" w:tentative="1">
      <w:start w:val="1"/>
      <w:numFmt w:val="lowerRoman"/>
      <w:lvlText w:val="%6."/>
      <w:lvlJc w:val="right"/>
      <w:pPr>
        <w:ind w:left="4811" w:hanging="180"/>
      </w:pPr>
    </w:lvl>
    <w:lvl w:ilvl="6" w:tplc="0409000F" w:tentative="1">
      <w:start w:val="1"/>
      <w:numFmt w:val="decimal"/>
      <w:lvlText w:val="%7."/>
      <w:lvlJc w:val="left"/>
      <w:pPr>
        <w:ind w:left="5531" w:hanging="360"/>
      </w:pPr>
    </w:lvl>
    <w:lvl w:ilvl="7" w:tplc="04090019" w:tentative="1">
      <w:start w:val="1"/>
      <w:numFmt w:val="lowerLetter"/>
      <w:lvlText w:val="%8."/>
      <w:lvlJc w:val="left"/>
      <w:pPr>
        <w:ind w:left="6251" w:hanging="360"/>
      </w:pPr>
    </w:lvl>
    <w:lvl w:ilvl="8" w:tplc="0409001B" w:tentative="1">
      <w:start w:val="1"/>
      <w:numFmt w:val="lowerRoman"/>
      <w:lvlText w:val="%9."/>
      <w:lvlJc w:val="right"/>
      <w:pPr>
        <w:ind w:left="6971" w:hanging="180"/>
      </w:pPr>
    </w:lvl>
  </w:abstractNum>
  <w:abstractNum w:abstractNumId="6">
    <w:nsid w:val="2AAD77AC"/>
    <w:multiLevelType w:val="hybridMultilevel"/>
    <w:tmpl w:val="00C603F8"/>
    <w:lvl w:ilvl="0" w:tplc="25441214">
      <w:start w:val="9"/>
      <w:numFmt w:val="lowerLetter"/>
      <w:lvlText w:val="%1)"/>
      <w:lvlJc w:val="left"/>
      <w:pPr>
        <w:ind w:left="1211" w:hanging="360"/>
      </w:pPr>
      <w:rPr>
        <w:rFonts w:hint="default"/>
      </w:rPr>
    </w:lvl>
    <w:lvl w:ilvl="1" w:tplc="04090019" w:tentative="1">
      <w:start w:val="1"/>
      <w:numFmt w:val="lowerLetter"/>
      <w:lvlText w:val="%2."/>
      <w:lvlJc w:val="left"/>
      <w:pPr>
        <w:ind w:left="1931" w:hanging="360"/>
      </w:pPr>
    </w:lvl>
    <w:lvl w:ilvl="2" w:tplc="0409001B" w:tentative="1">
      <w:start w:val="1"/>
      <w:numFmt w:val="lowerRoman"/>
      <w:lvlText w:val="%3."/>
      <w:lvlJc w:val="right"/>
      <w:pPr>
        <w:ind w:left="2651" w:hanging="180"/>
      </w:pPr>
    </w:lvl>
    <w:lvl w:ilvl="3" w:tplc="0409000F" w:tentative="1">
      <w:start w:val="1"/>
      <w:numFmt w:val="decimal"/>
      <w:lvlText w:val="%4."/>
      <w:lvlJc w:val="left"/>
      <w:pPr>
        <w:ind w:left="3371" w:hanging="360"/>
      </w:pPr>
    </w:lvl>
    <w:lvl w:ilvl="4" w:tplc="04090019" w:tentative="1">
      <w:start w:val="1"/>
      <w:numFmt w:val="lowerLetter"/>
      <w:lvlText w:val="%5."/>
      <w:lvlJc w:val="left"/>
      <w:pPr>
        <w:ind w:left="4091" w:hanging="360"/>
      </w:pPr>
    </w:lvl>
    <w:lvl w:ilvl="5" w:tplc="0409001B" w:tentative="1">
      <w:start w:val="1"/>
      <w:numFmt w:val="lowerRoman"/>
      <w:lvlText w:val="%6."/>
      <w:lvlJc w:val="right"/>
      <w:pPr>
        <w:ind w:left="4811" w:hanging="180"/>
      </w:pPr>
    </w:lvl>
    <w:lvl w:ilvl="6" w:tplc="0409000F" w:tentative="1">
      <w:start w:val="1"/>
      <w:numFmt w:val="decimal"/>
      <w:lvlText w:val="%7."/>
      <w:lvlJc w:val="left"/>
      <w:pPr>
        <w:ind w:left="5531" w:hanging="360"/>
      </w:pPr>
    </w:lvl>
    <w:lvl w:ilvl="7" w:tplc="04090019" w:tentative="1">
      <w:start w:val="1"/>
      <w:numFmt w:val="lowerLetter"/>
      <w:lvlText w:val="%8."/>
      <w:lvlJc w:val="left"/>
      <w:pPr>
        <w:ind w:left="6251" w:hanging="360"/>
      </w:pPr>
    </w:lvl>
    <w:lvl w:ilvl="8" w:tplc="0409001B" w:tentative="1">
      <w:start w:val="1"/>
      <w:numFmt w:val="lowerRoman"/>
      <w:lvlText w:val="%9."/>
      <w:lvlJc w:val="right"/>
      <w:pPr>
        <w:ind w:left="6971" w:hanging="180"/>
      </w:pPr>
    </w:lvl>
  </w:abstractNum>
  <w:abstractNum w:abstractNumId="7">
    <w:nsid w:val="2AE2557A"/>
    <w:multiLevelType w:val="hybridMultilevel"/>
    <w:tmpl w:val="384E5B56"/>
    <w:lvl w:ilvl="0" w:tplc="58E48432">
      <w:start w:val="1"/>
      <w:numFmt w:val="decimal"/>
      <w:lvlText w:val="%1."/>
      <w:lvlJc w:val="left"/>
      <w:pPr>
        <w:tabs>
          <w:tab w:val="num" w:pos="720"/>
        </w:tabs>
        <w:ind w:left="720" w:hanging="360"/>
      </w:pPr>
      <w:rPr>
        <w:rFonts w:ascii="Bookman Old Style" w:eastAsia="Bookman Old Style" w:hAnsi="Bookman Old Style" w:cs="Bookman Old Style"/>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8">
    <w:nsid w:val="332D06AD"/>
    <w:multiLevelType w:val="hybridMultilevel"/>
    <w:tmpl w:val="4E988D52"/>
    <w:lvl w:ilvl="0" w:tplc="0409001B">
      <w:start w:val="1"/>
      <w:numFmt w:val="low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9">
    <w:nsid w:val="3ED64650"/>
    <w:multiLevelType w:val="hybridMultilevel"/>
    <w:tmpl w:val="449471BE"/>
    <w:lvl w:ilvl="0" w:tplc="9B9079CE">
      <w:start w:val="1"/>
      <w:numFmt w:val="lowerRoman"/>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0">
    <w:nsid w:val="4F0123C6"/>
    <w:multiLevelType w:val="hybridMultilevel"/>
    <w:tmpl w:val="FD8ECD4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nsid w:val="63405A81"/>
    <w:multiLevelType w:val="hybridMultilevel"/>
    <w:tmpl w:val="AF001ACC"/>
    <w:lvl w:ilvl="0" w:tplc="9B9079CE">
      <w:start w:val="1"/>
      <w:numFmt w:val="lowerRoman"/>
      <w:lvlText w:val="%1)"/>
      <w:lvlJc w:val="left"/>
      <w:pPr>
        <w:ind w:left="1430" w:hanging="360"/>
      </w:pPr>
      <w:rPr>
        <w:rFonts w:hint="default"/>
      </w:rPr>
    </w:lvl>
    <w:lvl w:ilvl="1" w:tplc="04090019" w:tentative="1">
      <w:start w:val="1"/>
      <w:numFmt w:val="lowerLetter"/>
      <w:lvlText w:val="%2."/>
      <w:lvlJc w:val="left"/>
      <w:pPr>
        <w:ind w:left="2150" w:hanging="360"/>
      </w:pPr>
    </w:lvl>
    <w:lvl w:ilvl="2" w:tplc="0409001B" w:tentative="1">
      <w:start w:val="1"/>
      <w:numFmt w:val="lowerRoman"/>
      <w:lvlText w:val="%3."/>
      <w:lvlJc w:val="right"/>
      <w:pPr>
        <w:ind w:left="2870" w:hanging="180"/>
      </w:pPr>
    </w:lvl>
    <w:lvl w:ilvl="3" w:tplc="0409000F" w:tentative="1">
      <w:start w:val="1"/>
      <w:numFmt w:val="decimal"/>
      <w:lvlText w:val="%4."/>
      <w:lvlJc w:val="left"/>
      <w:pPr>
        <w:ind w:left="3590" w:hanging="360"/>
      </w:pPr>
    </w:lvl>
    <w:lvl w:ilvl="4" w:tplc="04090019" w:tentative="1">
      <w:start w:val="1"/>
      <w:numFmt w:val="lowerLetter"/>
      <w:lvlText w:val="%5."/>
      <w:lvlJc w:val="left"/>
      <w:pPr>
        <w:ind w:left="4310" w:hanging="360"/>
      </w:pPr>
    </w:lvl>
    <w:lvl w:ilvl="5" w:tplc="0409001B" w:tentative="1">
      <w:start w:val="1"/>
      <w:numFmt w:val="lowerRoman"/>
      <w:lvlText w:val="%6."/>
      <w:lvlJc w:val="right"/>
      <w:pPr>
        <w:ind w:left="5030" w:hanging="180"/>
      </w:pPr>
    </w:lvl>
    <w:lvl w:ilvl="6" w:tplc="0409000F" w:tentative="1">
      <w:start w:val="1"/>
      <w:numFmt w:val="decimal"/>
      <w:lvlText w:val="%7."/>
      <w:lvlJc w:val="left"/>
      <w:pPr>
        <w:ind w:left="5750" w:hanging="360"/>
      </w:pPr>
    </w:lvl>
    <w:lvl w:ilvl="7" w:tplc="04090019" w:tentative="1">
      <w:start w:val="1"/>
      <w:numFmt w:val="lowerLetter"/>
      <w:lvlText w:val="%8."/>
      <w:lvlJc w:val="left"/>
      <w:pPr>
        <w:ind w:left="6470" w:hanging="360"/>
      </w:pPr>
    </w:lvl>
    <w:lvl w:ilvl="8" w:tplc="0409001B" w:tentative="1">
      <w:start w:val="1"/>
      <w:numFmt w:val="lowerRoman"/>
      <w:lvlText w:val="%9."/>
      <w:lvlJc w:val="right"/>
      <w:pPr>
        <w:ind w:left="7190" w:hanging="180"/>
      </w:pPr>
    </w:lvl>
  </w:abstractNum>
  <w:abstractNum w:abstractNumId="12">
    <w:nsid w:val="64015398"/>
    <w:multiLevelType w:val="hybridMultilevel"/>
    <w:tmpl w:val="C62C2A14"/>
    <w:lvl w:ilvl="0" w:tplc="0409000F">
      <w:start w:val="1"/>
      <w:numFmt w:val="decimal"/>
      <w:lvlText w:val="%1."/>
      <w:lvlJc w:val="left"/>
      <w:pPr>
        <w:ind w:left="360" w:hanging="360"/>
      </w:pPr>
      <w:rPr>
        <w:rFonts w:hint="default"/>
        <w:b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3">
    <w:nsid w:val="668D0F03"/>
    <w:multiLevelType w:val="hybridMultilevel"/>
    <w:tmpl w:val="E332A054"/>
    <w:lvl w:ilvl="0" w:tplc="04090017">
      <w:start w:val="1"/>
      <w:numFmt w:val="lowerLetter"/>
      <w:lvlText w:val="%1)"/>
      <w:lvlJc w:val="left"/>
      <w:pPr>
        <w:ind w:left="786" w:hanging="36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14">
    <w:nsid w:val="699E1E70"/>
    <w:multiLevelType w:val="hybridMultilevel"/>
    <w:tmpl w:val="E4E6075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75DE1479"/>
    <w:multiLevelType w:val="hybridMultilevel"/>
    <w:tmpl w:val="0F744BF6"/>
    <w:lvl w:ilvl="0" w:tplc="9B9079CE">
      <w:start w:val="1"/>
      <w:numFmt w:val="lowerRoman"/>
      <w:lvlText w:val="%1)"/>
      <w:lvlJc w:val="left"/>
      <w:pPr>
        <w:ind w:left="1431" w:hanging="360"/>
      </w:pPr>
      <w:rPr>
        <w:rFonts w:hint="default"/>
      </w:rPr>
    </w:lvl>
    <w:lvl w:ilvl="1" w:tplc="04090019" w:tentative="1">
      <w:start w:val="1"/>
      <w:numFmt w:val="lowerLetter"/>
      <w:lvlText w:val="%2."/>
      <w:lvlJc w:val="left"/>
      <w:pPr>
        <w:ind w:left="2151" w:hanging="360"/>
      </w:pPr>
    </w:lvl>
    <w:lvl w:ilvl="2" w:tplc="0409001B" w:tentative="1">
      <w:start w:val="1"/>
      <w:numFmt w:val="lowerRoman"/>
      <w:lvlText w:val="%3."/>
      <w:lvlJc w:val="right"/>
      <w:pPr>
        <w:ind w:left="2871" w:hanging="180"/>
      </w:pPr>
    </w:lvl>
    <w:lvl w:ilvl="3" w:tplc="0409000F" w:tentative="1">
      <w:start w:val="1"/>
      <w:numFmt w:val="decimal"/>
      <w:lvlText w:val="%4."/>
      <w:lvlJc w:val="left"/>
      <w:pPr>
        <w:ind w:left="3591" w:hanging="360"/>
      </w:pPr>
    </w:lvl>
    <w:lvl w:ilvl="4" w:tplc="04090019" w:tentative="1">
      <w:start w:val="1"/>
      <w:numFmt w:val="lowerLetter"/>
      <w:lvlText w:val="%5."/>
      <w:lvlJc w:val="left"/>
      <w:pPr>
        <w:ind w:left="4311" w:hanging="360"/>
      </w:pPr>
    </w:lvl>
    <w:lvl w:ilvl="5" w:tplc="0409001B" w:tentative="1">
      <w:start w:val="1"/>
      <w:numFmt w:val="lowerRoman"/>
      <w:lvlText w:val="%6."/>
      <w:lvlJc w:val="right"/>
      <w:pPr>
        <w:ind w:left="5031" w:hanging="180"/>
      </w:pPr>
    </w:lvl>
    <w:lvl w:ilvl="6" w:tplc="0409000F" w:tentative="1">
      <w:start w:val="1"/>
      <w:numFmt w:val="decimal"/>
      <w:lvlText w:val="%7."/>
      <w:lvlJc w:val="left"/>
      <w:pPr>
        <w:ind w:left="5751" w:hanging="360"/>
      </w:pPr>
    </w:lvl>
    <w:lvl w:ilvl="7" w:tplc="04090019" w:tentative="1">
      <w:start w:val="1"/>
      <w:numFmt w:val="lowerLetter"/>
      <w:lvlText w:val="%8."/>
      <w:lvlJc w:val="left"/>
      <w:pPr>
        <w:ind w:left="6471" w:hanging="360"/>
      </w:pPr>
    </w:lvl>
    <w:lvl w:ilvl="8" w:tplc="0409001B" w:tentative="1">
      <w:start w:val="1"/>
      <w:numFmt w:val="lowerRoman"/>
      <w:lvlText w:val="%9."/>
      <w:lvlJc w:val="right"/>
      <w:pPr>
        <w:ind w:left="7191" w:hanging="180"/>
      </w:pPr>
    </w:lvl>
  </w:abstractNum>
  <w:abstractNum w:abstractNumId="16">
    <w:nsid w:val="76492AE2"/>
    <w:multiLevelType w:val="hybridMultilevel"/>
    <w:tmpl w:val="D032983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79F5720B"/>
    <w:multiLevelType w:val="hybridMultilevel"/>
    <w:tmpl w:val="A6361124"/>
    <w:lvl w:ilvl="0" w:tplc="0409001B">
      <w:start w:val="1"/>
      <w:numFmt w:val="low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8">
    <w:nsid w:val="7ECF1AC5"/>
    <w:multiLevelType w:val="hybridMultilevel"/>
    <w:tmpl w:val="AFBC4B58"/>
    <w:lvl w:ilvl="0" w:tplc="C9C632E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 w:numId="3">
    <w:abstractNumId w:val="14"/>
  </w:num>
  <w:num w:numId="4">
    <w:abstractNumId w:val="3"/>
  </w:num>
  <w:num w:numId="5">
    <w:abstractNumId w:val="10"/>
  </w:num>
  <w:num w:numId="6">
    <w:abstractNumId w:val="12"/>
  </w:num>
  <w:num w:numId="7">
    <w:abstractNumId w:val="16"/>
  </w:num>
  <w:num w:numId="8">
    <w:abstractNumId w:val="18"/>
  </w:num>
  <w:num w:numId="9">
    <w:abstractNumId w:val="2"/>
  </w:num>
  <w:num w:numId="10">
    <w:abstractNumId w:val="0"/>
  </w:num>
  <w:num w:numId="11">
    <w:abstractNumId w:val="15"/>
  </w:num>
  <w:num w:numId="12">
    <w:abstractNumId w:val="11"/>
  </w:num>
  <w:num w:numId="13">
    <w:abstractNumId w:val="4"/>
  </w:num>
  <w:num w:numId="14">
    <w:abstractNumId w:val="9"/>
  </w:num>
  <w:num w:numId="15">
    <w:abstractNumId w:val="13"/>
  </w:num>
  <w:num w:numId="16">
    <w:abstractNumId w:val="6"/>
  </w:num>
  <w:num w:numId="17">
    <w:abstractNumId w:val="5"/>
  </w:num>
  <w:num w:numId="18">
    <w:abstractNumId w:val="8"/>
  </w:num>
  <w:num w:numId="19">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57E85"/>
    <w:rsid w:val="00006BD3"/>
    <w:rsid w:val="00042870"/>
    <w:rsid w:val="00045669"/>
    <w:rsid w:val="00046D8B"/>
    <w:rsid w:val="000569C7"/>
    <w:rsid w:val="000643F7"/>
    <w:rsid w:val="00073EE1"/>
    <w:rsid w:val="00077FD7"/>
    <w:rsid w:val="000849A9"/>
    <w:rsid w:val="000929CA"/>
    <w:rsid w:val="000938F9"/>
    <w:rsid w:val="000C01BB"/>
    <w:rsid w:val="000C35A1"/>
    <w:rsid w:val="000C5F5A"/>
    <w:rsid w:val="000D5BD3"/>
    <w:rsid w:val="000E0A9D"/>
    <w:rsid w:val="000E57A8"/>
    <w:rsid w:val="000E6456"/>
    <w:rsid w:val="000E7C9C"/>
    <w:rsid w:val="00114823"/>
    <w:rsid w:val="00116293"/>
    <w:rsid w:val="00127D5D"/>
    <w:rsid w:val="001338F9"/>
    <w:rsid w:val="00137119"/>
    <w:rsid w:val="001405FE"/>
    <w:rsid w:val="001426FB"/>
    <w:rsid w:val="00146126"/>
    <w:rsid w:val="00152238"/>
    <w:rsid w:val="00154B5D"/>
    <w:rsid w:val="0016023F"/>
    <w:rsid w:val="00166CC3"/>
    <w:rsid w:val="00184384"/>
    <w:rsid w:val="001958FB"/>
    <w:rsid w:val="001B3CD8"/>
    <w:rsid w:val="001C0D50"/>
    <w:rsid w:val="001C7C52"/>
    <w:rsid w:val="001D4715"/>
    <w:rsid w:val="001D5D51"/>
    <w:rsid w:val="001E20AD"/>
    <w:rsid w:val="00203995"/>
    <w:rsid w:val="0020578F"/>
    <w:rsid w:val="00221FBA"/>
    <w:rsid w:val="00227A66"/>
    <w:rsid w:val="0023485D"/>
    <w:rsid w:val="00240B30"/>
    <w:rsid w:val="002464E8"/>
    <w:rsid w:val="00265A7C"/>
    <w:rsid w:val="0026729F"/>
    <w:rsid w:val="002778E7"/>
    <w:rsid w:val="00291570"/>
    <w:rsid w:val="00297266"/>
    <w:rsid w:val="002A4D4A"/>
    <w:rsid w:val="002A6C21"/>
    <w:rsid w:val="002A7873"/>
    <w:rsid w:val="002B4CE2"/>
    <w:rsid w:val="002B7000"/>
    <w:rsid w:val="002C4C78"/>
    <w:rsid w:val="002E3B1A"/>
    <w:rsid w:val="002E530E"/>
    <w:rsid w:val="002E5402"/>
    <w:rsid w:val="002F12A1"/>
    <w:rsid w:val="002F5A73"/>
    <w:rsid w:val="00302981"/>
    <w:rsid w:val="00302CAC"/>
    <w:rsid w:val="003331C4"/>
    <w:rsid w:val="00336799"/>
    <w:rsid w:val="00345A0C"/>
    <w:rsid w:val="003558FA"/>
    <w:rsid w:val="00357E85"/>
    <w:rsid w:val="00362477"/>
    <w:rsid w:val="003636A2"/>
    <w:rsid w:val="00364593"/>
    <w:rsid w:val="00364730"/>
    <w:rsid w:val="00366E0B"/>
    <w:rsid w:val="003717B5"/>
    <w:rsid w:val="00393DF2"/>
    <w:rsid w:val="003A0D4A"/>
    <w:rsid w:val="003B0319"/>
    <w:rsid w:val="003B51C0"/>
    <w:rsid w:val="003B544C"/>
    <w:rsid w:val="003C0161"/>
    <w:rsid w:val="003C62AB"/>
    <w:rsid w:val="003D4191"/>
    <w:rsid w:val="003E2FD6"/>
    <w:rsid w:val="003E44D2"/>
    <w:rsid w:val="003F3FC6"/>
    <w:rsid w:val="003F69E5"/>
    <w:rsid w:val="00421A6F"/>
    <w:rsid w:val="00422442"/>
    <w:rsid w:val="0042606B"/>
    <w:rsid w:val="00433207"/>
    <w:rsid w:val="004443BE"/>
    <w:rsid w:val="00460500"/>
    <w:rsid w:val="00461342"/>
    <w:rsid w:val="00482118"/>
    <w:rsid w:val="00485E57"/>
    <w:rsid w:val="00486877"/>
    <w:rsid w:val="00491F9B"/>
    <w:rsid w:val="00492039"/>
    <w:rsid w:val="004924FB"/>
    <w:rsid w:val="004A0C28"/>
    <w:rsid w:val="004B036E"/>
    <w:rsid w:val="004B4572"/>
    <w:rsid w:val="004D1332"/>
    <w:rsid w:val="004E19D7"/>
    <w:rsid w:val="004E6061"/>
    <w:rsid w:val="004E77A7"/>
    <w:rsid w:val="004F32D1"/>
    <w:rsid w:val="00510812"/>
    <w:rsid w:val="0052029D"/>
    <w:rsid w:val="005440F8"/>
    <w:rsid w:val="005510CD"/>
    <w:rsid w:val="00565533"/>
    <w:rsid w:val="00574E0E"/>
    <w:rsid w:val="00575D70"/>
    <w:rsid w:val="00580750"/>
    <w:rsid w:val="00583590"/>
    <w:rsid w:val="005846AA"/>
    <w:rsid w:val="00586B03"/>
    <w:rsid w:val="005969E4"/>
    <w:rsid w:val="005D3677"/>
    <w:rsid w:val="005F1B58"/>
    <w:rsid w:val="005F7715"/>
    <w:rsid w:val="005F7EEA"/>
    <w:rsid w:val="00614057"/>
    <w:rsid w:val="00633E13"/>
    <w:rsid w:val="0064131A"/>
    <w:rsid w:val="00646692"/>
    <w:rsid w:val="00653685"/>
    <w:rsid w:val="00656479"/>
    <w:rsid w:val="0067102B"/>
    <w:rsid w:val="00676FFB"/>
    <w:rsid w:val="00685FA6"/>
    <w:rsid w:val="00686746"/>
    <w:rsid w:val="006A105E"/>
    <w:rsid w:val="006A1AB0"/>
    <w:rsid w:val="006A1C8D"/>
    <w:rsid w:val="006A45B5"/>
    <w:rsid w:val="006A7CF8"/>
    <w:rsid w:val="006B7EAC"/>
    <w:rsid w:val="006C3776"/>
    <w:rsid w:val="006C3EC6"/>
    <w:rsid w:val="006C40D1"/>
    <w:rsid w:val="006D0AE2"/>
    <w:rsid w:val="006D6BEC"/>
    <w:rsid w:val="006D7118"/>
    <w:rsid w:val="007019F5"/>
    <w:rsid w:val="00747F83"/>
    <w:rsid w:val="00755A94"/>
    <w:rsid w:val="00761407"/>
    <w:rsid w:val="00783A58"/>
    <w:rsid w:val="0078421F"/>
    <w:rsid w:val="00787887"/>
    <w:rsid w:val="00795EC8"/>
    <w:rsid w:val="007E2474"/>
    <w:rsid w:val="00800BA8"/>
    <w:rsid w:val="008020C2"/>
    <w:rsid w:val="00812317"/>
    <w:rsid w:val="00813F2D"/>
    <w:rsid w:val="008432B8"/>
    <w:rsid w:val="00843D2D"/>
    <w:rsid w:val="00850274"/>
    <w:rsid w:val="00862D34"/>
    <w:rsid w:val="008702DC"/>
    <w:rsid w:val="00873732"/>
    <w:rsid w:val="00873D39"/>
    <w:rsid w:val="008925A1"/>
    <w:rsid w:val="008B244E"/>
    <w:rsid w:val="008B61BD"/>
    <w:rsid w:val="008C375C"/>
    <w:rsid w:val="008E20CD"/>
    <w:rsid w:val="008E29C7"/>
    <w:rsid w:val="008E48F3"/>
    <w:rsid w:val="0090382A"/>
    <w:rsid w:val="0090467F"/>
    <w:rsid w:val="009131D5"/>
    <w:rsid w:val="0091754D"/>
    <w:rsid w:val="00917954"/>
    <w:rsid w:val="00917E2E"/>
    <w:rsid w:val="0093689E"/>
    <w:rsid w:val="00943A16"/>
    <w:rsid w:val="009479ED"/>
    <w:rsid w:val="009546CB"/>
    <w:rsid w:val="0096172C"/>
    <w:rsid w:val="00963A56"/>
    <w:rsid w:val="00964524"/>
    <w:rsid w:val="009750D5"/>
    <w:rsid w:val="00975ABC"/>
    <w:rsid w:val="00997C10"/>
    <w:rsid w:val="009A0666"/>
    <w:rsid w:val="009B376F"/>
    <w:rsid w:val="009B787E"/>
    <w:rsid w:val="009C5750"/>
    <w:rsid w:val="009C6331"/>
    <w:rsid w:val="009D76D3"/>
    <w:rsid w:val="009E4378"/>
    <w:rsid w:val="009F304B"/>
    <w:rsid w:val="009F332B"/>
    <w:rsid w:val="00A02A6B"/>
    <w:rsid w:val="00A47A54"/>
    <w:rsid w:val="00A47F07"/>
    <w:rsid w:val="00A508A8"/>
    <w:rsid w:val="00A67872"/>
    <w:rsid w:val="00A6799F"/>
    <w:rsid w:val="00A83164"/>
    <w:rsid w:val="00A939A3"/>
    <w:rsid w:val="00AA3622"/>
    <w:rsid w:val="00AA6801"/>
    <w:rsid w:val="00AB4BCC"/>
    <w:rsid w:val="00AC3512"/>
    <w:rsid w:val="00AD4B2A"/>
    <w:rsid w:val="00AD63A2"/>
    <w:rsid w:val="00AE0CA5"/>
    <w:rsid w:val="00AF0A61"/>
    <w:rsid w:val="00AF0F49"/>
    <w:rsid w:val="00AF4433"/>
    <w:rsid w:val="00B24098"/>
    <w:rsid w:val="00B35BE5"/>
    <w:rsid w:val="00B374AB"/>
    <w:rsid w:val="00B51666"/>
    <w:rsid w:val="00B87542"/>
    <w:rsid w:val="00BA11A9"/>
    <w:rsid w:val="00BC29EF"/>
    <w:rsid w:val="00BC30FC"/>
    <w:rsid w:val="00BC70FD"/>
    <w:rsid w:val="00BD0224"/>
    <w:rsid w:val="00BE3112"/>
    <w:rsid w:val="00BF289D"/>
    <w:rsid w:val="00BF5F76"/>
    <w:rsid w:val="00C31226"/>
    <w:rsid w:val="00C437A8"/>
    <w:rsid w:val="00C439DA"/>
    <w:rsid w:val="00C555F6"/>
    <w:rsid w:val="00C623CD"/>
    <w:rsid w:val="00C85B26"/>
    <w:rsid w:val="00C913D5"/>
    <w:rsid w:val="00C956AF"/>
    <w:rsid w:val="00CA4771"/>
    <w:rsid w:val="00CA7734"/>
    <w:rsid w:val="00CF6562"/>
    <w:rsid w:val="00D04AE6"/>
    <w:rsid w:val="00D04CE6"/>
    <w:rsid w:val="00D10EBE"/>
    <w:rsid w:val="00D20FBD"/>
    <w:rsid w:val="00D30EA9"/>
    <w:rsid w:val="00D33CE6"/>
    <w:rsid w:val="00D34649"/>
    <w:rsid w:val="00D43FE0"/>
    <w:rsid w:val="00D454A8"/>
    <w:rsid w:val="00D65DAC"/>
    <w:rsid w:val="00D65EFD"/>
    <w:rsid w:val="00D76E2B"/>
    <w:rsid w:val="00D95110"/>
    <w:rsid w:val="00DA41ED"/>
    <w:rsid w:val="00DA605E"/>
    <w:rsid w:val="00DA6FC2"/>
    <w:rsid w:val="00DE1797"/>
    <w:rsid w:val="00DE5E26"/>
    <w:rsid w:val="00DF60C8"/>
    <w:rsid w:val="00DF742B"/>
    <w:rsid w:val="00E07EF2"/>
    <w:rsid w:val="00E115F1"/>
    <w:rsid w:val="00E30860"/>
    <w:rsid w:val="00E41533"/>
    <w:rsid w:val="00E43793"/>
    <w:rsid w:val="00E44737"/>
    <w:rsid w:val="00E54FBE"/>
    <w:rsid w:val="00E61B17"/>
    <w:rsid w:val="00E62E85"/>
    <w:rsid w:val="00E651C1"/>
    <w:rsid w:val="00E65476"/>
    <w:rsid w:val="00E71504"/>
    <w:rsid w:val="00E73F66"/>
    <w:rsid w:val="00E763E1"/>
    <w:rsid w:val="00E822CA"/>
    <w:rsid w:val="00E97985"/>
    <w:rsid w:val="00EA007F"/>
    <w:rsid w:val="00EB496E"/>
    <w:rsid w:val="00EE399A"/>
    <w:rsid w:val="00EE40EE"/>
    <w:rsid w:val="00EE6620"/>
    <w:rsid w:val="00F034EA"/>
    <w:rsid w:val="00F34A89"/>
    <w:rsid w:val="00F62DF5"/>
    <w:rsid w:val="00F77382"/>
    <w:rsid w:val="00F857BA"/>
    <w:rsid w:val="00FA0EDF"/>
    <w:rsid w:val="00FB1175"/>
    <w:rsid w:val="00FB262E"/>
    <w:rsid w:val="00FB4567"/>
    <w:rsid w:val="00FC239A"/>
    <w:rsid w:val="00FC4F73"/>
    <w:rsid w:val="00FD3BB9"/>
    <w:rsid w:val="00FF5049"/>
  </w:rsids>
  <m:mathPr>
    <m:mathFont m:val="Cambria Math"/>
    <m:brkBin m:val="before"/>
    <m:brkBinSub m:val="--"/>
    <m:smallFrac m:val="0"/>
    <m:dispDef/>
    <m:lMargin m:val="0"/>
    <m:rMargin m:val="0"/>
    <m:defJc m:val="centerGroup"/>
    <m:wrapIndent m:val="1440"/>
    <m:intLim m:val="subSup"/>
    <m:naryLim m:val="undOvr"/>
  </m:mathPr>
  <w:themeFontLang w:val="sq-A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DADADA"/>
  <w15:docId w15:val="{FAEC37D6-5A70-4EFD-AF55-62F4110164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sq-AL"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semiHidden/>
    <w:unhideWhenUsed/>
    <w:rsid w:val="00357E85"/>
    <w:pPr>
      <w:spacing w:after="0" w:line="240" w:lineRule="auto"/>
      <w:jc w:val="center"/>
    </w:pPr>
    <w:rPr>
      <w:rFonts w:ascii="Garamond" w:eastAsia="Times New Roman" w:hAnsi="Garamond" w:cs="Times New Roman"/>
      <w:sz w:val="26"/>
      <w:szCs w:val="24"/>
      <w:lang w:val="en-US"/>
    </w:rPr>
  </w:style>
  <w:style w:type="character" w:customStyle="1" w:styleId="BodyTextChar">
    <w:name w:val="Body Text Char"/>
    <w:basedOn w:val="DefaultParagraphFont"/>
    <w:link w:val="BodyText"/>
    <w:semiHidden/>
    <w:rsid w:val="00357E85"/>
    <w:rPr>
      <w:rFonts w:ascii="Garamond" w:eastAsia="Times New Roman" w:hAnsi="Garamond" w:cs="Times New Roman"/>
      <w:sz w:val="26"/>
      <w:szCs w:val="24"/>
      <w:lang w:val="en-US"/>
    </w:rPr>
  </w:style>
  <w:style w:type="paragraph" w:styleId="BodyText2">
    <w:name w:val="Body Text 2"/>
    <w:basedOn w:val="Normal"/>
    <w:link w:val="BodyText2Char"/>
    <w:unhideWhenUsed/>
    <w:rsid w:val="00357E85"/>
    <w:pPr>
      <w:spacing w:after="0" w:line="240" w:lineRule="auto"/>
      <w:jc w:val="center"/>
    </w:pPr>
    <w:rPr>
      <w:rFonts w:ascii="Times New Roman" w:eastAsia="Times New Roman" w:hAnsi="Times New Roman" w:cs="Times New Roman"/>
      <w:sz w:val="24"/>
      <w:szCs w:val="24"/>
      <w:lang w:val="en-US"/>
    </w:rPr>
  </w:style>
  <w:style w:type="character" w:customStyle="1" w:styleId="BodyText2Char">
    <w:name w:val="Body Text 2 Char"/>
    <w:basedOn w:val="DefaultParagraphFont"/>
    <w:link w:val="BodyText2"/>
    <w:rsid w:val="00357E85"/>
    <w:rPr>
      <w:rFonts w:ascii="Times New Roman" w:eastAsia="Times New Roman" w:hAnsi="Times New Roman" w:cs="Times New Roman"/>
      <w:sz w:val="24"/>
      <w:szCs w:val="24"/>
      <w:lang w:val="en-US"/>
    </w:rPr>
  </w:style>
  <w:style w:type="paragraph" w:styleId="ListParagraph">
    <w:name w:val="List Paragraph"/>
    <w:basedOn w:val="Normal"/>
    <w:uiPriority w:val="99"/>
    <w:qFormat/>
    <w:rsid w:val="00485E57"/>
    <w:pPr>
      <w:ind w:left="720"/>
      <w:contextualSpacing/>
    </w:pPr>
  </w:style>
  <w:style w:type="paragraph" w:styleId="Header">
    <w:name w:val="header"/>
    <w:basedOn w:val="Normal"/>
    <w:link w:val="HeaderChar"/>
    <w:uiPriority w:val="99"/>
    <w:unhideWhenUsed/>
    <w:rsid w:val="00364593"/>
    <w:pPr>
      <w:tabs>
        <w:tab w:val="center" w:pos="4513"/>
        <w:tab w:val="right" w:pos="9026"/>
      </w:tabs>
      <w:spacing w:after="0" w:line="240" w:lineRule="auto"/>
    </w:pPr>
  </w:style>
  <w:style w:type="character" w:customStyle="1" w:styleId="HeaderChar">
    <w:name w:val="Header Char"/>
    <w:basedOn w:val="DefaultParagraphFont"/>
    <w:link w:val="Header"/>
    <w:uiPriority w:val="99"/>
    <w:rsid w:val="00364593"/>
  </w:style>
  <w:style w:type="paragraph" w:styleId="Footer">
    <w:name w:val="footer"/>
    <w:basedOn w:val="Normal"/>
    <w:link w:val="FooterChar"/>
    <w:uiPriority w:val="99"/>
    <w:unhideWhenUsed/>
    <w:rsid w:val="00364593"/>
    <w:pPr>
      <w:tabs>
        <w:tab w:val="center" w:pos="4513"/>
        <w:tab w:val="right" w:pos="9026"/>
      </w:tabs>
      <w:spacing w:after="0" w:line="240" w:lineRule="auto"/>
    </w:pPr>
  </w:style>
  <w:style w:type="character" w:customStyle="1" w:styleId="FooterChar">
    <w:name w:val="Footer Char"/>
    <w:basedOn w:val="DefaultParagraphFont"/>
    <w:link w:val="Footer"/>
    <w:uiPriority w:val="99"/>
    <w:rsid w:val="00364593"/>
  </w:style>
  <w:style w:type="paragraph" w:styleId="Title">
    <w:name w:val="Title"/>
    <w:basedOn w:val="Normal"/>
    <w:link w:val="TitleChar"/>
    <w:uiPriority w:val="99"/>
    <w:qFormat/>
    <w:rsid w:val="00843D2D"/>
    <w:pPr>
      <w:spacing w:after="0" w:line="240" w:lineRule="auto"/>
      <w:jc w:val="center"/>
    </w:pPr>
    <w:rPr>
      <w:rFonts w:ascii="Times New Roman" w:eastAsia="Times New Roman" w:hAnsi="Times New Roman" w:cs="Times New Roman"/>
      <w:b/>
      <w:caps/>
      <w:sz w:val="28"/>
      <w:szCs w:val="20"/>
      <w:lang w:val="en-GB"/>
    </w:rPr>
  </w:style>
  <w:style w:type="character" w:customStyle="1" w:styleId="TitleChar">
    <w:name w:val="Title Char"/>
    <w:basedOn w:val="DefaultParagraphFont"/>
    <w:link w:val="Title"/>
    <w:rsid w:val="00843D2D"/>
    <w:rPr>
      <w:rFonts w:ascii="Times New Roman" w:eastAsia="Times New Roman" w:hAnsi="Times New Roman" w:cs="Times New Roman"/>
      <w:b/>
      <w:caps/>
      <w:sz w:val="28"/>
      <w:szCs w:val="20"/>
      <w:lang w:val="en-GB"/>
    </w:rPr>
  </w:style>
  <w:style w:type="paragraph" w:customStyle="1" w:styleId="ColorfulList-Accent11">
    <w:name w:val="Colorful List - Accent 11"/>
    <w:basedOn w:val="Normal"/>
    <w:uiPriority w:val="34"/>
    <w:qFormat/>
    <w:rsid w:val="00B24098"/>
    <w:pPr>
      <w:ind w:left="720"/>
      <w:contextualSpacing/>
    </w:pPr>
    <w:rPr>
      <w:rFonts w:ascii="Calibri" w:eastAsia="Calibri" w:hAnsi="Calibri" w:cs="Times New Roman"/>
      <w:lang w:val="en-US"/>
    </w:rPr>
  </w:style>
  <w:style w:type="table" w:styleId="TableGrid">
    <w:name w:val="Table Grid"/>
    <w:basedOn w:val="TableNormal"/>
    <w:uiPriority w:val="59"/>
    <w:rsid w:val="00B24098"/>
    <w:pPr>
      <w:spacing w:after="0" w:line="240" w:lineRule="auto"/>
    </w:pPr>
    <w:rPr>
      <w:rFonts w:ascii="Calibri" w:eastAsia="Calibri" w:hAnsi="Calibri" w:cs="Times New Roman"/>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PlainText">
    <w:name w:val="Plain Text"/>
    <w:basedOn w:val="Normal"/>
    <w:link w:val="PlainTextChar"/>
    <w:rsid w:val="003B51C0"/>
    <w:pPr>
      <w:spacing w:after="0" w:line="240" w:lineRule="auto"/>
    </w:pPr>
    <w:rPr>
      <w:rFonts w:ascii="Courier New" w:eastAsia="MS Mincho" w:hAnsi="Courier New" w:cs="Courier New"/>
      <w:sz w:val="20"/>
      <w:szCs w:val="20"/>
      <w:lang w:val="en-US"/>
    </w:rPr>
  </w:style>
  <w:style w:type="character" w:customStyle="1" w:styleId="PlainTextChar">
    <w:name w:val="Plain Text Char"/>
    <w:basedOn w:val="DefaultParagraphFont"/>
    <w:link w:val="PlainText"/>
    <w:rsid w:val="003B51C0"/>
    <w:rPr>
      <w:rFonts w:ascii="Courier New" w:eastAsia="MS Mincho" w:hAnsi="Courier New" w:cs="Courier New"/>
      <w:sz w:val="20"/>
      <w:szCs w:val="20"/>
      <w:lang w:val="en-US"/>
    </w:rPr>
  </w:style>
  <w:style w:type="paragraph" w:styleId="BalloonText">
    <w:name w:val="Balloon Text"/>
    <w:basedOn w:val="Normal"/>
    <w:link w:val="BalloonTextChar"/>
    <w:uiPriority w:val="99"/>
    <w:semiHidden/>
    <w:unhideWhenUsed/>
    <w:rsid w:val="003B51C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B51C0"/>
    <w:rPr>
      <w:rFonts w:ascii="Tahoma" w:hAnsi="Tahoma" w:cs="Tahoma"/>
      <w:sz w:val="16"/>
      <w:szCs w:val="16"/>
    </w:rPr>
  </w:style>
  <w:style w:type="character" w:styleId="CommentReference">
    <w:name w:val="annotation reference"/>
    <w:basedOn w:val="DefaultParagraphFont"/>
    <w:uiPriority w:val="99"/>
    <w:semiHidden/>
    <w:unhideWhenUsed/>
    <w:rsid w:val="00E71504"/>
    <w:rPr>
      <w:sz w:val="16"/>
      <w:szCs w:val="16"/>
    </w:rPr>
  </w:style>
  <w:style w:type="paragraph" w:styleId="CommentText">
    <w:name w:val="annotation text"/>
    <w:basedOn w:val="Normal"/>
    <w:link w:val="CommentTextChar"/>
    <w:uiPriority w:val="99"/>
    <w:semiHidden/>
    <w:unhideWhenUsed/>
    <w:rsid w:val="00E71504"/>
    <w:pPr>
      <w:spacing w:line="240" w:lineRule="auto"/>
    </w:pPr>
    <w:rPr>
      <w:sz w:val="20"/>
      <w:szCs w:val="20"/>
    </w:rPr>
  </w:style>
  <w:style w:type="character" w:customStyle="1" w:styleId="CommentTextChar">
    <w:name w:val="Comment Text Char"/>
    <w:basedOn w:val="DefaultParagraphFont"/>
    <w:link w:val="CommentText"/>
    <w:uiPriority w:val="99"/>
    <w:semiHidden/>
    <w:rsid w:val="00E71504"/>
    <w:rPr>
      <w:sz w:val="20"/>
      <w:szCs w:val="20"/>
    </w:rPr>
  </w:style>
  <w:style w:type="paragraph" w:styleId="CommentSubject">
    <w:name w:val="annotation subject"/>
    <w:basedOn w:val="CommentText"/>
    <w:next w:val="CommentText"/>
    <w:link w:val="CommentSubjectChar"/>
    <w:uiPriority w:val="99"/>
    <w:semiHidden/>
    <w:unhideWhenUsed/>
    <w:rsid w:val="00E71504"/>
    <w:rPr>
      <w:b/>
      <w:bCs/>
    </w:rPr>
  </w:style>
  <w:style w:type="character" w:customStyle="1" w:styleId="CommentSubjectChar">
    <w:name w:val="Comment Subject Char"/>
    <w:basedOn w:val="CommentTextChar"/>
    <w:link w:val="CommentSubject"/>
    <w:uiPriority w:val="99"/>
    <w:semiHidden/>
    <w:rsid w:val="00E71504"/>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9518857">
      <w:bodyDiv w:val="1"/>
      <w:marLeft w:val="0"/>
      <w:marRight w:val="0"/>
      <w:marTop w:val="0"/>
      <w:marBottom w:val="0"/>
      <w:divBdr>
        <w:top w:val="none" w:sz="0" w:space="0" w:color="auto"/>
        <w:left w:val="none" w:sz="0" w:space="0" w:color="auto"/>
        <w:bottom w:val="none" w:sz="0" w:space="0" w:color="auto"/>
        <w:right w:val="none" w:sz="0" w:space="0" w:color="auto"/>
      </w:divBdr>
    </w:div>
    <w:div w:id="538010165">
      <w:bodyDiv w:val="1"/>
      <w:marLeft w:val="0"/>
      <w:marRight w:val="0"/>
      <w:marTop w:val="0"/>
      <w:marBottom w:val="0"/>
      <w:divBdr>
        <w:top w:val="none" w:sz="0" w:space="0" w:color="auto"/>
        <w:left w:val="none" w:sz="0" w:space="0" w:color="auto"/>
        <w:bottom w:val="none" w:sz="0" w:space="0" w:color="auto"/>
        <w:right w:val="none" w:sz="0" w:space="0" w:color="auto"/>
      </w:divBdr>
    </w:div>
    <w:div w:id="1014041699">
      <w:bodyDiv w:val="1"/>
      <w:marLeft w:val="0"/>
      <w:marRight w:val="0"/>
      <w:marTop w:val="0"/>
      <w:marBottom w:val="0"/>
      <w:divBdr>
        <w:top w:val="none" w:sz="0" w:space="0" w:color="auto"/>
        <w:left w:val="none" w:sz="0" w:space="0" w:color="auto"/>
        <w:bottom w:val="none" w:sz="0" w:space="0" w:color="auto"/>
        <w:right w:val="none" w:sz="0" w:space="0" w:color="auto"/>
      </w:divBdr>
    </w:div>
    <w:div w:id="1129207372">
      <w:bodyDiv w:val="1"/>
      <w:marLeft w:val="0"/>
      <w:marRight w:val="0"/>
      <w:marTop w:val="0"/>
      <w:marBottom w:val="0"/>
      <w:divBdr>
        <w:top w:val="none" w:sz="0" w:space="0" w:color="auto"/>
        <w:left w:val="none" w:sz="0" w:space="0" w:color="auto"/>
        <w:bottom w:val="none" w:sz="0" w:space="0" w:color="auto"/>
        <w:right w:val="none" w:sz="0" w:space="0" w:color="auto"/>
      </w:divBdr>
    </w:div>
    <w:div w:id="1748261558">
      <w:bodyDiv w:val="1"/>
      <w:marLeft w:val="0"/>
      <w:marRight w:val="0"/>
      <w:marTop w:val="0"/>
      <w:marBottom w:val="0"/>
      <w:divBdr>
        <w:top w:val="none" w:sz="0" w:space="0" w:color="auto"/>
        <w:left w:val="none" w:sz="0" w:space="0" w:color="auto"/>
        <w:bottom w:val="none" w:sz="0" w:space="0" w:color="auto"/>
        <w:right w:val="none" w:sz="0" w:space="0" w:color="auto"/>
      </w:divBdr>
    </w:div>
    <w:div w:id="18909152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theme" Target="theme/theme1.xml"/></Relationships>
</file>

<file path=word/theme/theme1.xml><?xml version="1.0" encoding="utf-8"?>
<a:theme xmlns:a="http://schemas.openxmlformats.org/drawingml/2006/main" name="Tema 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69</Nr_x002e__x0020_akti>
    <Data_x0020_e_x0020_Krijimit xmlns="0e656187-b300-4fb0-8bf4-3a50f872073c">2023-02-09T12:14:35Z</Data_x0020_e_x0020_Krijimit>
    <URL xmlns="0e656187-b300-4fb0-8bf4-3a50f872073c" xsi:nil="true"/>
    <Institucion_x0020_Pergjegjes xmlns="0e656187-b300-4fb0-8bf4-3a50f872073c">http://qbz.gov.al/resource/authority/legal-institution/24|keshilli-i-ministrave</Institucion_x0020_Pergjegjes>
    <Lloji_x0020_i_x0020_aktit xmlns="0e656187-b300-4fb0-8bf4-3a50f872073c">Akt ndryshues</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Etlevahaxhia</Krijuesi>
    <Date_x0020_protokolli xmlns="0e656187-b300-4fb0-8bf4-3a50f872073c">2023-02-08T23:00:00Z</Date_x0020_protokolli>
    <Titulli xmlns="0e656187-b300-4fb0-8bf4-3a50f872073c">Për disa ndryshime dhe shtesa në vendimin nr. 389, datë 12.6.2019, të Këshillit të Ministrave, "Për kriteret e lëshimit të pasaportave diplomatike dhe të shërbimit", të ndryshuar</Titulli>
    <Modifikuesi xmlns="0e656187-b300-4fb0-8bf4-3a50f872073c">nevila.samarxhi</Modifikuesi>
    <Nr_x002e__x0020_prot_x0020_QBZ xmlns="0e656187-b300-4fb0-8bf4-3a50f872073c">233</Nr_x002e__x0020_prot_x0020_QBZ>
    <Data_x0020_e_x0020_Modifikimit xmlns="0e656187-b300-4fb0-8bf4-3a50f872073c">2023-02-09T12:27:44Z</Data_x0020_e_x0020_Modifikimit>
    <Dekretuar xmlns="0e656187-b300-4fb0-8bf4-3a50f872073c">false</Dekretuar>
    <Data xmlns="0e656187-b300-4fb0-8bf4-3a50f872073c">2023-02-07T23:00:00Z</Data>
    <Nr_x002e__x0020_protokolli_x0020_i_x0020_aktit xmlns="0e656187-b300-4fb0-8bf4-3a50f872073c">302/3</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6DB0B931CF1641D9A6B593F2EB2DB32C"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6DB0B931CF1641D9A6B593F2EB2DB32C"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5C0B6A9-F60E-4626-8F16-0FC3F34999FC}">
  <ds:schemaRefs>
    <ds:schemaRef ds:uri="http://www.w3.org/XML/1998/namespace"/>
    <ds:schemaRef ds:uri="http://purl.org/dc/elements/1.1/"/>
    <ds:schemaRef ds:uri="http://schemas.openxmlformats.org/package/2006/metadata/core-properties"/>
    <ds:schemaRef ds:uri="http://schemas.microsoft.com/office/2006/documentManagement/types"/>
    <ds:schemaRef ds:uri="http://purl.org/dc/terms/"/>
    <ds:schemaRef ds:uri="http://purl.org/dc/dcmitype/"/>
    <ds:schemaRef ds:uri="0e656187-b300-4fb0-8bf4-3a50f872073c"/>
    <ds:schemaRef ds:uri="http://schemas.microsoft.com/office/2006/metadata/properties"/>
  </ds:schemaRefs>
</ds:datastoreItem>
</file>

<file path=customXml/itemProps2.xml><?xml version="1.0" encoding="utf-8"?>
<ds:datastoreItem xmlns:ds="http://schemas.openxmlformats.org/officeDocument/2006/customXml" ds:itemID="{8CD18D2C-B207-4986-BA5D-78D4C4A383C1}">
  <ds:schemaRefs>
    <ds:schemaRef ds:uri="http://schemas.microsoft.com/sharepoint/v3/contenttype/forms"/>
  </ds:schemaRefs>
</ds:datastoreItem>
</file>

<file path=customXml/itemProps3.xml><?xml version="1.0" encoding="utf-8"?>
<ds:datastoreItem xmlns:ds="http://schemas.openxmlformats.org/officeDocument/2006/customXml" ds:itemID="{BF475A67-DDE5-45C1-8EC7-0C143865A8B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C3D7E4D4-BB53-4524-B722-AE8D08A142C9}">
  <ds:schemaRefs>
    <ds:schemaRef ds:uri="http://schemas.microsoft.com/sharepoint/v3/contenttype/forms"/>
  </ds:schemaRefs>
</ds:datastoreItem>
</file>

<file path=customXml/itemProps5.xml><?xml version="1.0" encoding="utf-8"?>
<ds:datastoreItem xmlns:ds="http://schemas.openxmlformats.org/officeDocument/2006/customXml" ds:itemID="{E591BA46-B677-4D2F-9E89-18F3DFA2C26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AEA024D9-F0CA-491D-9C0C-9E4F10EC0D9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286</Words>
  <Characters>1631</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projektvendimi</vt:lpstr>
    </vt:vector>
  </TitlesOfParts>
  <Company/>
  <LinksUpToDate>false</LinksUpToDate>
  <CharactersWithSpaces>1914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projektvendimi</dc:title>
  <dc:creator>Fatma Muca</dc:creator>
  <cp:lastModifiedBy>Jorina Kryeziu</cp:lastModifiedBy>
  <cp:revision>4</cp:revision>
  <cp:lastPrinted>2023-02-07T15:59:00Z</cp:lastPrinted>
  <dcterms:created xsi:type="dcterms:W3CDTF">2023-02-09T12:06:00Z</dcterms:created>
  <dcterms:modified xsi:type="dcterms:W3CDTF">2023-02-09T13:00:00Z</dcterms:modified>
</cp:coreProperties>
</file>