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CE168" w14:textId="77777777" w:rsidR="004C5948" w:rsidRPr="005E0ABD" w:rsidRDefault="004C5948" w:rsidP="004C594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2FCE169" w14:textId="77777777" w:rsidR="004C5948" w:rsidRPr="005E0ABD" w:rsidRDefault="004C5948" w:rsidP="004C594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01F63"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147</w:t>
      </w: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01F63"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13.3.2023</w:t>
      </w:r>
    </w:p>
    <w:p w14:paraId="52FCE16A" w14:textId="77777777" w:rsidR="004C5948" w:rsidRPr="005E0ABD" w:rsidRDefault="004C5948" w:rsidP="004C594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FCE16C" w14:textId="44DC6A54" w:rsidR="004C5948" w:rsidRPr="005659E1" w:rsidRDefault="004C5948" w:rsidP="005659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5E0ABD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5E0AB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 TË PASURIVE</w:t>
      </w: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PROJEKTI “NDËRTIMI I LINJËS 110 </w:t>
      </w:r>
      <w:proofErr w:type="spellStart"/>
      <w:r w:rsid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proofErr w:type="spellEnd"/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UNAZA E TIRANËS”</w:t>
      </w:r>
    </w:p>
    <w:p w14:paraId="52FCE16D" w14:textId="2EF556EC" w:rsidR="004C5948" w:rsidRPr="005659E1" w:rsidRDefault="005659E1" w:rsidP="005659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</w:pPr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 xml:space="preserve">(Ndryshuar me </w:t>
      </w:r>
      <w:proofErr w:type="spellStart"/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>VKM</w:t>
      </w:r>
      <w:proofErr w:type="spellEnd"/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 xml:space="preserve"> nr. 363</w:t>
      </w:r>
      <w:r>
        <w:rPr>
          <w:rStyle w:val="FootnoteReference"/>
          <w:rFonts w:ascii="Garamond" w:hAnsi="Garamond" w:cs="Calibri"/>
          <w:bCs/>
          <w:i/>
          <w:color w:val="000000"/>
          <w:sz w:val="24"/>
          <w:szCs w:val="24"/>
          <w:lang w:val="sq-AL"/>
        </w:rPr>
        <w:footnoteReference w:id="2"/>
      </w:r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>, datë 20.5.2026)</w:t>
      </w:r>
    </w:p>
    <w:p w14:paraId="4F9D53E1" w14:textId="5DEFACAE" w:rsidR="005659E1" w:rsidRPr="005659E1" w:rsidRDefault="005659E1" w:rsidP="005659E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</w:pPr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>(i përditësuar)</w:t>
      </w:r>
    </w:p>
    <w:p w14:paraId="4EC08406" w14:textId="77777777" w:rsidR="005659E1" w:rsidRPr="005659E1" w:rsidRDefault="005659E1" w:rsidP="005659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</w:pPr>
    </w:p>
    <w:p w14:paraId="52FCE16E" w14:textId="6E58733E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 ligjit nr.</w:t>
      </w:r>
      <w:r w:rsid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ligjit nr.</w:t>
      </w:r>
      <w:r w:rsid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8743, datë 22.2.2001, “Për pronat e paluajtshme të shtetit”, të ndryshuar, me propozimin e Zëvendëskryeministrit dhe ministër i Infrastrukturës dhe Energjisë, Këshilli i Ministrave</w:t>
      </w:r>
    </w:p>
    <w:p w14:paraId="52FCE16F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FCE170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2FCE171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2FCE172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projekti “Ndërtimi i linjës 110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Unaza e Tiranës”.</w:t>
      </w:r>
    </w:p>
    <w:p w14:paraId="52FCE173" w14:textId="4CCB2630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Shpronësimi bëhet në favor të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9AEFACA" w14:textId="28D7F4D2" w:rsidR="005659E1" w:rsidRPr="005659E1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="005659E1" w:rsidRPr="005659E1">
        <w:rPr>
          <w:rFonts w:ascii="Garamond" w:hAnsi="Garamond"/>
          <w:i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tabelën, që i bashkëlidhet këtij vendimi, për pasuritë e llojit “arë” dhe “ullishte”, me vlerë të përgjithshme prej 818 315.92 (tetëqind e tetëmbëdhjetë mijë e treqind e pesëmbëdhjetë pikë nëntëdhjetë e dy) lekësh</w:t>
      </w:r>
      <w:r w:rsidR="005659E1" w:rsidRPr="005659E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52FCE175" w14:textId="72B53E6D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5E0ABD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shpronësimit, prej </w:t>
      </w:r>
      <w:r w:rsidR="005659E1" w:rsidRPr="005659E1">
        <w:rPr>
          <w:rFonts w:ascii="Garamond" w:hAnsi="Garamond"/>
          <w:i/>
          <w:sz w:val="24"/>
          <w:szCs w:val="24"/>
          <w:lang w:val="sq-AL"/>
        </w:rPr>
        <w:t>818 315.92 (tetëqind e tetëmbëdhjetë mijë e treqind e pesëmbëdhjetë pikë nëntëdhjetë e dy) lekësh</w:t>
      </w:r>
      <w:r w:rsidRPr="005659E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,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përballohet nga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6" w14:textId="672DCD77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7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52FCE178" w14:textId="0DE62F92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kompensohen për efekt shpronësimi, pasi të kenë paraqitur dokumentacionin justifikues për likuidim pranë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9" w14:textId="020B1C2B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(OST) kryen procedurat për likuidimin e pronarëve të shpronësuar, sipas përcaktimeve të bëra në këtë vendim.  </w:t>
      </w:r>
    </w:p>
    <w:p w14:paraId="52FCE17A" w14:textId="78419C46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B" w14:textId="2E94C17B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 pezullon të gjitha transaksionet me pasuritë e shpronësuara, deri në momentin e realizimit të procesit të hedhjes së gjurmës së projektit mbi hartën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kalimit të pronësisë, në favor të shtetit dhe në përgjegjësi administrimi të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 për pasuritë e shpronësuara, sipas këtij vendimi.</w:t>
      </w:r>
    </w:p>
    <w:p w14:paraId="52FCE17C" w14:textId="1BCF4E39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Drejtoria Vendore Tiranë Rurale 1, brenda 30 (tridhjetë) ditëve nga data e miratimit të këtij vendimi, nis procedurat për hedhjen e gjurmës së projektit mbi hartën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planimetrisë së shpronësimit të miratuar, dhe regjistrimin e kalimit të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pronësisë në favor të shtetit dhe në përgjegjësi administrimi të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., (OST) për pasuritë e shpronësuara, sipas këtij vendimi.</w:t>
      </w:r>
    </w:p>
    <w:p w14:paraId="52FCE17D" w14:textId="2F0E8D17" w:rsidR="004C5948" w:rsidRPr="005E0ABD" w:rsidRDefault="004C5948" w:rsidP="004C5948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 Ngarkohen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(OST), Agjencia Shtetërore e Kadastrës, Drejtoria Vendore Tiranë Rurale 1, Agjencia Shtetërore për Shpronësimin dhe Drejtoria e Administrimit dhe Mbrojtjes së Tokës pranë Këshillit të Qarkut Tiranë për zbatimin e këtij vendimi.</w:t>
      </w:r>
    </w:p>
    <w:p w14:paraId="52FCE17E" w14:textId="77777777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2FCE17F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2FCE180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52FCE181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52FCE182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52FCE183" w14:textId="77777777" w:rsidR="00976ED0" w:rsidRPr="005E0ABD" w:rsidRDefault="00976ED0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4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5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6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7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8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9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A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B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C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D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E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F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C" w14:textId="4B562E5B" w:rsidR="00A774CB" w:rsidRPr="005E0ABD" w:rsidRDefault="00A774CB" w:rsidP="005659E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2FCE1AF" w14:textId="09E7BEB1" w:rsidR="00A774CB" w:rsidRDefault="00A774CB" w:rsidP="005659E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2FCE1B1" w14:textId="4BB2E75C" w:rsidR="00A774CB" w:rsidRDefault="00A774CB" w:rsidP="005659E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A6E6F2A" w14:textId="77777777" w:rsidR="005659E1" w:rsidRPr="00076838" w:rsidRDefault="005659E1" w:rsidP="005659E1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p w14:paraId="79ABA606" w14:textId="77777777" w:rsidR="005659E1" w:rsidRDefault="005659E1" w:rsidP="005659E1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076838">
        <w:rPr>
          <w:rFonts w:ascii="Garamond" w:hAnsi="Garamond"/>
          <w:sz w:val="20"/>
          <w:szCs w:val="20"/>
          <w:lang w:val="sq-AL"/>
        </w:rPr>
        <w:t xml:space="preserve">LISTA EMËRORE E PRONARËVE TË PASURIVE TË PALUAJTSHME, PRONË PRIVATE, QË SHPRONËSOHEN, PËR INTERES PUBLIK, NGA REALIZIMI I PROJEKTIT “NDËRTIMI I LINJËS 110 </w:t>
      </w:r>
      <w:proofErr w:type="spellStart"/>
      <w:r w:rsidRPr="00076838">
        <w:rPr>
          <w:rFonts w:ascii="Garamond" w:hAnsi="Garamond"/>
          <w:sz w:val="20"/>
          <w:szCs w:val="20"/>
          <w:lang w:val="sq-AL"/>
        </w:rPr>
        <w:t>kV</w:t>
      </w:r>
      <w:proofErr w:type="spellEnd"/>
      <w:r w:rsidRPr="00076838">
        <w:rPr>
          <w:rFonts w:ascii="Garamond" w:hAnsi="Garamond"/>
          <w:sz w:val="20"/>
          <w:szCs w:val="20"/>
          <w:lang w:val="sq-AL"/>
        </w:rPr>
        <w:t xml:space="preserve"> UNAZA E TIRANËS”</w:t>
      </w:r>
    </w:p>
    <w:p w14:paraId="490D397A" w14:textId="79CDFF1F" w:rsidR="005659E1" w:rsidRDefault="005659E1" w:rsidP="005659E1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p w14:paraId="63423A4D" w14:textId="77777777" w:rsidR="005659E1" w:rsidRPr="005659E1" w:rsidRDefault="005659E1" w:rsidP="005659E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</w:pPr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 xml:space="preserve">(Ndryshuar me </w:t>
      </w:r>
      <w:proofErr w:type="spellStart"/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>VKM</w:t>
      </w:r>
      <w:proofErr w:type="spellEnd"/>
      <w:r w:rsidRPr="005659E1">
        <w:rPr>
          <w:rFonts w:ascii="Garamond" w:hAnsi="Garamond" w:cs="Calibri"/>
          <w:bCs/>
          <w:i/>
          <w:color w:val="000000"/>
          <w:sz w:val="24"/>
          <w:szCs w:val="24"/>
          <w:lang w:val="sq-AL"/>
        </w:rPr>
        <w:t xml:space="preserve"> nr. 363, datë 20.5.2026)</w:t>
      </w:r>
    </w:p>
    <w:p w14:paraId="6EC14384" w14:textId="07481784" w:rsidR="005659E1" w:rsidRDefault="005659E1" w:rsidP="005659E1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p w14:paraId="73BAE077" w14:textId="77777777" w:rsidR="005659E1" w:rsidRPr="00076838" w:rsidRDefault="005659E1" w:rsidP="005659E1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tbl>
      <w:tblPr>
        <w:tblStyle w:val="TableGrid"/>
        <w:tblW w:w="5043" w:type="pct"/>
        <w:tblLook w:val="04A0" w:firstRow="1" w:lastRow="0" w:firstColumn="1" w:lastColumn="0" w:noHBand="0" w:noVBand="1"/>
      </w:tblPr>
      <w:tblGrid>
        <w:gridCol w:w="495"/>
        <w:gridCol w:w="500"/>
        <w:gridCol w:w="534"/>
        <w:gridCol w:w="529"/>
        <w:gridCol w:w="585"/>
        <w:gridCol w:w="752"/>
        <w:gridCol w:w="649"/>
        <w:gridCol w:w="568"/>
        <w:gridCol w:w="568"/>
        <w:gridCol w:w="17"/>
        <w:gridCol w:w="622"/>
        <w:gridCol w:w="21"/>
        <w:gridCol w:w="618"/>
        <w:gridCol w:w="628"/>
        <w:gridCol w:w="1018"/>
        <w:gridCol w:w="633"/>
        <w:gridCol w:w="584"/>
      </w:tblGrid>
      <w:tr w:rsidR="005659E1" w:rsidRPr="00076838" w14:paraId="396E6685" w14:textId="77777777" w:rsidTr="009E4D36">
        <w:trPr>
          <w:trHeight w:val="20"/>
        </w:trPr>
        <w:tc>
          <w:tcPr>
            <w:tcW w:w="262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1B62DC8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rendor</w:t>
            </w:r>
          </w:p>
        </w:tc>
        <w:tc>
          <w:tcPr>
            <w:tcW w:w="265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3AB4084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Shtylle</w:t>
            </w:r>
          </w:p>
        </w:tc>
        <w:tc>
          <w:tcPr>
            <w:tcW w:w="877" w:type="pct"/>
            <w:gridSpan w:val="3"/>
            <w:vMerge w:val="restart"/>
            <w:shd w:val="clear" w:color="auto" w:fill="D9D9D9" w:themeFill="background1" w:themeFillShade="D9"/>
            <w:vAlign w:val="center"/>
            <w:hideMark/>
          </w:tcPr>
          <w:p w14:paraId="27AD8932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721" w:type="pct"/>
            <w:gridSpan w:val="7"/>
            <w:vMerge w:val="restart"/>
            <w:shd w:val="clear" w:color="auto" w:fill="D9D9D9" w:themeFill="background1" w:themeFillShade="D9"/>
            <w:vAlign w:val="center"/>
            <w:hideMark/>
          </w:tcPr>
          <w:p w14:paraId="47750600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TË DHËNA </w:t>
            </w:r>
            <w:proofErr w:type="spellStart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  <w:proofErr w:type="spellEnd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(SIPAS KARTELËS SË PASURISË)</w:t>
            </w:r>
          </w:p>
        </w:tc>
        <w:tc>
          <w:tcPr>
            <w:tcW w:w="1565" w:type="pct"/>
            <w:gridSpan w:val="4"/>
            <w:shd w:val="clear" w:color="auto" w:fill="D9D9D9" w:themeFill="background1" w:themeFillShade="D9"/>
            <w:vAlign w:val="center"/>
            <w:hideMark/>
          </w:tcPr>
          <w:p w14:paraId="6F7408BC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VLERËSIMET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PËR SHPRONËSIM</w:t>
            </w:r>
          </w:p>
        </w:tc>
        <w:tc>
          <w:tcPr>
            <w:tcW w:w="310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5180133A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Shënime</w:t>
            </w:r>
          </w:p>
        </w:tc>
      </w:tr>
      <w:tr w:rsidR="005659E1" w:rsidRPr="00076838" w14:paraId="16758EB1" w14:textId="77777777" w:rsidTr="009E4D36">
        <w:trPr>
          <w:trHeight w:val="20"/>
        </w:trPr>
        <w:tc>
          <w:tcPr>
            <w:tcW w:w="262" w:type="pct"/>
            <w:vMerge/>
            <w:shd w:val="clear" w:color="auto" w:fill="D9D9D9" w:themeFill="background1" w:themeFillShade="D9"/>
            <w:vAlign w:val="center"/>
            <w:hideMark/>
          </w:tcPr>
          <w:p w14:paraId="5B5FDCF9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shd w:val="clear" w:color="auto" w:fill="D9D9D9" w:themeFill="background1" w:themeFillShade="D9"/>
            <w:vAlign w:val="center"/>
            <w:hideMark/>
          </w:tcPr>
          <w:p w14:paraId="07AD2270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877" w:type="pct"/>
            <w:gridSpan w:val="3"/>
            <w:vMerge/>
            <w:shd w:val="clear" w:color="auto" w:fill="D9D9D9" w:themeFill="background1" w:themeFillShade="D9"/>
            <w:vAlign w:val="center"/>
            <w:hideMark/>
          </w:tcPr>
          <w:p w14:paraId="180EDE5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21" w:type="pct"/>
            <w:gridSpan w:val="7"/>
            <w:vMerge/>
            <w:shd w:val="clear" w:color="auto" w:fill="D9D9D9" w:themeFill="background1" w:themeFillShade="D9"/>
            <w:vAlign w:val="center"/>
            <w:hideMark/>
          </w:tcPr>
          <w:p w14:paraId="0D742CD6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29" w:type="pct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3CE8CBE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336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9E46086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TOTALE (lekë)</w:t>
            </w:r>
          </w:p>
        </w:tc>
        <w:tc>
          <w:tcPr>
            <w:tcW w:w="310" w:type="pct"/>
            <w:vMerge/>
            <w:shd w:val="clear" w:color="auto" w:fill="D9D9D9" w:themeFill="background1" w:themeFillShade="D9"/>
            <w:vAlign w:val="center"/>
            <w:hideMark/>
          </w:tcPr>
          <w:p w14:paraId="5957C03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7C208F18" w14:textId="77777777" w:rsidTr="009E4D36">
        <w:trPr>
          <w:trHeight w:val="20"/>
        </w:trPr>
        <w:tc>
          <w:tcPr>
            <w:tcW w:w="262" w:type="pct"/>
            <w:vMerge/>
            <w:shd w:val="clear" w:color="auto" w:fill="D9D9D9" w:themeFill="background1" w:themeFillShade="D9"/>
            <w:vAlign w:val="center"/>
            <w:hideMark/>
          </w:tcPr>
          <w:p w14:paraId="36EFE32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shd w:val="clear" w:color="auto" w:fill="D9D9D9" w:themeFill="background1" w:themeFillShade="D9"/>
            <w:vAlign w:val="center"/>
            <w:hideMark/>
          </w:tcPr>
          <w:p w14:paraId="2BEB5579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  <w:vAlign w:val="center"/>
            <w:hideMark/>
          </w:tcPr>
          <w:p w14:paraId="7E3ABCCC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280" w:type="pct"/>
            <w:shd w:val="clear" w:color="auto" w:fill="D9D9D9" w:themeFill="background1" w:themeFillShade="D9"/>
            <w:vAlign w:val="center"/>
            <w:hideMark/>
          </w:tcPr>
          <w:p w14:paraId="2E69E70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  <w:hideMark/>
          </w:tcPr>
          <w:p w14:paraId="2FCFE5C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424" w:type="pct"/>
            <w:shd w:val="clear" w:color="auto" w:fill="D9D9D9" w:themeFill="background1" w:themeFillShade="D9"/>
            <w:vAlign w:val="center"/>
            <w:hideMark/>
          </w:tcPr>
          <w:p w14:paraId="55B004D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Fshati ose qyteti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5CB7D49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Zona </w:t>
            </w:r>
            <w:proofErr w:type="spellStart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302" w:type="pct"/>
            <w:shd w:val="clear" w:color="auto" w:fill="D9D9D9" w:themeFill="background1" w:themeFillShade="D9"/>
            <w:vAlign w:val="center"/>
            <w:hideMark/>
          </w:tcPr>
          <w:p w14:paraId="1362E50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301" w:type="pct"/>
            <w:shd w:val="clear" w:color="auto" w:fill="D9D9D9" w:themeFill="background1" w:themeFillShade="D9"/>
            <w:vAlign w:val="center"/>
            <w:hideMark/>
          </w:tcPr>
          <w:p w14:paraId="53F8AD9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339" w:type="pct"/>
            <w:gridSpan w:val="2"/>
            <w:shd w:val="clear" w:color="auto" w:fill="D9D9D9" w:themeFill="background1" w:themeFillShade="D9"/>
            <w:vAlign w:val="center"/>
            <w:hideMark/>
          </w:tcPr>
          <w:p w14:paraId="062812E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totale</w:t>
            </w:r>
          </w:p>
        </w:tc>
        <w:tc>
          <w:tcPr>
            <w:tcW w:w="340" w:type="pct"/>
            <w:gridSpan w:val="2"/>
            <w:shd w:val="clear" w:color="auto" w:fill="D9D9D9" w:themeFill="background1" w:themeFillShade="D9"/>
            <w:vAlign w:val="center"/>
            <w:hideMark/>
          </w:tcPr>
          <w:p w14:paraId="4A693534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33" w:type="pct"/>
            <w:shd w:val="clear" w:color="auto" w:fill="D9D9D9" w:themeFill="background1" w:themeFillShade="D9"/>
            <w:vAlign w:val="center"/>
            <w:hideMark/>
          </w:tcPr>
          <w:p w14:paraId="412AE23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 (lekë/</w:t>
            </w:r>
            <w:proofErr w:type="spellStart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566" w:type="pct"/>
            <w:shd w:val="clear" w:color="auto" w:fill="D9D9D9" w:themeFill="background1" w:themeFillShade="D9"/>
            <w:vAlign w:val="center"/>
            <w:hideMark/>
          </w:tcPr>
          <w:p w14:paraId="2534EEB0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(lekë)</w:t>
            </w:r>
          </w:p>
        </w:tc>
        <w:tc>
          <w:tcPr>
            <w:tcW w:w="336" w:type="pct"/>
            <w:vMerge/>
            <w:shd w:val="clear" w:color="auto" w:fill="D9D9D9" w:themeFill="background1" w:themeFillShade="D9"/>
            <w:vAlign w:val="center"/>
            <w:hideMark/>
          </w:tcPr>
          <w:p w14:paraId="7AB58AD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shd w:val="clear" w:color="auto" w:fill="D9D9D9" w:themeFill="background1" w:themeFillShade="D9"/>
            <w:vAlign w:val="center"/>
            <w:hideMark/>
          </w:tcPr>
          <w:p w14:paraId="219C16BA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4A3B2995" w14:textId="77777777" w:rsidTr="009E4D36">
        <w:trPr>
          <w:trHeight w:val="20"/>
        </w:trPr>
        <w:tc>
          <w:tcPr>
            <w:tcW w:w="262" w:type="pct"/>
            <w:vMerge w:val="restart"/>
            <w:hideMark/>
          </w:tcPr>
          <w:p w14:paraId="081E8E66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hideMark/>
          </w:tcPr>
          <w:p w14:paraId="17498A24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85" w:type="pct"/>
            <w:noWrap/>
            <w:hideMark/>
          </w:tcPr>
          <w:p w14:paraId="7B454B8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Zurije</w:t>
            </w:r>
            <w:proofErr w:type="spellEnd"/>
          </w:p>
        </w:tc>
        <w:tc>
          <w:tcPr>
            <w:tcW w:w="280" w:type="pct"/>
            <w:noWrap/>
            <w:hideMark/>
          </w:tcPr>
          <w:p w14:paraId="2C70ADE7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311" w:type="pct"/>
            <w:noWrap/>
            <w:hideMark/>
          </w:tcPr>
          <w:p w14:paraId="79CC419E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 w:val="restart"/>
            <w:noWrap/>
            <w:hideMark/>
          </w:tcPr>
          <w:p w14:paraId="2BFE4E46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Petrel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proofErr w:type="spellEnd"/>
          </w:p>
        </w:tc>
        <w:tc>
          <w:tcPr>
            <w:tcW w:w="344" w:type="pct"/>
            <w:vMerge w:val="restart"/>
            <w:vAlign w:val="center"/>
            <w:hideMark/>
          </w:tcPr>
          <w:p w14:paraId="560DA14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2947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63F1166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371/11</w:t>
            </w:r>
          </w:p>
        </w:tc>
        <w:tc>
          <w:tcPr>
            <w:tcW w:w="301" w:type="pct"/>
            <w:vMerge w:val="restart"/>
            <w:vAlign w:val="center"/>
            <w:hideMark/>
          </w:tcPr>
          <w:p w14:paraId="32F65A8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339" w:type="pct"/>
            <w:gridSpan w:val="2"/>
            <w:vMerge w:val="restart"/>
            <w:vAlign w:val="center"/>
            <w:hideMark/>
          </w:tcPr>
          <w:p w14:paraId="2FFC658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8,000 </w:t>
            </w:r>
          </w:p>
        </w:tc>
        <w:tc>
          <w:tcPr>
            <w:tcW w:w="340" w:type="pct"/>
            <w:gridSpan w:val="2"/>
            <w:vMerge w:val="restart"/>
            <w:noWrap/>
            <w:vAlign w:val="center"/>
            <w:hideMark/>
          </w:tcPr>
          <w:p w14:paraId="00CEEBF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162.05</w:t>
            </w:r>
          </w:p>
        </w:tc>
        <w:tc>
          <w:tcPr>
            <w:tcW w:w="333" w:type="pct"/>
            <w:vMerge w:val="restart"/>
            <w:vAlign w:val="center"/>
            <w:hideMark/>
          </w:tcPr>
          <w:p w14:paraId="1D4038D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1,406 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43D1EB4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227,842 </w:t>
            </w:r>
          </w:p>
        </w:tc>
        <w:tc>
          <w:tcPr>
            <w:tcW w:w="336" w:type="pct"/>
            <w:vMerge w:val="restart"/>
            <w:vAlign w:val="center"/>
            <w:hideMark/>
          </w:tcPr>
          <w:p w14:paraId="673BA6D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227,842 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767D914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5659E1" w:rsidRPr="00076838" w14:paraId="2558531F" w14:textId="77777777" w:rsidTr="009E4D36">
        <w:trPr>
          <w:trHeight w:val="20"/>
        </w:trPr>
        <w:tc>
          <w:tcPr>
            <w:tcW w:w="262" w:type="pct"/>
            <w:vMerge/>
            <w:hideMark/>
          </w:tcPr>
          <w:p w14:paraId="5AB71C68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3DC9B579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7E43A7D0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Lorenc</w:t>
            </w:r>
            <w:proofErr w:type="spellEnd"/>
          </w:p>
        </w:tc>
        <w:tc>
          <w:tcPr>
            <w:tcW w:w="280" w:type="pct"/>
            <w:noWrap/>
            <w:hideMark/>
          </w:tcPr>
          <w:p w14:paraId="0489D3F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369693D0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49B1528D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32B8C9B5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61F007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1E61BBA9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26690190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256DA983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7B0CC2E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339E209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5455005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5BFA1DD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379DE981" w14:textId="77777777" w:rsidTr="009E4D36">
        <w:trPr>
          <w:trHeight w:val="20"/>
        </w:trPr>
        <w:tc>
          <w:tcPr>
            <w:tcW w:w="262" w:type="pct"/>
            <w:vMerge/>
            <w:hideMark/>
          </w:tcPr>
          <w:p w14:paraId="487989B4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79A49621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3A2064BA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Klodian</w:t>
            </w:r>
            <w:proofErr w:type="spellEnd"/>
          </w:p>
        </w:tc>
        <w:tc>
          <w:tcPr>
            <w:tcW w:w="280" w:type="pct"/>
            <w:noWrap/>
            <w:hideMark/>
          </w:tcPr>
          <w:p w14:paraId="07C50D6A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2DA046D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78C99950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690B86A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A39806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0B007B3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2C83A7A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51C36DC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51569F3D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0327D95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2ACA24A4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27EC845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20464086" w14:textId="77777777" w:rsidTr="009E4D36">
        <w:trPr>
          <w:trHeight w:val="20"/>
        </w:trPr>
        <w:tc>
          <w:tcPr>
            <w:tcW w:w="262" w:type="pct"/>
            <w:vMerge w:val="restart"/>
            <w:hideMark/>
          </w:tcPr>
          <w:p w14:paraId="4013C2EB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265" w:type="pct"/>
            <w:vMerge w:val="restart"/>
            <w:hideMark/>
          </w:tcPr>
          <w:p w14:paraId="51298F08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85" w:type="pct"/>
            <w:noWrap/>
            <w:hideMark/>
          </w:tcPr>
          <w:p w14:paraId="426101B2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Zurije</w:t>
            </w:r>
            <w:proofErr w:type="spellEnd"/>
          </w:p>
        </w:tc>
        <w:tc>
          <w:tcPr>
            <w:tcW w:w="280" w:type="pct"/>
            <w:noWrap/>
            <w:hideMark/>
          </w:tcPr>
          <w:p w14:paraId="1E8AD0B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311" w:type="pct"/>
            <w:noWrap/>
            <w:hideMark/>
          </w:tcPr>
          <w:p w14:paraId="4E751DF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 w:val="restart"/>
            <w:noWrap/>
            <w:hideMark/>
          </w:tcPr>
          <w:p w14:paraId="7E0C9799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Petrel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proofErr w:type="spellEnd"/>
          </w:p>
        </w:tc>
        <w:tc>
          <w:tcPr>
            <w:tcW w:w="344" w:type="pct"/>
            <w:vMerge w:val="restart"/>
            <w:vAlign w:val="center"/>
            <w:hideMark/>
          </w:tcPr>
          <w:p w14:paraId="4420D23A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2947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3A2DC879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371/11</w:t>
            </w:r>
          </w:p>
        </w:tc>
        <w:tc>
          <w:tcPr>
            <w:tcW w:w="301" w:type="pct"/>
            <w:vMerge w:val="restart"/>
            <w:vAlign w:val="center"/>
            <w:hideMark/>
          </w:tcPr>
          <w:p w14:paraId="097095CA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339" w:type="pct"/>
            <w:gridSpan w:val="2"/>
            <w:vMerge w:val="restart"/>
            <w:vAlign w:val="center"/>
            <w:hideMark/>
          </w:tcPr>
          <w:p w14:paraId="3F2F12F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8,000 </w:t>
            </w:r>
          </w:p>
        </w:tc>
        <w:tc>
          <w:tcPr>
            <w:tcW w:w="340" w:type="pct"/>
            <w:gridSpan w:val="2"/>
            <w:vMerge w:val="restart"/>
            <w:vAlign w:val="center"/>
            <w:hideMark/>
          </w:tcPr>
          <w:p w14:paraId="0BF76A7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139.90</w:t>
            </w:r>
          </w:p>
        </w:tc>
        <w:tc>
          <w:tcPr>
            <w:tcW w:w="333" w:type="pct"/>
            <w:vMerge w:val="restart"/>
            <w:vAlign w:val="center"/>
            <w:hideMark/>
          </w:tcPr>
          <w:p w14:paraId="2DBD38A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1,406 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4F33CA3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196,699 </w:t>
            </w:r>
          </w:p>
        </w:tc>
        <w:tc>
          <w:tcPr>
            <w:tcW w:w="336" w:type="pct"/>
            <w:vMerge w:val="restart"/>
            <w:vAlign w:val="center"/>
            <w:hideMark/>
          </w:tcPr>
          <w:p w14:paraId="10E2895D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196,699 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5DBC6A4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5659E1" w:rsidRPr="00076838" w14:paraId="70A30161" w14:textId="77777777" w:rsidTr="009E4D36">
        <w:trPr>
          <w:trHeight w:val="20"/>
        </w:trPr>
        <w:tc>
          <w:tcPr>
            <w:tcW w:w="262" w:type="pct"/>
            <w:vMerge/>
            <w:hideMark/>
          </w:tcPr>
          <w:p w14:paraId="42260B87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48951262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19EF195D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Lorenc</w:t>
            </w:r>
            <w:proofErr w:type="spellEnd"/>
          </w:p>
        </w:tc>
        <w:tc>
          <w:tcPr>
            <w:tcW w:w="280" w:type="pct"/>
            <w:noWrap/>
            <w:hideMark/>
          </w:tcPr>
          <w:p w14:paraId="04ACBD8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71EEEAF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75B8A4D3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47981B2D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157762C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035D5440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2E75BBB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75AE681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3EDC1EA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1D9201C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055C1AB3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3978F6D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17490E81" w14:textId="77777777" w:rsidTr="009E4D36">
        <w:trPr>
          <w:trHeight w:val="20"/>
        </w:trPr>
        <w:tc>
          <w:tcPr>
            <w:tcW w:w="262" w:type="pct"/>
            <w:vMerge/>
            <w:hideMark/>
          </w:tcPr>
          <w:p w14:paraId="3878CD91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0D72F9BD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0EE374C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Klodian</w:t>
            </w:r>
            <w:proofErr w:type="spellEnd"/>
          </w:p>
        </w:tc>
        <w:tc>
          <w:tcPr>
            <w:tcW w:w="280" w:type="pct"/>
            <w:noWrap/>
            <w:hideMark/>
          </w:tcPr>
          <w:p w14:paraId="47036A6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6914E9A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62545A0C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590F68E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3F38715C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7361B18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05E4A9D1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305370B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0C17383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71D4E18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0EDE18A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796448C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0D16ADEA" w14:textId="77777777" w:rsidTr="009E4D36">
        <w:trPr>
          <w:trHeight w:val="20"/>
        </w:trPr>
        <w:tc>
          <w:tcPr>
            <w:tcW w:w="262" w:type="pct"/>
            <w:noWrap/>
            <w:hideMark/>
          </w:tcPr>
          <w:p w14:paraId="68BE296D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265" w:type="pct"/>
            <w:noWrap/>
            <w:hideMark/>
          </w:tcPr>
          <w:p w14:paraId="62482E2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285" w:type="pct"/>
            <w:noWrap/>
            <w:hideMark/>
          </w:tcPr>
          <w:p w14:paraId="061ED20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280" w:type="pct"/>
            <w:noWrap/>
            <w:hideMark/>
          </w:tcPr>
          <w:p w14:paraId="676B294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Abdyl</w:t>
            </w:r>
            <w:proofErr w:type="spellEnd"/>
          </w:p>
        </w:tc>
        <w:tc>
          <w:tcPr>
            <w:tcW w:w="311" w:type="pct"/>
            <w:noWrap/>
            <w:hideMark/>
          </w:tcPr>
          <w:p w14:paraId="151C9757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Tujani</w:t>
            </w:r>
            <w:proofErr w:type="spellEnd"/>
          </w:p>
        </w:tc>
        <w:tc>
          <w:tcPr>
            <w:tcW w:w="424" w:type="pct"/>
            <w:noWrap/>
            <w:hideMark/>
          </w:tcPr>
          <w:p w14:paraId="04E69DB4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noWrap/>
            <w:vAlign w:val="center"/>
            <w:hideMark/>
          </w:tcPr>
          <w:p w14:paraId="1E3CC59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noWrap/>
            <w:vAlign w:val="center"/>
            <w:hideMark/>
          </w:tcPr>
          <w:p w14:paraId="1C757C2A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381/154</w:t>
            </w:r>
          </w:p>
        </w:tc>
        <w:tc>
          <w:tcPr>
            <w:tcW w:w="301" w:type="pct"/>
            <w:noWrap/>
            <w:vAlign w:val="center"/>
            <w:hideMark/>
          </w:tcPr>
          <w:p w14:paraId="62291B3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39" w:type="pct"/>
            <w:gridSpan w:val="2"/>
            <w:noWrap/>
            <w:vAlign w:val="center"/>
            <w:hideMark/>
          </w:tcPr>
          <w:p w14:paraId="5E060384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4,675 </w:t>
            </w:r>
          </w:p>
        </w:tc>
        <w:tc>
          <w:tcPr>
            <w:tcW w:w="340" w:type="pct"/>
            <w:gridSpan w:val="2"/>
            <w:noWrap/>
            <w:vAlign w:val="center"/>
            <w:hideMark/>
          </w:tcPr>
          <w:p w14:paraId="27C1C66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254.08</w:t>
            </w:r>
          </w:p>
        </w:tc>
        <w:tc>
          <w:tcPr>
            <w:tcW w:w="333" w:type="pct"/>
            <w:noWrap/>
            <w:vAlign w:val="center"/>
            <w:hideMark/>
          </w:tcPr>
          <w:p w14:paraId="4FE63DE1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noWrap/>
            <w:vAlign w:val="center"/>
            <w:hideMark/>
          </w:tcPr>
          <w:p w14:paraId="4EE0CB5C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152,956 </w:t>
            </w:r>
          </w:p>
        </w:tc>
        <w:tc>
          <w:tcPr>
            <w:tcW w:w="336" w:type="pct"/>
            <w:noWrap/>
            <w:vAlign w:val="center"/>
            <w:hideMark/>
          </w:tcPr>
          <w:p w14:paraId="20E6747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152,956 </w:t>
            </w:r>
          </w:p>
        </w:tc>
        <w:tc>
          <w:tcPr>
            <w:tcW w:w="310" w:type="pct"/>
            <w:noWrap/>
            <w:vAlign w:val="center"/>
            <w:hideMark/>
          </w:tcPr>
          <w:p w14:paraId="440EF69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5659E1" w:rsidRPr="00076838" w14:paraId="5202BF87" w14:textId="77777777" w:rsidTr="009E4D36">
        <w:trPr>
          <w:trHeight w:val="20"/>
        </w:trPr>
        <w:tc>
          <w:tcPr>
            <w:tcW w:w="262" w:type="pct"/>
            <w:noWrap/>
            <w:hideMark/>
          </w:tcPr>
          <w:p w14:paraId="3A1AA02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265" w:type="pct"/>
            <w:noWrap/>
            <w:hideMark/>
          </w:tcPr>
          <w:p w14:paraId="2A7FEB1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877" w:type="pct"/>
            <w:gridSpan w:val="3"/>
            <w:noWrap/>
            <w:hideMark/>
          </w:tcPr>
          <w:p w14:paraId="0869A34D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AUTO </w:t>
            </w: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ZIP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24" w:type="pct"/>
            <w:noWrap/>
            <w:vAlign w:val="center"/>
            <w:hideMark/>
          </w:tcPr>
          <w:p w14:paraId="57AA765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noWrap/>
            <w:vAlign w:val="center"/>
            <w:hideMark/>
          </w:tcPr>
          <w:p w14:paraId="418A0E3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noWrap/>
            <w:vAlign w:val="center"/>
            <w:hideMark/>
          </w:tcPr>
          <w:p w14:paraId="6850396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381/173</w:t>
            </w:r>
          </w:p>
        </w:tc>
        <w:tc>
          <w:tcPr>
            <w:tcW w:w="310" w:type="pct"/>
            <w:gridSpan w:val="2"/>
            <w:noWrap/>
            <w:vAlign w:val="center"/>
            <w:hideMark/>
          </w:tcPr>
          <w:p w14:paraId="68B82EEA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40" w:type="pct"/>
            <w:gridSpan w:val="2"/>
            <w:noWrap/>
            <w:vAlign w:val="center"/>
            <w:hideMark/>
          </w:tcPr>
          <w:p w14:paraId="7CECADC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16,000 </w:t>
            </w:r>
          </w:p>
        </w:tc>
        <w:tc>
          <w:tcPr>
            <w:tcW w:w="330" w:type="pct"/>
            <w:noWrap/>
            <w:vAlign w:val="center"/>
            <w:hideMark/>
          </w:tcPr>
          <w:p w14:paraId="1ED4C02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190.44</w:t>
            </w:r>
          </w:p>
        </w:tc>
        <w:tc>
          <w:tcPr>
            <w:tcW w:w="333" w:type="pct"/>
            <w:noWrap/>
            <w:vAlign w:val="center"/>
            <w:hideMark/>
          </w:tcPr>
          <w:p w14:paraId="62DB9B69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noWrap/>
            <w:vAlign w:val="center"/>
            <w:hideMark/>
          </w:tcPr>
          <w:p w14:paraId="1DE5FACA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114,645 </w:t>
            </w:r>
          </w:p>
        </w:tc>
        <w:tc>
          <w:tcPr>
            <w:tcW w:w="336" w:type="pct"/>
            <w:noWrap/>
            <w:vAlign w:val="center"/>
            <w:hideMark/>
          </w:tcPr>
          <w:p w14:paraId="1AD2E39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114,645 </w:t>
            </w:r>
          </w:p>
        </w:tc>
        <w:tc>
          <w:tcPr>
            <w:tcW w:w="310" w:type="pct"/>
            <w:vAlign w:val="center"/>
            <w:hideMark/>
          </w:tcPr>
          <w:p w14:paraId="2771C0E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5659E1" w:rsidRPr="00076838" w14:paraId="60C3226B" w14:textId="77777777" w:rsidTr="009E4D36">
        <w:trPr>
          <w:trHeight w:val="20"/>
        </w:trPr>
        <w:tc>
          <w:tcPr>
            <w:tcW w:w="262" w:type="pct"/>
            <w:noWrap/>
            <w:hideMark/>
          </w:tcPr>
          <w:p w14:paraId="4E7A74CF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265" w:type="pct"/>
            <w:noWrap/>
            <w:hideMark/>
          </w:tcPr>
          <w:p w14:paraId="4AE0101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877" w:type="pct"/>
            <w:gridSpan w:val="3"/>
            <w:noWrap/>
            <w:hideMark/>
          </w:tcPr>
          <w:p w14:paraId="10D591CE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CITYMEAD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24" w:type="pct"/>
            <w:noWrap/>
            <w:vAlign w:val="center"/>
            <w:hideMark/>
          </w:tcPr>
          <w:p w14:paraId="6C474AB3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noWrap/>
            <w:vAlign w:val="center"/>
            <w:hideMark/>
          </w:tcPr>
          <w:p w14:paraId="06099E15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noWrap/>
            <w:vAlign w:val="center"/>
            <w:hideMark/>
          </w:tcPr>
          <w:p w14:paraId="3A02323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509/7</w:t>
            </w:r>
          </w:p>
        </w:tc>
        <w:tc>
          <w:tcPr>
            <w:tcW w:w="310" w:type="pct"/>
            <w:gridSpan w:val="2"/>
            <w:noWrap/>
            <w:vAlign w:val="center"/>
            <w:hideMark/>
          </w:tcPr>
          <w:p w14:paraId="014D56B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40" w:type="pct"/>
            <w:gridSpan w:val="2"/>
            <w:noWrap/>
            <w:vAlign w:val="center"/>
            <w:hideMark/>
          </w:tcPr>
          <w:p w14:paraId="0F04E2E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3,500 </w:t>
            </w:r>
          </w:p>
        </w:tc>
        <w:tc>
          <w:tcPr>
            <w:tcW w:w="330" w:type="pct"/>
            <w:noWrap/>
            <w:vAlign w:val="center"/>
            <w:hideMark/>
          </w:tcPr>
          <w:p w14:paraId="4980AC41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94.67</w:t>
            </w:r>
          </w:p>
        </w:tc>
        <w:tc>
          <w:tcPr>
            <w:tcW w:w="333" w:type="pct"/>
            <w:noWrap/>
            <w:vAlign w:val="center"/>
            <w:hideMark/>
          </w:tcPr>
          <w:p w14:paraId="685D08C6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noWrap/>
            <w:vAlign w:val="center"/>
            <w:hideMark/>
          </w:tcPr>
          <w:p w14:paraId="54267D4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56,991 </w:t>
            </w:r>
          </w:p>
        </w:tc>
        <w:tc>
          <w:tcPr>
            <w:tcW w:w="336" w:type="pct"/>
            <w:noWrap/>
            <w:vAlign w:val="center"/>
            <w:hideMark/>
          </w:tcPr>
          <w:p w14:paraId="63A0F57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56,991 </w:t>
            </w:r>
          </w:p>
        </w:tc>
        <w:tc>
          <w:tcPr>
            <w:tcW w:w="310" w:type="pct"/>
            <w:vAlign w:val="center"/>
            <w:hideMark/>
          </w:tcPr>
          <w:p w14:paraId="30F5CCEB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5659E1" w:rsidRPr="00076838" w14:paraId="76910F05" w14:textId="77777777" w:rsidTr="009E4D36">
        <w:trPr>
          <w:trHeight w:val="20"/>
        </w:trPr>
        <w:tc>
          <w:tcPr>
            <w:tcW w:w="262" w:type="pct"/>
            <w:vMerge w:val="restart"/>
            <w:hideMark/>
          </w:tcPr>
          <w:p w14:paraId="390C54EA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265" w:type="pct"/>
            <w:vMerge w:val="restart"/>
            <w:hideMark/>
          </w:tcPr>
          <w:p w14:paraId="29225A0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285" w:type="pct"/>
            <w:noWrap/>
            <w:hideMark/>
          </w:tcPr>
          <w:p w14:paraId="25E43075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Suela</w:t>
            </w:r>
            <w:proofErr w:type="spellEnd"/>
          </w:p>
        </w:tc>
        <w:tc>
          <w:tcPr>
            <w:tcW w:w="280" w:type="pct"/>
            <w:noWrap/>
            <w:hideMark/>
          </w:tcPr>
          <w:p w14:paraId="3E23CCA6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Zyhdi</w:t>
            </w:r>
            <w:proofErr w:type="spellEnd"/>
          </w:p>
        </w:tc>
        <w:tc>
          <w:tcPr>
            <w:tcW w:w="311" w:type="pct"/>
            <w:noWrap/>
            <w:hideMark/>
          </w:tcPr>
          <w:p w14:paraId="7E6ED577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Husha</w:t>
            </w:r>
            <w:proofErr w:type="spellEnd"/>
          </w:p>
        </w:tc>
        <w:tc>
          <w:tcPr>
            <w:tcW w:w="424" w:type="pct"/>
            <w:vMerge w:val="restart"/>
            <w:hideMark/>
          </w:tcPr>
          <w:p w14:paraId="7D003C46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vMerge w:val="restart"/>
            <w:vAlign w:val="center"/>
            <w:hideMark/>
          </w:tcPr>
          <w:p w14:paraId="0D1547FD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04776073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508/2</w:t>
            </w:r>
          </w:p>
        </w:tc>
        <w:tc>
          <w:tcPr>
            <w:tcW w:w="301" w:type="pct"/>
            <w:vMerge w:val="restart"/>
            <w:noWrap/>
            <w:vAlign w:val="center"/>
            <w:hideMark/>
          </w:tcPr>
          <w:p w14:paraId="72BBBD5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39" w:type="pct"/>
            <w:gridSpan w:val="2"/>
            <w:vMerge w:val="restart"/>
            <w:noWrap/>
            <w:vAlign w:val="center"/>
            <w:hideMark/>
          </w:tcPr>
          <w:p w14:paraId="275BC132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4,000 </w:t>
            </w:r>
          </w:p>
        </w:tc>
        <w:tc>
          <w:tcPr>
            <w:tcW w:w="340" w:type="pct"/>
            <w:gridSpan w:val="2"/>
            <w:vMerge w:val="restart"/>
            <w:noWrap/>
            <w:vAlign w:val="center"/>
            <w:hideMark/>
          </w:tcPr>
          <w:p w14:paraId="060F681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114.92</w:t>
            </w:r>
          </w:p>
        </w:tc>
        <w:tc>
          <w:tcPr>
            <w:tcW w:w="333" w:type="pct"/>
            <w:vMerge w:val="restart"/>
            <w:noWrap/>
            <w:vAlign w:val="center"/>
            <w:hideMark/>
          </w:tcPr>
          <w:p w14:paraId="181A0F48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3AC90277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69,182 </w:t>
            </w:r>
          </w:p>
        </w:tc>
        <w:tc>
          <w:tcPr>
            <w:tcW w:w="336" w:type="pct"/>
            <w:vMerge w:val="restart"/>
            <w:vAlign w:val="center"/>
            <w:hideMark/>
          </w:tcPr>
          <w:p w14:paraId="4C7069BE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69,182 </w:t>
            </w:r>
          </w:p>
        </w:tc>
        <w:tc>
          <w:tcPr>
            <w:tcW w:w="310" w:type="pct"/>
            <w:vMerge w:val="restart"/>
            <w:noWrap/>
            <w:vAlign w:val="center"/>
            <w:hideMark/>
          </w:tcPr>
          <w:p w14:paraId="0F95880D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5659E1" w:rsidRPr="00076838" w14:paraId="763F313B" w14:textId="77777777" w:rsidTr="009E4D36">
        <w:trPr>
          <w:trHeight w:val="20"/>
        </w:trPr>
        <w:tc>
          <w:tcPr>
            <w:tcW w:w="262" w:type="pct"/>
            <w:vMerge/>
            <w:hideMark/>
          </w:tcPr>
          <w:p w14:paraId="35FA2AC7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5947E6CA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366DACB3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Mimoza</w:t>
            </w:r>
          </w:p>
        </w:tc>
        <w:tc>
          <w:tcPr>
            <w:tcW w:w="280" w:type="pct"/>
            <w:noWrap/>
            <w:hideMark/>
          </w:tcPr>
          <w:p w14:paraId="28871649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Jahja</w:t>
            </w:r>
            <w:proofErr w:type="spellEnd"/>
          </w:p>
        </w:tc>
        <w:tc>
          <w:tcPr>
            <w:tcW w:w="311" w:type="pct"/>
            <w:noWrap/>
            <w:hideMark/>
          </w:tcPr>
          <w:p w14:paraId="616EBE64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Husha</w:t>
            </w:r>
            <w:proofErr w:type="spellEnd"/>
          </w:p>
        </w:tc>
        <w:tc>
          <w:tcPr>
            <w:tcW w:w="424" w:type="pct"/>
            <w:vMerge/>
            <w:hideMark/>
          </w:tcPr>
          <w:p w14:paraId="708AF44B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hideMark/>
          </w:tcPr>
          <w:p w14:paraId="1DCAC5A7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hideMark/>
          </w:tcPr>
          <w:p w14:paraId="070D5A6F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hideMark/>
          </w:tcPr>
          <w:p w14:paraId="265301BC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hideMark/>
          </w:tcPr>
          <w:p w14:paraId="59763F9E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hideMark/>
          </w:tcPr>
          <w:p w14:paraId="287384B0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hideMark/>
          </w:tcPr>
          <w:p w14:paraId="72B62A2D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hideMark/>
          </w:tcPr>
          <w:p w14:paraId="517D032C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hideMark/>
          </w:tcPr>
          <w:p w14:paraId="43EF8E85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hideMark/>
          </w:tcPr>
          <w:p w14:paraId="583B4E7F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5659E1" w:rsidRPr="00076838" w14:paraId="312DC076" w14:textId="77777777" w:rsidTr="009E4D36">
        <w:trPr>
          <w:trHeight w:val="20"/>
        </w:trPr>
        <w:tc>
          <w:tcPr>
            <w:tcW w:w="4354" w:type="pct"/>
            <w:gridSpan w:val="15"/>
            <w:noWrap/>
            <w:hideMark/>
          </w:tcPr>
          <w:p w14:paraId="71508F21" w14:textId="77777777" w:rsidR="005659E1" w:rsidRPr="00076838" w:rsidRDefault="005659E1" w:rsidP="009E4D36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TOTALE</w:t>
            </w:r>
          </w:p>
        </w:tc>
        <w:tc>
          <w:tcPr>
            <w:tcW w:w="336" w:type="pct"/>
            <w:noWrap/>
            <w:hideMark/>
          </w:tcPr>
          <w:p w14:paraId="3A8FD801" w14:textId="77777777" w:rsidR="005659E1" w:rsidRPr="00076838" w:rsidRDefault="005659E1" w:rsidP="009E4D36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818,315.92 </w:t>
            </w:r>
          </w:p>
        </w:tc>
        <w:tc>
          <w:tcPr>
            <w:tcW w:w="310" w:type="pct"/>
            <w:noWrap/>
            <w:hideMark/>
          </w:tcPr>
          <w:p w14:paraId="3B5E714F" w14:textId="77777777" w:rsidR="005659E1" w:rsidRPr="00076838" w:rsidRDefault="005659E1" w:rsidP="009E4D36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378DAE57" w14:textId="59DA16EF" w:rsidR="005659E1" w:rsidRPr="005E0ABD" w:rsidRDefault="005659E1" w:rsidP="005659E1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5659E1" w:rsidRPr="005E0ABD" w:rsidSect="006B01D4">
          <w:footerReference w:type="default" r:id="rId13"/>
          <w:pgSz w:w="11906" w:h="16838" w:code="9"/>
          <w:pgMar w:top="1080" w:right="1440" w:bottom="1620" w:left="1440" w:header="720" w:footer="361" w:gutter="0"/>
          <w:cols w:space="720"/>
          <w:docGrid w:linePitch="360"/>
        </w:sectPr>
      </w:pPr>
    </w:p>
    <w:p w14:paraId="52FCE345" w14:textId="3BC2326D" w:rsidR="00F85EC2" w:rsidRPr="005659E1" w:rsidRDefault="00F85EC2" w:rsidP="005659E1">
      <w:pPr>
        <w:spacing w:after="0" w:line="240" w:lineRule="auto"/>
        <w:rPr>
          <w:rFonts w:ascii="Garamond" w:hAnsi="Garamond"/>
          <w:bCs/>
          <w:sz w:val="16"/>
          <w:szCs w:val="24"/>
          <w:lang w:val="sq-AL"/>
        </w:rPr>
      </w:pPr>
      <w:bookmarkStart w:id="0" w:name="RANGE!A1:O28"/>
      <w:bookmarkStart w:id="1" w:name="_GoBack"/>
      <w:bookmarkEnd w:id="0"/>
      <w:bookmarkEnd w:id="1"/>
    </w:p>
    <w:sectPr w:rsidR="00F85EC2" w:rsidRPr="005659E1" w:rsidSect="00A774CB">
      <w:pgSz w:w="16838" w:h="11906" w:orient="landscape" w:code="9"/>
      <w:pgMar w:top="1418" w:right="1418" w:bottom="1418" w:left="1418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AC3E1" w14:textId="77777777" w:rsidR="006251C3" w:rsidRDefault="006251C3">
      <w:pPr>
        <w:spacing w:after="0" w:line="240" w:lineRule="auto"/>
      </w:pPr>
      <w:r>
        <w:separator/>
      </w:r>
    </w:p>
  </w:endnote>
  <w:endnote w:type="continuationSeparator" w:id="0">
    <w:p w14:paraId="79B409B5" w14:textId="77777777" w:rsidR="006251C3" w:rsidRDefault="006251C3">
      <w:pPr>
        <w:spacing w:after="0" w:line="240" w:lineRule="auto"/>
      </w:pPr>
      <w:r>
        <w:continuationSeparator/>
      </w:r>
    </w:p>
  </w:endnote>
  <w:endnote w:type="continuationNotice" w:id="1">
    <w:p w14:paraId="1A3FC0B5" w14:textId="77777777" w:rsidR="006251C3" w:rsidRDefault="006251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CE34A" w14:textId="77777777" w:rsidR="005E0ABD" w:rsidRPr="00976ED0" w:rsidRDefault="005E0ABD">
    <w:pPr>
      <w:pStyle w:val="Footer"/>
      <w:jc w:val="right"/>
      <w:rPr>
        <w:rFonts w:ascii="Times New Roman" w:hAnsi="Times New Roman" w:cs="Times New Roman"/>
        <w:sz w:val="24"/>
      </w:rPr>
    </w:pPr>
  </w:p>
  <w:p w14:paraId="52FCE34B" w14:textId="77777777" w:rsidR="005E0ABD" w:rsidRDefault="005E0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8A9F8" w14:textId="77777777" w:rsidR="006251C3" w:rsidRDefault="006251C3">
      <w:pPr>
        <w:spacing w:after="0" w:line="240" w:lineRule="auto"/>
      </w:pPr>
      <w:r>
        <w:separator/>
      </w:r>
    </w:p>
  </w:footnote>
  <w:footnote w:type="continuationSeparator" w:id="0">
    <w:p w14:paraId="2E91771E" w14:textId="77777777" w:rsidR="006251C3" w:rsidRDefault="006251C3">
      <w:pPr>
        <w:spacing w:after="0" w:line="240" w:lineRule="auto"/>
      </w:pPr>
      <w:r>
        <w:continuationSeparator/>
      </w:r>
    </w:p>
  </w:footnote>
  <w:footnote w:type="continuationNotice" w:id="1">
    <w:p w14:paraId="425822AB" w14:textId="77777777" w:rsidR="006251C3" w:rsidRDefault="006251C3">
      <w:pPr>
        <w:spacing w:after="0" w:line="240" w:lineRule="auto"/>
      </w:pPr>
    </w:p>
  </w:footnote>
  <w:footnote w:id="2">
    <w:p w14:paraId="554B2895" w14:textId="63A23E4A" w:rsidR="005659E1" w:rsidRPr="005659E1" w:rsidRDefault="005659E1" w:rsidP="005659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659E1"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  <w:t>VKM</w:t>
      </w:r>
      <w:proofErr w:type="spellEnd"/>
      <w:r w:rsidRPr="005659E1"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  <w:t xml:space="preserve"> nr. 363, datë 20.5.</w:t>
      </w:r>
      <w:r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  <w:t xml:space="preserve">2026 në pikën 2 </w:t>
      </w:r>
      <w:r w:rsidRPr="005659E1"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  <w:t>shprehet;</w:t>
      </w:r>
    </w:p>
    <w:p w14:paraId="588F9BAD" w14:textId="238D8A3B" w:rsidR="005659E1" w:rsidRPr="005659E1" w:rsidRDefault="005659E1" w:rsidP="005659E1">
      <w:pPr>
        <w:spacing w:after="0" w:line="240" w:lineRule="auto"/>
        <w:ind w:firstLine="284"/>
        <w:jc w:val="both"/>
        <w:rPr>
          <w:rFonts w:ascii="Garamond" w:hAnsi="Garamond"/>
          <w:i/>
          <w:sz w:val="20"/>
          <w:szCs w:val="20"/>
          <w:lang w:val="sq-AL"/>
        </w:rPr>
      </w:pPr>
      <w:r w:rsidRPr="005659E1"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  <w:t xml:space="preserve">    ‘’</w:t>
      </w:r>
      <w:r w:rsidRPr="005659E1">
        <w:rPr>
          <w:rFonts w:ascii="Garamond" w:hAnsi="Garamond"/>
          <w:i/>
          <w:sz w:val="20"/>
          <w:szCs w:val="20"/>
          <w:lang w:val="sq-AL"/>
        </w:rPr>
        <w:t xml:space="preserve"> </w:t>
      </w:r>
      <w:r w:rsidRPr="005659E1">
        <w:rPr>
          <w:rFonts w:ascii="Garamond" w:hAnsi="Garamond"/>
          <w:i/>
          <w:sz w:val="20"/>
          <w:szCs w:val="20"/>
          <w:lang w:val="sq-AL"/>
        </w:rPr>
        <w:t xml:space="preserve">2. Shpenzimet procedurale, në vlerën 70 000 (shtatëdhjetë mijë) lekë, përballohen nga buxheti i Operatorit të Sistemit të Transmetimit </w:t>
      </w:r>
      <w:proofErr w:type="spellStart"/>
      <w:r w:rsidRPr="005659E1">
        <w:rPr>
          <w:rFonts w:ascii="Garamond" w:hAnsi="Garamond"/>
          <w:i/>
          <w:sz w:val="20"/>
          <w:szCs w:val="20"/>
          <w:lang w:val="sq-AL"/>
        </w:rPr>
        <w:t>sh.a</w:t>
      </w:r>
      <w:proofErr w:type="spellEnd"/>
      <w:r w:rsidRPr="005659E1">
        <w:rPr>
          <w:rFonts w:ascii="Garamond" w:hAnsi="Garamond"/>
          <w:i/>
          <w:sz w:val="20"/>
          <w:szCs w:val="20"/>
          <w:lang w:val="sq-AL"/>
        </w:rPr>
        <w:t>.</w:t>
      </w:r>
      <w:r w:rsidRPr="005659E1">
        <w:rPr>
          <w:rFonts w:ascii="Garamond" w:hAnsi="Garamond"/>
          <w:i/>
          <w:sz w:val="20"/>
          <w:szCs w:val="20"/>
          <w:lang w:val="sq-AL"/>
        </w:rPr>
        <w:t>’’</w:t>
      </w:r>
    </w:p>
    <w:p w14:paraId="2D266280" w14:textId="1526D430" w:rsidR="005659E1" w:rsidRPr="005659E1" w:rsidRDefault="005659E1" w:rsidP="005659E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/>
          <w:color w:val="000000"/>
          <w:sz w:val="20"/>
          <w:szCs w:val="20"/>
          <w:lang w:val="sq-AL"/>
        </w:rPr>
      </w:pPr>
    </w:p>
    <w:p w14:paraId="15145C1A" w14:textId="1FDAC178" w:rsidR="005659E1" w:rsidRPr="005659E1" w:rsidRDefault="005659E1">
      <w:pPr>
        <w:pStyle w:val="FootnoteText"/>
        <w:rPr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BF2EFD3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39"/>
    <w:rsid w:val="000045CF"/>
    <w:rsid w:val="00004C75"/>
    <w:rsid w:val="00007B04"/>
    <w:rsid w:val="00010967"/>
    <w:rsid w:val="00053B83"/>
    <w:rsid w:val="000572E6"/>
    <w:rsid w:val="000643F0"/>
    <w:rsid w:val="00075B3F"/>
    <w:rsid w:val="000A7AC0"/>
    <w:rsid w:val="000B7055"/>
    <w:rsid w:val="000E702F"/>
    <w:rsid w:val="000F26CB"/>
    <w:rsid w:val="00107873"/>
    <w:rsid w:val="00114971"/>
    <w:rsid w:val="001304B9"/>
    <w:rsid w:val="00142AB8"/>
    <w:rsid w:val="00144466"/>
    <w:rsid w:val="00153B60"/>
    <w:rsid w:val="001548E3"/>
    <w:rsid w:val="00172BB0"/>
    <w:rsid w:val="0017539D"/>
    <w:rsid w:val="00176A4A"/>
    <w:rsid w:val="00176D25"/>
    <w:rsid w:val="00177A3F"/>
    <w:rsid w:val="00180996"/>
    <w:rsid w:val="001D3AF8"/>
    <w:rsid w:val="001D3FD5"/>
    <w:rsid w:val="001E1CA1"/>
    <w:rsid w:val="001E1D7C"/>
    <w:rsid w:val="001E5664"/>
    <w:rsid w:val="001E74C7"/>
    <w:rsid w:val="001F58D7"/>
    <w:rsid w:val="001F6615"/>
    <w:rsid w:val="001F6810"/>
    <w:rsid w:val="00201F63"/>
    <w:rsid w:val="00206031"/>
    <w:rsid w:val="002206ED"/>
    <w:rsid w:val="00250D0E"/>
    <w:rsid w:val="00256430"/>
    <w:rsid w:val="002571BC"/>
    <w:rsid w:val="00263667"/>
    <w:rsid w:val="00263A5D"/>
    <w:rsid w:val="00264CFF"/>
    <w:rsid w:val="00273C5B"/>
    <w:rsid w:val="00281E66"/>
    <w:rsid w:val="0029691B"/>
    <w:rsid w:val="002A718F"/>
    <w:rsid w:val="002B0CC9"/>
    <w:rsid w:val="002B461E"/>
    <w:rsid w:val="002C6912"/>
    <w:rsid w:val="002D3918"/>
    <w:rsid w:val="002D73FA"/>
    <w:rsid w:val="002D7AAB"/>
    <w:rsid w:val="002E51C9"/>
    <w:rsid w:val="0030082B"/>
    <w:rsid w:val="00300909"/>
    <w:rsid w:val="00301415"/>
    <w:rsid w:val="00315F9F"/>
    <w:rsid w:val="0032585F"/>
    <w:rsid w:val="00351661"/>
    <w:rsid w:val="003564D9"/>
    <w:rsid w:val="00363F87"/>
    <w:rsid w:val="00367849"/>
    <w:rsid w:val="00371B05"/>
    <w:rsid w:val="00375022"/>
    <w:rsid w:val="00386D64"/>
    <w:rsid w:val="00394607"/>
    <w:rsid w:val="003950F9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45744"/>
    <w:rsid w:val="00453C2D"/>
    <w:rsid w:val="00454EC1"/>
    <w:rsid w:val="00461168"/>
    <w:rsid w:val="00477706"/>
    <w:rsid w:val="00492F7F"/>
    <w:rsid w:val="004A4AB7"/>
    <w:rsid w:val="004A6B94"/>
    <w:rsid w:val="004B490E"/>
    <w:rsid w:val="004C5948"/>
    <w:rsid w:val="004D2F1C"/>
    <w:rsid w:val="004D406A"/>
    <w:rsid w:val="004F0FA4"/>
    <w:rsid w:val="004F2269"/>
    <w:rsid w:val="004F3389"/>
    <w:rsid w:val="004F6682"/>
    <w:rsid w:val="0051525C"/>
    <w:rsid w:val="00515576"/>
    <w:rsid w:val="005330BF"/>
    <w:rsid w:val="005379FE"/>
    <w:rsid w:val="005418F4"/>
    <w:rsid w:val="00543433"/>
    <w:rsid w:val="00550CD3"/>
    <w:rsid w:val="005516D3"/>
    <w:rsid w:val="005643FB"/>
    <w:rsid w:val="005659E1"/>
    <w:rsid w:val="00567941"/>
    <w:rsid w:val="005904BA"/>
    <w:rsid w:val="005C1288"/>
    <w:rsid w:val="005C12FB"/>
    <w:rsid w:val="005D0196"/>
    <w:rsid w:val="005D7CBD"/>
    <w:rsid w:val="005E0ABD"/>
    <w:rsid w:val="005F072B"/>
    <w:rsid w:val="00603AEA"/>
    <w:rsid w:val="006251C3"/>
    <w:rsid w:val="00627F8D"/>
    <w:rsid w:val="0063125F"/>
    <w:rsid w:val="00634F3A"/>
    <w:rsid w:val="0065578D"/>
    <w:rsid w:val="00655A16"/>
    <w:rsid w:val="0066148B"/>
    <w:rsid w:val="00665768"/>
    <w:rsid w:val="006703E9"/>
    <w:rsid w:val="006B01D4"/>
    <w:rsid w:val="006B7074"/>
    <w:rsid w:val="006C25C9"/>
    <w:rsid w:val="006C6B65"/>
    <w:rsid w:val="006D2ECB"/>
    <w:rsid w:val="006F286E"/>
    <w:rsid w:val="006F585C"/>
    <w:rsid w:val="00703503"/>
    <w:rsid w:val="00721846"/>
    <w:rsid w:val="00730ED9"/>
    <w:rsid w:val="00740377"/>
    <w:rsid w:val="007579CD"/>
    <w:rsid w:val="007640BD"/>
    <w:rsid w:val="00767447"/>
    <w:rsid w:val="0077795A"/>
    <w:rsid w:val="00783330"/>
    <w:rsid w:val="00786341"/>
    <w:rsid w:val="00795E96"/>
    <w:rsid w:val="00797623"/>
    <w:rsid w:val="007D04E4"/>
    <w:rsid w:val="007D790F"/>
    <w:rsid w:val="007E0119"/>
    <w:rsid w:val="007E66A9"/>
    <w:rsid w:val="007F6819"/>
    <w:rsid w:val="00805D22"/>
    <w:rsid w:val="00817839"/>
    <w:rsid w:val="00822192"/>
    <w:rsid w:val="008233D5"/>
    <w:rsid w:val="008253BE"/>
    <w:rsid w:val="00827BE3"/>
    <w:rsid w:val="00837E3A"/>
    <w:rsid w:val="00842EB3"/>
    <w:rsid w:val="00842FA3"/>
    <w:rsid w:val="0085003C"/>
    <w:rsid w:val="00861D9F"/>
    <w:rsid w:val="00872D99"/>
    <w:rsid w:val="00877AAE"/>
    <w:rsid w:val="008850BC"/>
    <w:rsid w:val="00890EBE"/>
    <w:rsid w:val="008C331C"/>
    <w:rsid w:val="008C5B7B"/>
    <w:rsid w:val="008C6E8B"/>
    <w:rsid w:val="008F1473"/>
    <w:rsid w:val="00900251"/>
    <w:rsid w:val="009044FD"/>
    <w:rsid w:val="0090531A"/>
    <w:rsid w:val="00907A7A"/>
    <w:rsid w:val="0091566D"/>
    <w:rsid w:val="009236E3"/>
    <w:rsid w:val="00925E32"/>
    <w:rsid w:val="009368DE"/>
    <w:rsid w:val="00937493"/>
    <w:rsid w:val="00976ED0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C7D04"/>
    <w:rsid w:val="009D2EF3"/>
    <w:rsid w:val="009D64D7"/>
    <w:rsid w:val="009E7C82"/>
    <w:rsid w:val="00A0173D"/>
    <w:rsid w:val="00A0376B"/>
    <w:rsid w:val="00A11018"/>
    <w:rsid w:val="00A27DA4"/>
    <w:rsid w:val="00A30F8F"/>
    <w:rsid w:val="00A34E09"/>
    <w:rsid w:val="00A37A09"/>
    <w:rsid w:val="00A55042"/>
    <w:rsid w:val="00A551AE"/>
    <w:rsid w:val="00A774CB"/>
    <w:rsid w:val="00AA4ADF"/>
    <w:rsid w:val="00AB021C"/>
    <w:rsid w:val="00AC5208"/>
    <w:rsid w:val="00AD0859"/>
    <w:rsid w:val="00AD2953"/>
    <w:rsid w:val="00AE77EE"/>
    <w:rsid w:val="00AF1AB4"/>
    <w:rsid w:val="00AF48A0"/>
    <w:rsid w:val="00B0682F"/>
    <w:rsid w:val="00B06C6D"/>
    <w:rsid w:val="00B237A1"/>
    <w:rsid w:val="00B431DF"/>
    <w:rsid w:val="00B71FCE"/>
    <w:rsid w:val="00B90040"/>
    <w:rsid w:val="00B964C7"/>
    <w:rsid w:val="00B972CE"/>
    <w:rsid w:val="00BB4279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37085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96ABB"/>
    <w:rsid w:val="00CA4617"/>
    <w:rsid w:val="00CB1A51"/>
    <w:rsid w:val="00CB232D"/>
    <w:rsid w:val="00CC0AB6"/>
    <w:rsid w:val="00CC6C2E"/>
    <w:rsid w:val="00CD4143"/>
    <w:rsid w:val="00CF099D"/>
    <w:rsid w:val="00CF1737"/>
    <w:rsid w:val="00D05D32"/>
    <w:rsid w:val="00D1039D"/>
    <w:rsid w:val="00D21CD4"/>
    <w:rsid w:val="00D24A34"/>
    <w:rsid w:val="00D332C7"/>
    <w:rsid w:val="00D449B7"/>
    <w:rsid w:val="00D4548D"/>
    <w:rsid w:val="00D46DE4"/>
    <w:rsid w:val="00D50E24"/>
    <w:rsid w:val="00D5448F"/>
    <w:rsid w:val="00D63EDE"/>
    <w:rsid w:val="00D66C6F"/>
    <w:rsid w:val="00D8495D"/>
    <w:rsid w:val="00D85836"/>
    <w:rsid w:val="00D85B06"/>
    <w:rsid w:val="00DA65DD"/>
    <w:rsid w:val="00DC4C91"/>
    <w:rsid w:val="00DD4B64"/>
    <w:rsid w:val="00DD645A"/>
    <w:rsid w:val="00E00CE4"/>
    <w:rsid w:val="00E02657"/>
    <w:rsid w:val="00E15EA8"/>
    <w:rsid w:val="00E46F20"/>
    <w:rsid w:val="00E47F08"/>
    <w:rsid w:val="00E54BDD"/>
    <w:rsid w:val="00E54E6C"/>
    <w:rsid w:val="00E56530"/>
    <w:rsid w:val="00E67844"/>
    <w:rsid w:val="00E70D18"/>
    <w:rsid w:val="00E76C62"/>
    <w:rsid w:val="00E770B2"/>
    <w:rsid w:val="00E86A81"/>
    <w:rsid w:val="00E90467"/>
    <w:rsid w:val="00E91220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0BEC"/>
    <w:rsid w:val="00F07B95"/>
    <w:rsid w:val="00F1196C"/>
    <w:rsid w:val="00F44896"/>
    <w:rsid w:val="00F45C77"/>
    <w:rsid w:val="00F46801"/>
    <w:rsid w:val="00F51F6D"/>
    <w:rsid w:val="00F53FDD"/>
    <w:rsid w:val="00F55371"/>
    <w:rsid w:val="00F85EC2"/>
    <w:rsid w:val="00F914B6"/>
    <w:rsid w:val="00F95BA0"/>
    <w:rsid w:val="00FA0D35"/>
    <w:rsid w:val="00FA119A"/>
    <w:rsid w:val="00FB6177"/>
    <w:rsid w:val="00FC7A3D"/>
    <w:rsid w:val="00FD135E"/>
    <w:rsid w:val="00FD4999"/>
    <w:rsid w:val="00FD4B5B"/>
    <w:rsid w:val="00FD76A2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CE168"/>
  <w15:docId w15:val="{06885762-8BE7-4D97-B827-66411A62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B0CC9"/>
    <w:pPr>
      <w:spacing w:after="0" w:line="240" w:lineRule="auto"/>
    </w:pPr>
  </w:style>
  <w:style w:type="table" w:styleId="TableGrid">
    <w:name w:val="Table Grid"/>
    <w:basedOn w:val="TableNormal"/>
    <w:uiPriority w:val="39"/>
    <w:rsid w:val="00F85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659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59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659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2023-03-15T12:44:37Z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shpronësimin, për interes publik, të pronarëve të pasurivetë paluajtshme, pronë private, që preken nga projekti “Ndërtimi i linjës 110kv Unaza e Tiranës”</Titulli>
    <Modifikuesi xmlns="0e656187-b300-4fb0-8bf4-3a50f872073c">Suada.Daci</Modifikuesi>
    <Nr_x002e__x0020_prot_x0020_QBZ xmlns="0e656187-b300-4fb0-8bf4-3a50f872073c">402</Nr_x002e__x0020_prot_x0020_QBZ>
    <Data_x0020_e_x0020_Modifikimit xmlns="0e656187-b300-4fb0-8bf4-3a50f872073c">2023-03-15T13:14:46Z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50/3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7AB76DF67F4C6AB39F32025BDC9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7AB76DF67F4C6AB39F32025BDC9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2301B-799E-44D2-BB57-56CA560859E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58480F1-A764-43D5-B6CE-178E57E81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08DA44-A44F-420D-922A-DBFB6C6323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780AFE-4C99-4747-B325-FD8739F0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B992B2-636E-4173-9091-7A00C64B6D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19A875-868C-443C-86B7-5CD038FA0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Marsela Xhepa</cp:lastModifiedBy>
  <cp:revision>2</cp:revision>
  <cp:lastPrinted>2023-03-13T08:08:00Z</cp:lastPrinted>
  <dcterms:created xsi:type="dcterms:W3CDTF">2026-05-26T09:05:00Z</dcterms:created>
  <dcterms:modified xsi:type="dcterms:W3CDTF">2026-05-26T09:05:00Z</dcterms:modified>
</cp:coreProperties>
</file>