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C44C7" w14:textId="77777777" w:rsidR="00854FE9" w:rsidRDefault="00854FE9" w:rsidP="00854F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VENDIM</w:t>
      </w:r>
    </w:p>
    <w:p w14:paraId="6A9C44C8" w14:textId="7C26B080" w:rsidR="00854FE9" w:rsidRDefault="00854FE9" w:rsidP="00854F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854FE9">
        <w:rPr>
          <w:rFonts w:ascii="Garamond" w:hAnsi="Garamond" w:cs="Times New Roman"/>
          <w:b/>
          <w:bCs/>
          <w:color w:val="000000"/>
          <w:sz w:val="24"/>
          <w:szCs w:val="24"/>
          <w:lang w:val="sq-AL"/>
        </w:rPr>
        <w:t>Nr.</w:t>
      </w:r>
      <w:r w:rsidR="006C2937">
        <w:rPr>
          <w:rFonts w:ascii="Garamond" w:hAnsi="Garamond" w:cs="Times New Roman"/>
          <w:b/>
          <w:bCs/>
          <w:color w:val="000000"/>
          <w:sz w:val="24"/>
          <w:szCs w:val="24"/>
          <w:lang w:val="sq-AL"/>
        </w:rPr>
        <w:t xml:space="preserve"> </w:t>
      </w:r>
      <w:r w:rsidR="002B4ADE">
        <w:rPr>
          <w:rFonts w:ascii="Garamond" w:hAnsi="Garamond" w:cs="Times New Roman"/>
          <w:b/>
          <w:bCs/>
          <w:color w:val="000000"/>
          <w:sz w:val="24"/>
          <w:szCs w:val="24"/>
          <w:lang w:val="sq-AL"/>
        </w:rPr>
        <w:t>158</w:t>
      </w:r>
      <w:r w:rsidRPr="00854FE9">
        <w:rPr>
          <w:rFonts w:ascii="Garamond" w:hAnsi="Garamond" w:cs="Times New Roman"/>
          <w:b/>
          <w:bCs/>
          <w:color w:val="000000"/>
          <w:sz w:val="24"/>
          <w:szCs w:val="24"/>
          <w:lang w:val="sq-AL"/>
        </w:rPr>
        <w:t xml:space="preserve">, datë </w:t>
      </w:r>
      <w:r w:rsidR="002B4ADE">
        <w:rPr>
          <w:rFonts w:ascii="Garamond" w:hAnsi="Garamond" w:cs="Times New Roman"/>
          <w:b/>
          <w:bCs/>
          <w:color w:val="000000"/>
          <w:sz w:val="24"/>
          <w:szCs w:val="24"/>
          <w:lang w:val="sq-AL"/>
        </w:rPr>
        <w:t>17.3.2023</w:t>
      </w:r>
    </w:p>
    <w:p w14:paraId="6A9C44C9" w14:textId="77777777" w:rsidR="00854FE9" w:rsidRPr="00854FE9" w:rsidRDefault="00854FE9" w:rsidP="00854FE9">
      <w:pPr>
        <w:autoSpaceDE w:val="0"/>
        <w:autoSpaceDN w:val="0"/>
        <w:adjustRightInd w:val="0"/>
        <w:spacing w:after="0" w:line="240" w:lineRule="auto"/>
        <w:ind w:firstLine="284"/>
        <w:jc w:val="center"/>
        <w:rPr>
          <w:rFonts w:ascii="Garamond" w:eastAsia="MS Mincho" w:hAnsi="Garamond" w:cs="MS Mincho"/>
          <w:color w:val="000000"/>
          <w:sz w:val="24"/>
          <w:szCs w:val="24"/>
          <w:lang w:val="sq-AL"/>
        </w:rPr>
      </w:pPr>
    </w:p>
    <w:p w14:paraId="6A9C44CA" w14:textId="2CD1A551" w:rsidR="00854FE9" w:rsidRPr="00854FE9" w:rsidRDefault="00854FE9" w:rsidP="00C85BB2">
      <w:pPr>
        <w:autoSpaceDE w:val="0"/>
        <w:autoSpaceDN w:val="0"/>
        <w:adjustRightInd w:val="0"/>
        <w:spacing w:after="0" w:line="240" w:lineRule="auto"/>
        <w:jc w:val="center"/>
        <w:rPr>
          <w:rFonts w:ascii="Garamond" w:eastAsia="MS Mincho" w:hAnsi="Garamond" w:cs="MS Mincho"/>
          <w:b/>
          <w:bCs/>
          <w:color w:val="000000"/>
          <w:sz w:val="24"/>
          <w:szCs w:val="24"/>
          <w:lang w:val="sq-AL"/>
        </w:rPr>
      </w:pPr>
      <w:r w:rsidRPr="00854FE9">
        <w:rPr>
          <w:rFonts w:ascii="Garamond" w:hAnsi="Garamond" w:cs="Times New Roman"/>
          <w:b/>
          <w:bCs/>
          <w:color w:val="000000"/>
          <w:sz w:val="24"/>
          <w:szCs w:val="24"/>
          <w:lang w:val="sq-AL"/>
        </w:rPr>
        <w:t>PËR SHPRONËSIMIN</w:t>
      </w:r>
      <w:r w:rsidRPr="00854FE9">
        <w:rPr>
          <w:rFonts w:ascii="Garamond" w:eastAsia="MS Mincho" w:hAnsi="Garamond" w:cs="MS Mincho"/>
          <w:b/>
          <w:bCs/>
          <w:sz w:val="24"/>
          <w:szCs w:val="24"/>
          <w:lang w:val="sq-AL"/>
        </w:rPr>
        <w:t>,</w:t>
      </w:r>
      <w:r w:rsidRPr="00854FE9">
        <w:rPr>
          <w:rFonts w:ascii="Garamond" w:hAnsi="Garamond" w:cs="Times New Roman"/>
          <w:b/>
          <w:bCs/>
          <w:sz w:val="24"/>
          <w:szCs w:val="24"/>
          <w:lang w:val="sq-AL"/>
        </w:rPr>
        <w:t xml:space="preserve"> PËR INTERES PUBLIK, TË PRONARËVE TË PASURIVE</w:t>
      </w:r>
      <w:r w:rsidRPr="00854FE9">
        <w:rPr>
          <w:rFonts w:ascii="Garamond" w:hAnsi="Garamond" w:cs="Times New Roman"/>
          <w:b/>
          <w:bCs/>
          <w:color w:val="000000"/>
          <w:sz w:val="24"/>
          <w:szCs w:val="24"/>
          <w:lang w:val="sq-AL"/>
        </w:rPr>
        <w:t xml:space="preserve"> TË PALUAJTSHME, PRONË PRIVATE, QË PREKEN NGA REALIZIMI I PROJEKTIT “RIKONSTRUKSIONI I LINJËS</w:t>
      </w:r>
      <w:r>
        <w:rPr>
          <w:rFonts w:ascii="Garamond" w:hAnsi="Garamond" w:cs="Times New Roman"/>
          <w:b/>
          <w:bCs/>
          <w:color w:val="000000"/>
          <w:sz w:val="24"/>
          <w:szCs w:val="24"/>
          <w:lang w:val="sq-AL"/>
        </w:rPr>
        <w:t xml:space="preserve"> </w:t>
      </w:r>
      <w:r w:rsidRPr="00854FE9">
        <w:rPr>
          <w:rFonts w:ascii="Garamond" w:hAnsi="Garamond" w:cs="Times New Roman"/>
          <w:b/>
          <w:bCs/>
          <w:color w:val="000000"/>
          <w:sz w:val="24"/>
          <w:szCs w:val="24"/>
          <w:lang w:val="sq-AL"/>
        </w:rPr>
        <w:t xml:space="preserve">35 </w:t>
      </w:r>
      <w:r w:rsidR="006C2937">
        <w:rPr>
          <w:rFonts w:ascii="Garamond" w:hAnsi="Garamond" w:cs="Times New Roman"/>
          <w:b/>
          <w:bCs/>
          <w:color w:val="000000"/>
          <w:sz w:val="24"/>
          <w:szCs w:val="24"/>
          <w:lang w:val="sq-AL"/>
        </w:rPr>
        <w:t>k</w:t>
      </w:r>
      <w:r w:rsidRPr="00854FE9">
        <w:rPr>
          <w:rFonts w:ascii="Garamond" w:hAnsi="Garamond" w:cs="Times New Roman"/>
          <w:b/>
          <w:bCs/>
          <w:color w:val="000000"/>
          <w:sz w:val="24"/>
          <w:szCs w:val="24"/>
          <w:lang w:val="sq-AL"/>
        </w:rPr>
        <w:t>V KORÇË</w:t>
      </w:r>
      <w:r w:rsidR="00DF283D">
        <w:rPr>
          <w:rFonts w:ascii="Garamond" w:hAnsi="Garamond" w:cs="Times New Roman"/>
          <w:b/>
          <w:bCs/>
          <w:color w:val="000000"/>
          <w:sz w:val="24"/>
          <w:szCs w:val="24"/>
          <w:lang w:val="sq-AL"/>
        </w:rPr>
        <w:t>–</w:t>
      </w:r>
      <w:r w:rsidRPr="00854FE9">
        <w:rPr>
          <w:rFonts w:ascii="Garamond" w:hAnsi="Garamond" w:cs="Times New Roman"/>
          <w:b/>
          <w:bCs/>
          <w:color w:val="000000"/>
          <w:sz w:val="24"/>
          <w:szCs w:val="24"/>
          <w:lang w:val="sq-AL"/>
        </w:rPr>
        <w:t>BILISHT”</w:t>
      </w:r>
    </w:p>
    <w:p w14:paraId="6A9C44CB" w14:textId="77777777" w:rsidR="00854FE9" w:rsidRPr="00854FE9" w:rsidRDefault="00854FE9" w:rsidP="00854FE9">
      <w:pPr>
        <w:autoSpaceDE w:val="0"/>
        <w:autoSpaceDN w:val="0"/>
        <w:adjustRightInd w:val="0"/>
        <w:spacing w:after="0" w:line="240" w:lineRule="auto"/>
        <w:ind w:firstLine="284"/>
        <w:jc w:val="both"/>
        <w:rPr>
          <w:rFonts w:ascii="Garamond" w:eastAsia="MS Mincho" w:hAnsi="Garamond" w:cs="MS Mincho"/>
          <w:b/>
          <w:bCs/>
          <w:color w:val="000000"/>
          <w:sz w:val="24"/>
          <w:szCs w:val="24"/>
          <w:u w:val="single"/>
          <w:lang w:val="sq-AL"/>
        </w:rPr>
      </w:pPr>
    </w:p>
    <w:p w14:paraId="6A9C44CC" w14:textId="2661D2E6" w:rsidR="00854FE9" w:rsidRPr="00854FE9" w:rsidRDefault="00854FE9" w:rsidP="00854F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Në mbështetje të nenit 100 të Kushtetutës, të neneve 5, 20 e 21, të</w:t>
      </w:r>
      <w:r>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ligjit nr.</w:t>
      </w:r>
      <w:r w:rsidR="006C2937">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8561, datë 22.12.1999, “Për shpronësimet dhe marrjen në përdorim të përkohshëm të pasurisë, pronë private, për interes publik”, të ndryshuar, dhe të nenit 13, të ligjit nr.</w:t>
      </w:r>
      <w:r w:rsidR="006C2937">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 xml:space="preserve">8743, datë 22.2.2001, “Për pronat e paluajtshme të shtetit”, të ndryshuar, me propozimin e </w:t>
      </w:r>
      <w:r w:rsidR="00C85BB2">
        <w:rPr>
          <w:rFonts w:ascii="Garamond" w:hAnsi="Garamond" w:cs="Times New Roman"/>
          <w:color w:val="000000"/>
          <w:sz w:val="24"/>
          <w:szCs w:val="24"/>
          <w:lang w:val="sq-AL"/>
        </w:rPr>
        <w:t>z</w:t>
      </w:r>
      <w:r w:rsidRPr="00854FE9">
        <w:rPr>
          <w:rFonts w:ascii="Garamond" w:hAnsi="Garamond" w:cs="Times New Roman"/>
          <w:color w:val="000000"/>
          <w:sz w:val="24"/>
          <w:szCs w:val="24"/>
          <w:lang w:val="sq-AL"/>
        </w:rPr>
        <w:t xml:space="preserve">ëvendëskryeministrit dhe ministër i Infrastrukturës dhe Energjisë, Këshilli i Ministrave </w:t>
      </w:r>
    </w:p>
    <w:p w14:paraId="6A9C44CD" w14:textId="77777777" w:rsidR="00854FE9" w:rsidRPr="00854FE9" w:rsidRDefault="00854FE9" w:rsidP="00854FE9">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A9C44CE" w14:textId="77777777" w:rsidR="00854FE9" w:rsidRPr="00854FE9" w:rsidRDefault="00854FE9" w:rsidP="00854FE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FC19D2">
        <w:rPr>
          <w:rFonts w:ascii="Garamond" w:hAnsi="Garamond" w:cs="Times New Roman"/>
          <w:bCs/>
          <w:color w:val="000000"/>
          <w:sz w:val="24"/>
          <w:szCs w:val="24"/>
          <w:lang w:val="sq-AL"/>
        </w:rPr>
        <w:t>VENDOSI:</w:t>
      </w:r>
    </w:p>
    <w:p w14:paraId="6A9C44CF" w14:textId="77777777" w:rsidR="00854FE9" w:rsidRDefault="00854FE9" w:rsidP="00854FE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A9C44D0" w14:textId="77777777" w:rsidR="00854FE9" w:rsidRPr="00854FE9" w:rsidRDefault="00854FE9" w:rsidP="00854F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1.</w:t>
      </w:r>
      <w:r w:rsidR="00FC19D2">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Shpronësimin, për interes publik, të pronarëve të pasurive të paluajtshme, pronë private, që preken nga realizimi i projektit “Rikonstruksioni i linjës</w:t>
      </w:r>
      <w:r w:rsidR="00FC19D2">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35 kV Korçë-Bilisht”.</w:t>
      </w:r>
    </w:p>
    <w:p w14:paraId="6A9C44D1" w14:textId="26AD2167" w:rsidR="00854FE9" w:rsidRPr="00854FE9" w:rsidRDefault="00854FE9" w:rsidP="00854FE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2.</w:t>
      </w:r>
      <w:r w:rsidR="00675A7B">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Shpronësimi bëhet në favor të Operatorit të Sistemit të Shpërndarjes sh.a.</w:t>
      </w:r>
    </w:p>
    <w:p w14:paraId="6A9C44D2" w14:textId="2D73F9F5" w:rsidR="00854FE9" w:rsidRPr="00854FE9" w:rsidRDefault="00854FE9" w:rsidP="00854FE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3.</w:t>
      </w:r>
      <w:r w:rsidR="00675A7B">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Pronarët e pasurive të paluajtshme, pronë private, që shpronësohen, kompensohen në vlerë të plotë, sipas masës përkatëse, që paraqitet në tabelën që i bashkëlidhet këtij vendimi, për pasuritë e llojit “arë”, “truall” dhe “</w:t>
      </w:r>
      <w:r w:rsidR="00BF12E1" w:rsidRPr="00854FE9">
        <w:rPr>
          <w:rFonts w:ascii="Garamond" w:hAnsi="Garamond" w:cs="Times New Roman"/>
          <w:color w:val="000000"/>
          <w:sz w:val="24"/>
          <w:szCs w:val="24"/>
          <w:lang w:val="sq-AL"/>
        </w:rPr>
        <w:t>vreshta</w:t>
      </w:r>
      <w:r w:rsidRPr="00854FE9">
        <w:rPr>
          <w:rFonts w:ascii="Garamond" w:hAnsi="Garamond" w:cs="Times New Roman"/>
          <w:color w:val="000000"/>
          <w:sz w:val="24"/>
          <w:szCs w:val="24"/>
          <w:lang w:val="sq-AL"/>
        </w:rPr>
        <w:t>”, me një vlerë të përgjithshme prej 700 285 (shtatëqind mijë e dyqind e tetëdhjetë e pesë) lekësh.</w:t>
      </w:r>
    </w:p>
    <w:p w14:paraId="6A9C44D3" w14:textId="5548F775" w:rsidR="00854FE9" w:rsidRPr="00854FE9" w:rsidRDefault="00854FE9" w:rsidP="00854FE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4.</w:t>
      </w:r>
      <w:r w:rsidR="00675A7B">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Vlera e përgjithshme e shpronësimit, prej 700 285 (shtatëqind mijë e dyqind e tetëdhjetë e pesë) lekësh, përballohet nga Operatori i Sistemit të Shpërndarjes sh.a.</w:t>
      </w:r>
    </w:p>
    <w:p w14:paraId="6A9C44D4" w14:textId="27A81A16" w:rsidR="00854FE9" w:rsidRPr="00854FE9" w:rsidRDefault="00854FE9" w:rsidP="00854FE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5.</w:t>
      </w:r>
      <w:r w:rsidR="00FC19D2">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Vlera e shpenzimeve procedurale, në masën 50 000 (pesëdhjetë mijë) lekë, përballohet nga Operatori i Sistemit të Shpërndarjes sh.a.</w:t>
      </w:r>
    </w:p>
    <w:p w14:paraId="6A9C44D5" w14:textId="31A84CE3" w:rsidR="00854FE9" w:rsidRPr="00854FE9" w:rsidRDefault="00854FE9" w:rsidP="00854F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6.</w:t>
      </w:r>
      <w:r w:rsidR="00FC19D2">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 xml:space="preserve">Shpronësimi fillon menjëherë pas botimit të këtij vendimi në Fletoren </w:t>
      </w:r>
      <w:r w:rsidR="00BF12E1" w:rsidRPr="00854FE9">
        <w:rPr>
          <w:rFonts w:ascii="Garamond" w:hAnsi="Garamond" w:cs="Times New Roman"/>
          <w:color w:val="000000"/>
          <w:sz w:val="24"/>
          <w:szCs w:val="24"/>
          <w:lang w:val="sq-AL"/>
        </w:rPr>
        <w:t xml:space="preserve">Zyrtare </w:t>
      </w:r>
      <w:r w:rsidRPr="00854FE9">
        <w:rPr>
          <w:rFonts w:ascii="Garamond" w:hAnsi="Garamond" w:cs="Times New Roman"/>
          <w:color w:val="000000"/>
          <w:sz w:val="24"/>
          <w:szCs w:val="24"/>
          <w:lang w:val="sq-AL"/>
        </w:rPr>
        <w:t>dhe afati i përfundimit të shpronësimit është brenda 3 (tre) muajve nga data e hyrjes në fuqi të tij.</w:t>
      </w:r>
    </w:p>
    <w:p w14:paraId="6A9C44D6" w14:textId="209A7643" w:rsidR="00854FE9" w:rsidRPr="00854FE9" w:rsidRDefault="00854FE9" w:rsidP="00854FE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7.</w:t>
      </w:r>
      <w:r w:rsidR="00675A7B">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Pronarët e pasurive të paluajtshme, pronë private, të pasqyruar në tabelën që i bashkëlidhet këtij vendimi, kompensohen për efekt shpronësimi, pasi të kenë paraqitur dokumentacionin justifikues për likuidim pranë Operatorit të Sistemit të Shpërndarjes sh.a.</w:t>
      </w:r>
    </w:p>
    <w:p w14:paraId="6A9C44D7" w14:textId="60B79AFD" w:rsidR="00854FE9" w:rsidRPr="00854FE9" w:rsidRDefault="00854FE9" w:rsidP="00854FE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8.</w:t>
      </w:r>
      <w:r w:rsidR="00675A7B">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Operatori i Sistemit të Shpërndarjes sh.a., kryen procedurat për likuidimin e pronarëve të shpronësuar, sipas përcaktimeve të bëra në këtë vendim.</w:t>
      </w:r>
      <w:r w:rsidR="00675A7B">
        <w:rPr>
          <w:rFonts w:ascii="Garamond" w:hAnsi="Garamond" w:cs="Times New Roman"/>
          <w:color w:val="000000"/>
          <w:sz w:val="24"/>
          <w:szCs w:val="24"/>
          <w:lang w:val="sq-AL"/>
        </w:rPr>
        <w:t xml:space="preserve"> </w:t>
      </w:r>
    </w:p>
    <w:p w14:paraId="6A9C44D8" w14:textId="77777777" w:rsidR="00854FE9" w:rsidRPr="00854FE9" w:rsidRDefault="00854FE9" w:rsidP="00854FE9">
      <w:pPr>
        <w:tabs>
          <w:tab w:val="left" w:pos="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9.</w:t>
      </w:r>
      <w:r w:rsidR="00675A7B">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Afati i fillimit dhe i përfundimit të punimeve është në përputhje me afatet e parashikuara nga Operatori i</w:t>
      </w:r>
      <w:r w:rsidR="00675A7B">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Sistemit të Shpërndarjes sh.a.</w:t>
      </w:r>
    </w:p>
    <w:p w14:paraId="6A9C44D9" w14:textId="7EC1D404" w:rsidR="00854FE9" w:rsidRPr="00854FE9" w:rsidRDefault="00854FE9" w:rsidP="00854F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10.</w:t>
      </w:r>
      <w:r w:rsidR="00FC19D2">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Agjencia Shtetërore e Kadastrës, Drejtoria Vendore Korçë dhe Zyra Vendore Devoll, brenda 30 (tridhjetë) ditëve nga data e miratimit të këtij vendimi, nisin procedurat për hedhjen e gjurmës së projektit mbi hartën kadastrale, sipas planimetrisë së shpronësimit të miratuar, dhe regjistrojnë aktin e kalimit të pronësisë për pasuritë e shpronësuara në favor të shtetit në përgjegjësi administrimi të Operatorit të Sistemit të Shpërndarjes sh.a.</w:t>
      </w:r>
    </w:p>
    <w:p w14:paraId="6A9C44DA" w14:textId="6CEFA42C" w:rsidR="00854FE9" w:rsidRPr="00854FE9" w:rsidRDefault="00854FE9" w:rsidP="00854F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11.</w:t>
      </w:r>
      <w:r w:rsidR="00FC19D2">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Agjencia Shtetërore e Kadastrës, Drejtoria Vendore Korçë, dhe Zyra Vendore Devoll pezullojnë të gjitha transaksionet me pasuritë e shpronësuara, deri në momentin e realizimit të procesit të hedhjes së gjurmës së projektit mbi hartën kadastrale dhe regjistrimit të aktit të kalimit të pronësisë në favor të shtetit në përgjegjësi administrimi të Operatorit të Sistemit të Shpërndarjes sh.a., për pasuritë e shpronësuara.</w:t>
      </w:r>
    </w:p>
    <w:p w14:paraId="6A9C44DB" w14:textId="407A1C9A" w:rsidR="00854FE9" w:rsidRPr="00854FE9" w:rsidRDefault="00854FE9" w:rsidP="00854FE9">
      <w:pPr>
        <w:tabs>
          <w:tab w:val="left" w:pos="4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854FE9">
        <w:rPr>
          <w:rFonts w:ascii="Garamond" w:hAnsi="Garamond" w:cs="Times New Roman"/>
          <w:color w:val="000000"/>
          <w:sz w:val="24"/>
          <w:szCs w:val="24"/>
          <w:lang w:val="sq-AL"/>
        </w:rPr>
        <w:t>12.</w:t>
      </w:r>
      <w:r w:rsidR="00FC19D2">
        <w:rPr>
          <w:rFonts w:ascii="Garamond" w:hAnsi="Garamond" w:cs="Times New Roman"/>
          <w:color w:val="000000"/>
          <w:sz w:val="24"/>
          <w:szCs w:val="24"/>
          <w:lang w:val="sq-AL"/>
        </w:rPr>
        <w:t xml:space="preserve"> </w:t>
      </w:r>
      <w:r w:rsidRPr="00854FE9">
        <w:rPr>
          <w:rFonts w:ascii="Garamond" w:hAnsi="Garamond" w:cs="Times New Roman"/>
          <w:color w:val="000000"/>
          <w:sz w:val="24"/>
          <w:szCs w:val="24"/>
          <w:lang w:val="sq-AL"/>
        </w:rPr>
        <w:t>Ngarkohen Ministria e Infrastrukturës dhe Energjisë, Operatori i Sistemit të Shpërndarjes sh.a., Agjencia Shtetërore e Kadastrës, Drejtoria Vendore Korçë dhe Zyra Vendore Devoll, Agjencia Shtetërore për Shpronësimin dhe Drejtoria e Administrimit dhe Mbrojtjes së Tokës pranë Këshillit të Qarkut Korçë për zbatimin e këtij vendimi.</w:t>
      </w:r>
    </w:p>
    <w:p w14:paraId="6A9C44DC" w14:textId="77777777" w:rsidR="00854FE9" w:rsidRPr="00854FE9" w:rsidRDefault="00854FE9" w:rsidP="00854FE9">
      <w:pPr>
        <w:tabs>
          <w:tab w:val="left" w:pos="260"/>
        </w:tabs>
        <w:autoSpaceDE w:val="0"/>
        <w:autoSpaceDN w:val="0"/>
        <w:adjustRightInd w:val="0"/>
        <w:spacing w:after="0" w:line="240" w:lineRule="auto"/>
        <w:ind w:firstLine="284"/>
        <w:jc w:val="both"/>
        <w:rPr>
          <w:rFonts w:ascii="Garamond" w:eastAsia="MS Mincho" w:hAnsi="Garamond" w:cs="MS Mincho"/>
          <w:color w:val="000000"/>
          <w:sz w:val="24"/>
          <w:szCs w:val="24"/>
          <w:lang w:val="sq-AL"/>
        </w:rPr>
      </w:pPr>
      <w:r w:rsidRPr="00854FE9">
        <w:rPr>
          <w:rFonts w:ascii="Garamond" w:hAnsi="Garamond" w:cs="Times New Roman"/>
          <w:color w:val="000000"/>
          <w:sz w:val="24"/>
          <w:szCs w:val="24"/>
          <w:lang w:val="sq-AL"/>
        </w:rPr>
        <w:t>Ky vendim hyn në fuqi menjëherë dhe botohet në Fletoren Zyrtare</w:t>
      </w:r>
      <w:r w:rsidRPr="00854FE9">
        <w:rPr>
          <w:rFonts w:ascii="Garamond" w:eastAsia="MS Mincho" w:hAnsi="Garamond" w:cs="MS Mincho"/>
          <w:color w:val="000000"/>
          <w:sz w:val="24"/>
          <w:szCs w:val="24"/>
          <w:lang w:val="sq-AL"/>
        </w:rPr>
        <w:t>.</w:t>
      </w:r>
    </w:p>
    <w:p w14:paraId="6A9C44DD" w14:textId="77777777" w:rsidR="00854FE9" w:rsidRDefault="00854FE9" w:rsidP="00854FE9">
      <w:pPr>
        <w:autoSpaceDE w:val="0"/>
        <w:autoSpaceDN w:val="0"/>
        <w:adjustRightInd w:val="0"/>
        <w:spacing w:after="0" w:line="240" w:lineRule="auto"/>
        <w:ind w:firstLine="284"/>
        <w:jc w:val="center"/>
        <w:rPr>
          <w:rFonts w:ascii="Garamond" w:hAnsi="Garamond" w:cs="Times New Roman"/>
          <w:b/>
          <w:bCs/>
          <w:smallCaps/>
          <w:color w:val="000000"/>
          <w:sz w:val="24"/>
          <w:szCs w:val="24"/>
          <w:lang w:val="sq-AL"/>
        </w:rPr>
      </w:pPr>
    </w:p>
    <w:p w14:paraId="6A9C44DE" w14:textId="77777777" w:rsidR="00854FE9" w:rsidRPr="00854FE9" w:rsidRDefault="00854FE9" w:rsidP="00854FE9">
      <w:pPr>
        <w:autoSpaceDE w:val="0"/>
        <w:autoSpaceDN w:val="0"/>
        <w:adjustRightInd w:val="0"/>
        <w:spacing w:after="0" w:line="240" w:lineRule="auto"/>
        <w:ind w:firstLine="284"/>
        <w:jc w:val="right"/>
        <w:rPr>
          <w:rFonts w:ascii="Garamond" w:hAnsi="Garamond" w:cs="Times New Roman"/>
          <w:bCs/>
          <w:smallCaps/>
          <w:color w:val="000000"/>
          <w:sz w:val="24"/>
          <w:szCs w:val="24"/>
          <w:lang w:val="sq-AL"/>
        </w:rPr>
      </w:pPr>
      <w:r w:rsidRPr="00854FE9">
        <w:rPr>
          <w:rFonts w:ascii="Garamond" w:hAnsi="Garamond" w:cs="Times New Roman"/>
          <w:bCs/>
          <w:smallCaps/>
          <w:color w:val="000000"/>
          <w:sz w:val="24"/>
          <w:szCs w:val="24"/>
          <w:lang w:val="sq-AL"/>
        </w:rPr>
        <w:t>KRYEMINISTËR</w:t>
      </w:r>
    </w:p>
    <w:p w14:paraId="6A9C44DF" w14:textId="77777777" w:rsidR="00854FE9" w:rsidRDefault="00854FE9" w:rsidP="00854FE9">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Pr>
          <w:rFonts w:ascii="Garamond" w:hAnsi="Garamond" w:cs="Times New Roman"/>
          <w:b/>
          <w:bCs/>
          <w:color w:val="000000"/>
          <w:sz w:val="24"/>
          <w:szCs w:val="24"/>
          <w:lang w:val="sq-AL"/>
        </w:rPr>
        <w:t>Edi Rama</w:t>
      </w:r>
    </w:p>
    <w:p w14:paraId="6A9C44E0" w14:textId="77777777" w:rsidR="0067671D" w:rsidRDefault="0067671D" w:rsidP="00854FE9">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6A9C44E1" w14:textId="77777777" w:rsidR="0067671D" w:rsidRDefault="0067671D" w:rsidP="00854FE9">
      <w:pPr>
        <w:autoSpaceDE w:val="0"/>
        <w:autoSpaceDN w:val="0"/>
        <w:adjustRightInd w:val="0"/>
        <w:spacing w:after="0" w:line="240" w:lineRule="auto"/>
        <w:ind w:firstLine="284"/>
        <w:jc w:val="right"/>
        <w:rPr>
          <w:rFonts w:ascii="Garamond" w:hAnsi="Garamond" w:cs="Times New Roman"/>
          <w:b/>
          <w:bCs/>
          <w:color w:val="000000"/>
          <w:sz w:val="24"/>
          <w:szCs w:val="24"/>
          <w:lang w:val="sq-AL"/>
        </w:rPr>
        <w:sectPr w:rsidR="0067671D" w:rsidSect="00A501F3">
          <w:pgSz w:w="11906" w:h="16838" w:code="9"/>
          <w:pgMar w:top="1710" w:right="1440" w:bottom="1440" w:left="1440" w:header="720" w:footer="720" w:gutter="0"/>
          <w:cols w:space="720"/>
          <w:docGrid w:linePitch="360"/>
        </w:sectPr>
      </w:pPr>
    </w:p>
    <w:p w14:paraId="6A9C44E2" w14:textId="77777777" w:rsidR="00BD7116" w:rsidRPr="00A15414" w:rsidRDefault="0067671D" w:rsidP="0067671D">
      <w:pPr>
        <w:autoSpaceDE w:val="0"/>
        <w:autoSpaceDN w:val="0"/>
        <w:adjustRightInd w:val="0"/>
        <w:spacing w:after="0" w:line="240" w:lineRule="auto"/>
        <w:ind w:firstLine="284"/>
        <w:jc w:val="center"/>
        <w:rPr>
          <w:rFonts w:ascii="Garamond" w:hAnsi="Garamond" w:cs="Times New Roman"/>
          <w:bCs/>
          <w:color w:val="000000"/>
          <w:sz w:val="20"/>
          <w:szCs w:val="24"/>
          <w:lang w:val="sq-AL"/>
        </w:rPr>
      </w:pPr>
      <w:r w:rsidRPr="00A15414">
        <w:rPr>
          <w:rFonts w:ascii="Garamond" w:hAnsi="Garamond" w:cs="Times New Roman"/>
          <w:bCs/>
          <w:color w:val="000000"/>
          <w:sz w:val="20"/>
          <w:szCs w:val="24"/>
          <w:lang w:val="sq-AL"/>
        </w:rPr>
        <w:lastRenderedPageBreak/>
        <w:t xml:space="preserve">LISTA EMËRORE E PRONARËVE TË PASURIVE TË PALUAJTSHME, PRONË PRIVATE, QË SHPRONËSOHEN, </w:t>
      </w:r>
    </w:p>
    <w:p w14:paraId="6A9C44E4" w14:textId="57CD5B56" w:rsidR="0067671D" w:rsidRPr="00A15414" w:rsidRDefault="0067671D" w:rsidP="0067671D">
      <w:pPr>
        <w:autoSpaceDE w:val="0"/>
        <w:autoSpaceDN w:val="0"/>
        <w:adjustRightInd w:val="0"/>
        <w:spacing w:after="0" w:line="240" w:lineRule="auto"/>
        <w:ind w:firstLine="284"/>
        <w:jc w:val="center"/>
        <w:rPr>
          <w:rFonts w:ascii="Garamond" w:hAnsi="Garamond" w:cs="Times New Roman"/>
          <w:b/>
          <w:bCs/>
          <w:color w:val="000000"/>
          <w:sz w:val="20"/>
          <w:szCs w:val="24"/>
          <w:lang w:val="sq-AL"/>
        </w:rPr>
      </w:pPr>
      <w:r w:rsidRPr="00A15414">
        <w:rPr>
          <w:rFonts w:ascii="Garamond" w:hAnsi="Garamond" w:cs="Times New Roman"/>
          <w:bCs/>
          <w:color w:val="000000"/>
          <w:sz w:val="20"/>
          <w:szCs w:val="24"/>
          <w:lang w:val="sq-AL"/>
        </w:rPr>
        <w:t xml:space="preserve">PËR INTERES PUBLIK, NGA REALIZIMI I PROJEKTIT "RIKONSTRUKSIONI I LINJËS 35 </w:t>
      </w:r>
      <w:r w:rsidR="004976C2" w:rsidRPr="00A15414">
        <w:rPr>
          <w:rFonts w:ascii="Garamond" w:hAnsi="Garamond" w:cs="Times New Roman"/>
          <w:bCs/>
          <w:color w:val="000000"/>
          <w:sz w:val="20"/>
          <w:szCs w:val="24"/>
          <w:lang w:val="sq-AL"/>
        </w:rPr>
        <w:t>k</w:t>
      </w:r>
      <w:r w:rsidRPr="00A15414">
        <w:rPr>
          <w:rFonts w:ascii="Garamond" w:hAnsi="Garamond" w:cs="Times New Roman"/>
          <w:bCs/>
          <w:color w:val="000000"/>
          <w:sz w:val="20"/>
          <w:szCs w:val="24"/>
          <w:lang w:val="sq-AL"/>
        </w:rPr>
        <w:t>V KORÇË</w:t>
      </w:r>
      <w:r w:rsidR="004976C2" w:rsidRPr="00A15414">
        <w:rPr>
          <w:rFonts w:ascii="Garamond" w:hAnsi="Garamond" w:cs="Times New Roman"/>
          <w:bCs/>
          <w:color w:val="000000"/>
          <w:sz w:val="20"/>
          <w:szCs w:val="24"/>
          <w:lang w:val="sq-AL"/>
        </w:rPr>
        <w:t>–</w:t>
      </w:r>
      <w:r w:rsidRPr="00A15414">
        <w:rPr>
          <w:rFonts w:ascii="Garamond" w:hAnsi="Garamond" w:cs="Times New Roman"/>
          <w:bCs/>
          <w:color w:val="000000"/>
          <w:sz w:val="20"/>
          <w:szCs w:val="24"/>
          <w:lang w:val="sq-AL"/>
        </w:rPr>
        <w:t>BILISHT"</w:t>
      </w:r>
    </w:p>
    <w:tbl>
      <w:tblPr>
        <w:tblW w:w="5000" w:type="pct"/>
        <w:tblLook w:val="04A0" w:firstRow="1" w:lastRow="0" w:firstColumn="1" w:lastColumn="0" w:noHBand="0" w:noVBand="1"/>
      </w:tblPr>
      <w:tblGrid>
        <w:gridCol w:w="450"/>
        <w:gridCol w:w="681"/>
        <w:gridCol w:w="666"/>
        <w:gridCol w:w="739"/>
        <w:gridCol w:w="736"/>
        <w:gridCol w:w="449"/>
        <w:gridCol w:w="620"/>
        <w:gridCol w:w="742"/>
        <w:gridCol w:w="532"/>
        <w:gridCol w:w="520"/>
        <w:gridCol w:w="381"/>
        <w:gridCol w:w="364"/>
        <w:gridCol w:w="358"/>
        <w:gridCol w:w="384"/>
        <w:gridCol w:w="358"/>
        <w:gridCol w:w="381"/>
        <w:gridCol w:w="574"/>
        <w:gridCol w:w="358"/>
        <w:gridCol w:w="438"/>
        <w:gridCol w:w="580"/>
        <w:gridCol w:w="358"/>
        <w:gridCol w:w="358"/>
        <w:gridCol w:w="361"/>
        <w:gridCol w:w="358"/>
        <w:gridCol w:w="498"/>
        <w:gridCol w:w="714"/>
        <w:gridCol w:w="1260"/>
      </w:tblGrid>
      <w:tr w:rsidR="0097697D" w:rsidRPr="00BF12E1" w14:paraId="6A9C44EB" w14:textId="77777777" w:rsidTr="00206315">
        <w:trPr>
          <w:trHeight w:val="45"/>
        </w:trPr>
        <w:tc>
          <w:tcPr>
            <w:tcW w:w="15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A9C44E5" w14:textId="77777777" w:rsidR="001A77D8" w:rsidRPr="00BF12E1" w:rsidRDefault="001A77D8" w:rsidP="001A77D8">
            <w:pPr>
              <w:spacing w:after="0" w:line="240" w:lineRule="auto"/>
              <w:rPr>
                <w:rFonts w:ascii="Garamond" w:eastAsia="Times New Roman" w:hAnsi="Garamond" w:cs="Calibri"/>
                <w:b/>
                <w:bCs/>
                <w:color w:val="000000"/>
                <w:sz w:val="16"/>
                <w:szCs w:val="16"/>
                <w:lang w:val="sq-AL" w:eastAsia="sq-AL"/>
              </w:rPr>
            </w:pPr>
            <w:r w:rsidRPr="00BF12E1">
              <w:rPr>
                <w:rFonts w:ascii="Garamond" w:eastAsia="Times New Roman" w:hAnsi="Garamond" w:cs="Calibri"/>
                <w:b/>
                <w:bCs/>
                <w:color w:val="000000"/>
                <w:sz w:val="16"/>
                <w:szCs w:val="16"/>
                <w:lang w:val="sq-AL" w:eastAsia="sq-AL"/>
              </w:rPr>
              <w:t>Nr.</w:t>
            </w:r>
          </w:p>
        </w:tc>
        <w:tc>
          <w:tcPr>
            <w:tcW w:w="733" w:type="pct"/>
            <w:gridSpan w:val="3"/>
            <w:vMerge w:val="restart"/>
            <w:tcBorders>
              <w:top w:val="single" w:sz="4" w:space="0" w:color="auto"/>
              <w:left w:val="nil"/>
              <w:bottom w:val="single" w:sz="4" w:space="0" w:color="000000"/>
              <w:right w:val="single" w:sz="4" w:space="0" w:color="000000"/>
            </w:tcBorders>
            <w:shd w:val="clear" w:color="auto" w:fill="auto"/>
            <w:noWrap/>
            <w:vAlign w:val="center"/>
            <w:hideMark/>
          </w:tcPr>
          <w:p w14:paraId="6A9C44E6" w14:textId="77777777" w:rsidR="001A77D8" w:rsidRPr="00BF12E1" w:rsidRDefault="001A77D8" w:rsidP="0032442E">
            <w:pPr>
              <w:spacing w:after="0" w:line="240" w:lineRule="auto"/>
              <w:jc w:val="center"/>
              <w:rPr>
                <w:rFonts w:ascii="Garamond" w:eastAsia="Times New Roman" w:hAnsi="Garamond" w:cs="Calibri"/>
                <w:b/>
                <w:bCs/>
                <w:color w:val="000000"/>
                <w:sz w:val="16"/>
                <w:szCs w:val="16"/>
                <w:lang w:val="sq-AL" w:eastAsia="sq-AL"/>
              </w:rPr>
            </w:pPr>
            <w:r w:rsidRPr="00BF12E1">
              <w:rPr>
                <w:rFonts w:ascii="Garamond" w:eastAsia="Times New Roman" w:hAnsi="Garamond" w:cs="Calibri"/>
                <w:b/>
                <w:bCs/>
                <w:color w:val="000000"/>
                <w:sz w:val="16"/>
                <w:szCs w:val="16"/>
                <w:lang w:val="sq-AL" w:eastAsia="sq-AL"/>
              </w:rPr>
              <w:t>PRONARI</w:t>
            </w:r>
          </w:p>
        </w:tc>
        <w:tc>
          <w:tcPr>
            <w:tcW w:w="1789" w:type="pct"/>
            <w:gridSpan w:val="10"/>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A9C44E7" w14:textId="77777777" w:rsidR="001A77D8" w:rsidRPr="00BF12E1" w:rsidRDefault="001A77D8" w:rsidP="0032442E">
            <w:pPr>
              <w:spacing w:after="0" w:line="240" w:lineRule="auto"/>
              <w:jc w:val="center"/>
              <w:rPr>
                <w:rFonts w:ascii="Garamond" w:eastAsia="Times New Roman" w:hAnsi="Garamond" w:cs="Calibri"/>
                <w:b/>
                <w:bCs/>
                <w:color w:val="000000"/>
                <w:sz w:val="16"/>
                <w:szCs w:val="16"/>
                <w:lang w:val="sq-AL" w:eastAsia="sq-AL"/>
              </w:rPr>
            </w:pPr>
            <w:r w:rsidRPr="00BF12E1">
              <w:rPr>
                <w:rFonts w:ascii="Garamond" w:eastAsia="Times New Roman" w:hAnsi="Garamond" w:cs="Calibri"/>
                <w:b/>
                <w:bCs/>
                <w:color w:val="000000"/>
                <w:sz w:val="16"/>
                <w:szCs w:val="16"/>
                <w:lang w:val="sq-AL" w:eastAsia="sq-AL"/>
              </w:rPr>
              <w:t>TË DHËNA HIPOTEKORE</w:t>
            </w:r>
          </w:p>
        </w:tc>
        <w:tc>
          <w:tcPr>
            <w:tcW w:w="1876" w:type="pct"/>
            <w:gridSpan w:val="12"/>
            <w:tcBorders>
              <w:top w:val="single" w:sz="4" w:space="0" w:color="auto"/>
              <w:left w:val="nil"/>
              <w:bottom w:val="single" w:sz="4" w:space="0" w:color="auto"/>
              <w:right w:val="single" w:sz="4" w:space="0" w:color="000000"/>
            </w:tcBorders>
            <w:shd w:val="clear" w:color="auto" w:fill="auto"/>
            <w:noWrap/>
            <w:vAlign w:val="center"/>
            <w:hideMark/>
          </w:tcPr>
          <w:p w14:paraId="6A9C44E8" w14:textId="77777777" w:rsidR="001A77D8" w:rsidRPr="00BF12E1" w:rsidRDefault="001A77D8" w:rsidP="0032442E">
            <w:pPr>
              <w:spacing w:after="0" w:line="240" w:lineRule="auto"/>
              <w:jc w:val="center"/>
              <w:rPr>
                <w:rFonts w:ascii="Garamond" w:eastAsia="Times New Roman" w:hAnsi="Garamond" w:cs="Calibri"/>
                <w:b/>
                <w:bCs/>
                <w:color w:val="000000"/>
                <w:sz w:val="16"/>
                <w:szCs w:val="16"/>
                <w:lang w:val="sq-AL" w:eastAsia="sq-AL"/>
              </w:rPr>
            </w:pPr>
            <w:r w:rsidRPr="00BF12E1">
              <w:rPr>
                <w:rFonts w:ascii="Garamond" w:eastAsia="Times New Roman" w:hAnsi="Garamond" w:cs="Calibri"/>
                <w:b/>
                <w:bCs/>
                <w:color w:val="000000"/>
                <w:sz w:val="16"/>
                <w:szCs w:val="16"/>
                <w:lang w:val="sq-AL" w:eastAsia="sq-AL"/>
              </w:rPr>
              <w:t>VLERËSIMET PËR SHPRONËSIM</w:t>
            </w:r>
          </w:p>
        </w:tc>
        <w:tc>
          <w:tcPr>
            <w:tcW w:w="4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9C44E9" w14:textId="77777777" w:rsidR="0032442E" w:rsidRPr="00BF12E1" w:rsidRDefault="001A77D8" w:rsidP="0032442E">
            <w:pPr>
              <w:spacing w:after="0" w:line="240" w:lineRule="auto"/>
              <w:jc w:val="center"/>
              <w:rPr>
                <w:rFonts w:ascii="Garamond" w:eastAsia="Times New Roman" w:hAnsi="Garamond" w:cs="Calibri"/>
                <w:i/>
                <w:iCs/>
                <w:color w:val="000000"/>
                <w:sz w:val="16"/>
                <w:szCs w:val="16"/>
                <w:lang w:val="sq-AL" w:eastAsia="sq-AL"/>
              </w:rPr>
            </w:pPr>
            <w:r w:rsidRPr="00BF12E1">
              <w:rPr>
                <w:rFonts w:ascii="Garamond" w:eastAsia="Times New Roman" w:hAnsi="Garamond" w:cs="Calibri"/>
                <w:b/>
                <w:bCs/>
                <w:color w:val="000000"/>
                <w:sz w:val="16"/>
                <w:szCs w:val="16"/>
                <w:lang w:val="sq-AL" w:eastAsia="sq-AL"/>
              </w:rPr>
              <w:t xml:space="preserve">SHËNIME </w:t>
            </w:r>
            <w:r w:rsidRPr="00BF12E1">
              <w:rPr>
                <w:rFonts w:ascii="Garamond" w:eastAsia="Times New Roman" w:hAnsi="Garamond" w:cs="Calibri"/>
                <w:i/>
                <w:iCs/>
                <w:color w:val="000000"/>
                <w:sz w:val="16"/>
                <w:szCs w:val="16"/>
                <w:lang w:val="sq-AL" w:eastAsia="sq-AL"/>
              </w:rPr>
              <w:t xml:space="preserve">(Kufizime hipotekore, barrë mbi </w:t>
            </w:r>
          </w:p>
          <w:p w14:paraId="6A9C44EA" w14:textId="684813A5" w:rsidR="001A77D8" w:rsidRPr="00BF12E1" w:rsidRDefault="001A77D8" w:rsidP="00206315">
            <w:pPr>
              <w:spacing w:after="0" w:line="240" w:lineRule="auto"/>
              <w:jc w:val="center"/>
              <w:rPr>
                <w:rFonts w:ascii="Garamond" w:eastAsia="Times New Roman" w:hAnsi="Garamond" w:cs="Calibri"/>
                <w:b/>
                <w:bCs/>
                <w:color w:val="000000"/>
                <w:sz w:val="16"/>
                <w:szCs w:val="16"/>
                <w:lang w:val="sq-AL" w:eastAsia="sq-AL"/>
              </w:rPr>
            </w:pPr>
            <w:r w:rsidRPr="00BF12E1">
              <w:rPr>
                <w:rFonts w:ascii="Garamond" w:eastAsia="Times New Roman" w:hAnsi="Garamond" w:cs="Calibri"/>
                <w:i/>
                <w:iCs/>
                <w:color w:val="000000"/>
                <w:sz w:val="16"/>
                <w:szCs w:val="16"/>
                <w:lang w:val="sq-AL" w:eastAsia="sq-AL"/>
              </w:rPr>
              <w:t>pasurinë etj.)</w:t>
            </w:r>
          </w:p>
        </w:tc>
      </w:tr>
      <w:tr w:rsidR="0097697D" w:rsidRPr="001A77D8" w14:paraId="6A9C44F5" w14:textId="77777777" w:rsidTr="00206315">
        <w:trPr>
          <w:trHeight w:val="624"/>
        </w:trPr>
        <w:tc>
          <w:tcPr>
            <w:tcW w:w="158" w:type="pct"/>
            <w:vMerge/>
            <w:tcBorders>
              <w:top w:val="single" w:sz="4" w:space="0" w:color="auto"/>
              <w:left w:val="single" w:sz="4" w:space="0" w:color="auto"/>
              <w:bottom w:val="single" w:sz="4" w:space="0" w:color="000000"/>
              <w:right w:val="single" w:sz="4" w:space="0" w:color="auto"/>
            </w:tcBorders>
            <w:vAlign w:val="center"/>
            <w:hideMark/>
          </w:tcPr>
          <w:p w14:paraId="6A9C44E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733" w:type="pct"/>
            <w:gridSpan w:val="3"/>
            <w:vMerge/>
            <w:tcBorders>
              <w:top w:val="single" w:sz="4" w:space="0" w:color="auto"/>
              <w:left w:val="nil"/>
              <w:bottom w:val="single" w:sz="4" w:space="0" w:color="000000"/>
              <w:right w:val="single" w:sz="4" w:space="0" w:color="000000"/>
            </w:tcBorders>
            <w:vAlign w:val="center"/>
            <w:hideMark/>
          </w:tcPr>
          <w:p w14:paraId="6A9C44ED"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p>
        </w:tc>
        <w:tc>
          <w:tcPr>
            <w:tcW w:w="1789" w:type="pct"/>
            <w:gridSpan w:val="10"/>
            <w:vMerge/>
            <w:tcBorders>
              <w:top w:val="single" w:sz="4" w:space="0" w:color="auto"/>
              <w:left w:val="single" w:sz="4" w:space="0" w:color="auto"/>
              <w:bottom w:val="single" w:sz="4" w:space="0" w:color="000000"/>
              <w:right w:val="single" w:sz="4" w:space="0" w:color="000000"/>
            </w:tcBorders>
            <w:vAlign w:val="center"/>
            <w:hideMark/>
          </w:tcPr>
          <w:p w14:paraId="6A9C44EE"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p>
        </w:tc>
        <w:tc>
          <w:tcPr>
            <w:tcW w:w="46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6A9C44EF"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"ARË"</w:t>
            </w:r>
          </w:p>
        </w:tc>
        <w:tc>
          <w:tcPr>
            <w:tcW w:w="484"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6A9C44F0"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"TRUALL"</w:t>
            </w:r>
            <w:bookmarkStart w:id="0" w:name="_GoBack"/>
            <w:bookmarkEnd w:id="0"/>
          </w:p>
        </w:tc>
        <w:tc>
          <w:tcPr>
            <w:tcW w:w="37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6A9C44F1"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"NDËRTESË"</w:t>
            </w:r>
          </w:p>
        </w:tc>
        <w:tc>
          <w:tcPr>
            <w:tcW w:w="301" w:type="pct"/>
            <w:gridSpan w:val="2"/>
            <w:tcBorders>
              <w:top w:val="single" w:sz="4" w:space="0" w:color="auto"/>
              <w:left w:val="nil"/>
              <w:bottom w:val="single" w:sz="4" w:space="0" w:color="auto"/>
              <w:right w:val="single" w:sz="4" w:space="0" w:color="000000"/>
            </w:tcBorders>
            <w:shd w:val="clear" w:color="auto" w:fill="auto"/>
            <w:vAlign w:val="center"/>
            <w:hideMark/>
          </w:tcPr>
          <w:p w14:paraId="6A9C44F2"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Vlerat e kulturave bujqësore dhe              dru-frutorëve sipas proces-verbalit të Drejtorisë së Bujqësisë</w:t>
            </w:r>
          </w:p>
        </w:tc>
        <w:tc>
          <w:tcPr>
            <w:tcW w:w="251" w:type="pct"/>
            <w:vMerge w:val="restart"/>
            <w:tcBorders>
              <w:top w:val="nil"/>
              <w:left w:val="single" w:sz="4" w:space="0" w:color="auto"/>
              <w:bottom w:val="single" w:sz="4" w:space="0" w:color="000000"/>
              <w:right w:val="nil"/>
            </w:tcBorders>
            <w:shd w:val="clear" w:color="auto" w:fill="auto"/>
            <w:vAlign w:val="center"/>
            <w:hideMark/>
          </w:tcPr>
          <w:p w14:paraId="6A9C44F3"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VLERA TOTALE </w:t>
            </w:r>
            <w:r w:rsidRPr="001A77D8">
              <w:rPr>
                <w:rFonts w:ascii="Garamond" w:eastAsia="Times New Roman" w:hAnsi="Garamond" w:cs="Calibri"/>
                <w:color w:val="000000"/>
                <w:sz w:val="10"/>
                <w:szCs w:val="12"/>
                <w:lang w:val="sq-AL" w:eastAsia="sq-AL"/>
              </w:rPr>
              <w:t>(lekë)</w:t>
            </w:r>
          </w:p>
        </w:tc>
        <w:tc>
          <w:tcPr>
            <w:tcW w:w="444" w:type="pct"/>
            <w:vMerge/>
            <w:tcBorders>
              <w:top w:val="single" w:sz="4" w:space="0" w:color="auto"/>
              <w:left w:val="single" w:sz="4" w:space="0" w:color="auto"/>
              <w:bottom w:val="single" w:sz="4" w:space="0" w:color="000000"/>
              <w:right w:val="single" w:sz="4" w:space="0" w:color="auto"/>
            </w:tcBorders>
            <w:vAlign w:val="center"/>
            <w:hideMark/>
          </w:tcPr>
          <w:p w14:paraId="6A9C44F4"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p>
        </w:tc>
      </w:tr>
      <w:tr w:rsidR="00F71558" w:rsidRPr="001A77D8" w14:paraId="6A9C4516" w14:textId="77777777" w:rsidTr="00206315">
        <w:trPr>
          <w:trHeight w:val="687"/>
        </w:trPr>
        <w:tc>
          <w:tcPr>
            <w:tcW w:w="158" w:type="pct"/>
            <w:vMerge/>
            <w:tcBorders>
              <w:top w:val="single" w:sz="4" w:space="0" w:color="auto"/>
              <w:left w:val="single" w:sz="4" w:space="0" w:color="auto"/>
              <w:bottom w:val="single" w:sz="4" w:space="0" w:color="000000"/>
              <w:right w:val="single" w:sz="4" w:space="0" w:color="auto"/>
            </w:tcBorders>
            <w:vAlign w:val="center"/>
            <w:hideMark/>
          </w:tcPr>
          <w:p w14:paraId="6A9C44F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single" w:sz="4" w:space="0" w:color="auto"/>
            </w:tcBorders>
            <w:shd w:val="clear" w:color="auto" w:fill="auto"/>
            <w:vAlign w:val="center"/>
            <w:hideMark/>
          </w:tcPr>
          <w:p w14:paraId="6A9C44F7" w14:textId="77777777" w:rsidR="001A77D8" w:rsidRPr="001A77D8" w:rsidRDefault="001A77D8" w:rsidP="0032442E">
            <w:pPr>
              <w:spacing w:after="0" w:line="240" w:lineRule="auto"/>
              <w:jc w:val="center"/>
              <w:rPr>
                <w:rFonts w:ascii="Garamond" w:eastAsia="Times New Roman" w:hAnsi="Garamond" w:cs="Calibri"/>
                <w:color w:val="000000"/>
                <w:sz w:val="10"/>
                <w:szCs w:val="12"/>
                <w:lang w:val="sq-AL" w:eastAsia="sq-AL"/>
              </w:rPr>
            </w:pPr>
          </w:p>
        </w:tc>
        <w:tc>
          <w:tcPr>
            <w:tcW w:w="234" w:type="pct"/>
            <w:tcBorders>
              <w:top w:val="nil"/>
              <w:left w:val="nil"/>
              <w:bottom w:val="single" w:sz="4" w:space="0" w:color="auto"/>
              <w:right w:val="single" w:sz="4" w:space="0" w:color="auto"/>
            </w:tcBorders>
            <w:shd w:val="clear" w:color="auto" w:fill="auto"/>
            <w:noWrap/>
            <w:vAlign w:val="center"/>
            <w:hideMark/>
          </w:tcPr>
          <w:p w14:paraId="6A9C44F8" w14:textId="77777777" w:rsidR="001A77D8" w:rsidRPr="001A77D8" w:rsidRDefault="001A77D8" w:rsidP="0032442E">
            <w:pPr>
              <w:spacing w:after="0" w:line="240" w:lineRule="auto"/>
              <w:jc w:val="center"/>
              <w:rPr>
                <w:rFonts w:ascii="Garamond" w:eastAsia="Times New Roman" w:hAnsi="Garamond" w:cs="Calibri"/>
                <w:color w:val="000000"/>
                <w:sz w:val="10"/>
                <w:szCs w:val="12"/>
                <w:lang w:val="sq-AL" w:eastAsia="sq-AL"/>
              </w:rPr>
            </w:pPr>
          </w:p>
        </w:tc>
        <w:tc>
          <w:tcPr>
            <w:tcW w:w="259" w:type="pct"/>
            <w:tcBorders>
              <w:top w:val="nil"/>
              <w:left w:val="nil"/>
              <w:bottom w:val="single" w:sz="4" w:space="0" w:color="auto"/>
              <w:right w:val="single" w:sz="4" w:space="0" w:color="auto"/>
            </w:tcBorders>
            <w:shd w:val="clear" w:color="auto" w:fill="auto"/>
            <w:noWrap/>
            <w:vAlign w:val="center"/>
            <w:hideMark/>
          </w:tcPr>
          <w:p w14:paraId="6A9C44F9" w14:textId="77777777" w:rsidR="001A77D8" w:rsidRPr="001A77D8" w:rsidRDefault="001A77D8" w:rsidP="0032442E">
            <w:pPr>
              <w:spacing w:after="0" w:line="240" w:lineRule="auto"/>
              <w:jc w:val="center"/>
              <w:rPr>
                <w:rFonts w:ascii="Garamond" w:eastAsia="Times New Roman" w:hAnsi="Garamond" w:cs="Calibri"/>
                <w:color w:val="000000"/>
                <w:sz w:val="10"/>
                <w:szCs w:val="12"/>
                <w:lang w:val="sq-AL" w:eastAsia="sq-AL"/>
              </w:rPr>
            </w:pPr>
          </w:p>
        </w:tc>
        <w:tc>
          <w:tcPr>
            <w:tcW w:w="259" w:type="pct"/>
            <w:tcBorders>
              <w:top w:val="nil"/>
              <w:left w:val="nil"/>
              <w:bottom w:val="single" w:sz="4" w:space="0" w:color="auto"/>
              <w:right w:val="single" w:sz="4" w:space="0" w:color="auto"/>
            </w:tcBorders>
            <w:shd w:val="clear" w:color="auto" w:fill="auto"/>
            <w:textDirection w:val="btLr"/>
            <w:vAlign w:val="center"/>
            <w:hideMark/>
          </w:tcPr>
          <w:p w14:paraId="6A9C44FA"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Fshati ose</w:t>
            </w:r>
          </w:p>
          <w:p w14:paraId="6A9C44FB"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Qyteti</w:t>
            </w:r>
          </w:p>
        </w:tc>
        <w:tc>
          <w:tcPr>
            <w:tcW w:w="158" w:type="pct"/>
            <w:tcBorders>
              <w:top w:val="nil"/>
              <w:left w:val="nil"/>
              <w:bottom w:val="single" w:sz="4" w:space="0" w:color="auto"/>
              <w:right w:val="single" w:sz="4" w:space="0" w:color="auto"/>
            </w:tcBorders>
            <w:shd w:val="clear" w:color="auto" w:fill="auto"/>
            <w:textDirection w:val="btLr"/>
            <w:vAlign w:val="center"/>
            <w:hideMark/>
          </w:tcPr>
          <w:p w14:paraId="6A9C44FC"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Zona</w:t>
            </w:r>
          </w:p>
          <w:p w14:paraId="6A9C44FD"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Kadastrale</w:t>
            </w:r>
          </w:p>
        </w:tc>
        <w:tc>
          <w:tcPr>
            <w:tcW w:w="218" w:type="pct"/>
            <w:tcBorders>
              <w:top w:val="nil"/>
              <w:left w:val="nil"/>
              <w:bottom w:val="single" w:sz="4" w:space="0" w:color="auto"/>
              <w:right w:val="single" w:sz="4" w:space="0" w:color="auto"/>
            </w:tcBorders>
            <w:shd w:val="clear" w:color="auto" w:fill="auto"/>
            <w:textDirection w:val="btLr"/>
            <w:vAlign w:val="center"/>
            <w:hideMark/>
          </w:tcPr>
          <w:p w14:paraId="6A9C44FE"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Nr. i</w:t>
            </w:r>
          </w:p>
          <w:p w14:paraId="6A9C44FF"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Pasurisë</w:t>
            </w:r>
          </w:p>
        </w:tc>
        <w:tc>
          <w:tcPr>
            <w:tcW w:w="261" w:type="pct"/>
            <w:tcBorders>
              <w:top w:val="nil"/>
              <w:left w:val="nil"/>
              <w:bottom w:val="single" w:sz="4" w:space="0" w:color="auto"/>
              <w:right w:val="single" w:sz="4" w:space="0" w:color="auto"/>
            </w:tcBorders>
            <w:shd w:val="clear" w:color="auto" w:fill="auto"/>
            <w:textDirection w:val="btLr"/>
            <w:vAlign w:val="center"/>
            <w:hideMark/>
          </w:tcPr>
          <w:p w14:paraId="6A9C4500"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Lloji i</w:t>
            </w:r>
          </w:p>
          <w:p w14:paraId="6A9C4501"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Pasurisë</w:t>
            </w:r>
          </w:p>
        </w:tc>
        <w:tc>
          <w:tcPr>
            <w:tcW w:w="187" w:type="pct"/>
            <w:tcBorders>
              <w:top w:val="nil"/>
              <w:left w:val="nil"/>
              <w:bottom w:val="single" w:sz="4" w:space="0" w:color="auto"/>
              <w:right w:val="single" w:sz="4" w:space="0" w:color="auto"/>
            </w:tcBorders>
            <w:shd w:val="clear" w:color="auto" w:fill="auto"/>
            <w:textDirection w:val="btLr"/>
            <w:vAlign w:val="center"/>
            <w:hideMark/>
          </w:tcPr>
          <w:p w14:paraId="6A9C4502"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Sipërfaqja Totale</w:t>
            </w:r>
          </w:p>
        </w:tc>
        <w:tc>
          <w:tcPr>
            <w:tcW w:w="183" w:type="pct"/>
            <w:tcBorders>
              <w:top w:val="nil"/>
              <w:left w:val="nil"/>
              <w:bottom w:val="single" w:sz="4" w:space="0" w:color="auto"/>
              <w:right w:val="single" w:sz="4" w:space="0" w:color="auto"/>
            </w:tcBorders>
            <w:shd w:val="clear" w:color="auto" w:fill="auto"/>
            <w:noWrap/>
            <w:textDirection w:val="btLr"/>
            <w:vAlign w:val="center"/>
            <w:hideMark/>
          </w:tcPr>
          <w:p w14:paraId="6A9C4503"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"Arë" </w:t>
            </w:r>
            <w:r w:rsidRPr="001A77D8">
              <w:rPr>
                <w:rFonts w:ascii="Garamond" w:eastAsia="Times New Roman" w:hAnsi="Garamond" w:cs="Calibri"/>
                <w:color w:val="000000"/>
                <w:sz w:val="10"/>
                <w:szCs w:val="12"/>
                <w:lang w:val="sq-AL" w:eastAsia="sq-AL"/>
              </w:rPr>
              <w:t>(m²)</w:t>
            </w:r>
          </w:p>
        </w:tc>
        <w:tc>
          <w:tcPr>
            <w:tcW w:w="134" w:type="pct"/>
            <w:tcBorders>
              <w:top w:val="nil"/>
              <w:left w:val="nil"/>
              <w:bottom w:val="single" w:sz="4" w:space="0" w:color="auto"/>
              <w:right w:val="single" w:sz="4" w:space="0" w:color="auto"/>
            </w:tcBorders>
            <w:shd w:val="clear" w:color="auto" w:fill="auto"/>
            <w:noWrap/>
            <w:textDirection w:val="btLr"/>
            <w:vAlign w:val="center"/>
            <w:hideMark/>
          </w:tcPr>
          <w:p w14:paraId="6A9C4504"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"Truall"  </w:t>
            </w:r>
            <w:r w:rsidRPr="001A77D8">
              <w:rPr>
                <w:rFonts w:ascii="Garamond" w:eastAsia="Times New Roman" w:hAnsi="Garamond" w:cs="Calibri"/>
                <w:color w:val="000000"/>
                <w:sz w:val="10"/>
                <w:szCs w:val="12"/>
                <w:lang w:val="sq-AL" w:eastAsia="sq-AL"/>
              </w:rPr>
              <w:t>(m²)</w:t>
            </w:r>
          </w:p>
        </w:tc>
        <w:tc>
          <w:tcPr>
            <w:tcW w:w="128" w:type="pct"/>
            <w:tcBorders>
              <w:top w:val="nil"/>
              <w:left w:val="nil"/>
              <w:bottom w:val="single" w:sz="4" w:space="0" w:color="auto"/>
              <w:right w:val="single" w:sz="4" w:space="0" w:color="auto"/>
            </w:tcBorders>
            <w:shd w:val="clear" w:color="auto" w:fill="auto"/>
            <w:noWrap/>
            <w:textDirection w:val="btLr"/>
            <w:vAlign w:val="center"/>
            <w:hideMark/>
          </w:tcPr>
          <w:p w14:paraId="6A9C4505"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"Ndërtesë" </w:t>
            </w:r>
            <w:r w:rsidRPr="001A77D8">
              <w:rPr>
                <w:rFonts w:ascii="Garamond" w:eastAsia="Times New Roman" w:hAnsi="Garamond" w:cs="Calibri"/>
                <w:color w:val="000000"/>
                <w:sz w:val="10"/>
                <w:szCs w:val="12"/>
                <w:lang w:val="sq-AL" w:eastAsia="sq-AL"/>
              </w:rPr>
              <w:t>(m²)</w:t>
            </w:r>
          </w:p>
        </w:tc>
        <w:tc>
          <w:tcPr>
            <w:tcW w:w="126" w:type="pct"/>
            <w:tcBorders>
              <w:top w:val="nil"/>
              <w:left w:val="nil"/>
              <w:bottom w:val="single" w:sz="4" w:space="0" w:color="auto"/>
              <w:right w:val="single" w:sz="4" w:space="0" w:color="auto"/>
            </w:tcBorders>
            <w:shd w:val="clear" w:color="auto" w:fill="auto"/>
            <w:noWrap/>
            <w:textDirection w:val="btLr"/>
            <w:vAlign w:val="center"/>
            <w:hideMark/>
          </w:tcPr>
          <w:p w14:paraId="6A9C4506"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Volumi</w:t>
            </w:r>
          </w:p>
        </w:tc>
        <w:tc>
          <w:tcPr>
            <w:tcW w:w="135" w:type="pct"/>
            <w:tcBorders>
              <w:top w:val="nil"/>
              <w:left w:val="nil"/>
              <w:bottom w:val="single" w:sz="4" w:space="0" w:color="auto"/>
              <w:right w:val="single" w:sz="4" w:space="0" w:color="auto"/>
            </w:tcBorders>
            <w:shd w:val="clear" w:color="auto" w:fill="auto"/>
            <w:noWrap/>
            <w:textDirection w:val="btLr"/>
            <w:vAlign w:val="center"/>
            <w:hideMark/>
          </w:tcPr>
          <w:p w14:paraId="6A9C4507"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Faqe</w:t>
            </w:r>
          </w:p>
        </w:tc>
        <w:tc>
          <w:tcPr>
            <w:tcW w:w="126" w:type="pct"/>
            <w:tcBorders>
              <w:top w:val="nil"/>
              <w:left w:val="nil"/>
              <w:bottom w:val="single" w:sz="4" w:space="0" w:color="auto"/>
              <w:right w:val="single" w:sz="4" w:space="0" w:color="auto"/>
            </w:tcBorders>
            <w:shd w:val="clear" w:color="auto" w:fill="auto"/>
            <w:noWrap/>
            <w:textDirection w:val="btLr"/>
            <w:vAlign w:val="center"/>
            <w:hideMark/>
          </w:tcPr>
          <w:p w14:paraId="6A9C4508"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Sipërfaqja  </w:t>
            </w:r>
            <w:r w:rsidRPr="001A77D8">
              <w:rPr>
                <w:rFonts w:ascii="Garamond" w:eastAsia="Times New Roman" w:hAnsi="Garamond" w:cs="Calibri"/>
                <w:color w:val="000000"/>
                <w:sz w:val="10"/>
                <w:szCs w:val="12"/>
                <w:lang w:val="sq-AL" w:eastAsia="sq-AL"/>
              </w:rPr>
              <w:t>(m²)</w:t>
            </w:r>
          </w:p>
        </w:tc>
        <w:tc>
          <w:tcPr>
            <w:tcW w:w="134" w:type="pct"/>
            <w:tcBorders>
              <w:top w:val="nil"/>
              <w:left w:val="nil"/>
              <w:bottom w:val="single" w:sz="4" w:space="0" w:color="auto"/>
              <w:right w:val="single" w:sz="4" w:space="0" w:color="auto"/>
            </w:tcBorders>
            <w:shd w:val="clear" w:color="auto" w:fill="auto"/>
            <w:noWrap/>
            <w:textDirection w:val="btLr"/>
            <w:vAlign w:val="center"/>
            <w:hideMark/>
          </w:tcPr>
          <w:p w14:paraId="6A9C4509"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Çmimi </w:t>
            </w:r>
            <w:r w:rsidRPr="001A77D8">
              <w:rPr>
                <w:rFonts w:ascii="Garamond" w:eastAsia="Times New Roman" w:hAnsi="Garamond" w:cs="Calibri"/>
                <w:color w:val="000000"/>
                <w:sz w:val="10"/>
                <w:szCs w:val="12"/>
                <w:lang w:val="sq-AL" w:eastAsia="sq-AL"/>
              </w:rPr>
              <w:t xml:space="preserve"> (lekë/m²)</w:t>
            </w:r>
          </w:p>
        </w:tc>
        <w:tc>
          <w:tcPr>
            <w:tcW w:w="202" w:type="pct"/>
            <w:tcBorders>
              <w:top w:val="nil"/>
              <w:left w:val="nil"/>
              <w:bottom w:val="single" w:sz="4" w:space="0" w:color="auto"/>
              <w:right w:val="single" w:sz="4" w:space="0" w:color="auto"/>
            </w:tcBorders>
            <w:shd w:val="clear" w:color="auto" w:fill="auto"/>
            <w:noWrap/>
            <w:textDirection w:val="btLr"/>
            <w:vAlign w:val="center"/>
            <w:hideMark/>
          </w:tcPr>
          <w:p w14:paraId="6A9C450A"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Vlera  </w:t>
            </w:r>
            <w:r w:rsidRPr="001A77D8">
              <w:rPr>
                <w:rFonts w:ascii="Garamond" w:eastAsia="Times New Roman" w:hAnsi="Garamond" w:cs="Calibri"/>
                <w:color w:val="000000"/>
                <w:sz w:val="10"/>
                <w:szCs w:val="12"/>
                <w:lang w:val="sq-AL" w:eastAsia="sq-AL"/>
              </w:rPr>
              <w:t>(lekë)</w:t>
            </w:r>
          </w:p>
        </w:tc>
        <w:tc>
          <w:tcPr>
            <w:tcW w:w="126" w:type="pct"/>
            <w:tcBorders>
              <w:top w:val="nil"/>
              <w:left w:val="nil"/>
              <w:bottom w:val="single" w:sz="4" w:space="0" w:color="auto"/>
              <w:right w:val="single" w:sz="4" w:space="0" w:color="auto"/>
            </w:tcBorders>
            <w:shd w:val="clear" w:color="auto" w:fill="auto"/>
            <w:noWrap/>
            <w:textDirection w:val="btLr"/>
            <w:vAlign w:val="center"/>
            <w:hideMark/>
          </w:tcPr>
          <w:p w14:paraId="6A9C450B"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Sipërfaqja  </w:t>
            </w:r>
            <w:r w:rsidRPr="001A77D8">
              <w:rPr>
                <w:rFonts w:ascii="Garamond" w:eastAsia="Times New Roman" w:hAnsi="Garamond" w:cs="Calibri"/>
                <w:color w:val="000000"/>
                <w:sz w:val="10"/>
                <w:szCs w:val="12"/>
                <w:lang w:val="sq-AL" w:eastAsia="sq-AL"/>
              </w:rPr>
              <w:t>(m²)</w:t>
            </w:r>
          </w:p>
        </w:tc>
        <w:tc>
          <w:tcPr>
            <w:tcW w:w="154" w:type="pct"/>
            <w:tcBorders>
              <w:top w:val="nil"/>
              <w:left w:val="nil"/>
              <w:bottom w:val="single" w:sz="4" w:space="0" w:color="auto"/>
              <w:right w:val="single" w:sz="4" w:space="0" w:color="auto"/>
            </w:tcBorders>
            <w:shd w:val="clear" w:color="auto" w:fill="auto"/>
            <w:noWrap/>
            <w:textDirection w:val="btLr"/>
            <w:vAlign w:val="center"/>
            <w:hideMark/>
          </w:tcPr>
          <w:p w14:paraId="6A9C450C"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Çmimi  </w:t>
            </w:r>
            <w:r w:rsidRPr="001A77D8">
              <w:rPr>
                <w:rFonts w:ascii="Garamond" w:eastAsia="Times New Roman" w:hAnsi="Garamond" w:cs="Calibri"/>
                <w:color w:val="000000"/>
                <w:sz w:val="10"/>
                <w:szCs w:val="12"/>
                <w:lang w:val="sq-AL" w:eastAsia="sq-AL"/>
              </w:rPr>
              <w:t>(lekë/m²)</w:t>
            </w:r>
          </w:p>
        </w:tc>
        <w:tc>
          <w:tcPr>
            <w:tcW w:w="204" w:type="pct"/>
            <w:tcBorders>
              <w:top w:val="nil"/>
              <w:left w:val="nil"/>
              <w:bottom w:val="single" w:sz="4" w:space="0" w:color="auto"/>
              <w:right w:val="single" w:sz="4" w:space="0" w:color="auto"/>
            </w:tcBorders>
            <w:shd w:val="clear" w:color="auto" w:fill="auto"/>
            <w:noWrap/>
            <w:textDirection w:val="btLr"/>
            <w:vAlign w:val="center"/>
            <w:hideMark/>
          </w:tcPr>
          <w:p w14:paraId="6A9C450D"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Vlera  </w:t>
            </w:r>
            <w:r w:rsidRPr="001A77D8">
              <w:rPr>
                <w:rFonts w:ascii="Garamond" w:eastAsia="Times New Roman" w:hAnsi="Garamond" w:cs="Calibri"/>
                <w:color w:val="000000"/>
                <w:sz w:val="10"/>
                <w:szCs w:val="12"/>
                <w:lang w:val="sq-AL" w:eastAsia="sq-AL"/>
              </w:rPr>
              <w:t>(lekë)</w:t>
            </w:r>
          </w:p>
        </w:tc>
        <w:tc>
          <w:tcPr>
            <w:tcW w:w="126" w:type="pct"/>
            <w:tcBorders>
              <w:top w:val="nil"/>
              <w:left w:val="nil"/>
              <w:bottom w:val="single" w:sz="4" w:space="0" w:color="auto"/>
              <w:right w:val="single" w:sz="4" w:space="0" w:color="auto"/>
            </w:tcBorders>
            <w:shd w:val="clear" w:color="auto" w:fill="auto"/>
            <w:noWrap/>
            <w:textDirection w:val="btLr"/>
            <w:vAlign w:val="center"/>
            <w:hideMark/>
          </w:tcPr>
          <w:p w14:paraId="6A9C450E"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Sipërfaqja  </w:t>
            </w:r>
            <w:r w:rsidRPr="001A77D8">
              <w:rPr>
                <w:rFonts w:ascii="Garamond" w:eastAsia="Times New Roman" w:hAnsi="Garamond" w:cs="Calibri"/>
                <w:color w:val="000000"/>
                <w:sz w:val="10"/>
                <w:szCs w:val="12"/>
                <w:lang w:val="sq-AL" w:eastAsia="sq-AL"/>
              </w:rPr>
              <w:t>(m²)</w:t>
            </w:r>
          </w:p>
        </w:tc>
        <w:tc>
          <w:tcPr>
            <w:tcW w:w="126" w:type="pct"/>
            <w:tcBorders>
              <w:top w:val="nil"/>
              <w:left w:val="nil"/>
              <w:bottom w:val="single" w:sz="4" w:space="0" w:color="auto"/>
              <w:right w:val="single" w:sz="4" w:space="0" w:color="auto"/>
            </w:tcBorders>
            <w:shd w:val="clear" w:color="auto" w:fill="auto"/>
            <w:noWrap/>
            <w:textDirection w:val="btLr"/>
            <w:vAlign w:val="center"/>
            <w:hideMark/>
          </w:tcPr>
          <w:p w14:paraId="6A9C450F"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Çmimi</w:t>
            </w:r>
            <w:r w:rsidRPr="001A77D8">
              <w:rPr>
                <w:rFonts w:ascii="Garamond" w:eastAsia="Times New Roman" w:hAnsi="Garamond" w:cs="Calibri"/>
                <w:color w:val="000000"/>
                <w:sz w:val="10"/>
                <w:szCs w:val="12"/>
                <w:lang w:val="sq-AL" w:eastAsia="sq-AL"/>
              </w:rPr>
              <w:t xml:space="preserve">  (lekë/m²)</w:t>
            </w:r>
          </w:p>
        </w:tc>
        <w:tc>
          <w:tcPr>
            <w:tcW w:w="127" w:type="pct"/>
            <w:tcBorders>
              <w:top w:val="nil"/>
              <w:left w:val="nil"/>
              <w:bottom w:val="single" w:sz="4" w:space="0" w:color="auto"/>
              <w:right w:val="single" w:sz="4" w:space="0" w:color="auto"/>
            </w:tcBorders>
            <w:shd w:val="clear" w:color="auto" w:fill="auto"/>
            <w:noWrap/>
            <w:textDirection w:val="btLr"/>
            <w:vAlign w:val="center"/>
            <w:hideMark/>
          </w:tcPr>
          <w:p w14:paraId="6A9C4510"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Vlera  </w:t>
            </w:r>
            <w:r w:rsidRPr="001A77D8">
              <w:rPr>
                <w:rFonts w:ascii="Garamond" w:eastAsia="Times New Roman" w:hAnsi="Garamond" w:cs="Calibri"/>
                <w:color w:val="000000"/>
                <w:sz w:val="10"/>
                <w:szCs w:val="12"/>
                <w:lang w:val="sq-AL" w:eastAsia="sq-AL"/>
              </w:rPr>
              <w:t>(lekë)</w:t>
            </w:r>
          </w:p>
        </w:tc>
        <w:tc>
          <w:tcPr>
            <w:tcW w:w="126" w:type="pct"/>
            <w:tcBorders>
              <w:top w:val="nil"/>
              <w:left w:val="nil"/>
              <w:bottom w:val="single" w:sz="4" w:space="0" w:color="auto"/>
              <w:right w:val="single" w:sz="4" w:space="0" w:color="auto"/>
            </w:tcBorders>
            <w:shd w:val="clear" w:color="auto" w:fill="auto"/>
            <w:textDirection w:val="btLr"/>
            <w:vAlign w:val="center"/>
            <w:hideMark/>
          </w:tcPr>
          <w:p w14:paraId="6A9C4511"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Vlera e kulturës bujqësore  </w:t>
            </w:r>
            <w:r w:rsidRPr="001A77D8">
              <w:rPr>
                <w:rFonts w:ascii="Garamond" w:eastAsia="Times New Roman" w:hAnsi="Garamond" w:cs="Calibri"/>
                <w:color w:val="000000"/>
                <w:sz w:val="10"/>
                <w:szCs w:val="12"/>
                <w:lang w:val="sq-AL" w:eastAsia="sq-AL"/>
              </w:rPr>
              <w:t>(lekë)</w:t>
            </w:r>
          </w:p>
        </w:tc>
        <w:tc>
          <w:tcPr>
            <w:tcW w:w="175" w:type="pct"/>
            <w:tcBorders>
              <w:top w:val="nil"/>
              <w:left w:val="nil"/>
              <w:bottom w:val="single" w:sz="4" w:space="0" w:color="auto"/>
              <w:right w:val="single" w:sz="4" w:space="0" w:color="auto"/>
            </w:tcBorders>
            <w:shd w:val="clear" w:color="auto" w:fill="auto"/>
            <w:textDirection w:val="btLr"/>
            <w:vAlign w:val="center"/>
            <w:hideMark/>
          </w:tcPr>
          <w:p w14:paraId="6A9C4512"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Vlera e</w:t>
            </w:r>
          </w:p>
          <w:p w14:paraId="6A9C4513"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dru-frutorëve   </w:t>
            </w:r>
            <w:r w:rsidRPr="001A77D8">
              <w:rPr>
                <w:rFonts w:ascii="Garamond" w:eastAsia="Times New Roman" w:hAnsi="Garamond" w:cs="Calibri"/>
                <w:color w:val="000000"/>
                <w:sz w:val="10"/>
                <w:szCs w:val="12"/>
                <w:lang w:val="sq-AL" w:eastAsia="sq-AL"/>
              </w:rPr>
              <w:t>(lekë)</w:t>
            </w:r>
          </w:p>
        </w:tc>
        <w:tc>
          <w:tcPr>
            <w:tcW w:w="251" w:type="pct"/>
            <w:vMerge/>
            <w:tcBorders>
              <w:top w:val="nil"/>
              <w:left w:val="single" w:sz="4" w:space="0" w:color="auto"/>
              <w:bottom w:val="single" w:sz="4" w:space="0" w:color="000000"/>
              <w:right w:val="nil"/>
            </w:tcBorders>
            <w:vAlign w:val="center"/>
            <w:hideMark/>
          </w:tcPr>
          <w:p w14:paraId="6A9C4514"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p>
        </w:tc>
        <w:tc>
          <w:tcPr>
            <w:tcW w:w="444" w:type="pct"/>
            <w:vMerge/>
            <w:tcBorders>
              <w:top w:val="single" w:sz="4" w:space="0" w:color="auto"/>
              <w:left w:val="single" w:sz="4" w:space="0" w:color="auto"/>
              <w:bottom w:val="single" w:sz="4" w:space="0" w:color="000000"/>
              <w:right w:val="single" w:sz="4" w:space="0" w:color="auto"/>
            </w:tcBorders>
            <w:vAlign w:val="center"/>
            <w:hideMark/>
          </w:tcPr>
          <w:p w14:paraId="6A9C4515" w14:textId="77777777" w:rsidR="001A77D8" w:rsidRPr="001A77D8" w:rsidRDefault="001A77D8" w:rsidP="0032442E">
            <w:pPr>
              <w:spacing w:after="0" w:line="240" w:lineRule="auto"/>
              <w:jc w:val="center"/>
              <w:rPr>
                <w:rFonts w:ascii="Garamond" w:eastAsia="Times New Roman" w:hAnsi="Garamond" w:cs="Calibri"/>
                <w:b/>
                <w:bCs/>
                <w:color w:val="000000"/>
                <w:sz w:val="10"/>
                <w:szCs w:val="12"/>
                <w:lang w:val="sq-AL" w:eastAsia="sq-AL"/>
              </w:rPr>
            </w:pPr>
          </w:p>
        </w:tc>
      </w:tr>
      <w:tr w:rsidR="00F71558" w:rsidRPr="001A77D8" w14:paraId="6A9C4532" w14:textId="77777777" w:rsidTr="00206315">
        <w:trPr>
          <w:trHeight w:val="45"/>
        </w:trPr>
        <w:tc>
          <w:tcPr>
            <w:tcW w:w="158" w:type="pct"/>
            <w:vMerge/>
            <w:tcBorders>
              <w:top w:val="single" w:sz="4" w:space="0" w:color="auto"/>
              <w:left w:val="single" w:sz="4" w:space="0" w:color="auto"/>
              <w:bottom w:val="single" w:sz="4" w:space="0" w:color="000000"/>
              <w:right w:val="single" w:sz="4" w:space="0" w:color="auto"/>
            </w:tcBorders>
            <w:vAlign w:val="center"/>
            <w:hideMark/>
          </w:tcPr>
          <w:p w14:paraId="6A9C451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single" w:sz="4" w:space="0" w:color="auto"/>
            </w:tcBorders>
            <w:shd w:val="clear" w:color="auto" w:fill="auto"/>
            <w:noWrap/>
            <w:vAlign w:val="center"/>
            <w:hideMark/>
          </w:tcPr>
          <w:p w14:paraId="6A9C4518"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A</w:t>
            </w:r>
          </w:p>
        </w:tc>
        <w:tc>
          <w:tcPr>
            <w:tcW w:w="234" w:type="pct"/>
            <w:tcBorders>
              <w:top w:val="nil"/>
              <w:left w:val="nil"/>
              <w:bottom w:val="single" w:sz="4" w:space="0" w:color="auto"/>
              <w:right w:val="single" w:sz="4" w:space="0" w:color="auto"/>
            </w:tcBorders>
            <w:shd w:val="clear" w:color="auto" w:fill="auto"/>
            <w:noWrap/>
            <w:vAlign w:val="center"/>
            <w:hideMark/>
          </w:tcPr>
          <w:p w14:paraId="6A9C4519"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B</w:t>
            </w:r>
          </w:p>
        </w:tc>
        <w:tc>
          <w:tcPr>
            <w:tcW w:w="259" w:type="pct"/>
            <w:tcBorders>
              <w:top w:val="nil"/>
              <w:left w:val="nil"/>
              <w:bottom w:val="single" w:sz="4" w:space="0" w:color="auto"/>
              <w:right w:val="single" w:sz="4" w:space="0" w:color="auto"/>
            </w:tcBorders>
            <w:shd w:val="clear" w:color="auto" w:fill="auto"/>
            <w:noWrap/>
            <w:vAlign w:val="center"/>
            <w:hideMark/>
          </w:tcPr>
          <w:p w14:paraId="6A9C451A"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C</w:t>
            </w:r>
          </w:p>
        </w:tc>
        <w:tc>
          <w:tcPr>
            <w:tcW w:w="259" w:type="pct"/>
            <w:tcBorders>
              <w:top w:val="nil"/>
              <w:left w:val="nil"/>
              <w:bottom w:val="single" w:sz="4" w:space="0" w:color="auto"/>
              <w:right w:val="single" w:sz="4" w:space="0" w:color="auto"/>
            </w:tcBorders>
            <w:shd w:val="clear" w:color="auto" w:fill="auto"/>
            <w:noWrap/>
            <w:vAlign w:val="center"/>
            <w:hideMark/>
          </w:tcPr>
          <w:p w14:paraId="6A9C451B"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C</w:t>
            </w:r>
          </w:p>
        </w:tc>
        <w:tc>
          <w:tcPr>
            <w:tcW w:w="158" w:type="pct"/>
            <w:tcBorders>
              <w:top w:val="nil"/>
              <w:left w:val="nil"/>
              <w:bottom w:val="single" w:sz="4" w:space="0" w:color="auto"/>
              <w:right w:val="single" w:sz="4" w:space="0" w:color="auto"/>
            </w:tcBorders>
            <w:shd w:val="clear" w:color="auto" w:fill="auto"/>
            <w:noWrap/>
            <w:vAlign w:val="center"/>
            <w:hideMark/>
          </w:tcPr>
          <w:p w14:paraId="6A9C451C"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Ç</w:t>
            </w:r>
          </w:p>
        </w:tc>
        <w:tc>
          <w:tcPr>
            <w:tcW w:w="218" w:type="pct"/>
            <w:tcBorders>
              <w:top w:val="nil"/>
              <w:left w:val="nil"/>
              <w:bottom w:val="single" w:sz="4" w:space="0" w:color="auto"/>
              <w:right w:val="single" w:sz="4" w:space="0" w:color="auto"/>
            </w:tcBorders>
            <w:shd w:val="clear" w:color="auto" w:fill="auto"/>
            <w:noWrap/>
            <w:vAlign w:val="center"/>
            <w:hideMark/>
          </w:tcPr>
          <w:p w14:paraId="6A9C451D"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D</w:t>
            </w:r>
          </w:p>
        </w:tc>
        <w:tc>
          <w:tcPr>
            <w:tcW w:w="261" w:type="pct"/>
            <w:tcBorders>
              <w:top w:val="nil"/>
              <w:left w:val="nil"/>
              <w:bottom w:val="single" w:sz="4" w:space="0" w:color="auto"/>
              <w:right w:val="single" w:sz="4" w:space="0" w:color="auto"/>
            </w:tcBorders>
            <w:shd w:val="clear" w:color="auto" w:fill="auto"/>
            <w:noWrap/>
            <w:vAlign w:val="center"/>
            <w:hideMark/>
          </w:tcPr>
          <w:p w14:paraId="6A9C451E"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E</w:t>
            </w:r>
          </w:p>
        </w:tc>
        <w:tc>
          <w:tcPr>
            <w:tcW w:w="187" w:type="pct"/>
            <w:tcBorders>
              <w:top w:val="nil"/>
              <w:left w:val="nil"/>
              <w:bottom w:val="single" w:sz="4" w:space="0" w:color="auto"/>
              <w:right w:val="single" w:sz="4" w:space="0" w:color="auto"/>
            </w:tcBorders>
            <w:shd w:val="clear" w:color="auto" w:fill="auto"/>
            <w:noWrap/>
            <w:vAlign w:val="center"/>
            <w:hideMark/>
          </w:tcPr>
          <w:p w14:paraId="6A9C451F"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F</w:t>
            </w:r>
          </w:p>
        </w:tc>
        <w:tc>
          <w:tcPr>
            <w:tcW w:w="183" w:type="pct"/>
            <w:tcBorders>
              <w:top w:val="nil"/>
              <w:left w:val="nil"/>
              <w:bottom w:val="single" w:sz="4" w:space="0" w:color="auto"/>
              <w:right w:val="single" w:sz="4" w:space="0" w:color="auto"/>
            </w:tcBorders>
            <w:shd w:val="clear" w:color="auto" w:fill="auto"/>
            <w:noWrap/>
            <w:vAlign w:val="center"/>
            <w:hideMark/>
          </w:tcPr>
          <w:p w14:paraId="6A9C4520"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G</w:t>
            </w:r>
          </w:p>
        </w:tc>
        <w:tc>
          <w:tcPr>
            <w:tcW w:w="134" w:type="pct"/>
            <w:tcBorders>
              <w:top w:val="nil"/>
              <w:left w:val="nil"/>
              <w:bottom w:val="single" w:sz="4" w:space="0" w:color="auto"/>
              <w:right w:val="single" w:sz="4" w:space="0" w:color="auto"/>
            </w:tcBorders>
            <w:shd w:val="clear" w:color="auto" w:fill="auto"/>
            <w:noWrap/>
            <w:vAlign w:val="center"/>
            <w:hideMark/>
          </w:tcPr>
          <w:p w14:paraId="6A9C4521"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H</w:t>
            </w:r>
          </w:p>
        </w:tc>
        <w:tc>
          <w:tcPr>
            <w:tcW w:w="128" w:type="pct"/>
            <w:tcBorders>
              <w:top w:val="nil"/>
              <w:left w:val="nil"/>
              <w:bottom w:val="single" w:sz="4" w:space="0" w:color="auto"/>
              <w:right w:val="single" w:sz="4" w:space="0" w:color="auto"/>
            </w:tcBorders>
            <w:shd w:val="clear" w:color="auto" w:fill="auto"/>
            <w:noWrap/>
            <w:vAlign w:val="center"/>
            <w:hideMark/>
          </w:tcPr>
          <w:p w14:paraId="6A9C4522"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I</w:t>
            </w:r>
          </w:p>
        </w:tc>
        <w:tc>
          <w:tcPr>
            <w:tcW w:w="126" w:type="pct"/>
            <w:tcBorders>
              <w:top w:val="nil"/>
              <w:left w:val="nil"/>
              <w:bottom w:val="single" w:sz="4" w:space="0" w:color="auto"/>
              <w:right w:val="single" w:sz="4" w:space="0" w:color="auto"/>
            </w:tcBorders>
            <w:shd w:val="clear" w:color="auto" w:fill="auto"/>
            <w:noWrap/>
            <w:vAlign w:val="center"/>
            <w:hideMark/>
          </w:tcPr>
          <w:p w14:paraId="6A9C4523"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J</w:t>
            </w:r>
          </w:p>
        </w:tc>
        <w:tc>
          <w:tcPr>
            <w:tcW w:w="135" w:type="pct"/>
            <w:tcBorders>
              <w:top w:val="nil"/>
              <w:left w:val="nil"/>
              <w:bottom w:val="single" w:sz="4" w:space="0" w:color="auto"/>
              <w:right w:val="single" w:sz="4" w:space="0" w:color="auto"/>
            </w:tcBorders>
            <w:shd w:val="clear" w:color="auto" w:fill="auto"/>
            <w:noWrap/>
            <w:vAlign w:val="center"/>
            <w:hideMark/>
          </w:tcPr>
          <w:p w14:paraId="6A9C4524"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K</w:t>
            </w:r>
          </w:p>
        </w:tc>
        <w:tc>
          <w:tcPr>
            <w:tcW w:w="126" w:type="pct"/>
            <w:tcBorders>
              <w:top w:val="nil"/>
              <w:left w:val="nil"/>
              <w:bottom w:val="single" w:sz="4" w:space="0" w:color="auto"/>
              <w:right w:val="single" w:sz="4" w:space="0" w:color="auto"/>
            </w:tcBorders>
            <w:shd w:val="clear" w:color="auto" w:fill="auto"/>
            <w:noWrap/>
            <w:vAlign w:val="center"/>
            <w:hideMark/>
          </w:tcPr>
          <w:p w14:paraId="6A9C4525"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L</w:t>
            </w:r>
          </w:p>
        </w:tc>
        <w:tc>
          <w:tcPr>
            <w:tcW w:w="134" w:type="pct"/>
            <w:tcBorders>
              <w:top w:val="nil"/>
              <w:left w:val="nil"/>
              <w:bottom w:val="single" w:sz="4" w:space="0" w:color="auto"/>
              <w:right w:val="single" w:sz="4" w:space="0" w:color="auto"/>
            </w:tcBorders>
            <w:shd w:val="clear" w:color="auto" w:fill="auto"/>
            <w:noWrap/>
            <w:vAlign w:val="center"/>
            <w:hideMark/>
          </w:tcPr>
          <w:p w14:paraId="6A9C4526"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M</w:t>
            </w:r>
          </w:p>
        </w:tc>
        <w:tc>
          <w:tcPr>
            <w:tcW w:w="202" w:type="pct"/>
            <w:tcBorders>
              <w:top w:val="nil"/>
              <w:left w:val="nil"/>
              <w:bottom w:val="single" w:sz="4" w:space="0" w:color="auto"/>
              <w:right w:val="single" w:sz="4" w:space="0" w:color="auto"/>
            </w:tcBorders>
            <w:shd w:val="clear" w:color="auto" w:fill="auto"/>
            <w:noWrap/>
            <w:vAlign w:val="center"/>
            <w:hideMark/>
          </w:tcPr>
          <w:p w14:paraId="6A9C4527"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N</w:t>
            </w:r>
          </w:p>
        </w:tc>
        <w:tc>
          <w:tcPr>
            <w:tcW w:w="126" w:type="pct"/>
            <w:tcBorders>
              <w:top w:val="nil"/>
              <w:left w:val="nil"/>
              <w:bottom w:val="single" w:sz="4" w:space="0" w:color="auto"/>
              <w:right w:val="single" w:sz="4" w:space="0" w:color="auto"/>
            </w:tcBorders>
            <w:shd w:val="clear" w:color="auto" w:fill="auto"/>
            <w:noWrap/>
            <w:vAlign w:val="center"/>
            <w:hideMark/>
          </w:tcPr>
          <w:p w14:paraId="6A9C4528"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O</w:t>
            </w:r>
          </w:p>
        </w:tc>
        <w:tc>
          <w:tcPr>
            <w:tcW w:w="154" w:type="pct"/>
            <w:tcBorders>
              <w:top w:val="nil"/>
              <w:left w:val="nil"/>
              <w:bottom w:val="single" w:sz="4" w:space="0" w:color="auto"/>
              <w:right w:val="single" w:sz="4" w:space="0" w:color="auto"/>
            </w:tcBorders>
            <w:shd w:val="clear" w:color="auto" w:fill="auto"/>
            <w:noWrap/>
            <w:vAlign w:val="center"/>
            <w:hideMark/>
          </w:tcPr>
          <w:p w14:paraId="6A9C4529"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P</w:t>
            </w:r>
          </w:p>
        </w:tc>
        <w:tc>
          <w:tcPr>
            <w:tcW w:w="204" w:type="pct"/>
            <w:tcBorders>
              <w:top w:val="nil"/>
              <w:left w:val="nil"/>
              <w:bottom w:val="single" w:sz="4" w:space="0" w:color="auto"/>
              <w:right w:val="single" w:sz="4" w:space="0" w:color="auto"/>
            </w:tcBorders>
            <w:shd w:val="clear" w:color="auto" w:fill="auto"/>
            <w:noWrap/>
            <w:vAlign w:val="center"/>
            <w:hideMark/>
          </w:tcPr>
          <w:p w14:paraId="6A9C452A"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Q</w:t>
            </w:r>
          </w:p>
        </w:tc>
        <w:tc>
          <w:tcPr>
            <w:tcW w:w="126" w:type="pct"/>
            <w:tcBorders>
              <w:top w:val="nil"/>
              <w:left w:val="nil"/>
              <w:bottom w:val="single" w:sz="4" w:space="0" w:color="auto"/>
              <w:right w:val="single" w:sz="4" w:space="0" w:color="auto"/>
            </w:tcBorders>
            <w:shd w:val="clear" w:color="auto" w:fill="auto"/>
            <w:noWrap/>
            <w:vAlign w:val="center"/>
            <w:hideMark/>
          </w:tcPr>
          <w:p w14:paraId="6A9C452B"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R</w:t>
            </w:r>
          </w:p>
        </w:tc>
        <w:tc>
          <w:tcPr>
            <w:tcW w:w="126" w:type="pct"/>
            <w:tcBorders>
              <w:top w:val="nil"/>
              <w:left w:val="nil"/>
              <w:bottom w:val="single" w:sz="4" w:space="0" w:color="auto"/>
              <w:right w:val="single" w:sz="4" w:space="0" w:color="auto"/>
            </w:tcBorders>
            <w:shd w:val="clear" w:color="auto" w:fill="auto"/>
            <w:noWrap/>
            <w:vAlign w:val="center"/>
            <w:hideMark/>
          </w:tcPr>
          <w:p w14:paraId="6A9C452C"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S</w:t>
            </w:r>
          </w:p>
        </w:tc>
        <w:tc>
          <w:tcPr>
            <w:tcW w:w="127" w:type="pct"/>
            <w:tcBorders>
              <w:top w:val="nil"/>
              <w:left w:val="nil"/>
              <w:bottom w:val="single" w:sz="4" w:space="0" w:color="auto"/>
              <w:right w:val="single" w:sz="4" w:space="0" w:color="auto"/>
            </w:tcBorders>
            <w:shd w:val="clear" w:color="auto" w:fill="auto"/>
            <w:noWrap/>
            <w:vAlign w:val="center"/>
            <w:hideMark/>
          </w:tcPr>
          <w:p w14:paraId="6A9C452D"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T</w:t>
            </w:r>
          </w:p>
        </w:tc>
        <w:tc>
          <w:tcPr>
            <w:tcW w:w="126" w:type="pct"/>
            <w:tcBorders>
              <w:top w:val="nil"/>
              <w:left w:val="nil"/>
              <w:bottom w:val="single" w:sz="4" w:space="0" w:color="auto"/>
              <w:right w:val="single" w:sz="4" w:space="0" w:color="auto"/>
            </w:tcBorders>
            <w:shd w:val="clear" w:color="auto" w:fill="auto"/>
            <w:noWrap/>
            <w:vAlign w:val="center"/>
            <w:hideMark/>
          </w:tcPr>
          <w:p w14:paraId="6A9C452E"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U</w:t>
            </w:r>
          </w:p>
        </w:tc>
        <w:tc>
          <w:tcPr>
            <w:tcW w:w="175" w:type="pct"/>
            <w:tcBorders>
              <w:top w:val="nil"/>
              <w:left w:val="nil"/>
              <w:bottom w:val="single" w:sz="4" w:space="0" w:color="auto"/>
              <w:right w:val="single" w:sz="4" w:space="0" w:color="auto"/>
            </w:tcBorders>
            <w:shd w:val="clear" w:color="auto" w:fill="auto"/>
            <w:noWrap/>
            <w:vAlign w:val="center"/>
            <w:hideMark/>
          </w:tcPr>
          <w:p w14:paraId="6A9C452F"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V</w:t>
            </w:r>
          </w:p>
        </w:tc>
        <w:tc>
          <w:tcPr>
            <w:tcW w:w="251" w:type="pct"/>
            <w:tcBorders>
              <w:top w:val="nil"/>
              <w:left w:val="nil"/>
              <w:bottom w:val="single" w:sz="4" w:space="0" w:color="auto"/>
              <w:right w:val="single" w:sz="4" w:space="0" w:color="auto"/>
            </w:tcBorders>
            <w:shd w:val="clear" w:color="auto" w:fill="auto"/>
            <w:noWrap/>
            <w:vAlign w:val="center"/>
            <w:hideMark/>
          </w:tcPr>
          <w:p w14:paraId="6A9C4530"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Y</w:t>
            </w:r>
          </w:p>
        </w:tc>
        <w:tc>
          <w:tcPr>
            <w:tcW w:w="444" w:type="pct"/>
            <w:tcBorders>
              <w:top w:val="nil"/>
              <w:left w:val="nil"/>
              <w:bottom w:val="single" w:sz="4" w:space="0" w:color="auto"/>
              <w:right w:val="single" w:sz="4" w:space="0" w:color="auto"/>
            </w:tcBorders>
            <w:shd w:val="clear" w:color="auto" w:fill="auto"/>
            <w:noWrap/>
            <w:vAlign w:val="center"/>
            <w:hideMark/>
          </w:tcPr>
          <w:p w14:paraId="6A9C4531" w14:textId="77777777" w:rsidR="001A77D8" w:rsidRPr="001A77D8" w:rsidRDefault="001A77D8" w:rsidP="0032442E">
            <w:pPr>
              <w:spacing w:after="0" w:line="240" w:lineRule="auto"/>
              <w:jc w:val="center"/>
              <w:rPr>
                <w:rFonts w:ascii="Garamond" w:eastAsia="Times New Roman" w:hAnsi="Garamond" w:cs="Calibri"/>
                <w:i/>
                <w:iCs/>
                <w:color w:val="000000"/>
                <w:sz w:val="10"/>
                <w:szCs w:val="12"/>
                <w:lang w:val="sq-AL" w:eastAsia="sq-AL"/>
              </w:rPr>
            </w:pPr>
            <w:r w:rsidRPr="001A77D8">
              <w:rPr>
                <w:rFonts w:ascii="Garamond" w:eastAsia="Times New Roman" w:hAnsi="Garamond" w:cs="Calibri"/>
                <w:i/>
                <w:iCs/>
                <w:color w:val="000000"/>
                <w:sz w:val="10"/>
                <w:szCs w:val="12"/>
                <w:lang w:val="sq-AL" w:eastAsia="sq-AL"/>
              </w:rPr>
              <w:t>Z</w:t>
            </w:r>
          </w:p>
        </w:tc>
      </w:tr>
      <w:tr w:rsidR="00921187" w:rsidRPr="001A77D8" w14:paraId="6A9C4539" w14:textId="77777777" w:rsidTr="00206315">
        <w:trPr>
          <w:trHeight w:val="227"/>
        </w:trPr>
        <w:tc>
          <w:tcPr>
            <w:tcW w:w="158" w:type="pct"/>
            <w:vMerge/>
            <w:tcBorders>
              <w:top w:val="single" w:sz="4" w:space="0" w:color="auto"/>
              <w:left w:val="single" w:sz="4" w:space="0" w:color="auto"/>
              <w:bottom w:val="single" w:sz="4" w:space="0" w:color="000000"/>
              <w:right w:val="single" w:sz="4" w:space="0" w:color="auto"/>
            </w:tcBorders>
            <w:vAlign w:val="center"/>
            <w:hideMark/>
          </w:tcPr>
          <w:p w14:paraId="6A9C453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nil"/>
            </w:tcBorders>
            <w:shd w:val="clear" w:color="auto" w:fill="auto"/>
            <w:noWrap/>
            <w:vAlign w:val="center"/>
            <w:hideMark/>
          </w:tcPr>
          <w:p w14:paraId="6A9C453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34" w:type="pct"/>
            <w:tcBorders>
              <w:top w:val="nil"/>
              <w:left w:val="nil"/>
              <w:bottom w:val="single" w:sz="4" w:space="0" w:color="auto"/>
              <w:right w:val="nil"/>
            </w:tcBorders>
            <w:shd w:val="clear" w:color="auto" w:fill="auto"/>
            <w:noWrap/>
            <w:vAlign w:val="center"/>
            <w:hideMark/>
          </w:tcPr>
          <w:p w14:paraId="6A9C453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53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17" w:type="pct"/>
            <w:gridSpan w:val="2"/>
            <w:tcBorders>
              <w:top w:val="single" w:sz="4" w:space="0" w:color="auto"/>
              <w:left w:val="nil"/>
              <w:bottom w:val="single" w:sz="4" w:space="0" w:color="auto"/>
              <w:right w:val="nil"/>
            </w:tcBorders>
            <w:shd w:val="clear" w:color="auto" w:fill="auto"/>
            <w:vAlign w:val="center"/>
            <w:hideMark/>
          </w:tcPr>
          <w:p w14:paraId="6A9C4537"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Bashkia Korçë     A.SH.K. Korçë</w:t>
            </w:r>
          </w:p>
        </w:tc>
        <w:tc>
          <w:tcPr>
            <w:tcW w:w="3693" w:type="pct"/>
            <w:gridSpan w:val="21"/>
            <w:tcBorders>
              <w:top w:val="single" w:sz="4" w:space="0" w:color="auto"/>
              <w:left w:val="nil"/>
              <w:bottom w:val="single" w:sz="4" w:space="0" w:color="auto"/>
              <w:right w:val="single" w:sz="4" w:space="0" w:color="000000"/>
            </w:tcBorders>
            <w:shd w:val="clear" w:color="auto" w:fill="auto"/>
            <w:noWrap/>
            <w:vAlign w:val="center"/>
            <w:hideMark/>
          </w:tcPr>
          <w:p w14:paraId="6A9C453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F71558" w:rsidRPr="001A77D8" w14:paraId="6A9C4555" w14:textId="77777777" w:rsidTr="00206315">
        <w:trPr>
          <w:trHeight w:val="20"/>
        </w:trPr>
        <w:tc>
          <w:tcPr>
            <w:tcW w:w="158" w:type="pct"/>
            <w:vMerge/>
            <w:tcBorders>
              <w:top w:val="single" w:sz="4" w:space="0" w:color="auto"/>
              <w:left w:val="single" w:sz="4" w:space="0" w:color="auto"/>
              <w:bottom w:val="single" w:sz="4" w:space="0" w:color="000000"/>
              <w:right w:val="single" w:sz="4" w:space="0" w:color="auto"/>
            </w:tcBorders>
            <w:vAlign w:val="center"/>
            <w:hideMark/>
          </w:tcPr>
          <w:p w14:paraId="6A9C453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nil"/>
            </w:tcBorders>
            <w:shd w:val="clear" w:color="auto" w:fill="auto"/>
            <w:noWrap/>
            <w:vAlign w:val="center"/>
            <w:hideMark/>
          </w:tcPr>
          <w:p w14:paraId="6A9C453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34" w:type="pct"/>
            <w:tcBorders>
              <w:top w:val="nil"/>
              <w:left w:val="nil"/>
              <w:bottom w:val="single" w:sz="4" w:space="0" w:color="auto"/>
              <w:right w:val="nil"/>
            </w:tcBorders>
            <w:shd w:val="clear" w:color="auto" w:fill="auto"/>
            <w:noWrap/>
            <w:vAlign w:val="center"/>
            <w:hideMark/>
          </w:tcPr>
          <w:p w14:paraId="6A9C453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53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53E" w14:textId="77777777" w:rsidR="001A77D8" w:rsidRPr="001A77D8" w:rsidRDefault="001A77D8" w:rsidP="001A77D8">
            <w:pPr>
              <w:spacing w:after="0" w:line="240" w:lineRule="auto"/>
              <w:rPr>
                <w:rFonts w:ascii="Garamond" w:eastAsia="Times New Roman" w:hAnsi="Garamond" w:cs="Calibri"/>
                <w:b/>
                <w:bCs/>
                <w:color w:val="FF0000"/>
                <w:sz w:val="10"/>
                <w:szCs w:val="12"/>
                <w:lang w:val="sq-AL" w:eastAsia="sq-AL"/>
              </w:rPr>
            </w:pPr>
            <w:r w:rsidRPr="001A77D8">
              <w:rPr>
                <w:rFonts w:ascii="Garamond" w:eastAsia="Times New Roman" w:hAnsi="Garamond" w:cs="Calibri"/>
                <w:b/>
                <w:bCs/>
                <w:color w:val="FF0000"/>
                <w:sz w:val="10"/>
                <w:szCs w:val="12"/>
                <w:lang w:val="sq-AL" w:eastAsia="sq-AL"/>
              </w:rPr>
              <w:t>NB Korça</w:t>
            </w:r>
          </w:p>
        </w:tc>
        <w:tc>
          <w:tcPr>
            <w:tcW w:w="158" w:type="pct"/>
            <w:tcBorders>
              <w:top w:val="nil"/>
              <w:left w:val="nil"/>
              <w:bottom w:val="single" w:sz="4" w:space="0" w:color="auto"/>
              <w:right w:val="nil"/>
            </w:tcBorders>
            <w:shd w:val="clear" w:color="auto" w:fill="auto"/>
            <w:noWrap/>
            <w:vAlign w:val="center"/>
            <w:hideMark/>
          </w:tcPr>
          <w:p w14:paraId="6A9C453F" w14:textId="77777777" w:rsidR="001A77D8" w:rsidRPr="001A77D8" w:rsidRDefault="001A77D8" w:rsidP="001A77D8">
            <w:pPr>
              <w:spacing w:after="0" w:line="240" w:lineRule="auto"/>
              <w:rPr>
                <w:rFonts w:ascii="Garamond" w:eastAsia="Times New Roman" w:hAnsi="Garamond" w:cs="Calibri"/>
                <w:b/>
                <w:bCs/>
                <w:color w:val="FF0000"/>
                <w:sz w:val="10"/>
                <w:szCs w:val="12"/>
                <w:lang w:val="sq-AL" w:eastAsia="sq-AL"/>
              </w:rPr>
            </w:pPr>
            <w:r w:rsidRPr="001A77D8">
              <w:rPr>
                <w:rFonts w:ascii="Garamond" w:eastAsia="Times New Roman" w:hAnsi="Garamond" w:cs="Calibri"/>
                <w:b/>
                <w:bCs/>
                <w:color w:val="FF0000"/>
                <w:sz w:val="10"/>
                <w:szCs w:val="12"/>
                <w:lang w:val="sq-AL" w:eastAsia="sq-AL"/>
              </w:rPr>
              <w:t> </w:t>
            </w:r>
          </w:p>
        </w:tc>
        <w:tc>
          <w:tcPr>
            <w:tcW w:w="218" w:type="pct"/>
            <w:tcBorders>
              <w:top w:val="nil"/>
              <w:left w:val="nil"/>
              <w:bottom w:val="single" w:sz="4" w:space="0" w:color="auto"/>
              <w:right w:val="nil"/>
            </w:tcBorders>
            <w:shd w:val="clear" w:color="auto" w:fill="auto"/>
            <w:noWrap/>
            <w:vAlign w:val="center"/>
            <w:hideMark/>
          </w:tcPr>
          <w:p w14:paraId="6A9C454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54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54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54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54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54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4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54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4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54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54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4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54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54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4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4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55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5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55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55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nil"/>
              <w:bottom w:val="single" w:sz="4" w:space="0" w:color="auto"/>
              <w:right w:val="single" w:sz="4" w:space="0" w:color="auto"/>
            </w:tcBorders>
            <w:shd w:val="clear" w:color="auto" w:fill="auto"/>
            <w:noWrap/>
            <w:vAlign w:val="center"/>
            <w:hideMark/>
          </w:tcPr>
          <w:p w14:paraId="6A9C455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r>
      <w:tr w:rsidR="00921187" w:rsidRPr="001A77D8" w14:paraId="6A9C4571"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55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w:t>
            </w:r>
          </w:p>
        </w:tc>
        <w:tc>
          <w:tcPr>
            <w:tcW w:w="239" w:type="pct"/>
            <w:tcBorders>
              <w:top w:val="nil"/>
              <w:left w:val="nil"/>
              <w:bottom w:val="single" w:sz="4" w:space="0" w:color="auto"/>
              <w:right w:val="single" w:sz="4" w:space="0" w:color="auto"/>
            </w:tcBorders>
            <w:shd w:val="clear" w:color="000000" w:fill="FFFFFF"/>
            <w:noWrap/>
            <w:vAlign w:val="center"/>
            <w:hideMark/>
          </w:tcPr>
          <w:p w14:paraId="6A9C4557" w14:textId="77777777" w:rsidR="00921187" w:rsidRPr="001A77D8" w:rsidRDefault="00921187" w:rsidP="00921187">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Doloreza</w:t>
            </w:r>
          </w:p>
        </w:tc>
        <w:tc>
          <w:tcPr>
            <w:tcW w:w="234" w:type="pct"/>
            <w:tcBorders>
              <w:top w:val="nil"/>
              <w:left w:val="nil"/>
              <w:bottom w:val="single" w:sz="4" w:space="0" w:color="auto"/>
              <w:right w:val="single" w:sz="4" w:space="0" w:color="auto"/>
            </w:tcBorders>
            <w:shd w:val="clear" w:color="000000" w:fill="FFFFFF"/>
            <w:noWrap/>
            <w:vAlign w:val="center"/>
            <w:hideMark/>
          </w:tcPr>
          <w:p w14:paraId="6A9C455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Ferid</w:t>
            </w:r>
          </w:p>
        </w:tc>
        <w:tc>
          <w:tcPr>
            <w:tcW w:w="259" w:type="pct"/>
            <w:tcBorders>
              <w:top w:val="nil"/>
              <w:left w:val="nil"/>
              <w:bottom w:val="single" w:sz="4" w:space="0" w:color="auto"/>
              <w:right w:val="single" w:sz="4" w:space="0" w:color="auto"/>
            </w:tcBorders>
            <w:shd w:val="clear" w:color="000000" w:fill="FFFFFF"/>
            <w:noWrap/>
            <w:vAlign w:val="center"/>
            <w:hideMark/>
          </w:tcPr>
          <w:p w14:paraId="6A9C455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Hoxhallari</w:t>
            </w:r>
          </w:p>
        </w:tc>
        <w:tc>
          <w:tcPr>
            <w:tcW w:w="259" w:type="pct"/>
            <w:tcBorders>
              <w:top w:val="nil"/>
              <w:left w:val="nil"/>
              <w:bottom w:val="single" w:sz="4" w:space="0" w:color="auto"/>
              <w:right w:val="single" w:sz="4" w:space="0" w:color="auto"/>
            </w:tcBorders>
            <w:shd w:val="clear" w:color="000000" w:fill="FFFFFF"/>
            <w:noWrap/>
            <w:vAlign w:val="center"/>
            <w:hideMark/>
          </w:tcPr>
          <w:p w14:paraId="6A9C455A"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55B"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8561</w:t>
            </w:r>
          </w:p>
        </w:tc>
        <w:tc>
          <w:tcPr>
            <w:tcW w:w="218" w:type="pct"/>
            <w:tcBorders>
              <w:top w:val="nil"/>
              <w:left w:val="nil"/>
              <w:bottom w:val="single" w:sz="4" w:space="0" w:color="auto"/>
              <w:right w:val="single" w:sz="4" w:space="0" w:color="auto"/>
            </w:tcBorders>
            <w:shd w:val="clear" w:color="000000" w:fill="FFFFFF"/>
            <w:noWrap/>
            <w:vAlign w:val="center"/>
            <w:hideMark/>
          </w:tcPr>
          <w:p w14:paraId="6A9C455C"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9/288</w:t>
            </w:r>
          </w:p>
        </w:tc>
        <w:tc>
          <w:tcPr>
            <w:tcW w:w="261" w:type="pct"/>
            <w:tcBorders>
              <w:top w:val="nil"/>
              <w:left w:val="nil"/>
              <w:bottom w:val="single" w:sz="4" w:space="0" w:color="auto"/>
              <w:right w:val="single" w:sz="4" w:space="0" w:color="auto"/>
            </w:tcBorders>
            <w:shd w:val="clear" w:color="000000" w:fill="FFFFFF"/>
            <w:noWrap/>
            <w:vAlign w:val="center"/>
            <w:hideMark/>
          </w:tcPr>
          <w:p w14:paraId="6A9C455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Truall</w:t>
            </w:r>
          </w:p>
        </w:tc>
        <w:tc>
          <w:tcPr>
            <w:tcW w:w="187" w:type="pct"/>
            <w:tcBorders>
              <w:top w:val="nil"/>
              <w:left w:val="nil"/>
              <w:bottom w:val="single" w:sz="4" w:space="0" w:color="auto"/>
              <w:right w:val="single" w:sz="4" w:space="0" w:color="auto"/>
            </w:tcBorders>
            <w:shd w:val="clear" w:color="000000" w:fill="FFFFFF"/>
            <w:noWrap/>
            <w:vAlign w:val="center"/>
            <w:hideMark/>
          </w:tcPr>
          <w:p w14:paraId="6A9C455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482</w:t>
            </w:r>
          </w:p>
        </w:tc>
        <w:tc>
          <w:tcPr>
            <w:tcW w:w="183" w:type="pct"/>
            <w:tcBorders>
              <w:top w:val="nil"/>
              <w:left w:val="nil"/>
              <w:bottom w:val="single" w:sz="4" w:space="0" w:color="auto"/>
              <w:right w:val="single" w:sz="4" w:space="0" w:color="auto"/>
            </w:tcBorders>
            <w:shd w:val="clear" w:color="000000" w:fill="FFFFFF"/>
            <w:noWrap/>
            <w:vAlign w:val="center"/>
            <w:hideMark/>
          </w:tcPr>
          <w:p w14:paraId="6A9C455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single" w:sz="4" w:space="0" w:color="auto"/>
            </w:tcBorders>
            <w:shd w:val="clear" w:color="000000" w:fill="FFFFFF"/>
            <w:noWrap/>
            <w:vAlign w:val="center"/>
            <w:hideMark/>
          </w:tcPr>
          <w:p w14:paraId="6A9C456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482</w:t>
            </w:r>
          </w:p>
        </w:tc>
        <w:tc>
          <w:tcPr>
            <w:tcW w:w="128" w:type="pct"/>
            <w:tcBorders>
              <w:top w:val="nil"/>
              <w:left w:val="nil"/>
              <w:bottom w:val="single" w:sz="4" w:space="0" w:color="auto"/>
              <w:right w:val="single" w:sz="4" w:space="0" w:color="auto"/>
            </w:tcBorders>
            <w:shd w:val="clear" w:color="000000" w:fill="FFFFFF"/>
            <w:noWrap/>
            <w:vAlign w:val="center"/>
            <w:hideMark/>
          </w:tcPr>
          <w:p w14:paraId="6A9C456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6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56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000000" w:fill="FFFFFF"/>
            <w:noWrap/>
            <w:vAlign w:val="center"/>
            <w:hideMark/>
          </w:tcPr>
          <w:p w14:paraId="6A9C456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single" w:sz="4" w:space="0" w:color="auto"/>
              <w:bottom w:val="single" w:sz="4" w:space="0" w:color="auto"/>
              <w:right w:val="single" w:sz="4" w:space="0" w:color="auto"/>
            </w:tcBorders>
            <w:shd w:val="clear" w:color="000000" w:fill="FFFFFF"/>
            <w:noWrap/>
            <w:vAlign w:val="center"/>
            <w:hideMark/>
          </w:tcPr>
          <w:p w14:paraId="6A9C456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nil"/>
              <w:left w:val="nil"/>
              <w:bottom w:val="single" w:sz="4" w:space="0" w:color="auto"/>
              <w:right w:val="single" w:sz="4" w:space="0" w:color="auto"/>
            </w:tcBorders>
            <w:shd w:val="clear" w:color="000000" w:fill="FFFFFF"/>
            <w:noWrap/>
            <w:vAlign w:val="center"/>
            <w:hideMark/>
          </w:tcPr>
          <w:p w14:paraId="6A9C456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67"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49</w:t>
            </w:r>
          </w:p>
        </w:tc>
        <w:tc>
          <w:tcPr>
            <w:tcW w:w="154" w:type="pct"/>
            <w:tcBorders>
              <w:top w:val="nil"/>
              <w:left w:val="nil"/>
              <w:bottom w:val="single" w:sz="4" w:space="0" w:color="auto"/>
              <w:right w:val="single" w:sz="4" w:space="0" w:color="auto"/>
            </w:tcBorders>
            <w:shd w:val="clear" w:color="000000" w:fill="FFFFFF"/>
            <w:noWrap/>
            <w:vAlign w:val="center"/>
            <w:hideMark/>
          </w:tcPr>
          <w:p w14:paraId="6A9C456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8537</w:t>
            </w:r>
          </w:p>
        </w:tc>
        <w:tc>
          <w:tcPr>
            <w:tcW w:w="204" w:type="pct"/>
            <w:tcBorders>
              <w:top w:val="nil"/>
              <w:left w:val="nil"/>
              <w:bottom w:val="single" w:sz="4" w:space="0" w:color="auto"/>
              <w:right w:val="single" w:sz="4" w:space="0" w:color="auto"/>
            </w:tcBorders>
            <w:shd w:val="clear" w:color="000000" w:fill="FFFFFF"/>
            <w:noWrap/>
            <w:vAlign w:val="center"/>
            <w:hideMark/>
          </w:tcPr>
          <w:p w14:paraId="6A9C456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418,313</w:t>
            </w:r>
          </w:p>
        </w:tc>
        <w:tc>
          <w:tcPr>
            <w:tcW w:w="126" w:type="pct"/>
            <w:tcBorders>
              <w:top w:val="nil"/>
              <w:left w:val="nil"/>
              <w:bottom w:val="single" w:sz="4" w:space="0" w:color="auto"/>
              <w:right w:val="single" w:sz="4" w:space="0" w:color="auto"/>
            </w:tcBorders>
            <w:shd w:val="clear" w:color="000000" w:fill="FFFFFF"/>
            <w:noWrap/>
            <w:vAlign w:val="center"/>
            <w:hideMark/>
          </w:tcPr>
          <w:p w14:paraId="6A9C456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6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56C"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6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56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56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418,313</w:t>
            </w:r>
          </w:p>
        </w:tc>
        <w:tc>
          <w:tcPr>
            <w:tcW w:w="444" w:type="pct"/>
            <w:tcBorders>
              <w:top w:val="nil"/>
              <w:left w:val="nil"/>
              <w:bottom w:val="single" w:sz="4" w:space="0" w:color="auto"/>
              <w:right w:val="single" w:sz="4" w:space="0" w:color="auto"/>
            </w:tcBorders>
            <w:shd w:val="clear" w:color="auto" w:fill="auto"/>
            <w:noWrap/>
            <w:hideMark/>
          </w:tcPr>
          <w:p w14:paraId="6A9C4570" w14:textId="0ED6DFC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8D5180">
              <w:rPr>
                <w:rFonts w:ascii="Garamond" w:eastAsia="Times New Roman" w:hAnsi="Garamond" w:cs="Calibri"/>
                <w:color w:val="000000"/>
                <w:sz w:val="10"/>
                <w:szCs w:val="12"/>
                <w:lang w:val="sq-AL" w:eastAsia="sq-AL"/>
              </w:rPr>
              <w:t>Konfirmuar nga ASHK-ja</w:t>
            </w:r>
          </w:p>
        </w:tc>
      </w:tr>
      <w:tr w:rsidR="00921187" w:rsidRPr="001A77D8" w14:paraId="6A9C458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57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w:t>
            </w:r>
          </w:p>
        </w:tc>
        <w:tc>
          <w:tcPr>
            <w:tcW w:w="239" w:type="pct"/>
            <w:tcBorders>
              <w:top w:val="nil"/>
              <w:left w:val="nil"/>
              <w:bottom w:val="single" w:sz="4" w:space="0" w:color="auto"/>
              <w:right w:val="single" w:sz="4" w:space="0" w:color="auto"/>
            </w:tcBorders>
            <w:shd w:val="clear" w:color="auto" w:fill="auto"/>
            <w:noWrap/>
            <w:vAlign w:val="center"/>
            <w:hideMark/>
          </w:tcPr>
          <w:p w14:paraId="6A9C4573" w14:textId="77777777" w:rsidR="00921187" w:rsidRPr="001A77D8" w:rsidRDefault="00921187" w:rsidP="00921187">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Musa</w:t>
            </w:r>
          </w:p>
        </w:tc>
        <w:tc>
          <w:tcPr>
            <w:tcW w:w="234" w:type="pct"/>
            <w:tcBorders>
              <w:top w:val="nil"/>
              <w:left w:val="nil"/>
              <w:bottom w:val="single" w:sz="4" w:space="0" w:color="auto"/>
              <w:right w:val="single" w:sz="4" w:space="0" w:color="auto"/>
            </w:tcBorders>
            <w:shd w:val="clear" w:color="auto" w:fill="auto"/>
            <w:noWrap/>
            <w:vAlign w:val="center"/>
            <w:hideMark/>
          </w:tcPr>
          <w:p w14:paraId="6A9C457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Ramadan</w:t>
            </w:r>
          </w:p>
        </w:tc>
        <w:tc>
          <w:tcPr>
            <w:tcW w:w="259" w:type="pct"/>
            <w:tcBorders>
              <w:top w:val="nil"/>
              <w:left w:val="nil"/>
              <w:bottom w:val="single" w:sz="4" w:space="0" w:color="auto"/>
              <w:right w:val="single" w:sz="4" w:space="0" w:color="auto"/>
            </w:tcBorders>
            <w:shd w:val="clear" w:color="auto" w:fill="auto"/>
            <w:noWrap/>
            <w:vAlign w:val="center"/>
            <w:hideMark/>
          </w:tcPr>
          <w:p w14:paraId="6A9C457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Kalemi</w:t>
            </w:r>
          </w:p>
        </w:tc>
        <w:tc>
          <w:tcPr>
            <w:tcW w:w="259" w:type="pct"/>
            <w:tcBorders>
              <w:top w:val="nil"/>
              <w:left w:val="nil"/>
              <w:bottom w:val="single" w:sz="4" w:space="0" w:color="auto"/>
              <w:right w:val="single" w:sz="4" w:space="0" w:color="auto"/>
            </w:tcBorders>
            <w:shd w:val="clear" w:color="auto" w:fill="auto"/>
            <w:noWrap/>
            <w:vAlign w:val="center"/>
            <w:hideMark/>
          </w:tcPr>
          <w:p w14:paraId="6A9C4576"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577"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8561</w:t>
            </w:r>
          </w:p>
        </w:tc>
        <w:tc>
          <w:tcPr>
            <w:tcW w:w="218" w:type="pct"/>
            <w:tcBorders>
              <w:top w:val="nil"/>
              <w:left w:val="nil"/>
              <w:bottom w:val="single" w:sz="4" w:space="0" w:color="auto"/>
              <w:right w:val="single" w:sz="4" w:space="0" w:color="auto"/>
            </w:tcBorders>
            <w:shd w:val="clear" w:color="auto" w:fill="auto"/>
            <w:noWrap/>
            <w:vAlign w:val="center"/>
            <w:hideMark/>
          </w:tcPr>
          <w:p w14:paraId="6A9C4578"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8/338</w:t>
            </w:r>
          </w:p>
        </w:tc>
        <w:tc>
          <w:tcPr>
            <w:tcW w:w="261" w:type="pct"/>
            <w:tcBorders>
              <w:top w:val="nil"/>
              <w:left w:val="nil"/>
              <w:bottom w:val="single" w:sz="4" w:space="0" w:color="auto"/>
              <w:right w:val="single" w:sz="4" w:space="0" w:color="auto"/>
            </w:tcBorders>
            <w:shd w:val="clear" w:color="auto" w:fill="auto"/>
            <w:noWrap/>
            <w:vAlign w:val="center"/>
            <w:hideMark/>
          </w:tcPr>
          <w:p w14:paraId="6A9C4579" w14:textId="32E0454D"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Ar</w:t>
            </w:r>
            <w:r>
              <w:rPr>
                <w:rFonts w:ascii="Garamond" w:eastAsia="Times New Roman" w:hAnsi="Garamond" w:cs="Calibri"/>
                <w:color w:val="000000"/>
                <w:sz w:val="10"/>
                <w:szCs w:val="12"/>
                <w:lang w:val="sq-AL" w:eastAsia="sq-AL"/>
              </w:rPr>
              <w:t>ë</w:t>
            </w:r>
          </w:p>
        </w:tc>
        <w:tc>
          <w:tcPr>
            <w:tcW w:w="187" w:type="pct"/>
            <w:tcBorders>
              <w:top w:val="nil"/>
              <w:left w:val="nil"/>
              <w:bottom w:val="single" w:sz="4" w:space="0" w:color="auto"/>
              <w:right w:val="single" w:sz="4" w:space="0" w:color="auto"/>
            </w:tcBorders>
            <w:shd w:val="clear" w:color="auto" w:fill="auto"/>
            <w:noWrap/>
            <w:vAlign w:val="center"/>
            <w:hideMark/>
          </w:tcPr>
          <w:p w14:paraId="6A9C457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863</w:t>
            </w:r>
          </w:p>
        </w:tc>
        <w:tc>
          <w:tcPr>
            <w:tcW w:w="183" w:type="pct"/>
            <w:tcBorders>
              <w:top w:val="nil"/>
              <w:left w:val="nil"/>
              <w:bottom w:val="single" w:sz="4" w:space="0" w:color="auto"/>
              <w:right w:val="single" w:sz="4" w:space="0" w:color="auto"/>
            </w:tcBorders>
            <w:shd w:val="clear" w:color="auto" w:fill="auto"/>
            <w:noWrap/>
            <w:vAlign w:val="center"/>
            <w:hideMark/>
          </w:tcPr>
          <w:p w14:paraId="6A9C457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863</w:t>
            </w:r>
          </w:p>
        </w:tc>
        <w:tc>
          <w:tcPr>
            <w:tcW w:w="134" w:type="pct"/>
            <w:tcBorders>
              <w:top w:val="nil"/>
              <w:left w:val="nil"/>
              <w:bottom w:val="single" w:sz="4" w:space="0" w:color="auto"/>
              <w:right w:val="single" w:sz="4" w:space="0" w:color="auto"/>
            </w:tcBorders>
            <w:shd w:val="clear" w:color="auto" w:fill="auto"/>
            <w:noWrap/>
            <w:vAlign w:val="center"/>
            <w:hideMark/>
          </w:tcPr>
          <w:p w14:paraId="6A9C457C"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57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7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57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single" w:sz="4" w:space="0" w:color="auto"/>
              <w:left w:val="nil"/>
              <w:bottom w:val="single" w:sz="4" w:space="0" w:color="auto"/>
              <w:right w:val="single" w:sz="4" w:space="0" w:color="auto"/>
            </w:tcBorders>
            <w:shd w:val="clear" w:color="auto" w:fill="auto"/>
            <w:noWrap/>
            <w:vAlign w:val="center"/>
            <w:hideMark/>
          </w:tcPr>
          <w:p w14:paraId="6A9C4580"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72</w:t>
            </w:r>
          </w:p>
        </w:tc>
        <w:tc>
          <w:tcPr>
            <w:tcW w:w="134" w:type="pct"/>
            <w:tcBorders>
              <w:top w:val="nil"/>
              <w:left w:val="nil"/>
              <w:bottom w:val="single" w:sz="4" w:space="0" w:color="auto"/>
              <w:right w:val="single" w:sz="4" w:space="0" w:color="auto"/>
            </w:tcBorders>
            <w:shd w:val="clear" w:color="auto" w:fill="auto"/>
            <w:noWrap/>
            <w:vAlign w:val="center"/>
            <w:hideMark/>
          </w:tcPr>
          <w:p w14:paraId="6A9C458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58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7200</w:t>
            </w:r>
          </w:p>
        </w:tc>
        <w:tc>
          <w:tcPr>
            <w:tcW w:w="126" w:type="pct"/>
            <w:tcBorders>
              <w:top w:val="nil"/>
              <w:left w:val="nil"/>
              <w:bottom w:val="single" w:sz="4" w:space="0" w:color="auto"/>
              <w:right w:val="single" w:sz="4" w:space="0" w:color="auto"/>
            </w:tcBorders>
            <w:shd w:val="clear" w:color="auto" w:fill="auto"/>
            <w:noWrap/>
            <w:vAlign w:val="center"/>
            <w:hideMark/>
          </w:tcPr>
          <w:p w14:paraId="6A9C458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58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58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8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8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58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8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58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58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7200</w:t>
            </w:r>
          </w:p>
        </w:tc>
        <w:tc>
          <w:tcPr>
            <w:tcW w:w="444" w:type="pct"/>
            <w:tcBorders>
              <w:top w:val="nil"/>
              <w:left w:val="nil"/>
              <w:bottom w:val="single" w:sz="4" w:space="0" w:color="auto"/>
              <w:right w:val="single" w:sz="4" w:space="0" w:color="auto"/>
            </w:tcBorders>
            <w:shd w:val="clear" w:color="auto" w:fill="auto"/>
            <w:noWrap/>
            <w:hideMark/>
          </w:tcPr>
          <w:p w14:paraId="6A9C458C" w14:textId="775EB4F2"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8D5180">
              <w:rPr>
                <w:rFonts w:ascii="Garamond" w:eastAsia="Times New Roman" w:hAnsi="Garamond" w:cs="Calibri"/>
                <w:color w:val="000000"/>
                <w:sz w:val="10"/>
                <w:szCs w:val="12"/>
                <w:lang w:val="sq-AL" w:eastAsia="sq-AL"/>
              </w:rPr>
              <w:t>Konfirmuar nga ASHK-ja</w:t>
            </w:r>
          </w:p>
        </w:tc>
      </w:tr>
      <w:tr w:rsidR="00921187" w:rsidRPr="001A77D8" w14:paraId="6A9C45A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58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w:t>
            </w:r>
          </w:p>
        </w:tc>
        <w:tc>
          <w:tcPr>
            <w:tcW w:w="239" w:type="pct"/>
            <w:tcBorders>
              <w:top w:val="nil"/>
              <w:left w:val="nil"/>
              <w:bottom w:val="single" w:sz="4" w:space="0" w:color="auto"/>
              <w:right w:val="single" w:sz="4" w:space="0" w:color="auto"/>
            </w:tcBorders>
            <w:shd w:val="clear" w:color="000000" w:fill="FFFFFF"/>
            <w:noWrap/>
            <w:vAlign w:val="center"/>
            <w:hideMark/>
          </w:tcPr>
          <w:p w14:paraId="6A9C458F" w14:textId="77777777" w:rsidR="00921187" w:rsidRPr="001A77D8" w:rsidRDefault="00921187" w:rsidP="00921187">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Bujar</w:t>
            </w:r>
          </w:p>
        </w:tc>
        <w:tc>
          <w:tcPr>
            <w:tcW w:w="234" w:type="pct"/>
            <w:tcBorders>
              <w:top w:val="nil"/>
              <w:left w:val="nil"/>
              <w:bottom w:val="single" w:sz="4" w:space="0" w:color="auto"/>
              <w:right w:val="single" w:sz="4" w:space="0" w:color="auto"/>
            </w:tcBorders>
            <w:shd w:val="clear" w:color="000000" w:fill="FFFFFF"/>
            <w:noWrap/>
            <w:vAlign w:val="center"/>
            <w:hideMark/>
          </w:tcPr>
          <w:p w14:paraId="6A9C459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9" w:type="pct"/>
            <w:tcBorders>
              <w:top w:val="nil"/>
              <w:left w:val="nil"/>
              <w:bottom w:val="single" w:sz="4" w:space="0" w:color="auto"/>
              <w:right w:val="single" w:sz="4" w:space="0" w:color="auto"/>
            </w:tcBorders>
            <w:shd w:val="clear" w:color="000000" w:fill="FFFFFF"/>
            <w:noWrap/>
            <w:vAlign w:val="center"/>
            <w:hideMark/>
          </w:tcPr>
          <w:p w14:paraId="6A9C459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Qarri</w:t>
            </w:r>
          </w:p>
        </w:tc>
        <w:tc>
          <w:tcPr>
            <w:tcW w:w="259" w:type="pct"/>
            <w:tcBorders>
              <w:top w:val="nil"/>
              <w:left w:val="nil"/>
              <w:bottom w:val="single" w:sz="4" w:space="0" w:color="auto"/>
              <w:right w:val="single" w:sz="4" w:space="0" w:color="auto"/>
            </w:tcBorders>
            <w:shd w:val="clear" w:color="000000" w:fill="FFFFFF"/>
            <w:noWrap/>
            <w:vAlign w:val="center"/>
            <w:hideMark/>
          </w:tcPr>
          <w:p w14:paraId="6A9C4592"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593"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8561</w:t>
            </w:r>
          </w:p>
        </w:tc>
        <w:tc>
          <w:tcPr>
            <w:tcW w:w="218" w:type="pct"/>
            <w:tcBorders>
              <w:top w:val="nil"/>
              <w:left w:val="nil"/>
              <w:bottom w:val="single" w:sz="4" w:space="0" w:color="auto"/>
              <w:right w:val="single" w:sz="4" w:space="0" w:color="auto"/>
            </w:tcBorders>
            <w:shd w:val="clear" w:color="000000" w:fill="FFFFFF"/>
            <w:noWrap/>
            <w:vAlign w:val="center"/>
            <w:hideMark/>
          </w:tcPr>
          <w:p w14:paraId="6A9C4594"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10/47</w:t>
            </w:r>
          </w:p>
        </w:tc>
        <w:tc>
          <w:tcPr>
            <w:tcW w:w="261" w:type="pct"/>
            <w:tcBorders>
              <w:top w:val="nil"/>
              <w:left w:val="nil"/>
              <w:bottom w:val="single" w:sz="4" w:space="0" w:color="auto"/>
              <w:right w:val="single" w:sz="4" w:space="0" w:color="auto"/>
            </w:tcBorders>
            <w:shd w:val="clear" w:color="000000" w:fill="FFFFFF"/>
            <w:noWrap/>
            <w:vAlign w:val="center"/>
            <w:hideMark/>
          </w:tcPr>
          <w:p w14:paraId="6A9C4595" w14:textId="03B99E6A"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Ar</w:t>
            </w:r>
            <w:r>
              <w:rPr>
                <w:rFonts w:ascii="Garamond" w:eastAsia="Times New Roman" w:hAnsi="Garamond" w:cs="Calibri"/>
                <w:color w:val="000000"/>
                <w:sz w:val="10"/>
                <w:szCs w:val="12"/>
                <w:lang w:val="sq-AL" w:eastAsia="sq-AL"/>
              </w:rPr>
              <w:t>ë</w:t>
            </w:r>
          </w:p>
        </w:tc>
        <w:tc>
          <w:tcPr>
            <w:tcW w:w="187" w:type="pct"/>
            <w:tcBorders>
              <w:top w:val="nil"/>
              <w:left w:val="nil"/>
              <w:bottom w:val="single" w:sz="4" w:space="0" w:color="auto"/>
              <w:right w:val="single" w:sz="4" w:space="0" w:color="auto"/>
            </w:tcBorders>
            <w:shd w:val="clear" w:color="000000" w:fill="FFFFFF"/>
            <w:noWrap/>
            <w:vAlign w:val="center"/>
            <w:hideMark/>
          </w:tcPr>
          <w:p w14:paraId="6A9C459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2816</w:t>
            </w:r>
          </w:p>
        </w:tc>
        <w:tc>
          <w:tcPr>
            <w:tcW w:w="183" w:type="pct"/>
            <w:tcBorders>
              <w:top w:val="nil"/>
              <w:left w:val="nil"/>
              <w:bottom w:val="single" w:sz="4" w:space="0" w:color="auto"/>
              <w:right w:val="single" w:sz="4" w:space="0" w:color="auto"/>
            </w:tcBorders>
            <w:shd w:val="clear" w:color="000000" w:fill="FFFFFF"/>
            <w:noWrap/>
            <w:vAlign w:val="center"/>
            <w:hideMark/>
          </w:tcPr>
          <w:p w14:paraId="6A9C459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2816</w:t>
            </w:r>
          </w:p>
        </w:tc>
        <w:tc>
          <w:tcPr>
            <w:tcW w:w="134" w:type="pct"/>
            <w:tcBorders>
              <w:top w:val="nil"/>
              <w:left w:val="nil"/>
              <w:bottom w:val="single" w:sz="4" w:space="0" w:color="auto"/>
              <w:right w:val="single" w:sz="4" w:space="0" w:color="auto"/>
            </w:tcBorders>
            <w:shd w:val="clear" w:color="000000" w:fill="FFFFFF"/>
            <w:noWrap/>
            <w:vAlign w:val="center"/>
            <w:hideMark/>
          </w:tcPr>
          <w:p w14:paraId="6A9C459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59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9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59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9C"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42</w:t>
            </w:r>
          </w:p>
        </w:tc>
        <w:tc>
          <w:tcPr>
            <w:tcW w:w="134" w:type="pct"/>
            <w:tcBorders>
              <w:top w:val="nil"/>
              <w:left w:val="nil"/>
              <w:bottom w:val="single" w:sz="4" w:space="0" w:color="auto"/>
              <w:right w:val="single" w:sz="4" w:space="0" w:color="auto"/>
            </w:tcBorders>
            <w:shd w:val="clear" w:color="000000" w:fill="FFFFFF"/>
            <w:noWrap/>
            <w:vAlign w:val="center"/>
            <w:hideMark/>
          </w:tcPr>
          <w:p w14:paraId="6A9C459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59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4200</w:t>
            </w:r>
          </w:p>
        </w:tc>
        <w:tc>
          <w:tcPr>
            <w:tcW w:w="126" w:type="pct"/>
            <w:tcBorders>
              <w:top w:val="nil"/>
              <w:left w:val="nil"/>
              <w:bottom w:val="single" w:sz="4" w:space="0" w:color="auto"/>
              <w:right w:val="single" w:sz="4" w:space="0" w:color="auto"/>
            </w:tcBorders>
            <w:shd w:val="clear" w:color="000000" w:fill="FFFFFF"/>
            <w:noWrap/>
            <w:vAlign w:val="center"/>
            <w:hideMark/>
          </w:tcPr>
          <w:p w14:paraId="6A9C459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5A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5A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A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A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5A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5A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5A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5A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4200</w:t>
            </w:r>
          </w:p>
        </w:tc>
        <w:tc>
          <w:tcPr>
            <w:tcW w:w="444" w:type="pct"/>
            <w:tcBorders>
              <w:top w:val="nil"/>
              <w:left w:val="nil"/>
              <w:bottom w:val="single" w:sz="4" w:space="0" w:color="auto"/>
              <w:right w:val="single" w:sz="4" w:space="0" w:color="auto"/>
            </w:tcBorders>
            <w:shd w:val="clear" w:color="auto" w:fill="auto"/>
            <w:noWrap/>
            <w:hideMark/>
          </w:tcPr>
          <w:p w14:paraId="6A9C45A8" w14:textId="3B8241C1"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8D5180">
              <w:rPr>
                <w:rFonts w:ascii="Garamond" w:eastAsia="Times New Roman" w:hAnsi="Garamond" w:cs="Calibri"/>
                <w:color w:val="000000"/>
                <w:sz w:val="10"/>
                <w:szCs w:val="12"/>
                <w:lang w:val="sq-AL" w:eastAsia="sq-AL"/>
              </w:rPr>
              <w:t>Konfirmuar nga ASHK-ja</w:t>
            </w:r>
          </w:p>
        </w:tc>
      </w:tr>
      <w:tr w:rsidR="00F71558" w:rsidRPr="001A77D8" w14:paraId="6A9C45C1" w14:textId="77777777" w:rsidTr="00206315">
        <w:trPr>
          <w:trHeight w:val="20"/>
        </w:trPr>
        <w:tc>
          <w:tcPr>
            <w:tcW w:w="1150" w:type="pct"/>
            <w:gridSpan w:val="5"/>
            <w:tcBorders>
              <w:top w:val="single" w:sz="4" w:space="0" w:color="auto"/>
              <w:left w:val="single" w:sz="4" w:space="0" w:color="auto"/>
              <w:bottom w:val="single" w:sz="4" w:space="0" w:color="auto"/>
              <w:right w:val="nil"/>
            </w:tcBorders>
            <w:shd w:val="clear" w:color="auto" w:fill="auto"/>
            <w:noWrap/>
            <w:vAlign w:val="center"/>
            <w:hideMark/>
          </w:tcPr>
          <w:p w14:paraId="6A9C45A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                                                                                     </w:t>
            </w:r>
            <w:r w:rsidRPr="001A77D8">
              <w:rPr>
                <w:rFonts w:ascii="Garamond" w:eastAsia="Times New Roman" w:hAnsi="Garamond" w:cs="Calibri"/>
                <w:b/>
                <w:bCs/>
                <w:color w:val="FF0000"/>
                <w:sz w:val="10"/>
                <w:szCs w:val="12"/>
                <w:lang w:val="sq-AL" w:eastAsia="sq-AL"/>
              </w:rPr>
              <w:t>Barç</w:t>
            </w:r>
          </w:p>
        </w:tc>
        <w:tc>
          <w:tcPr>
            <w:tcW w:w="158" w:type="pct"/>
            <w:tcBorders>
              <w:top w:val="nil"/>
              <w:left w:val="nil"/>
              <w:bottom w:val="single" w:sz="4" w:space="0" w:color="auto"/>
              <w:right w:val="nil"/>
            </w:tcBorders>
            <w:shd w:val="clear" w:color="auto" w:fill="auto"/>
            <w:noWrap/>
            <w:vAlign w:val="center"/>
            <w:hideMark/>
          </w:tcPr>
          <w:p w14:paraId="6A9C45A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18" w:type="pct"/>
            <w:tcBorders>
              <w:top w:val="nil"/>
              <w:left w:val="nil"/>
              <w:bottom w:val="single" w:sz="4" w:space="0" w:color="auto"/>
              <w:right w:val="nil"/>
            </w:tcBorders>
            <w:shd w:val="clear" w:color="auto" w:fill="auto"/>
            <w:noWrap/>
            <w:vAlign w:val="center"/>
            <w:hideMark/>
          </w:tcPr>
          <w:p w14:paraId="6A9C45A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5A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5A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5A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5B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5B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B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5B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B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5B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5B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B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5B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5B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B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B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5B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5B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5B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5B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nil"/>
              <w:bottom w:val="single" w:sz="4" w:space="0" w:color="auto"/>
              <w:right w:val="nil"/>
            </w:tcBorders>
            <w:shd w:val="clear" w:color="auto" w:fill="auto"/>
            <w:noWrap/>
            <w:vAlign w:val="center"/>
            <w:hideMark/>
          </w:tcPr>
          <w:p w14:paraId="6A9C45C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r>
      <w:tr w:rsidR="00921187" w:rsidRPr="001A77D8" w14:paraId="6A9C45D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5C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w:t>
            </w:r>
          </w:p>
        </w:tc>
        <w:tc>
          <w:tcPr>
            <w:tcW w:w="239" w:type="pct"/>
            <w:tcBorders>
              <w:top w:val="nil"/>
              <w:left w:val="nil"/>
              <w:bottom w:val="single" w:sz="4" w:space="0" w:color="auto"/>
              <w:right w:val="single" w:sz="4" w:space="0" w:color="auto"/>
            </w:tcBorders>
            <w:shd w:val="clear" w:color="auto" w:fill="auto"/>
            <w:noWrap/>
            <w:vAlign w:val="center"/>
            <w:hideMark/>
          </w:tcPr>
          <w:p w14:paraId="6A9C45C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Tushe</w:t>
            </w:r>
          </w:p>
        </w:tc>
        <w:tc>
          <w:tcPr>
            <w:tcW w:w="234" w:type="pct"/>
            <w:tcBorders>
              <w:top w:val="nil"/>
              <w:left w:val="nil"/>
              <w:bottom w:val="single" w:sz="4" w:space="0" w:color="auto"/>
              <w:right w:val="single" w:sz="4" w:space="0" w:color="auto"/>
            </w:tcBorders>
            <w:shd w:val="clear" w:color="auto" w:fill="auto"/>
            <w:noWrap/>
            <w:vAlign w:val="center"/>
            <w:hideMark/>
          </w:tcPr>
          <w:p w14:paraId="6A9C45C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Refik</w:t>
            </w:r>
          </w:p>
        </w:tc>
        <w:tc>
          <w:tcPr>
            <w:tcW w:w="259" w:type="pct"/>
            <w:tcBorders>
              <w:top w:val="nil"/>
              <w:left w:val="nil"/>
              <w:bottom w:val="single" w:sz="4" w:space="0" w:color="auto"/>
              <w:right w:val="single" w:sz="4" w:space="0" w:color="auto"/>
            </w:tcBorders>
            <w:shd w:val="clear" w:color="auto" w:fill="auto"/>
            <w:noWrap/>
            <w:vAlign w:val="center"/>
            <w:hideMark/>
          </w:tcPr>
          <w:p w14:paraId="6A9C45C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Likollari</w:t>
            </w:r>
          </w:p>
        </w:tc>
        <w:tc>
          <w:tcPr>
            <w:tcW w:w="259" w:type="pct"/>
            <w:tcBorders>
              <w:top w:val="nil"/>
              <w:left w:val="nil"/>
              <w:bottom w:val="single" w:sz="4" w:space="0" w:color="auto"/>
              <w:right w:val="single" w:sz="4" w:space="0" w:color="auto"/>
            </w:tcBorders>
            <w:shd w:val="clear" w:color="auto" w:fill="auto"/>
            <w:noWrap/>
            <w:vAlign w:val="center"/>
            <w:hideMark/>
          </w:tcPr>
          <w:p w14:paraId="6A9C45C6"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5C7"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1101</w:t>
            </w:r>
          </w:p>
        </w:tc>
        <w:tc>
          <w:tcPr>
            <w:tcW w:w="218" w:type="pct"/>
            <w:tcBorders>
              <w:top w:val="nil"/>
              <w:left w:val="nil"/>
              <w:bottom w:val="single" w:sz="4" w:space="0" w:color="auto"/>
              <w:right w:val="single" w:sz="4" w:space="0" w:color="auto"/>
            </w:tcBorders>
            <w:shd w:val="clear" w:color="auto" w:fill="auto"/>
            <w:noWrap/>
            <w:vAlign w:val="center"/>
            <w:hideMark/>
          </w:tcPr>
          <w:p w14:paraId="6A9C45C8"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214/21</w:t>
            </w:r>
          </w:p>
        </w:tc>
        <w:tc>
          <w:tcPr>
            <w:tcW w:w="261" w:type="pct"/>
            <w:tcBorders>
              <w:top w:val="nil"/>
              <w:left w:val="nil"/>
              <w:bottom w:val="single" w:sz="4" w:space="0" w:color="auto"/>
              <w:right w:val="single" w:sz="4" w:space="0" w:color="auto"/>
            </w:tcBorders>
            <w:shd w:val="clear" w:color="auto" w:fill="auto"/>
            <w:noWrap/>
            <w:hideMark/>
          </w:tcPr>
          <w:p w14:paraId="6A9C45C9" w14:textId="4B0DFA6E"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5A123F">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5C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3900</w:t>
            </w:r>
          </w:p>
        </w:tc>
        <w:tc>
          <w:tcPr>
            <w:tcW w:w="183" w:type="pct"/>
            <w:tcBorders>
              <w:top w:val="nil"/>
              <w:left w:val="nil"/>
              <w:bottom w:val="single" w:sz="4" w:space="0" w:color="auto"/>
              <w:right w:val="single" w:sz="4" w:space="0" w:color="auto"/>
            </w:tcBorders>
            <w:shd w:val="clear" w:color="auto" w:fill="auto"/>
            <w:noWrap/>
            <w:vAlign w:val="center"/>
            <w:hideMark/>
          </w:tcPr>
          <w:p w14:paraId="6A9C45C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3900</w:t>
            </w:r>
          </w:p>
        </w:tc>
        <w:tc>
          <w:tcPr>
            <w:tcW w:w="134" w:type="pct"/>
            <w:tcBorders>
              <w:top w:val="nil"/>
              <w:left w:val="nil"/>
              <w:bottom w:val="single" w:sz="4" w:space="0" w:color="auto"/>
              <w:right w:val="single" w:sz="4" w:space="0" w:color="auto"/>
            </w:tcBorders>
            <w:shd w:val="clear" w:color="auto" w:fill="auto"/>
            <w:noWrap/>
            <w:vAlign w:val="center"/>
            <w:hideMark/>
          </w:tcPr>
          <w:p w14:paraId="6A9C45CC"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5C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C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5C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D0"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5D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5D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auto" w:fill="auto"/>
            <w:noWrap/>
            <w:vAlign w:val="center"/>
            <w:hideMark/>
          </w:tcPr>
          <w:p w14:paraId="6A9C45D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5D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5D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D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D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5D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D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5D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5D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nil"/>
              <w:bottom w:val="single" w:sz="4" w:space="0" w:color="auto"/>
              <w:right w:val="single" w:sz="4" w:space="0" w:color="auto"/>
            </w:tcBorders>
            <w:shd w:val="clear" w:color="auto" w:fill="auto"/>
            <w:noWrap/>
            <w:hideMark/>
          </w:tcPr>
          <w:p w14:paraId="6A9C45DC" w14:textId="2828D7E4"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216EAB">
              <w:rPr>
                <w:rFonts w:ascii="Garamond" w:eastAsia="Times New Roman" w:hAnsi="Garamond" w:cs="Calibri"/>
                <w:color w:val="000000"/>
                <w:sz w:val="10"/>
                <w:szCs w:val="12"/>
                <w:lang w:val="sq-AL" w:eastAsia="sq-AL"/>
              </w:rPr>
              <w:t>Konfirmuar nga ASHK-ja</w:t>
            </w:r>
          </w:p>
        </w:tc>
      </w:tr>
      <w:tr w:rsidR="00921187" w:rsidRPr="001A77D8" w14:paraId="6A9C45F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5D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w:t>
            </w:r>
          </w:p>
        </w:tc>
        <w:tc>
          <w:tcPr>
            <w:tcW w:w="239" w:type="pct"/>
            <w:tcBorders>
              <w:top w:val="nil"/>
              <w:left w:val="nil"/>
              <w:bottom w:val="single" w:sz="4" w:space="0" w:color="auto"/>
              <w:right w:val="single" w:sz="4" w:space="0" w:color="auto"/>
            </w:tcBorders>
            <w:shd w:val="clear" w:color="auto" w:fill="auto"/>
            <w:noWrap/>
            <w:vAlign w:val="center"/>
            <w:hideMark/>
          </w:tcPr>
          <w:p w14:paraId="6A9C45DF" w14:textId="77777777" w:rsidR="00921187" w:rsidRPr="001A77D8" w:rsidRDefault="00921187" w:rsidP="00921187">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Spiro</w:t>
            </w:r>
          </w:p>
        </w:tc>
        <w:tc>
          <w:tcPr>
            <w:tcW w:w="234" w:type="pct"/>
            <w:tcBorders>
              <w:top w:val="nil"/>
              <w:left w:val="nil"/>
              <w:bottom w:val="single" w:sz="4" w:space="0" w:color="auto"/>
              <w:right w:val="single" w:sz="4" w:space="0" w:color="auto"/>
            </w:tcBorders>
            <w:shd w:val="clear" w:color="auto" w:fill="auto"/>
            <w:noWrap/>
            <w:vAlign w:val="center"/>
            <w:hideMark/>
          </w:tcPr>
          <w:p w14:paraId="6A9C45E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Jorgo</w:t>
            </w:r>
          </w:p>
        </w:tc>
        <w:tc>
          <w:tcPr>
            <w:tcW w:w="259" w:type="pct"/>
            <w:tcBorders>
              <w:top w:val="nil"/>
              <w:left w:val="nil"/>
              <w:bottom w:val="single" w:sz="4" w:space="0" w:color="auto"/>
              <w:right w:val="single" w:sz="4" w:space="0" w:color="auto"/>
            </w:tcBorders>
            <w:shd w:val="clear" w:color="auto" w:fill="auto"/>
            <w:noWrap/>
            <w:vAlign w:val="center"/>
            <w:hideMark/>
          </w:tcPr>
          <w:p w14:paraId="6A9C45E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Ziko</w:t>
            </w:r>
          </w:p>
        </w:tc>
        <w:tc>
          <w:tcPr>
            <w:tcW w:w="259" w:type="pct"/>
            <w:tcBorders>
              <w:top w:val="nil"/>
              <w:left w:val="nil"/>
              <w:bottom w:val="single" w:sz="4" w:space="0" w:color="auto"/>
              <w:right w:val="single" w:sz="4" w:space="0" w:color="auto"/>
            </w:tcBorders>
            <w:shd w:val="clear" w:color="auto" w:fill="auto"/>
            <w:noWrap/>
            <w:vAlign w:val="center"/>
            <w:hideMark/>
          </w:tcPr>
          <w:p w14:paraId="6A9C45E2"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5E3"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1101</w:t>
            </w:r>
          </w:p>
        </w:tc>
        <w:tc>
          <w:tcPr>
            <w:tcW w:w="218" w:type="pct"/>
            <w:tcBorders>
              <w:top w:val="nil"/>
              <w:left w:val="nil"/>
              <w:bottom w:val="single" w:sz="4" w:space="0" w:color="auto"/>
              <w:right w:val="single" w:sz="4" w:space="0" w:color="auto"/>
            </w:tcBorders>
            <w:shd w:val="clear" w:color="auto" w:fill="auto"/>
            <w:noWrap/>
            <w:vAlign w:val="center"/>
            <w:hideMark/>
          </w:tcPr>
          <w:p w14:paraId="6A9C45E4"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214/8</w:t>
            </w:r>
          </w:p>
        </w:tc>
        <w:tc>
          <w:tcPr>
            <w:tcW w:w="261" w:type="pct"/>
            <w:tcBorders>
              <w:top w:val="nil"/>
              <w:left w:val="nil"/>
              <w:bottom w:val="single" w:sz="4" w:space="0" w:color="auto"/>
              <w:right w:val="single" w:sz="4" w:space="0" w:color="auto"/>
            </w:tcBorders>
            <w:shd w:val="clear" w:color="auto" w:fill="auto"/>
            <w:noWrap/>
            <w:hideMark/>
          </w:tcPr>
          <w:p w14:paraId="6A9C45E5" w14:textId="14393DF1"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5A123F">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5E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3521</w:t>
            </w:r>
          </w:p>
        </w:tc>
        <w:tc>
          <w:tcPr>
            <w:tcW w:w="183" w:type="pct"/>
            <w:tcBorders>
              <w:top w:val="nil"/>
              <w:left w:val="nil"/>
              <w:bottom w:val="single" w:sz="4" w:space="0" w:color="auto"/>
              <w:right w:val="single" w:sz="4" w:space="0" w:color="auto"/>
            </w:tcBorders>
            <w:shd w:val="clear" w:color="auto" w:fill="auto"/>
            <w:noWrap/>
            <w:vAlign w:val="center"/>
            <w:hideMark/>
          </w:tcPr>
          <w:p w14:paraId="6A9C45E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3521</w:t>
            </w:r>
          </w:p>
        </w:tc>
        <w:tc>
          <w:tcPr>
            <w:tcW w:w="134" w:type="pct"/>
            <w:tcBorders>
              <w:top w:val="nil"/>
              <w:left w:val="nil"/>
              <w:bottom w:val="single" w:sz="4" w:space="0" w:color="auto"/>
              <w:right w:val="single" w:sz="4" w:space="0" w:color="auto"/>
            </w:tcBorders>
            <w:shd w:val="clear" w:color="auto" w:fill="auto"/>
            <w:noWrap/>
            <w:vAlign w:val="center"/>
            <w:hideMark/>
          </w:tcPr>
          <w:p w14:paraId="6A9C45E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5E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E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5E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EC"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5E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5E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auto" w:fill="auto"/>
            <w:noWrap/>
            <w:vAlign w:val="center"/>
            <w:hideMark/>
          </w:tcPr>
          <w:p w14:paraId="6A9C45E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5F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5F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F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F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5F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5F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5F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5F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nil"/>
              <w:bottom w:val="single" w:sz="4" w:space="0" w:color="auto"/>
              <w:right w:val="single" w:sz="4" w:space="0" w:color="auto"/>
            </w:tcBorders>
            <w:shd w:val="clear" w:color="auto" w:fill="auto"/>
            <w:noWrap/>
            <w:hideMark/>
          </w:tcPr>
          <w:p w14:paraId="6A9C45F8" w14:textId="09AAE252"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216EAB">
              <w:rPr>
                <w:rFonts w:ascii="Garamond" w:eastAsia="Times New Roman" w:hAnsi="Garamond" w:cs="Calibri"/>
                <w:color w:val="000000"/>
                <w:sz w:val="10"/>
                <w:szCs w:val="12"/>
                <w:lang w:val="sq-AL" w:eastAsia="sq-AL"/>
              </w:rPr>
              <w:t>Konfirmuar nga ASHK-ja</w:t>
            </w:r>
          </w:p>
        </w:tc>
      </w:tr>
      <w:tr w:rsidR="00921187" w:rsidRPr="001A77D8" w14:paraId="6A9C4615"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5F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w:t>
            </w:r>
          </w:p>
        </w:tc>
        <w:tc>
          <w:tcPr>
            <w:tcW w:w="239" w:type="pct"/>
            <w:tcBorders>
              <w:top w:val="nil"/>
              <w:left w:val="nil"/>
              <w:bottom w:val="single" w:sz="4" w:space="0" w:color="auto"/>
              <w:right w:val="single" w:sz="4" w:space="0" w:color="auto"/>
            </w:tcBorders>
            <w:shd w:val="clear" w:color="auto" w:fill="auto"/>
            <w:noWrap/>
            <w:vAlign w:val="center"/>
            <w:hideMark/>
          </w:tcPr>
          <w:p w14:paraId="6A9C45FB" w14:textId="77777777" w:rsidR="00921187" w:rsidRPr="001A77D8" w:rsidRDefault="00921187" w:rsidP="00921187">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Hekuran</w:t>
            </w:r>
          </w:p>
        </w:tc>
        <w:tc>
          <w:tcPr>
            <w:tcW w:w="234" w:type="pct"/>
            <w:tcBorders>
              <w:top w:val="nil"/>
              <w:left w:val="nil"/>
              <w:bottom w:val="single" w:sz="4" w:space="0" w:color="auto"/>
              <w:right w:val="single" w:sz="4" w:space="0" w:color="auto"/>
            </w:tcBorders>
            <w:shd w:val="clear" w:color="auto" w:fill="auto"/>
            <w:noWrap/>
            <w:vAlign w:val="center"/>
            <w:hideMark/>
          </w:tcPr>
          <w:p w14:paraId="6A9C45FC"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Nexhip</w:t>
            </w:r>
          </w:p>
        </w:tc>
        <w:tc>
          <w:tcPr>
            <w:tcW w:w="259" w:type="pct"/>
            <w:tcBorders>
              <w:top w:val="nil"/>
              <w:left w:val="nil"/>
              <w:bottom w:val="single" w:sz="4" w:space="0" w:color="auto"/>
              <w:right w:val="single" w:sz="4" w:space="0" w:color="auto"/>
            </w:tcBorders>
            <w:shd w:val="clear" w:color="auto" w:fill="auto"/>
            <w:noWrap/>
            <w:vAlign w:val="center"/>
            <w:hideMark/>
          </w:tcPr>
          <w:p w14:paraId="6A9C45F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Dapellari</w:t>
            </w:r>
          </w:p>
        </w:tc>
        <w:tc>
          <w:tcPr>
            <w:tcW w:w="259" w:type="pct"/>
            <w:tcBorders>
              <w:top w:val="nil"/>
              <w:left w:val="nil"/>
              <w:bottom w:val="single" w:sz="4" w:space="0" w:color="auto"/>
              <w:right w:val="single" w:sz="4" w:space="0" w:color="auto"/>
            </w:tcBorders>
            <w:shd w:val="clear" w:color="auto" w:fill="auto"/>
            <w:noWrap/>
            <w:vAlign w:val="center"/>
            <w:hideMark/>
          </w:tcPr>
          <w:p w14:paraId="6A9C45FE"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5FF"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1101</w:t>
            </w:r>
          </w:p>
        </w:tc>
        <w:tc>
          <w:tcPr>
            <w:tcW w:w="218" w:type="pct"/>
            <w:tcBorders>
              <w:top w:val="nil"/>
              <w:left w:val="nil"/>
              <w:bottom w:val="single" w:sz="4" w:space="0" w:color="auto"/>
              <w:right w:val="single" w:sz="4" w:space="0" w:color="auto"/>
            </w:tcBorders>
            <w:shd w:val="clear" w:color="auto" w:fill="auto"/>
            <w:noWrap/>
            <w:vAlign w:val="center"/>
            <w:hideMark/>
          </w:tcPr>
          <w:p w14:paraId="6A9C4600"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695/6</w:t>
            </w:r>
          </w:p>
        </w:tc>
        <w:tc>
          <w:tcPr>
            <w:tcW w:w="261" w:type="pct"/>
            <w:tcBorders>
              <w:top w:val="nil"/>
              <w:left w:val="nil"/>
              <w:bottom w:val="single" w:sz="4" w:space="0" w:color="auto"/>
              <w:right w:val="single" w:sz="4" w:space="0" w:color="auto"/>
            </w:tcBorders>
            <w:shd w:val="clear" w:color="auto" w:fill="auto"/>
            <w:noWrap/>
            <w:hideMark/>
          </w:tcPr>
          <w:p w14:paraId="6A9C4601" w14:textId="627E9C8E"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5A123F">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60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4495</w:t>
            </w:r>
          </w:p>
        </w:tc>
        <w:tc>
          <w:tcPr>
            <w:tcW w:w="183" w:type="pct"/>
            <w:tcBorders>
              <w:top w:val="nil"/>
              <w:left w:val="nil"/>
              <w:bottom w:val="single" w:sz="4" w:space="0" w:color="auto"/>
              <w:right w:val="single" w:sz="4" w:space="0" w:color="auto"/>
            </w:tcBorders>
            <w:shd w:val="clear" w:color="auto" w:fill="auto"/>
            <w:noWrap/>
            <w:vAlign w:val="center"/>
            <w:hideMark/>
          </w:tcPr>
          <w:p w14:paraId="6A9C460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4495</w:t>
            </w:r>
          </w:p>
        </w:tc>
        <w:tc>
          <w:tcPr>
            <w:tcW w:w="134" w:type="pct"/>
            <w:tcBorders>
              <w:top w:val="nil"/>
              <w:left w:val="nil"/>
              <w:bottom w:val="single" w:sz="4" w:space="0" w:color="auto"/>
              <w:right w:val="single" w:sz="4" w:space="0" w:color="auto"/>
            </w:tcBorders>
            <w:shd w:val="clear" w:color="auto" w:fill="auto"/>
            <w:noWrap/>
            <w:vAlign w:val="center"/>
            <w:hideMark/>
          </w:tcPr>
          <w:p w14:paraId="6A9C460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60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0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60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08"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60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60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auto" w:fill="auto"/>
            <w:noWrap/>
            <w:vAlign w:val="center"/>
            <w:hideMark/>
          </w:tcPr>
          <w:p w14:paraId="6A9C460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60C"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60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0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0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61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1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61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61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nil"/>
              <w:bottom w:val="single" w:sz="4" w:space="0" w:color="auto"/>
              <w:right w:val="single" w:sz="4" w:space="0" w:color="auto"/>
            </w:tcBorders>
            <w:shd w:val="clear" w:color="auto" w:fill="auto"/>
            <w:noWrap/>
            <w:hideMark/>
          </w:tcPr>
          <w:p w14:paraId="6A9C4614" w14:textId="05992A92"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216EAB">
              <w:rPr>
                <w:rFonts w:ascii="Garamond" w:eastAsia="Times New Roman" w:hAnsi="Garamond" w:cs="Calibri"/>
                <w:color w:val="000000"/>
                <w:sz w:val="10"/>
                <w:szCs w:val="12"/>
                <w:lang w:val="sq-AL" w:eastAsia="sq-AL"/>
              </w:rPr>
              <w:t>Konfirmuar nga ASHK-ja</w:t>
            </w:r>
          </w:p>
        </w:tc>
      </w:tr>
      <w:tr w:rsidR="00921187" w:rsidRPr="001A77D8" w14:paraId="6A9C4631"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61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w:t>
            </w:r>
          </w:p>
        </w:tc>
        <w:tc>
          <w:tcPr>
            <w:tcW w:w="239" w:type="pct"/>
            <w:tcBorders>
              <w:top w:val="nil"/>
              <w:left w:val="nil"/>
              <w:bottom w:val="single" w:sz="4" w:space="0" w:color="auto"/>
              <w:right w:val="single" w:sz="4" w:space="0" w:color="auto"/>
            </w:tcBorders>
            <w:shd w:val="clear" w:color="000000" w:fill="FFFFFF"/>
            <w:vAlign w:val="center"/>
            <w:hideMark/>
          </w:tcPr>
          <w:p w14:paraId="6A9C461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Yrmet</w:t>
            </w:r>
          </w:p>
        </w:tc>
        <w:tc>
          <w:tcPr>
            <w:tcW w:w="234" w:type="pct"/>
            <w:tcBorders>
              <w:top w:val="nil"/>
              <w:left w:val="nil"/>
              <w:bottom w:val="single" w:sz="4" w:space="0" w:color="auto"/>
              <w:right w:val="single" w:sz="4" w:space="0" w:color="auto"/>
            </w:tcBorders>
            <w:shd w:val="clear" w:color="000000" w:fill="FFFFFF"/>
            <w:vAlign w:val="center"/>
            <w:hideMark/>
          </w:tcPr>
          <w:p w14:paraId="6A9C461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Asllan</w:t>
            </w:r>
          </w:p>
        </w:tc>
        <w:tc>
          <w:tcPr>
            <w:tcW w:w="259" w:type="pct"/>
            <w:tcBorders>
              <w:top w:val="nil"/>
              <w:left w:val="nil"/>
              <w:bottom w:val="single" w:sz="4" w:space="0" w:color="auto"/>
              <w:right w:val="single" w:sz="4" w:space="0" w:color="auto"/>
            </w:tcBorders>
            <w:shd w:val="clear" w:color="000000" w:fill="FFFFFF"/>
            <w:vAlign w:val="center"/>
            <w:hideMark/>
          </w:tcPr>
          <w:p w14:paraId="6A9C461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Xhakolli</w:t>
            </w:r>
          </w:p>
        </w:tc>
        <w:tc>
          <w:tcPr>
            <w:tcW w:w="259" w:type="pct"/>
            <w:tcBorders>
              <w:top w:val="nil"/>
              <w:left w:val="nil"/>
              <w:bottom w:val="single" w:sz="4" w:space="0" w:color="auto"/>
              <w:right w:val="single" w:sz="4" w:space="0" w:color="auto"/>
            </w:tcBorders>
            <w:shd w:val="clear" w:color="000000" w:fill="FFFFFF"/>
            <w:noWrap/>
            <w:vAlign w:val="center"/>
            <w:hideMark/>
          </w:tcPr>
          <w:p w14:paraId="6A9C461A"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61B"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1101</w:t>
            </w:r>
          </w:p>
        </w:tc>
        <w:tc>
          <w:tcPr>
            <w:tcW w:w="218" w:type="pct"/>
            <w:tcBorders>
              <w:top w:val="nil"/>
              <w:left w:val="nil"/>
              <w:bottom w:val="single" w:sz="4" w:space="0" w:color="auto"/>
              <w:right w:val="single" w:sz="4" w:space="0" w:color="auto"/>
            </w:tcBorders>
            <w:shd w:val="clear" w:color="000000" w:fill="FFFFFF"/>
            <w:vAlign w:val="center"/>
            <w:hideMark/>
          </w:tcPr>
          <w:p w14:paraId="6A9C461C"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202/28</w:t>
            </w:r>
          </w:p>
        </w:tc>
        <w:tc>
          <w:tcPr>
            <w:tcW w:w="261" w:type="pct"/>
            <w:tcBorders>
              <w:top w:val="nil"/>
              <w:left w:val="nil"/>
              <w:bottom w:val="single" w:sz="4" w:space="0" w:color="auto"/>
              <w:right w:val="single" w:sz="4" w:space="0" w:color="auto"/>
            </w:tcBorders>
            <w:shd w:val="clear" w:color="000000" w:fill="FFFFFF"/>
            <w:noWrap/>
            <w:hideMark/>
          </w:tcPr>
          <w:p w14:paraId="6A9C461D" w14:textId="3DCEF44D"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5A123F">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vAlign w:val="center"/>
            <w:hideMark/>
          </w:tcPr>
          <w:p w14:paraId="6A9C461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2000</w:t>
            </w:r>
          </w:p>
        </w:tc>
        <w:tc>
          <w:tcPr>
            <w:tcW w:w="183" w:type="pct"/>
            <w:tcBorders>
              <w:top w:val="nil"/>
              <w:left w:val="nil"/>
              <w:bottom w:val="single" w:sz="4" w:space="0" w:color="auto"/>
              <w:right w:val="single" w:sz="4" w:space="0" w:color="auto"/>
            </w:tcBorders>
            <w:shd w:val="clear" w:color="000000" w:fill="FFFFFF"/>
            <w:vAlign w:val="center"/>
            <w:hideMark/>
          </w:tcPr>
          <w:p w14:paraId="6A9C461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2000</w:t>
            </w:r>
          </w:p>
        </w:tc>
        <w:tc>
          <w:tcPr>
            <w:tcW w:w="134" w:type="pct"/>
            <w:tcBorders>
              <w:top w:val="nil"/>
              <w:left w:val="nil"/>
              <w:bottom w:val="single" w:sz="4" w:space="0" w:color="auto"/>
              <w:right w:val="single" w:sz="4" w:space="0" w:color="auto"/>
            </w:tcBorders>
            <w:shd w:val="clear" w:color="000000" w:fill="FFFFFF"/>
            <w:noWrap/>
            <w:vAlign w:val="center"/>
            <w:hideMark/>
          </w:tcPr>
          <w:p w14:paraId="6A9C462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62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62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62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624"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62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62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000000" w:fill="FFFFFF"/>
            <w:noWrap/>
            <w:vAlign w:val="center"/>
            <w:hideMark/>
          </w:tcPr>
          <w:p w14:paraId="6A9C462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62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62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62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62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62C"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62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62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62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nil"/>
              <w:bottom w:val="single" w:sz="4" w:space="0" w:color="auto"/>
              <w:right w:val="single" w:sz="4" w:space="0" w:color="auto"/>
            </w:tcBorders>
            <w:shd w:val="clear" w:color="auto" w:fill="auto"/>
            <w:noWrap/>
            <w:hideMark/>
          </w:tcPr>
          <w:p w14:paraId="6A9C4630" w14:textId="679BDB3E"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216EAB">
              <w:rPr>
                <w:rFonts w:ascii="Garamond" w:eastAsia="Times New Roman" w:hAnsi="Garamond" w:cs="Calibri"/>
                <w:color w:val="000000"/>
                <w:sz w:val="10"/>
                <w:szCs w:val="12"/>
                <w:lang w:val="sq-AL" w:eastAsia="sq-AL"/>
              </w:rPr>
              <w:t>Konfirmuar nga ASHK-ja</w:t>
            </w:r>
          </w:p>
        </w:tc>
      </w:tr>
      <w:tr w:rsidR="00921187" w:rsidRPr="001A77D8" w14:paraId="6A9C464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63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w:t>
            </w:r>
          </w:p>
        </w:tc>
        <w:tc>
          <w:tcPr>
            <w:tcW w:w="239" w:type="pct"/>
            <w:tcBorders>
              <w:top w:val="nil"/>
              <w:left w:val="nil"/>
              <w:bottom w:val="single" w:sz="4" w:space="0" w:color="auto"/>
              <w:right w:val="single" w:sz="4" w:space="0" w:color="auto"/>
            </w:tcBorders>
            <w:shd w:val="clear" w:color="auto" w:fill="auto"/>
            <w:noWrap/>
            <w:vAlign w:val="center"/>
            <w:hideMark/>
          </w:tcPr>
          <w:p w14:paraId="6A9C4633" w14:textId="77777777" w:rsidR="00921187" w:rsidRPr="001A77D8" w:rsidRDefault="00921187" w:rsidP="00921187">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Hysen</w:t>
            </w:r>
          </w:p>
        </w:tc>
        <w:tc>
          <w:tcPr>
            <w:tcW w:w="234" w:type="pct"/>
            <w:tcBorders>
              <w:top w:val="nil"/>
              <w:left w:val="nil"/>
              <w:bottom w:val="single" w:sz="4" w:space="0" w:color="auto"/>
              <w:right w:val="single" w:sz="4" w:space="0" w:color="auto"/>
            </w:tcBorders>
            <w:shd w:val="clear" w:color="auto" w:fill="auto"/>
            <w:noWrap/>
            <w:vAlign w:val="center"/>
            <w:hideMark/>
          </w:tcPr>
          <w:p w14:paraId="6A9C463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Hasan</w:t>
            </w:r>
          </w:p>
        </w:tc>
        <w:tc>
          <w:tcPr>
            <w:tcW w:w="259" w:type="pct"/>
            <w:tcBorders>
              <w:top w:val="nil"/>
              <w:left w:val="nil"/>
              <w:bottom w:val="single" w:sz="4" w:space="0" w:color="auto"/>
              <w:right w:val="single" w:sz="4" w:space="0" w:color="auto"/>
            </w:tcBorders>
            <w:shd w:val="clear" w:color="auto" w:fill="auto"/>
            <w:noWrap/>
            <w:vAlign w:val="center"/>
            <w:hideMark/>
          </w:tcPr>
          <w:p w14:paraId="6A9C463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Ceko</w:t>
            </w:r>
          </w:p>
        </w:tc>
        <w:tc>
          <w:tcPr>
            <w:tcW w:w="259" w:type="pct"/>
            <w:tcBorders>
              <w:top w:val="nil"/>
              <w:left w:val="nil"/>
              <w:bottom w:val="single" w:sz="4" w:space="0" w:color="auto"/>
              <w:right w:val="single" w:sz="4" w:space="0" w:color="auto"/>
            </w:tcBorders>
            <w:shd w:val="clear" w:color="auto" w:fill="auto"/>
            <w:noWrap/>
            <w:vAlign w:val="center"/>
            <w:hideMark/>
          </w:tcPr>
          <w:p w14:paraId="6A9C4636"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637"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1101</w:t>
            </w:r>
          </w:p>
        </w:tc>
        <w:tc>
          <w:tcPr>
            <w:tcW w:w="218" w:type="pct"/>
            <w:tcBorders>
              <w:top w:val="nil"/>
              <w:left w:val="nil"/>
              <w:bottom w:val="single" w:sz="4" w:space="0" w:color="auto"/>
              <w:right w:val="single" w:sz="4" w:space="0" w:color="auto"/>
            </w:tcBorders>
            <w:shd w:val="clear" w:color="auto" w:fill="auto"/>
            <w:noWrap/>
            <w:vAlign w:val="center"/>
            <w:hideMark/>
          </w:tcPr>
          <w:p w14:paraId="6A9C4638"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201/13</w:t>
            </w:r>
          </w:p>
        </w:tc>
        <w:tc>
          <w:tcPr>
            <w:tcW w:w="261" w:type="pct"/>
            <w:tcBorders>
              <w:top w:val="nil"/>
              <w:left w:val="nil"/>
              <w:bottom w:val="single" w:sz="4" w:space="0" w:color="auto"/>
              <w:right w:val="single" w:sz="4" w:space="0" w:color="auto"/>
            </w:tcBorders>
            <w:shd w:val="clear" w:color="auto" w:fill="auto"/>
            <w:noWrap/>
            <w:hideMark/>
          </w:tcPr>
          <w:p w14:paraId="6A9C4639" w14:textId="6C47EBAB"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5A123F">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63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7268</w:t>
            </w:r>
          </w:p>
        </w:tc>
        <w:tc>
          <w:tcPr>
            <w:tcW w:w="183" w:type="pct"/>
            <w:tcBorders>
              <w:top w:val="nil"/>
              <w:left w:val="nil"/>
              <w:bottom w:val="single" w:sz="4" w:space="0" w:color="auto"/>
              <w:right w:val="single" w:sz="4" w:space="0" w:color="auto"/>
            </w:tcBorders>
            <w:shd w:val="clear" w:color="auto" w:fill="auto"/>
            <w:noWrap/>
            <w:vAlign w:val="center"/>
            <w:hideMark/>
          </w:tcPr>
          <w:p w14:paraId="6A9C463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7268</w:t>
            </w:r>
          </w:p>
        </w:tc>
        <w:tc>
          <w:tcPr>
            <w:tcW w:w="134" w:type="pct"/>
            <w:tcBorders>
              <w:top w:val="nil"/>
              <w:left w:val="nil"/>
              <w:bottom w:val="single" w:sz="4" w:space="0" w:color="auto"/>
              <w:right w:val="single" w:sz="4" w:space="0" w:color="auto"/>
            </w:tcBorders>
            <w:shd w:val="clear" w:color="auto" w:fill="auto"/>
            <w:noWrap/>
            <w:vAlign w:val="center"/>
            <w:hideMark/>
          </w:tcPr>
          <w:p w14:paraId="6A9C463C"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63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3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63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40"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64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64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auto" w:fill="auto"/>
            <w:noWrap/>
            <w:vAlign w:val="center"/>
            <w:hideMark/>
          </w:tcPr>
          <w:p w14:paraId="6A9C464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64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64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4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4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64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4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64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64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nil"/>
              <w:bottom w:val="single" w:sz="4" w:space="0" w:color="auto"/>
              <w:right w:val="single" w:sz="4" w:space="0" w:color="auto"/>
            </w:tcBorders>
            <w:shd w:val="clear" w:color="auto" w:fill="auto"/>
            <w:noWrap/>
            <w:hideMark/>
          </w:tcPr>
          <w:p w14:paraId="6A9C464C" w14:textId="1045C681"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216EAB">
              <w:rPr>
                <w:rFonts w:ascii="Garamond" w:eastAsia="Times New Roman" w:hAnsi="Garamond" w:cs="Calibri"/>
                <w:color w:val="000000"/>
                <w:sz w:val="10"/>
                <w:szCs w:val="12"/>
                <w:lang w:val="sq-AL" w:eastAsia="sq-AL"/>
              </w:rPr>
              <w:t>Konfirmuar nga ASHK-ja</w:t>
            </w:r>
          </w:p>
        </w:tc>
      </w:tr>
      <w:tr w:rsidR="00921187" w:rsidRPr="001A77D8" w14:paraId="6A9C466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64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9</w:t>
            </w:r>
          </w:p>
        </w:tc>
        <w:tc>
          <w:tcPr>
            <w:tcW w:w="239" w:type="pct"/>
            <w:tcBorders>
              <w:top w:val="nil"/>
              <w:left w:val="nil"/>
              <w:bottom w:val="single" w:sz="4" w:space="0" w:color="auto"/>
              <w:right w:val="single" w:sz="4" w:space="0" w:color="auto"/>
            </w:tcBorders>
            <w:shd w:val="clear" w:color="auto" w:fill="auto"/>
            <w:noWrap/>
            <w:vAlign w:val="center"/>
            <w:hideMark/>
          </w:tcPr>
          <w:p w14:paraId="6A9C464F" w14:textId="77777777" w:rsidR="00921187" w:rsidRPr="001A77D8" w:rsidRDefault="00921187" w:rsidP="00921187">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Qemal</w:t>
            </w:r>
          </w:p>
        </w:tc>
        <w:tc>
          <w:tcPr>
            <w:tcW w:w="234" w:type="pct"/>
            <w:tcBorders>
              <w:top w:val="nil"/>
              <w:left w:val="nil"/>
              <w:bottom w:val="single" w:sz="4" w:space="0" w:color="auto"/>
              <w:right w:val="single" w:sz="4" w:space="0" w:color="auto"/>
            </w:tcBorders>
            <w:shd w:val="clear" w:color="auto" w:fill="auto"/>
            <w:noWrap/>
            <w:vAlign w:val="center"/>
            <w:hideMark/>
          </w:tcPr>
          <w:p w14:paraId="6A9C465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Xhevdet</w:t>
            </w:r>
          </w:p>
        </w:tc>
        <w:tc>
          <w:tcPr>
            <w:tcW w:w="259" w:type="pct"/>
            <w:tcBorders>
              <w:top w:val="nil"/>
              <w:left w:val="nil"/>
              <w:bottom w:val="single" w:sz="4" w:space="0" w:color="auto"/>
              <w:right w:val="single" w:sz="4" w:space="0" w:color="auto"/>
            </w:tcBorders>
            <w:shd w:val="clear" w:color="auto" w:fill="auto"/>
            <w:noWrap/>
            <w:vAlign w:val="center"/>
            <w:hideMark/>
          </w:tcPr>
          <w:p w14:paraId="6A9C465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Dedelli</w:t>
            </w:r>
          </w:p>
        </w:tc>
        <w:tc>
          <w:tcPr>
            <w:tcW w:w="259" w:type="pct"/>
            <w:tcBorders>
              <w:top w:val="nil"/>
              <w:left w:val="nil"/>
              <w:bottom w:val="single" w:sz="4" w:space="0" w:color="auto"/>
              <w:right w:val="single" w:sz="4" w:space="0" w:color="auto"/>
            </w:tcBorders>
            <w:shd w:val="clear" w:color="auto" w:fill="auto"/>
            <w:noWrap/>
            <w:vAlign w:val="center"/>
            <w:hideMark/>
          </w:tcPr>
          <w:p w14:paraId="6A9C4652"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653"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1101</w:t>
            </w:r>
          </w:p>
        </w:tc>
        <w:tc>
          <w:tcPr>
            <w:tcW w:w="218" w:type="pct"/>
            <w:tcBorders>
              <w:top w:val="nil"/>
              <w:left w:val="nil"/>
              <w:bottom w:val="single" w:sz="4" w:space="0" w:color="auto"/>
              <w:right w:val="single" w:sz="4" w:space="0" w:color="auto"/>
            </w:tcBorders>
            <w:shd w:val="clear" w:color="auto" w:fill="auto"/>
            <w:noWrap/>
            <w:vAlign w:val="center"/>
            <w:hideMark/>
          </w:tcPr>
          <w:p w14:paraId="6A9C4654"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200/1</w:t>
            </w:r>
          </w:p>
        </w:tc>
        <w:tc>
          <w:tcPr>
            <w:tcW w:w="261" w:type="pct"/>
            <w:tcBorders>
              <w:top w:val="nil"/>
              <w:left w:val="nil"/>
              <w:bottom w:val="single" w:sz="4" w:space="0" w:color="auto"/>
              <w:right w:val="single" w:sz="4" w:space="0" w:color="auto"/>
            </w:tcBorders>
            <w:shd w:val="clear" w:color="auto" w:fill="auto"/>
            <w:noWrap/>
            <w:hideMark/>
          </w:tcPr>
          <w:p w14:paraId="6A9C4655" w14:textId="22850B2F"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5A123F">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65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3738</w:t>
            </w:r>
          </w:p>
        </w:tc>
        <w:tc>
          <w:tcPr>
            <w:tcW w:w="183" w:type="pct"/>
            <w:tcBorders>
              <w:top w:val="nil"/>
              <w:left w:val="nil"/>
              <w:bottom w:val="single" w:sz="4" w:space="0" w:color="auto"/>
              <w:right w:val="single" w:sz="4" w:space="0" w:color="auto"/>
            </w:tcBorders>
            <w:shd w:val="clear" w:color="auto" w:fill="auto"/>
            <w:noWrap/>
            <w:vAlign w:val="center"/>
            <w:hideMark/>
          </w:tcPr>
          <w:p w14:paraId="6A9C465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3738</w:t>
            </w:r>
          </w:p>
        </w:tc>
        <w:tc>
          <w:tcPr>
            <w:tcW w:w="134" w:type="pct"/>
            <w:tcBorders>
              <w:top w:val="nil"/>
              <w:left w:val="nil"/>
              <w:bottom w:val="single" w:sz="4" w:space="0" w:color="auto"/>
              <w:right w:val="single" w:sz="4" w:space="0" w:color="auto"/>
            </w:tcBorders>
            <w:shd w:val="clear" w:color="auto" w:fill="auto"/>
            <w:noWrap/>
            <w:vAlign w:val="center"/>
            <w:hideMark/>
          </w:tcPr>
          <w:p w14:paraId="6A9C4658"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659"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5A"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65B"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5C" w14:textId="77777777" w:rsidR="00921187" w:rsidRPr="001A77D8" w:rsidRDefault="00921187" w:rsidP="00921187">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49</w:t>
            </w:r>
          </w:p>
        </w:tc>
        <w:tc>
          <w:tcPr>
            <w:tcW w:w="134" w:type="pct"/>
            <w:tcBorders>
              <w:top w:val="nil"/>
              <w:left w:val="nil"/>
              <w:bottom w:val="single" w:sz="4" w:space="0" w:color="auto"/>
              <w:right w:val="single" w:sz="4" w:space="0" w:color="auto"/>
            </w:tcBorders>
            <w:shd w:val="clear" w:color="auto" w:fill="auto"/>
            <w:noWrap/>
            <w:vAlign w:val="center"/>
            <w:hideMark/>
          </w:tcPr>
          <w:p w14:paraId="6A9C465D"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65E"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4900</w:t>
            </w:r>
          </w:p>
        </w:tc>
        <w:tc>
          <w:tcPr>
            <w:tcW w:w="126" w:type="pct"/>
            <w:tcBorders>
              <w:top w:val="nil"/>
              <w:left w:val="nil"/>
              <w:bottom w:val="single" w:sz="4" w:space="0" w:color="auto"/>
              <w:right w:val="single" w:sz="4" w:space="0" w:color="auto"/>
            </w:tcBorders>
            <w:shd w:val="clear" w:color="auto" w:fill="auto"/>
            <w:noWrap/>
            <w:vAlign w:val="center"/>
            <w:hideMark/>
          </w:tcPr>
          <w:p w14:paraId="6A9C465F"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660"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661"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62"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63"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664"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65"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666"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667" w14:textId="77777777"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4900</w:t>
            </w:r>
          </w:p>
        </w:tc>
        <w:tc>
          <w:tcPr>
            <w:tcW w:w="444" w:type="pct"/>
            <w:tcBorders>
              <w:top w:val="nil"/>
              <w:left w:val="nil"/>
              <w:bottom w:val="single" w:sz="4" w:space="0" w:color="auto"/>
              <w:right w:val="single" w:sz="4" w:space="0" w:color="auto"/>
            </w:tcBorders>
            <w:shd w:val="clear" w:color="auto" w:fill="auto"/>
            <w:noWrap/>
            <w:hideMark/>
          </w:tcPr>
          <w:p w14:paraId="6A9C4668" w14:textId="3C0E2BD4" w:rsidR="00921187" w:rsidRPr="001A77D8" w:rsidRDefault="00921187" w:rsidP="00921187">
            <w:pPr>
              <w:spacing w:after="0" w:line="240" w:lineRule="auto"/>
              <w:rPr>
                <w:rFonts w:ascii="Garamond" w:eastAsia="Times New Roman" w:hAnsi="Garamond" w:cs="Calibri"/>
                <w:color w:val="000000"/>
                <w:sz w:val="10"/>
                <w:szCs w:val="12"/>
                <w:lang w:val="sq-AL" w:eastAsia="sq-AL"/>
              </w:rPr>
            </w:pPr>
            <w:r w:rsidRPr="00216EAB">
              <w:rPr>
                <w:rFonts w:ascii="Garamond" w:eastAsia="Times New Roman" w:hAnsi="Garamond" w:cs="Calibri"/>
                <w:color w:val="000000"/>
                <w:sz w:val="10"/>
                <w:szCs w:val="12"/>
                <w:lang w:val="sq-AL" w:eastAsia="sq-AL"/>
              </w:rPr>
              <w:t>Konfirmuar nga ASHK-ja</w:t>
            </w:r>
          </w:p>
        </w:tc>
      </w:tr>
      <w:tr w:rsidR="00F71558" w:rsidRPr="001A77D8" w14:paraId="6A9C4681" w14:textId="77777777" w:rsidTr="00206315">
        <w:trPr>
          <w:trHeight w:val="20"/>
        </w:trPr>
        <w:tc>
          <w:tcPr>
            <w:tcW w:w="1150" w:type="pct"/>
            <w:gridSpan w:val="5"/>
            <w:tcBorders>
              <w:top w:val="single" w:sz="4" w:space="0" w:color="auto"/>
              <w:left w:val="single" w:sz="4" w:space="0" w:color="auto"/>
              <w:bottom w:val="single" w:sz="4" w:space="0" w:color="auto"/>
              <w:right w:val="nil"/>
            </w:tcBorders>
            <w:shd w:val="clear" w:color="auto" w:fill="auto"/>
            <w:noWrap/>
            <w:vAlign w:val="center"/>
            <w:hideMark/>
          </w:tcPr>
          <w:p w14:paraId="6A9C466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                                                                                 </w:t>
            </w:r>
            <w:r w:rsidRPr="001A77D8">
              <w:rPr>
                <w:rFonts w:ascii="Garamond" w:eastAsia="Times New Roman" w:hAnsi="Garamond" w:cs="Calibri"/>
                <w:b/>
                <w:bCs/>
                <w:color w:val="FF0000"/>
                <w:sz w:val="10"/>
                <w:szCs w:val="12"/>
                <w:lang w:val="sq-AL" w:eastAsia="sq-AL"/>
              </w:rPr>
              <w:t>Dishnicë</w:t>
            </w:r>
          </w:p>
        </w:tc>
        <w:tc>
          <w:tcPr>
            <w:tcW w:w="158" w:type="pct"/>
            <w:tcBorders>
              <w:top w:val="nil"/>
              <w:left w:val="nil"/>
              <w:bottom w:val="single" w:sz="4" w:space="0" w:color="auto"/>
              <w:right w:val="nil"/>
            </w:tcBorders>
            <w:shd w:val="clear" w:color="auto" w:fill="auto"/>
            <w:noWrap/>
            <w:vAlign w:val="center"/>
            <w:hideMark/>
          </w:tcPr>
          <w:p w14:paraId="6A9C466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18" w:type="pct"/>
            <w:tcBorders>
              <w:top w:val="nil"/>
              <w:left w:val="nil"/>
              <w:bottom w:val="single" w:sz="4" w:space="0" w:color="auto"/>
              <w:right w:val="nil"/>
            </w:tcBorders>
            <w:shd w:val="clear" w:color="auto" w:fill="auto"/>
            <w:noWrap/>
            <w:vAlign w:val="center"/>
            <w:hideMark/>
          </w:tcPr>
          <w:p w14:paraId="6A9C466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66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66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66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67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67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7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67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7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67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67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7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67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67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7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7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67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7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67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67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nil"/>
              <w:bottom w:val="single" w:sz="4" w:space="0" w:color="auto"/>
              <w:right w:val="nil"/>
            </w:tcBorders>
            <w:shd w:val="clear" w:color="auto" w:fill="auto"/>
            <w:noWrap/>
            <w:vAlign w:val="center"/>
            <w:hideMark/>
          </w:tcPr>
          <w:p w14:paraId="6A9C468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r>
      <w:tr w:rsidR="0097697D" w:rsidRPr="001A77D8" w14:paraId="6A9C469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68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w:t>
            </w:r>
          </w:p>
        </w:tc>
        <w:tc>
          <w:tcPr>
            <w:tcW w:w="239" w:type="pct"/>
            <w:tcBorders>
              <w:top w:val="nil"/>
              <w:left w:val="nil"/>
              <w:bottom w:val="single" w:sz="4" w:space="0" w:color="auto"/>
              <w:right w:val="single" w:sz="4" w:space="0" w:color="auto"/>
            </w:tcBorders>
            <w:shd w:val="clear" w:color="auto" w:fill="auto"/>
            <w:noWrap/>
            <w:vAlign w:val="center"/>
            <w:hideMark/>
          </w:tcPr>
          <w:p w14:paraId="6A9C4683"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Dëfrim</w:t>
            </w:r>
          </w:p>
        </w:tc>
        <w:tc>
          <w:tcPr>
            <w:tcW w:w="234" w:type="pct"/>
            <w:tcBorders>
              <w:top w:val="nil"/>
              <w:left w:val="nil"/>
              <w:bottom w:val="single" w:sz="4" w:space="0" w:color="auto"/>
              <w:right w:val="single" w:sz="4" w:space="0" w:color="auto"/>
            </w:tcBorders>
            <w:shd w:val="clear" w:color="auto" w:fill="auto"/>
            <w:noWrap/>
            <w:vAlign w:val="center"/>
            <w:hideMark/>
          </w:tcPr>
          <w:p w14:paraId="6A9C468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Mustafa</w:t>
            </w:r>
          </w:p>
        </w:tc>
        <w:tc>
          <w:tcPr>
            <w:tcW w:w="259" w:type="pct"/>
            <w:tcBorders>
              <w:top w:val="nil"/>
              <w:left w:val="nil"/>
              <w:bottom w:val="single" w:sz="4" w:space="0" w:color="auto"/>
              <w:right w:val="single" w:sz="4" w:space="0" w:color="auto"/>
            </w:tcBorders>
            <w:shd w:val="clear" w:color="auto" w:fill="auto"/>
            <w:noWrap/>
            <w:vAlign w:val="center"/>
            <w:hideMark/>
          </w:tcPr>
          <w:p w14:paraId="6A9C468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Prisoj</w:t>
            </w:r>
          </w:p>
        </w:tc>
        <w:tc>
          <w:tcPr>
            <w:tcW w:w="259" w:type="pct"/>
            <w:tcBorders>
              <w:top w:val="nil"/>
              <w:left w:val="nil"/>
              <w:bottom w:val="single" w:sz="4" w:space="0" w:color="auto"/>
              <w:right w:val="single" w:sz="4" w:space="0" w:color="auto"/>
            </w:tcBorders>
            <w:shd w:val="clear" w:color="auto" w:fill="auto"/>
            <w:noWrap/>
            <w:vAlign w:val="center"/>
            <w:hideMark/>
          </w:tcPr>
          <w:p w14:paraId="6A9C4686"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687"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1491</w:t>
            </w:r>
          </w:p>
        </w:tc>
        <w:tc>
          <w:tcPr>
            <w:tcW w:w="218" w:type="pct"/>
            <w:tcBorders>
              <w:top w:val="nil"/>
              <w:left w:val="nil"/>
              <w:bottom w:val="single" w:sz="4" w:space="0" w:color="auto"/>
              <w:right w:val="single" w:sz="4" w:space="0" w:color="auto"/>
            </w:tcBorders>
            <w:shd w:val="clear" w:color="auto" w:fill="auto"/>
            <w:noWrap/>
            <w:vAlign w:val="center"/>
            <w:hideMark/>
          </w:tcPr>
          <w:p w14:paraId="6A9C4688"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69/8</w:t>
            </w:r>
          </w:p>
        </w:tc>
        <w:tc>
          <w:tcPr>
            <w:tcW w:w="261" w:type="pct"/>
            <w:tcBorders>
              <w:top w:val="nil"/>
              <w:left w:val="nil"/>
              <w:bottom w:val="single" w:sz="4" w:space="0" w:color="auto"/>
              <w:right w:val="single" w:sz="4" w:space="0" w:color="auto"/>
            </w:tcBorders>
            <w:shd w:val="clear" w:color="auto" w:fill="auto"/>
            <w:noWrap/>
            <w:hideMark/>
          </w:tcPr>
          <w:p w14:paraId="6A9C4689" w14:textId="0CED9F2F"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B9529E">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68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4423</w:t>
            </w:r>
          </w:p>
        </w:tc>
        <w:tc>
          <w:tcPr>
            <w:tcW w:w="183" w:type="pct"/>
            <w:tcBorders>
              <w:top w:val="nil"/>
              <w:left w:val="nil"/>
              <w:bottom w:val="single" w:sz="4" w:space="0" w:color="auto"/>
              <w:right w:val="single" w:sz="4" w:space="0" w:color="auto"/>
            </w:tcBorders>
            <w:shd w:val="clear" w:color="auto" w:fill="auto"/>
            <w:noWrap/>
            <w:vAlign w:val="center"/>
            <w:hideMark/>
          </w:tcPr>
          <w:p w14:paraId="6A9C468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4423</w:t>
            </w:r>
          </w:p>
        </w:tc>
        <w:tc>
          <w:tcPr>
            <w:tcW w:w="134" w:type="pct"/>
            <w:tcBorders>
              <w:top w:val="nil"/>
              <w:left w:val="nil"/>
              <w:bottom w:val="single" w:sz="4" w:space="0" w:color="auto"/>
              <w:right w:val="single" w:sz="4" w:space="0" w:color="auto"/>
            </w:tcBorders>
            <w:shd w:val="clear" w:color="auto" w:fill="auto"/>
            <w:noWrap/>
            <w:vAlign w:val="center"/>
            <w:hideMark/>
          </w:tcPr>
          <w:p w14:paraId="6A9C468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68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8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68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9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69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170</w:t>
            </w:r>
          </w:p>
        </w:tc>
        <w:tc>
          <w:tcPr>
            <w:tcW w:w="202" w:type="pct"/>
            <w:tcBorders>
              <w:top w:val="nil"/>
              <w:left w:val="nil"/>
              <w:bottom w:val="single" w:sz="4" w:space="0" w:color="auto"/>
              <w:right w:val="single" w:sz="4" w:space="0" w:color="auto"/>
            </w:tcBorders>
            <w:shd w:val="clear" w:color="auto" w:fill="auto"/>
            <w:noWrap/>
            <w:vAlign w:val="center"/>
            <w:hideMark/>
          </w:tcPr>
          <w:p w14:paraId="6A9C469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5100</w:t>
            </w:r>
          </w:p>
        </w:tc>
        <w:tc>
          <w:tcPr>
            <w:tcW w:w="126" w:type="pct"/>
            <w:tcBorders>
              <w:top w:val="nil"/>
              <w:left w:val="nil"/>
              <w:bottom w:val="single" w:sz="4" w:space="0" w:color="auto"/>
              <w:right w:val="single" w:sz="4" w:space="0" w:color="auto"/>
            </w:tcBorders>
            <w:shd w:val="clear" w:color="auto" w:fill="auto"/>
            <w:noWrap/>
            <w:vAlign w:val="center"/>
            <w:hideMark/>
          </w:tcPr>
          <w:p w14:paraId="6A9C469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69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69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9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9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69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9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69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69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5100</w:t>
            </w:r>
          </w:p>
        </w:tc>
        <w:tc>
          <w:tcPr>
            <w:tcW w:w="444" w:type="pct"/>
            <w:tcBorders>
              <w:top w:val="nil"/>
              <w:left w:val="nil"/>
              <w:bottom w:val="single" w:sz="4" w:space="0" w:color="auto"/>
              <w:right w:val="single" w:sz="4" w:space="0" w:color="auto"/>
            </w:tcBorders>
            <w:shd w:val="clear" w:color="auto" w:fill="auto"/>
            <w:noWrap/>
            <w:hideMark/>
          </w:tcPr>
          <w:p w14:paraId="6A9C469C" w14:textId="62EDE95C"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7F32B3">
              <w:rPr>
                <w:rFonts w:ascii="Garamond" w:eastAsia="Times New Roman" w:hAnsi="Garamond" w:cs="Calibri"/>
                <w:color w:val="000000"/>
                <w:sz w:val="10"/>
                <w:szCs w:val="12"/>
                <w:lang w:val="sq-AL" w:eastAsia="sq-AL"/>
              </w:rPr>
              <w:t>Konfirmuar nga ASHK-ja</w:t>
            </w:r>
          </w:p>
        </w:tc>
      </w:tr>
      <w:tr w:rsidR="0097697D" w:rsidRPr="001A77D8" w14:paraId="6A9C46B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69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11</w:t>
            </w:r>
          </w:p>
        </w:tc>
        <w:tc>
          <w:tcPr>
            <w:tcW w:w="239" w:type="pct"/>
            <w:tcBorders>
              <w:top w:val="nil"/>
              <w:left w:val="nil"/>
              <w:bottom w:val="single" w:sz="4" w:space="0" w:color="auto"/>
              <w:right w:val="single" w:sz="4" w:space="0" w:color="auto"/>
            </w:tcBorders>
            <w:shd w:val="clear" w:color="auto" w:fill="auto"/>
            <w:noWrap/>
            <w:vAlign w:val="center"/>
            <w:hideMark/>
          </w:tcPr>
          <w:p w14:paraId="6A9C469F"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Dhori</w:t>
            </w:r>
          </w:p>
        </w:tc>
        <w:tc>
          <w:tcPr>
            <w:tcW w:w="234" w:type="pct"/>
            <w:tcBorders>
              <w:top w:val="nil"/>
              <w:left w:val="nil"/>
              <w:bottom w:val="single" w:sz="4" w:space="0" w:color="auto"/>
              <w:right w:val="single" w:sz="4" w:space="0" w:color="auto"/>
            </w:tcBorders>
            <w:shd w:val="clear" w:color="auto" w:fill="auto"/>
            <w:noWrap/>
            <w:vAlign w:val="center"/>
            <w:hideMark/>
          </w:tcPr>
          <w:p w14:paraId="6A9C46A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Thanas</w:t>
            </w:r>
          </w:p>
        </w:tc>
        <w:tc>
          <w:tcPr>
            <w:tcW w:w="259" w:type="pct"/>
            <w:tcBorders>
              <w:top w:val="nil"/>
              <w:left w:val="nil"/>
              <w:bottom w:val="single" w:sz="4" w:space="0" w:color="auto"/>
              <w:right w:val="single" w:sz="4" w:space="0" w:color="auto"/>
            </w:tcBorders>
            <w:shd w:val="clear" w:color="auto" w:fill="auto"/>
            <w:noWrap/>
            <w:vAlign w:val="center"/>
            <w:hideMark/>
          </w:tcPr>
          <w:p w14:paraId="6A9C46A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Androllari</w:t>
            </w:r>
          </w:p>
        </w:tc>
        <w:tc>
          <w:tcPr>
            <w:tcW w:w="259" w:type="pct"/>
            <w:tcBorders>
              <w:top w:val="nil"/>
              <w:left w:val="nil"/>
              <w:bottom w:val="single" w:sz="4" w:space="0" w:color="auto"/>
              <w:right w:val="single" w:sz="4" w:space="0" w:color="auto"/>
            </w:tcBorders>
            <w:shd w:val="clear" w:color="auto" w:fill="auto"/>
            <w:noWrap/>
            <w:vAlign w:val="center"/>
            <w:hideMark/>
          </w:tcPr>
          <w:p w14:paraId="6A9C46A2"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6A3"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1491</w:t>
            </w:r>
          </w:p>
        </w:tc>
        <w:tc>
          <w:tcPr>
            <w:tcW w:w="218" w:type="pct"/>
            <w:tcBorders>
              <w:top w:val="nil"/>
              <w:left w:val="nil"/>
              <w:bottom w:val="single" w:sz="4" w:space="0" w:color="auto"/>
              <w:right w:val="single" w:sz="4" w:space="0" w:color="auto"/>
            </w:tcBorders>
            <w:shd w:val="clear" w:color="auto" w:fill="auto"/>
            <w:noWrap/>
            <w:vAlign w:val="center"/>
            <w:hideMark/>
          </w:tcPr>
          <w:p w14:paraId="6A9C46A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71/23</w:t>
            </w:r>
          </w:p>
        </w:tc>
        <w:tc>
          <w:tcPr>
            <w:tcW w:w="261" w:type="pct"/>
            <w:tcBorders>
              <w:top w:val="nil"/>
              <w:left w:val="nil"/>
              <w:bottom w:val="single" w:sz="4" w:space="0" w:color="auto"/>
              <w:right w:val="single" w:sz="4" w:space="0" w:color="auto"/>
            </w:tcBorders>
            <w:shd w:val="clear" w:color="auto" w:fill="auto"/>
            <w:noWrap/>
            <w:hideMark/>
          </w:tcPr>
          <w:p w14:paraId="6A9C46A5" w14:textId="1803528A"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B9529E">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6A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1485</w:t>
            </w:r>
          </w:p>
        </w:tc>
        <w:tc>
          <w:tcPr>
            <w:tcW w:w="183" w:type="pct"/>
            <w:tcBorders>
              <w:top w:val="nil"/>
              <w:left w:val="nil"/>
              <w:bottom w:val="single" w:sz="4" w:space="0" w:color="auto"/>
              <w:right w:val="single" w:sz="4" w:space="0" w:color="auto"/>
            </w:tcBorders>
            <w:shd w:val="clear" w:color="auto" w:fill="auto"/>
            <w:noWrap/>
            <w:vAlign w:val="center"/>
            <w:hideMark/>
          </w:tcPr>
          <w:p w14:paraId="6A9C46A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1485</w:t>
            </w:r>
          </w:p>
        </w:tc>
        <w:tc>
          <w:tcPr>
            <w:tcW w:w="134" w:type="pct"/>
            <w:tcBorders>
              <w:top w:val="nil"/>
              <w:left w:val="nil"/>
              <w:bottom w:val="single" w:sz="4" w:space="0" w:color="auto"/>
              <w:right w:val="single" w:sz="4" w:space="0" w:color="auto"/>
            </w:tcBorders>
            <w:shd w:val="clear" w:color="auto" w:fill="auto"/>
            <w:noWrap/>
            <w:vAlign w:val="center"/>
            <w:hideMark/>
          </w:tcPr>
          <w:p w14:paraId="6A9C46A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6A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A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6A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A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6A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170</w:t>
            </w:r>
          </w:p>
        </w:tc>
        <w:tc>
          <w:tcPr>
            <w:tcW w:w="202" w:type="pct"/>
            <w:tcBorders>
              <w:top w:val="nil"/>
              <w:left w:val="nil"/>
              <w:bottom w:val="single" w:sz="4" w:space="0" w:color="auto"/>
              <w:right w:val="single" w:sz="4" w:space="0" w:color="auto"/>
            </w:tcBorders>
            <w:shd w:val="clear" w:color="auto" w:fill="auto"/>
            <w:noWrap/>
            <w:vAlign w:val="center"/>
            <w:hideMark/>
          </w:tcPr>
          <w:p w14:paraId="6A9C46A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5100</w:t>
            </w:r>
          </w:p>
        </w:tc>
        <w:tc>
          <w:tcPr>
            <w:tcW w:w="126" w:type="pct"/>
            <w:tcBorders>
              <w:top w:val="nil"/>
              <w:left w:val="nil"/>
              <w:bottom w:val="single" w:sz="4" w:space="0" w:color="auto"/>
              <w:right w:val="single" w:sz="4" w:space="0" w:color="auto"/>
            </w:tcBorders>
            <w:shd w:val="clear" w:color="auto" w:fill="auto"/>
            <w:noWrap/>
            <w:vAlign w:val="center"/>
            <w:hideMark/>
          </w:tcPr>
          <w:p w14:paraId="6A9C46A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6B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6B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B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B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6B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B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6B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6B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5100</w:t>
            </w:r>
          </w:p>
        </w:tc>
        <w:tc>
          <w:tcPr>
            <w:tcW w:w="444" w:type="pct"/>
            <w:tcBorders>
              <w:top w:val="nil"/>
              <w:left w:val="nil"/>
              <w:bottom w:val="single" w:sz="4" w:space="0" w:color="auto"/>
              <w:right w:val="single" w:sz="4" w:space="0" w:color="auto"/>
            </w:tcBorders>
            <w:shd w:val="clear" w:color="auto" w:fill="auto"/>
            <w:noWrap/>
            <w:hideMark/>
          </w:tcPr>
          <w:p w14:paraId="6A9C46B8" w14:textId="1430DCB3"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7F32B3">
              <w:rPr>
                <w:rFonts w:ascii="Garamond" w:eastAsia="Times New Roman" w:hAnsi="Garamond" w:cs="Calibri"/>
                <w:color w:val="000000"/>
                <w:sz w:val="10"/>
                <w:szCs w:val="12"/>
                <w:lang w:val="sq-AL" w:eastAsia="sq-AL"/>
              </w:rPr>
              <w:t>Konfirmuar nga ASHK-ja</w:t>
            </w:r>
          </w:p>
        </w:tc>
      </w:tr>
      <w:tr w:rsidR="0097697D" w:rsidRPr="001A77D8" w14:paraId="6A9C46D5"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6B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12</w:t>
            </w:r>
          </w:p>
        </w:tc>
        <w:tc>
          <w:tcPr>
            <w:tcW w:w="239" w:type="pct"/>
            <w:tcBorders>
              <w:top w:val="nil"/>
              <w:left w:val="nil"/>
              <w:bottom w:val="single" w:sz="4" w:space="0" w:color="auto"/>
              <w:right w:val="single" w:sz="4" w:space="0" w:color="auto"/>
            </w:tcBorders>
            <w:shd w:val="clear" w:color="auto" w:fill="auto"/>
            <w:noWrap/>
            <w:vAlign w:val="center"/>
            <w:hideMark/>
          </w:tcPr>
          <w:p w14:paraId="6A9C46BB"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Vajdin</w:t>
            </w:r>
          </w:p>
        </w:tc>
        <w:tc>
          <w:tcPr>
            <w:tcW w:w="234" w:type="pct"/>
            <w:tcBorders>
              <w:top w:val="nil"/>
              <w:left w:val="nil"/>
              <w:bottom w:val="single" w:sz="4" w:space="0" w:color="auto"/>
              <w:right w:val="single" w:sz="4" w:space="0" w:color="auto"/>
            </w:tcBorders>
            <w:shd w:val="clear" w:color="auto" w:fill="auto"/>
            <w:noWrap/>
            <w:vAlign w:val="center"/>
            <w:hideMark/>
          </w:tcPr>
          <w:p w14:paraId="6A9C46B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Shaban</w:t>
            </w:r>
          </w:p>
        </w:tc>
        <w:tc>
          <w:tcPr>
            <w:tcW w:w="259" w:type="pct"/>
            <w:tcBorders>
              <w:top w:val="nil"/>
              <w:left w:val="nil"/>
              <w:bottom w:val="single" w:sz="4" w:space="0" w:color="auto"/>
              <w:right w:val="single" w:sz="4" w:space="0" w:color="auto"/>
            </w:tcBorders>
            <w:shd w:val="clear" w:color="auto" w:fill="auto"/>
            <w:noWrap/>
            <w:vAlign w:val="center"/>
            <w:hideMark/>
          </w:tcPr>
          <w:p w14:paraId="6A9C46B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Alimi</w:t>
            </w:r>
          </w:p>
        </w:tc>
        <w:tc>
          <w:tcPr>
            <w:tcW w:w="259" w:type="pct"/>
            <w:tcBorders>
              <w:top w:val="nil"/>
              <w:left w:val="nil"/>
              <w:bottom w:val="single" w:sz="4" w:space="0" w:color="auto"/>
              <w:right w:val="single" w:sz="4" w:space="0" w:color="auto"/>
            </w:tcBorders>
            <w:shd w:val="clear" w:color="auto" w:fill="auto"/>
            <w:noWrap/>
            <w:vAlign w:val="center"/>
            <w:hideMark/>
          </w:tcPr>
          <w:p w14:paraId="6A9C46BE"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6BF"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1491</w:t>
            </w:r>
          </w:p>
        </w:tc>
        <w:tc>
          <w:tcPr>
            <w:tcW w:w="218" w:type="pct"/>
            <w:tcBorders>
              <w:top w:val="nil"/>
              <w:left w:val="nil"/>
              <w:bottom w:val="single" w:sz="4" w:space="0" w:color="auto"/>
              <w:right w:val="single" w:sz="4" w:space="0" w:color="auto"/>
            </w:tcBorders>
            <w:shd w:val="clear" w:color="auto" w:fill="auto"/>
            <w:noWrap/>
            <w:vAlign w:val="center"/>
            <w:hideMark/>
          </w:tcPr>
          <w:p w14:paraId="6A9C46C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72/5</w:t>
            </w:r>
          </w:p>
        </w:tc>
        <w:tc>
          <w:tcPr>
            <w:tcW w:w="261" w:type="pct"/>
            <w:tcBorders>
              <w:top w:val="nil"/>
              <w:left w:val="nil"/>
              <w:bottom w:val="single" w:sz="4" w:space="0" w:color="auto"/>
              <w:right w:val="single" w:sz="4" w:space="0" w:color="auto"/>
            </w:tcBorders>
            <w:shd w:val="clear" w:color="auto" w:fill="auto"/>
            <w:noWrap/>
            <w:hideMark/>
          </w:tcPr>
          <w:p w14:paraId="6A9C46C1" w14:textId="6A480961"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B9529E">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6C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1356</w:t>
            </w:r>
          </w:p>
        </w:tc>
        <w:tc>
          <w:tcPr>
            <w:tcW w:w="183" w:type="pct"/>
            <w:tcBorders>
              <w:top w:val="nil"/>
              <w:left w:val="nil"/>
              <w:bottom w:val="single" w:sz="4" w:space="0" w:color="auto"/>
              <w:right w:val="single" w:sz="4" w:space="0" w:color="auto"/>
            </w:tcBorders>
            <w:shd w:val="clear" w:color="auto" w:fill="auto"/>
            <w:noWrap/>
            <w:vAlign w:val="center"/>
            <w:hideMark/>
          </w:tcPr>
          <w:p w14:paraId="6A9C46C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1356</w:t>
            </w:r>
          </w:p>
        </w:tc>
        <w:tc>
          <w:tcPr>
            <w:tcW w:w="134" w:type="pct"/>
            <w:tcBorders>
              <w:top w:val="nil"/>
              <w:left w:val="nil"/>
              <w:bottom w:val="single" w:sz="4" w:space="0" w:color="auto"/>
              <w:right w:val="single" w:sz="4" w:space="0" w:color="auto"/>
            </w:tcBorders>
            <w:shd w:val="clear" w:color="auto" w:fill="auto"/>
            <w:noWrap/>
            <w:vAlign w:val="center"/>
            <w:hideMark/>
          </w:tcPr>
          <w:p w14:paraId="6A9C46C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6C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C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6C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C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auto" w:fill="auto"/>
            <w:noWrap/>
            <w:vAlign w:val="center"/>
            <w:hideMark/>
          </w:tcPr>
          <w:p w14:paraId="6A9C46C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170</w:t>
            </w:r>
          </w:p>
        </w:tc>
        <w:tc>
          <w:tcPr>
            <w:tcW w:w="202" w:type="pct"/>
            <w:tcBorders>
              <w:top w:val="nil"/>
              <w:left w:val="nil"/>
              <w:bottom w:val="single" w:sz="4" w:space="0" w:color="auto"/>
              <w:right w:val="single" w:sz="4" w:space="0" w:color="auto"/>
            </w:tcBorders>
            <w:shd w:val="clear" w:color="auto" w:fill="auto"/>
            <w:noWrap/>
            <w:vAlign w:val="center"/>
            <w:hideMark/>
          </w:tcPr>
          <w:p w14:paraId="6A9C46C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6120</w:t>
            </w:r>
          </w:p>
        </w:tc>
        <w:tc>
          <w:tcPr>
            <w:tcW w:w="126" w:type="pct"/>
            <w:tcBorders>
              <w:top w:val="nil"/>
              <w:left w:val="nil"/>
              <w:bottom w:val="single" w:sz="4" w:space="0" w:color="auto"/>
              <w:right w:val="single" w:sz="4" w:space="0" w:color="auto"/>
            </w:tcBorders>
            <w:shd w:val="clear" w:color="auto" w:fill="auto"/>
            <w:noWrap/>
            <w:vAlign w:val="center"/>
            <w:hideMark/>
          </w:tcPr>
          <w:p w14:paraId="6A9C46C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6C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6C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C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C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6D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6D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6D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6D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6120</w:t>
            </w:r>
          </w:p>
        </w:tc>
        <w:tc>
          <w:tcPr>
            <w:tcW w:w="444" w:type="pct"/>
            <w:tcBorders>
              <w:top w:val="nil"/>
              <w:left w:val="nil"/>
              <w:bottom w:val="single" w:sz="4" w:space="0" w:color="auto"/>
              <w:right w:val="single" w:sz="4" w:space="0" w:color="auto"/>
            </w:tcBorders>
            <w:shd w:val="clear" w:color="auto" w:fill="auto"/>
            <w:noWrap/>
            <w:hideMark/>
          </w:tcPr>
          <w:p w14:paraId="6A9C46D4" w14:textId="69113A8C"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7F32B3">
              <w:rPr>
                <w:rFonts w:ascii="Garamond" w:eastAsia="Times New Roman" w:hAnsi="Garamond" w:cs="Calibri"/>
                <w:color w:val="000000"/>
                <w:sz w:val="10"/>
                <w:szCs w:val="12"/>
                <w:lang w:val="sq-AL" w:eastAsia="sq-AL"/>
              </w:rPr>
              <w:t>Konfirmuar nga ASHK-ja</w:t>
            </w:r>
          </w:p>
        </w:tc>
      </w:tr>
      <w:tr w:rsidR="00F71558" w:rsidRPr="001A77D8" w14:paraId="6A9C46ED" w14:textId="77777777" w:rsidTr="00206315">
        <w:trPr>
          <w:trHeight w:val="20"/>
        </w:trPr>
        <w:tc>
          <w:tcPr>
            <w:tcW w:w="1150" w:type="pct"/>
            <w:gridSpan w:val="5"/>
            <w:tcBorders>
              <w:top w:val="single" w:sz="4" w:space="0" w:color="auto"/>
              <w:left w:val="single" w:sz="4" w:space="0" w:color="auto"/>
              <w:bottom w:val="single" w:sz="4" w:space="0" w:color="auto"/>
              <w:right w:val="nil"/>
            </w:tcBorders>
            <w:shd w:val="clear" w:color="auto" w:fill="auto"/>
            <w:noWrap/>
            <w:vAlign w:val="center"/>
            <w:hideMark/>
          </w:tcPr>
          <w:p w14:paraId="6A9C46D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                                                                                </w:t>
            </w:r>
            <w:r w:rsidRPr="001A77D8">
              <w:rPr>
                <w:rFonts w:ascii="Garamond" w:eastAsia="Times New Roman" w:hAnsi="Garamond" w:cs="Calibri"/>
                <w:b/>
                <w:bCs/>
                <w:color w:val="FF0000"/>
                <w:sz w:val="10"/>
                <w:szCs w:val="12"/>
                <w:lang w:val="sq-AL" w:eastAsia="sq-AL"/>
              </w:rPr>
              <w:t xml:space="preserve"> Neviçisht</w:t>
            </w:r>
          </w:p>
        </w:tc>
        <w:tc>
          <w:tcPr>
            <w:tcW w:w="158" w:type="pct"/>
            <w:tcBorders>
              <w:top w:val="nil"/>
              <w:left w:val="nil"/>
              <w:bottom w:val="single" w:sz="4" w:space="0" w:color="auto"/>
              <w:right w:val="nil"/>
            </w:tcBorders>
            <w:shd w:val="clear" w:color="auto" w:fill="auto"/>
            <w:noWrap/>
            <w:vAlign w:val="center"/>
            <w:hideMark/>
          </w:tcPr>
          <w:p w14:paraId="6A9C46D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18" w:type="pct"/>
            <w:tcBorders>
              <w:top w:val="nil"/>
              <w:left w:val="nil"/>
              <w:bottom w:val="single" w:sz="4" w:space="0" w:color="auto"/>
              <w:right w:val="nil"/>
            </w:tcBorders>
            <w:shd w:val="clear" w:color="auto" w:fill="auto"/>
            <w:noWrap/>
            <w:vAlign w:val="center"/>
            <w:hideMark/>
          </w:tcPr>
          <w:p w14:paraId="6A9C46D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6D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6D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6D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6D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6D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D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6D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E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6E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6E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E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6E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6E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E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E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6E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6E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6E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6E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nil"/>
              <w:bottom w:val="single" w:sz="4" w:space="0" w:color="auto"/>
              <w:right w:val="nil"/>
            </w:tcBorders>
            <w:shd w:val="clear" w:color="auto" w:fill="auto"/>
            <w:noWrap/>
            <w:vAlign w:val="center"/>
            <w:hideMark/>
          </w:tcPr>
          <w:p w14:paraId="6A9C46E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r>
      <w:tr w:rsidR="0097697D" w:rsidRPr="001A77D8" w14:paraId="6A9C470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6E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13</w:t>
            </w:r>
          </w:p>
        </w:tc>
        <w:tc>
          <w:tcPr>
            <w:tcW w:w="239" w:type="pct"/>
            <w:tcBorders>
              <w:top w:val="nil"/>
              <w:left w:val="nil"/>
              <w:bottom w:val="single" w:sz="4" w:space="0" w:color="auto"/>
              <w:right w:val="single" w:sz="4" w:space="0" w:color="auto"/>
            </w:tcBorders>
            <w:shd w:val="clear" w:color="000000" w:fill="FFFFFF"/>
            <w:noWrap/>
            <w:vAlign w:val="center"/>
            <w:hideMark/>
          </w:tcPr>
          <w:p w14:paraId="6A9C46EF"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Nexhdet</w:t>
            </w:r>
          </w:p>
        </w:tc>
        <w:tc>
          <w:tcPr>
            <w:tcW w:w="234" w:type="pct"/>
            <w:tcBorders>
              <w:top w:val="nil"/>
              <w:left w:val="nil"/>
              <w:bottom w:val="single" w:sz="4" w:space="0" w:color="auto"/>
              <w:right w:val="single" w:sz="4" w:space="0" w:color="auto"/>
            </w:tcBorders>
            <w:shd w:val="clear" w:color="000000" w:fill="FFFFFF"/>
            <w:noWrap/>
            <w:vAlign w:val="center"/>
            <w:hideMark/>
          </w:tcPr>
          <w:p w14:paraId="6A9C46F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Tefik</w:t>
            </w:r>
          </w:p>
        </w:tc>
        <w:tc>
          <w:tcPr>
            <w:tcW w:w="259" w:type="pct"/>
            <w:tcBorders>
              <w:top w:val="nil"/>
              <w:left w:val="nil"/>
              <w:bottom w:val="single" w:sz="4" w:space="0" w:color="auto"/>
              <w:right w:val="single" w:sz="4" w:space="0" w:color="auto"/>
            </w:tcBorders>
            <w:shd w:val="clear" w:color="000000" w:fill="FFFFFF"/>
            <w:noWrap/>
            <w:vAlign w:val="center"/>
            <w:hideMark/>
          </w:tcPr>
          <w:p w14:paraId="6A9C46F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Xhaholli</w:t>
            </w:r>
          </w:p>
        </w:tc>
        <w:tc>
          <w:tcPr>
            <w:tcW w:w="259" w:type="pct"/>
            <w:tcBorders>
              <w:top w:val="nil"/>
              <w:left w:val="nil"/>
              <w:bottom w:val="single" w:sz="4" w:space="0" w:color="auto"/>
              <w:right w:val="single" w:sz="4" w:space="0" w:color="auto"/>
            </w:tcBorders>
            <w:shd w:val="clear" w:color="000000" w:fill="FFFFFF"/>
            <w:noWrap/>
            <w:vAlign w:val="center"/>
            <w:hideMark/>
          </w:tcPr>
          <w:p w14:paraId="6A9C46F2"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6F3"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2783</w:t>
            </w:r>
          </w:p>
        </w:tc>
        <w:tc>
          <w:tcPr>
            <w:tcW w:w="218" w:type="pct"/>
            <w:tcBorders>
              <w:top w:val="nil"/>
              <w:left w:val="nil"/>
              <w:bottom w:val="single" w:sz="4" w:space="0" w:color="auto"/>
              <w:right w:val="single" w:sz="4" w:space="0" w:color="auto"/>
            </w:tcBorders>
            <w:shd w:val="clear" w:color="000000" w:fill="FFFFFF"/>
            <w:noWrap/>
            <w:vAlign w:val="center"/>
            <w:hideMark/>
          </w:tcPr>
          <w:p w14:paraId="6A9C46F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271/88</w:t>
            </w:r>
          </w:p>
        </w:tc>
        <w:tc>
          <w:tcPr>
            <w:tcW w:w="261" w:type="pct"/>
            <w:tcBorders>
              <w:top w:val="nil"/>
              <w:left w:val="nil"/>
              <w:bottom w:val="single" w:sz="4" w:space="0" w:color="auto"/>
              <w:right w:val="single" w:sz="4" w:space="0" w:color="auto"/>
            </w:tcBorders>
            <w:shd w:val="clear" w:color="000000" w:fill="FFFFFF"/>
            <w:noWrap/>
            <w:hideMark/>
          </w:tcPr>
          <w:p w14:paraId="6A9C46F5" w14:textId="323F2FAD"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C97B5A">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6F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937.55</w:t>
            </w:r>
          </w:p>
        </w:tc>
        <w:tc>
          <w:tcPr>
            <w:tcW w:w="183" w:type="pct"/>
            <w:tcBorders>
              <w:top w:val="nil"/>
              <w:left w:val="nil"/>
              <w:bottom w:val="single" w:sz="4" w:space="0" w:color="auto"/>
              <w:right w:val="single" w:sz="4" w:space="0" w:color="auto"/>
            </w:tcBorders>
            <w:shd w:val="clear" w:color="000000" w:fill="FFFFFF"/>
            <w:noWrap/>
            <w:vAlign w:val="center"/>
            <w:hideMark/>
          </w:tcPr>
          <w:p w14:paraId="6A9C46F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937.55</w:t>
            </w:r>
          </w:p>
        </w:tc>
        <w:tc>
          <w:tcPr>
            <w:tcW w:w="134" w:type="pct"/>
            <w:tcBorders>
              <w:top w:val="nil"/>
              <w:left w:val="nil"/>
              <w:bottom w:val="single" w:sz="4" w:space="0" w:color="auto"/>
              <w:right w:val="single" w:sz="4" w:space="0" w:color="auto"/>
            </w:tcBorders>
            <w:shd w:val="clear" w:color="000000" w:fill="FFFFFF"/>
            <w:noWrap/>
            <w:vAlign w:val="center"/>
            <w:hideMark/>
          </w:tcPr>
          <w:p w14:paraId="6A9C46F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6F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6F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6F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6F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000000" w:fill="FFFFFF"/>
            <w:noWrap/>
            <w:vAlign w:val="center"/>
            <w:hideMark/>
          </w:tcPr>
          <w:p w14:paraId="6A9C46F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6F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26" w:type="pct"/>
            <w:tcBorders>
              <w:top w:val="nil"/>
              <w:left w:val="nil"/>
              <w:bottom w:val="single" w:sz="4" w:space="0" w:color="auto"/>
              <w:right w:val="single" w:sz="4" w:space="0" w:color="auto"/>
            </w:tcBorders>
            <w:shd w:val="clear" w:color="000000" w:fill="FFFFFF"/>
            <w:noWrap/>
            <w:vAlign w:val="center"/>
            <w:hideMark/>
          </w:tcPr>
          <w:p w14:paraId="6A9C46F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70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70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0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0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70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0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70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70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444" w:type="pct"/>
            <w:tcBorders>
              <w:top w:val="nil"/>
              <w:left w:val="nil"/>
              <w:bottom w:val="single" w:sz="4" w:space="0" w:color="auto"/>
              <w:right w:val="single" w:sz="4" w:space="0" w:color="auto"/>
            </w:tcBorders>
            <w:shd w:val="clear" w:color="auto" w:fill="auto"/>
            <w:noWrap/>
            <w:hideMark/>
          </w:tcPr>
          <w:p w14:paraId="6A9C4708" w14:textId="36D52A0F"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D34680">
              <w:rPr>
                <w:rFonts w:ascii="Garamond" w:eastAsia="Times New Roman" w:hAnsi="Garamond" w:cs="Calibri"/>
                <w:color w:val="000000"/>
                <w:sz w:val="10"/>
                <w:szCs w:val="12"/>
                <w:lang w:val="sq-AL" w:eastAsia="sq-AL"/>
              </w:rPr>
              <w:t>Konfirmuar nga ASHK-ja</w:t>
            </w:r>
          </w:p>
        </w:tc>
      </w:tr>
      <w:tr w:rsidR="0097697D" w:rsidRPr="001A77D8" w14:paraId="6A9C4725"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70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14</w:t>
            </w:r>
          </w:p>
        </w:tc>
        <w:tc>
          <w:tcPr>
            <w:tcW w:w="239" w:type="pct"/>
            <w:tcBorders>
              <w:top w:val="nil"/>
              <w:left w:val="nil"/>
              <w:bottom w:val="single" w:sz="4" w:space="0" w:color="auto"/>
              <w:right w:val="single" w:sz="4" w:space="0" w:color="auto"/>
            </w:tcBorders>
            <w:shd w:val="clear" w:color="000000" w:fill="FFFFFF"/>
            <w:vAlign w:val="center"/>
            <w:hideMark/>
          </w:tcPr>
          <w:p w14:paraId="6A9C470B"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Anila              Elvi</w:t>
            </w:r>
          </w:p>
        </w:tc>
        <w:tc>
          <w:tcPr>
            <w:tcW w:w="234" w:type="pct"/>
            <w:tcBorders>
              <w:top w:val="nil"/>
              <w:left w:val="nil"/>
              <w:bottom w:val="single" w:sz="4" w:space="0" w:color="auto"/>
              <w:right w:val="single" w:sz="4" w:space="0" w:color="auto"/>
            </w:tcBorders>
            <w:shd w:val="clear" w:color="000000" w:fill="FFFFFF"/>
            <w:vAlign w:val="center"/>
            <w:hideMark/>
          </w:tcPr>
          <w:p w14:paraId="6A9C470C"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Muhamer           Gjergji</w:t>
            </w:r>
          </w:p>
        </w:tc>
        <w:tc>
          <w:tcPr>
            <w:tcW w:w="259" w:type="pct"/>
            <w:tcBorders>
              <w:top w:val="nil"/>
              <w:left w:val="nil"/>
              <w:bottom w:val="single" w:sz="4" w:space="0" w:color="auto"/>
              <w:right w:val="single" w:sz="4" w:space="0" w:color="auto"/>
            </w:tcBorders>
            <w:shd w:val="clear" w:color="000000" w:fill="FFFFFF"/>
            <w:vAlign w:val="center"/>
            <w:hideMark/>
          </w:tcPr>
          <w:p w14:paraId="6A9C470D"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Agolli                                 Agolli</w:t>
            </w:r>
          </w:p>
        </w:tc>
        <w:tc>
          <w:tcPr>
            <w:tcW w:w="259" w:type="pct"/>
            <w:tcBorders>
              <w:top w:val="nil"/>
              <w:left w:val="nil"/>
              <w:bottom w:val="single" w:sz="4" w:space="0" w:color="auto"/>
              <w:right w:val="single" w:sz="4" w:space="0" w:color="auto"/>
            </w:tcBorders>
            <w:shd w:val="clear" w:color="000000" w:fill="FFFFFF"/>
            <w:noWrap/>
            <w:vAlign w:val="center"/>
            <w:hideMark/>
          </w:tcPr>
          <w:p w14:paraId="6A9C470E"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70F"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2783</w:t>
            </w:r>
          </w:p>
        </w:tc>
        <w:tc>
          <w:tcPr>
            <w:tcW w:w="218" w:type="pct"/>
            <w:tcBorders>
              <w:top w:val="nil"/>
              <w:left w:val="nil"/>
              <w:bottom w:val="single" w:sz="4" w:space="0" w:color="auto"/>
              <w:right w:val="single" w:sz="4" w:space="0" w:color="auto"/>
            </w:tcBorders>
            <w:shd w:val="clear" w:color="000000" w:fill="FFFFFF"/>
            <w:noWrap/>
            <w:vAlign w:val="center"/>
            <w:hideMark/>
          </w:tcPr>
          <w:p w14:paraId="6A9C471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271/73</w:t>
            </w:r>
          </w:p>
        </w:tc>
        <w:tc>
          <w:tcPr>
            <w:tcW w:w="261" w:type="pct"/>
            <w:tcBorders>
              <w:top w:val="nil"/>
              <w:left w:val="nil"/>
              <w:bottom w:val="single" w:sz="4" w:space="0" w:color="auto"/>
              <w:right w:val="single" w:sz="4" w:space="0" w:color="auto"/>
            </w:tcBorders>
            <w:shd w:val="clear" w:color="000000" w:fill="FFFFFF"/>
            <w:noWrap/>
            <w:hideMark/>
          </w:tcPr>
          <w:p w14:paraId="6A9C4711" w14:textId="60133319"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C97B5A">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71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2480</w:t>
            </w:r>
          </w:p>
        </w:tc>
        <w:tc>
          <w:tcPr>
            <w:tcW w:w="183" w:type="pct"/>
            <w:tcBorders>
              <w:top w:val="nil"/>
              <w:left w:val="nil"/>
              <w:bottom w:val="single" w:sz="4" w:space="0" w:color="auto"/>
              <w:right w:val="single" w:sz="4" w:space="0" w:color="auto"/>
            </w:tcBorders>
            <w:shd w:val="clear" w:color="000000" w:fill="FFFFFF"/>
            <w:noWrap/>
            <w:vAlign w:val="center"/>
            <w:hideMark/>
          </w:tcPr>
          <w:p w14:paraId="6A9C471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2480</w:t>
            </w:r>
          </w:p>
        </w:tc>
        <w:tc>
          <w:tcPr>
            <w:tcW w:w="134" w:type="pct"/>
            <w:tcBorders>
              <w:top w:val="nil"/>
              <w:left w:val="nil"/>
              <w:bottom w:val="single" w:sz="4" w:space="0" w:color="auto"/>
              <w:right w:val="single" w:sz="4" w:space="0" w:color="auto"/>
            </w:tcBorders>
            <w:shd w:val="clear" w:color="000000" w:fill="FFFFFF"/>
            <w:noWrap/>
            <w:vAlign w:val="center"/>
            <w:hideMark/>
          </w:tcPr>
          <w:p w14:paraId="6A9C471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71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1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71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1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000000" w:fill="FFFFFF"/>
            <w:noWrap/>
            <w:vAlign w:val="center"/>
            <w:hideMark/>
          </w:tcPr>
          <w:p w14:paraId="6A9C471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71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26" w:type="pct"/>
            <w:tcBorders>
              <w:top w:val="nil"/>
              <w:left w:val="nil"/>
              <w:bottom w:val="single" w:sz="4" w:space="0" w:color="auto"/>
              <w:right w:val="single" w:sz="4" w:space="0" w:color="auto"/>
            </w:tcBorders>
            <w:shd w:val="clear" w:color="000000" w:fill="FFFFFF"/>
            <w:noWrap/>
            <w:vAlign w:val="center"/>
            <w:hideMark/>
          </w:tcPr>
          <w:p w14:paraId="6A9C471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71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71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1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1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72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2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72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72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444" w:type="pct"/>
            <w:tcBorders>
              <w:top w:val="nil"/>
              <w:left w:val="nil"/>
              <w:bottom w:val="single" w:sz="4" w:space="0" w:color="auto"/>
              <w:right w:val="single" w:sz="4" w:space="0" w:color="auto"/>
            </w:tcBorders>
            <w:shd w:val="clear" w:color="auto" w:fill="auto"/>
            <w:noWrap/>
            <w:hideMark/>
          </w:tcPr>
          <w:p w14:paraId="6A9C4724" w14:textId="6E2334A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D34680">
              <w:rPr>
                <w:rFonts w:ascii="Garamond" w:eastAsia="Times New Roman" w:hAnsi="Garamond" w:cs="Calibri"/>
                <w:color w:val="000000"/>
                <w:sz w:val="10"/>
                <w:szCs w:val="12"/>
                <w:lang w:val="sq-AL" w:eastAsia="sq-AL"/>
              </w:rPr>
              <w:t>Konfirmuar nga ASHK-ja</w:t>
            </w:r>
          </w:p>
        </w:tc>
      </w:tr>
      <w:tr w:rsidR="0097697D" w:rsidRPr="001A77D8" w14:paraId="6A9C4741"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72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15</w:t>
            </w:r>
          </w:p>
        </w:tc>
        <w:tc>
          <w:tcPr>
            <w:tcW w:w="239" w:type="pct"/>
            <w:tcBorders>
              <w:top w:val="nil"/>
              <w:left w:val="nil"/>
              <w:bottom w:val="single" w:sz="4" w:space="0" w:color="auto"/>
              <w:right w:val="single" w:sz="4" w:space="0" w:color="auto"/>
            </w:tcBorders>
            <w:shd w:val="clear" w:color="auto" w:fill="auto"/>
            <w:noWrap/>
            <w:vAlign w:val="center"/>
            <w:hideMark/>
          </w:tcPr>
          <w:p w14:paraId="6A9C4727"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Gëzim</w:t>
            </w:r>
          </w:p>
        </w:tc>
        <w:tc>
          <w:tcPr>
            <w:tcW w:w="234" w:type="pct"/>
            <w:tcBorders>
              <w:top w:val="nil"/>
              <w:left w:val="nil"/>
              <w:bottom w:val="single" w:sz="4" w:space="0" w:color="auto"/>
              <w:right w:val="single" w:sz="4" w:space="0" w:color="auto"/>
            </w:tcBorders>
            <w:shd w:val="clear" w:color="auto" w:fill="auto"/>
            <w:noWrap/>
            <w:vAlign w:val="center"/>
            <w:hideMark/>
          </w:tcPr>
          <w:p w14:paraId="6A9C472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Xhevair</w:t>
            </w:r>
          </w:p>
        </w:tc>
        <w:tc>
          <w:tcPr>
            <w:tcW w:w="259" w:type="pct"/>
            <w:tcBorders>
              <w:top w:val="nil"/>
              <w:left w:val="nil"/>
              <w:bottom w:val="single" w:sz="4" w:space="0" w:color="auto"/>
              <w:right w:val="single" w:sz="4" w:space="0" w:color="auto"/>
            </w:tcBorders>
            <w:shd w:val="clear" w:color="auto" w:fill="auto"/>
            <w:noWrap/>
            <w:vAlign w:val="center"/>
            <w:hideMark/>
          </w:tcPr>
          <w:p w14:paraId="6A9C472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Xhaholli</w:t>
            </w:r>
          </w:p>
        </w:tc>
        <w:tc>
          <w:tcPr>
            <w:tcW w:w="259" w:type="pct"/>
            <w:tcBorders>
              <w:top w:val="nil"/>
              <w:left w:val="nil"/>
              <w:bottom w:val="single" w:sz="4" w:space="0" w:color="auto"/>
              <w:right w:val="single" w:sz="4" w:space="0" w:color="auto"/>
            </w:tcBorders>
            <w:shd w:val="clear" w:color="auto" w:fill="auto"/>
            <w:noWrap/>
            <w:vAlign w:val="center"/>
            <w:hideMark/>
          </w:tcPr>
          <w:p w14:paraId="6A9C472A"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72B"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2783</w:t>
            </w:r>
          </w:p>
        </w:tc>
        <w:tc>
          <w:tcPr>
            <w:tcW w:w="218" w:type="pct"/>
            <w:tcBorders>
              <w:top w:val="nil"/>
              <w:left w:val="nil"/>
              <w:bottom w:val="single" w:sz="4" w:space="0" w:color="auto"/>
              <w:right w:val="single" w:sz="4" w:space="0" w:color="auto"/>
            </w:tcBorders>
            <w:shd w:val="clear" w:color="auto" w:fill="auto"/>
            <w:noWrap/>
            <w:vAlign w:val="center"/>
            <w:hideMark/>
          </w:tcPr>
          <w:p w14:paraId="6A9C472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229/61</w:t>
            </w:r>
          </w:p>
        </w:tc>
        <w:tc>
          <w:tcPr>
            <w:tcW w:w="261" w:type="pct"/>
            <w:tcBorders>
              <w:top w:val="nil"/>
              <w:left w:val="nil"/>
              <w:bottom w:val="single" w:sz="4" w:space="0" w:color="auto"/>
              <w:right w:val="single" w:sz="4" w:space="0" w:color="auto"/>
            </w:tcBorders>
            <w:shd w:val="clear" w:color="auto" w:fill="auto"/>
            <w:noWrap/>
            <w:hideMark/>
          </w:tcPr>
          <w:p w14:paraId="6A9C472D" w14:textId="0F2B364A"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C97B5A">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72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1995</w:t>
            </w:r>
          </w:p>
        </w:tc>
        <w:tc>
          <w:tcPr>
            <w:tcW w:w="183" w:type="pct"/>
            <w:tcBorders>
              <w:top w:val="nil"/>
              <w:left w:val="nil"/>
              <w:bottom w:val="single" w:sz="4" w:space="0" w:color="auto"/>
              <w:right w:val="single" w:sz="4" w:space="0" w:color="auto"/>
            </w:tcBorders>
            <w:shd w:val="clear" w:color="auto" w:fill="auto"/>
            <w:noWrap/>
            <w:vAlign w:val="center"/>
            <w:hideMark/>
          </w:tcPr>
          <w:p w14:paraId="6A9C472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1995</w:t>
            </w:r>
          </w:p>
        </w:tc>
        <w:tc>
          <w:tcPr>
            <w:tcW w:w="134" w:type="pct"/>
            <w:tcBorders>
              <w:top w:val="nil"/>
              <w:left w:val="nil"/>
              <w:bottom w:val="single" w:sz="4" w:space="0" w:color="auto"/>
              <w:right w:val="single" w:sz="4" w:space="0" w:color="auto"/>
            </w:tcBorders>
            <w:shd w:val="clear" w:color="auto" w:fill="auto"/>
            <w:noWrap/>
            <w:vAlign w:val="center"/>
            <w:hideMark/>
          </w:tcPr>
          <w:p w14:paraId="6A9C473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73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3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73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3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73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73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auto" w:fill="auto"/>
            <w:noWrap/>
            <w:vAlign w:val="center"/>
            <w:hideMark/>
          </w:tcPr>
          <w:p w14:paraId="6A9C473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73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73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3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3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73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3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73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73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nil"/>
              <w:bottom w:val="single" w:sz="4" w:space="0" w:color="auto"/>
              <w:right w:val="single" w:sz="4" w:space="0" w:color="auto"/>
            </w:tcBorders>
            <w:shd w:val="clear" w:color="auto" w:fill="auto"/>
            <w:noWrap/>
            <w:hideMark/>
          </w:tcPr>
          <w:p w14:paraId="6A9C4740" w14:textId="5B13566C"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D34680">
              <w:rPr>
                <w:rFonts w:ascii="Garamond" w:eastAsia="Times New Roman" w:hAnsi="Garamond" w:cs="Calibri"/>
                <w:color w:val="000000"/>
                <w:sz w:val="10"/>
                <w:szCs w:val="12"/>
                <w:lang w:val="sq-AL" w:eastAsia="sq-AL"/>
              </w:rPr>
              <w:t>Konfirmuar nga ASHK-ja</w:t>
            </w:r>
          </w:p>
        </w:tc>
      </w:tr>
      <w:tr w:rsidR="00F71558" w:rsidRPr="001A77D8" w14:paraId="6A9C4759" w14:textId="77777777" w:rsidTr="00206315">
        <w:trPr>
          <w:trHeight w:val="20"/>
        </w:trPr>
        <w:tc>
          <w:tcPr>
            <w:tcW w:w="1150" w:type="pct"/>
            <w:gridSpan w:val="5"/>
            <w:tcBorders>
              <w:top w:val="single" w:sz="4" w:space="0" w:color="auto"/>
              <w:left w:val="single" w:sz="4" w:space="0" w:color="auto"/>
              <w:bottom w:val="single" w:sz="4" w:space="0" w:color="auto"/>
              <w:right w:val="nil"/>
            </w:tcBorders>
            <w:shd w:val="clear" w:color="auto" w:fill="auto"/>
            <w:noWrap/>
            <w:vAlign w:val="center"/>
            <w:hideMark/>
          </w:tcPr>
          <w:p w14:paraId="6A9C474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                                                                                  </w:t>
            </w:r>
            <w:r w:rsidRPr="001A77D8">
              <w:rPr>
                <w:rFonts w:ascii="Garamond" w:eastAsia="Times New Roman" w:hAnsi="Garamond" w:cs="Calibri"/>
                <w:b/>
                <w:bCs/>
                <w:color w:val="FF0000"/>
                <w:sz w:val="10"/>
                <w:szCs w:val="12"/>
                <w:lang w:val="sq-AL" w:eastAsia="sq-AL"/>
              </w:rPr>
              <w:t xml:space="preserve"> Belorta</w:t>
            </w:r>
          </w:p>
        </w:tc>
        <w:tc>
          <w:tcPr>
            <w:tcW w:w="158" w:type="pct"/>
            <w:tcBorders>
              <w:top w:val="nil"/>
              <w:left w:val="nil"/>
              <w:bottom w:val="single" w:sz="4" w:space="0" w:color="auto"/>
              <w:right w:val="nil"/>
            </w:tcBorders>
            <w:shd w:val="clear" w:color="auto" w:fill="auto"/>
            <w:noWrap/>
            <w:vAlign w:val="center"/>
            <w:hideMark/>
          </w:tcPr>
          <w:p w14:paraId="6A9C474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18" w:type="pct"/>
            <w:tcBorders>
              <w:top w:val="nil"/>
              <w:left w:val="nil"/>
              <w:bottom w:val="single" w:sz="4" w:space="0" w:color="auto"/>
              <w:right w:val="nil"/>
            </w:tcBorders>
            <w:shd w:val="clear" w:color="auto" w:fill="auto"/>
            <w:noWrap/>
            <w:vAlign w:val="center"/>
            <w:hideMark/>
          </w:tcPr>
          <w:p w14:paraId="6A9C474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61" w:type="pct"/>
            <w:tcBorders>
              <w:top w:val="nil"/>
              <w:left w:val="single" w:sz="4" w:space="0" w:color="auto"/>
              <w:bottom w:val="single" w:sz="4" w:space="0" w:color="auto"/>
              <w:right w:val="single" w:sz="4" w:space="0" w:color="auto"/>
            </w:tcBorders>
            <w:shd w:val="clear" w:color="auto" w:fill="auto"/>
            <w:noWrap/>
            <w:vAlign w:val="center"/>
            <w:hideMark/>
          </w:tcPr>
          <w:p w14:paraId="6A9C474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74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74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74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74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74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74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74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74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74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74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75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75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75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75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75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75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75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75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nil"/>
              <w:bottom w:val="single" w:sz="4" w:space="0" w:color="auto"/>
              <w:right w:val="nil"/>
            </w:tcBorders>
            <w:shd w:val="clear" w:color="auto" w:fill="auto"/>
            <w:noWrap/>
            <w:vAlign w:val="center"/>
            <w:hideMark/>
          </w:tcPr>
          <w:p w14:paraId="6A9C475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r>
      <w:tr w:rsidR="0097697D" w:rsidRPr="001A77D8" w14:paraId="6A9C4775"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75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w:t>
            </w:r>
          </w:p>
        </w:tc>
        <w:tc>
          <w:tcPr>
            <w:tcW w:w="239" w:type="pct"/>
            <w:tcBorders>
              <w:top w:val="nil"/>
              <w:left w:val="nil"/>
              <w:bottom w:val="single" w:sz="4" w:space="0" w:color="auto"/>
              <w:right w:val="single" w:sz="4" w:space="0" w:color="auto"/>
            </w:tcBorders>
            <w:shd w:val="clear" w:color="auto" w:fill="auto"/>
            <w:noWrap/>
            <w:vAlign w:val="center"/>
            <w:hideMark/>
          </w:tcPr>
          <w:p w14:paraId="6A9C475B"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Adem</w:t>
            </w:r>
          </w:p>
        </w:tc>
        <w:tc>
          <w:tcPr>
            <w:tcW w:w="234" w:type="pct"/>
            <w:tcBorders>
              <w:top w:val="nil"/>
              <w:left w:val="nil"/>
              <w:bottom w:val="single" w:sz="4" w:space="0" w:color="auto"/>
              <w:right w:val="single" w:sz="4" w:space="0" w:color="auto"/>
            </w:tcBorders>
            <w:shd w:val="clear" w:color="auto" w:fill="auto"/>
            <w:noWrap/>
            <w:vAlign w:val="center"/>
            <w:hideMark/>
          </w:tcPr>
          <w:p w14:paraId="6A9C475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Sali</w:t>
            </w:r>
          </w:p>
        </w:tc>
        <w:tc>
          <w:tcPr>
            <w:tcW w:w="259" w:type="pct"/>
            <w:tcBorders>
              <w:top w:val="nil"/>
              <w:left w:val="nil"/>
              <w:bottom w:val="single" w:sz="4" w:space="0" w:color="auto"/>
              <w:right w:val="single" w:sz="4" w:space="0" w:color="auto"/>
            </w:tcBorders>
            <w:shd w:val="clear" w:color="auto" w:fill="auto"/>
            <w:noWrap/>
            <w:vAlign w:val="center"/>
            <w:hideMark/>
          </w:tcPr>
          <w:p w14:paraId="6A9C475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Benga</w:t>
            </w:r>
          </w:p>
        </w:tc>
        <w:tc>
          <w:tcPr>
            <w:tcW w:w="259" w:type="pct"/>
            <w:tcBorders>
              <w:top w:val="nil"/>
              <w:left w:val="nil"/>
              <w:bottom w:val="single" w:sz="4" w:space="0" w:color="auto"/>
              <w:right w:val="single" w:sz="4" w:space="0" w:color="auto"/>
            </w:tcBorders>
            <w:shd w:val="clear" w:color="auto" w:fill="auto"/>
            <w:noWrap/>
            <w:vAlign w:val="center"/>
            <w:hideMark/>
          </w:tcPr>
          <w:p w14:paraId="6A9C475E"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75F"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1145</w:t>
            </w:r>
          </w:p>
        </w:tc>
        <w:tc>
          <w:tcPr>
            <w:tcW w:w="218" w:type="pct"/>
            <w:tcBorders>
              <w:top w:val="nil"/>
              <w:left w:val="nil"/>
              <w:bottom w:val="single" w:sz="4" w:space="0" w:color="auto"/>
              <w:right w:val="single" w:sz="4" w:space="0" w:color="auto"/>
            </w:tcBorders>
            <w:shd w:val="clear" w:color="auto" w:fill="auto"/>
            <w:noWrap/>
            <w:vAlign w:val="center"/>
            <w:hideMark/>
          </w:tcPr>
          <w:p w14:paraId="6A9C476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199/179</w:t>
            </w:r>
          </w:p>
        </w:tc>
        <w:tc>
          <w:tcPr>
            <w:tcW w:w="261" w:type="pct"/>
            <w:tcBorders>
              <w:top w:val="nil"/>
              <w:left w:val="nil"/>
              <w:bottom w:val="single" w:sz="4" w:space="0" w:color="auto"/>
              <w:right w:val="single" w:sz="4" w:space="0" w:color="auto"/>
            </w:tcBorders>
            <w:shd w:val="clear" w:color="auto" w:fill="auto"/>
            <w:noWrap/>
            <w:vAlign w:val="center"/>
            <w:hideMark/>
          </w:tcPr>
          <w:p w14:paraId="6A9C4761" w14:textId="0F83979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Vresht</w:t>
            </w:r>
            <w:r>
              <w:rPr>
                <w:rFonts w:ascii="Garamond" w:eastAsia="Times New Roman" w:hAnsi="Garamond" w:cs="Calibri"/>
                <w:color w:val="000000"/>
                <w:sz w:val="10"/>
                <w:szCs w:val="12"/>
                <w:lang w:val="sq-AL" w:eastAsia="sq-AL"/>
              </w:rPr>
              <w:t>a</w:t>
            </w:r>
          </w:p>
        </w:tc>
        <w:tc>
          <w:tcPr>
            <w:tcW w:w="187" w:type="pct"/>
            <w:tcBorders>
              <w:top w:val="nil"/>
              <w:left w:val="nil"/>
              <w:bottom w:val="single" w:sz="4" w:space="0" w:color="auto"/>
              <w:right w:val="single" w:sz="4" w:space="0" w:color="auto"/>
            </w:tcBorders>
            <w:shd w:val="clear" w:color="auto" w:fill="auto"/>
            <w:noWrap/>
            <w:vAlign w:val="center"/>
            <w:hideMark/>
          </w:tcPr>
          <w:p w14:paraId="6A9C476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342</w:t>
            </w:r>
          </w:p>
        </w:tc>
        <w:tc>
          <w:tcPr>
            <w:tcW w:w="183" w:type="pct"/>
            <w:tcBorders>
              <w:top w:val="nil"/>
              <w:left w:val="nil"/>
              <w:bottom w:val="single" w:sz="4" w:space="0" w:color="auto"/>
              <w:right w:val="single" w:sz="4" w:space="0" w:color="auto"/>
            </w:tcBorders>
            <w:shd w:val="clear" w:color="auto" w:fill="auto"/>
            <w:noWrap/>
            <w:vAlign w:val="center"/>
            <w:hideMark/>
          </w:tcPr>
          <w:p w14:paraId="6A9C476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342</w:t>
            </w:r>
          </w:p>
        </w:tc>
        <w:tc>
          <w:tcPr>
            <w:tcW w:w="134" w:type="pct"/>
            <w:tcBorders>
              <w:top w:val="nil"/>
              <w:left w:val="nil"/>
              <w:bottom w:val="single" w:sz="4" w:space="0" w:color="auto"/>
              <w:right w:val="single" w:sz="4" w:space="0" w:color="auto"/>
            </w:tcBorders>
            <w:shd w:val="clear" w:color="auto" w:fill="auto"/>
            <w:noWrap/>
            <w:vAlign w:val="center"/>
            <w:hideMark/>
          </w:tcPr>
          <w:p w14:paraId="6A9C476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76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6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76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6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auto" w:fill="auto"/>
            <w:noWrap/>
            <w:vAlign w:val="center"/>
            <w:hideMark/>
          </w:tcPr>
          <w:p w14:paraId="6A9C476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76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26" w:type="pct"/>
            <w:tcBorders>
              <w:top w:val="nil"/>
              <w:left w:val="nil"/>
              <w:bottom w:val="single" w:sz="4" w:space="0" w:color="auto"/>
              <w:right w:val="single" w:sz="4" w:space="0" w:color="auto"/>
            </w:tcBorders>
            <w:shd w:val="clear" w:color="auto" w:fill="auto"/>
            <w:noWrap/>
            <w:vAlign w:val="center"/>
            <w:hideMark/>
          </w:tcPr>
          <w:p w14:paraId="6A9C476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76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76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6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6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77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77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77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77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444" w:type="pct"/>
            <w:tcBorders>
              <w:top w:val="nil"/>
              <w:left w:val="nil"/>
              <w:bottom w:val="single" w:sz="4" w:space="0" w:color="auto"/>
              <w:right w:val="single" w:sz="4" w:space="0" w:color="auto"/>
            </w:tcBorders>
            <w:shd w:val="clear" w:color="auto" w:fill="auto"/>
            <w:noWrap/>
            <w:hideMark/>
          </w:tcPr>
          <w:p w14:paraId="6A9C4774" w14:textId="76190D2B"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A4658C">
              <w:rPr>
                <w:rFonts w:ascii="Garamond" w:eastAsia="Times New Roman" w:hAnsi="Garamond" w:cs="Calibri"/>
                <w:color w:val="000000"/>
                <w:sz w:val="10"/>
                <w:szCs w:val="12"/>
                <w:lang w:val="sq-AL" w:eastAsia="sq-AL"/>
              </w:rPr>
              <w:t>Konfirmuar nga ASHK-ja</w:t>
            </w:r>
          </w:p>
        </w:tc>
      </w:tr>
      <w:tr w:rsidR="0097697D" w:rsidRPr="001A77D8" w14:paraId="6A9C4791"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77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17</w:t>
            </w:r>
          </w:p>
        </w:tc>
        <w:tc>
          <w:tcPr>
            <w:tcW w:w="239" w:type="pct"/>
            <w:tcBorders>
              <w:top w:val="nil"/>
              <w:left w:val="nil"/>
              <w:bottom w:val="single" w:sz="4" w:space="0" w:color="auto"/>
              <w:right w:val="single" w:sz="4" w:space="0" w:color="auto"/>
            </w:tcBorders>
            <w:shd w:val="clear" w:color="000000" w:fill="FFFFFF"/>
            <w:vAlign w:val="center"/>
            <w:hideMark/>
          </w:tcPr>
          <w:p w14:paraId="6A9C4777"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Ismail</w:t>
            </w:r>
          </w:p>
        </w:tc>
        <w:tc>
          <w:tcPr>
            <w:tcW w:w="234" w:type="pct"/>
            <w:tcBorders>
              <w:top w:val="nil"/>
              <w:left w:val="nil"/>
              <w:bottom w:val="single" w:sz="4" w:space="0" w:color="auto"/>
              <w:right w:val="single" w:sz="4" w:space="0" w:color="auto"/>
            </w:tcBorders>
            <w:shd w:val="clear" w:color="000000" w:fill="FFFFFF"/>
            <w:vAlign w:val="center"/>
            <w:hideMark/>
          </w:tcPr>
          <w:p w14:paraId="6A9C4778"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Seit</w:t>
            </w:r>
          </w:p>
        </w:tc>
        <w:tc>
          <w:tcPr>
            <w:tcW w:w="259" w:type="pct"/>
            <w:tcBorders>
              <w:top w:val="nil"/>
              <w:left w:val="nil"/>
              <w:bottom w:val="single" w:sz="4" w:space="0" w:color="auto"/>
              <w:right w:val="single" w:sz="4" w:space="0" w:color="auto"/>
            </w:tcBorders>
            <w:shd w:val="clear" w:color="000000" w:fill="FFFFFF"/>
            <w:vAlign w:val="center"/>
            <w:hideMark/>
          </w:tcPr>
          <w:p w14:paraId="6A9C4779"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Xhialli</w:t>
            </w:r>
          </w:p>
        </w:tc>
        <w:tc>
          <w:tcPr>
            <w:tcW w:w="259" w:type="pct"/>
            <w:tcBorders>
              <w:top w:val="nil"/>
              <w:left w:val="nil"/>
              <w:bottom w:val="single" w:sz="4" w:space="0" w:color="auto"/>
              <w:right w:val="single" w:sz="4" w:space="0" w:color="auto"/>
            </w:tcBorders>
            <w:shd w:val="clear" w:color="000000" w:fill="FFFFFF"/>
            <w:noWrap/>
            <w:vAlign w:val="center"/>
            <w:hideMark/>
          </w:tcPr>
          <w:p w14:paraId="6A9C477A"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77B"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1145</w:t>
            </w:r>
          </w:p>
        </w:tc>
        <w:tc>
          <w:tcPr>
            <w:tcW w:w="218" w:type="pct"/>
            <w:tcBorders>
              <w:top w:val="nil"/>
              <w:left w:val="nil"/>
              <w:bottom w:val="single" w:sz="4" w:space="0" w:color="auto"/>
              <w:right w:val="single" w:sz="4" w:space="0" w:color="auto"/>
            </w:tcBorders>
            <w:shd w:val="clear" w:color="000000" w:fill="FFFFFF"/>
            <w:vAlign w:val="center"/>
            <w:hideMark/>
          </w:tcPr>
          <w:p w14:paraId="6A9C477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121/38</w:t>
            </w:r>
            <w:r w:rsidRPr="001A77D8">
              <w:rPr>
                <w:rFonts w:ascii="Garamond" w:eastAsia="Times New Roman" w:hAnsi="Garamond" w:cs="Calibri"/>
                <w:b/>
                <w:bCs/>
                <w:color w:val="7030A0"/>
                <w:sz w:val="10"/>
                <w:szCs w:val="12"/>
                <w:lang w:val="sq-AL" w:eastAsia="sq-AL"/>
              </w:rPr>
              <w:t xml:space="preserve">  </w:t>
            </w:r>
          </w:p>
        </w:tc>
        <w:tc>
          <w:tcPr>
            <w:tcW w:w="261" w:type="pct"/>
            <w:tcBorders>
              <w:top w:val="nil"/>
              <w:left w:val="nil"/>
              <w:bottom w:val="single" w:sz="4" w:space="0" w:color="auto"/>
              <w:right w:val="single" w:sz="4" w:space="0" w:color="auto"/>
            </w:tcBorders>
            <w:shd w:val="clear" w:color="000000" w:fill="FFFFFF"/>
            <w:noWrap/>
            <w:hideMark/>
          </w:tcPr>
          <w:p w14:paraId="6A9C477D" w14:textId="00AA0D92"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E50998">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vAlign w:val="center"/>
            <w:hideMark/>
          </w:tcPr>
          <w:p w14:paraId="6A9C477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264</w:t>
            </w:r>
          </w:p>
        </w:tc>
        <w:tc>
          <w:tcPr>
            <w:tcW w:w="183" w:type="pct"/>
            <w:tcBorders>
              <w:top w:val="nil"/>
              <w:left w:val="nil"/>
              <w:bottom w:val="single" w:sz="4" w:space="0" w:color="auto"/>
              <w:right w:val="single" w:sz="4" w:space="0" w:color="auto"/>
            </w:tcBorders>
            <w:shd w:val="clear" w:color="000000" w:fill="FFFFFF"/>
            <w:vAlign w:val="center"/>
            <w:hideMark/>
          </w:tcPr>
          <w:p w14:paraId="6A9C477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264</w:t>
            </w:r>
          </w:p>
        </w:tc>
        <w:tc>
          <w:tcPr>
            <w:tcW w:w="134" w:type="pct"/>
            <w:tcBorders>
              <w:top w:val="nil"/>
              <w:left w:val="nil"/>
              <w:bottom w:val="single" w:sz="4" w:space="0" w:color="auto"/>
              <w:right w:val="single" w:sz="4" w:space="0" w:color="auto"/>
            </w:tcBorders>
            <w:shd w:val="clear" w:color="000000" w:fill="FFFFFF"/>
            <w:noWrap/>
            <w:vAlign w:val="center"/>
            <w:hideMark/>
          </w:tcPr>
          <w:p w14:paraId="6A9C478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78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8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78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8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000000" w:fill="FFFFFF"/>
            <w:noWrap/>
            <w:vAlign w:val="center"/>
            <w:hideMark/>
          </w:tcPr>
          <w:p w14:paraId="6A9C478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78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26" w:type="pct"/>
            <w:tcBorders>
              <w:top w:val="nil"/>
              <w:left w:val="nil"/>
              <w:bottom w:val="single" w:sz="4" w:space="0" w:color="auto"/>
              <w:right w:val="single" w:sz="4" w:space="0" w:color="auto"/>
            </w:tcBorders>
            <w:shd w:val="clear" w:color="000000" w:fill="FFFFFF"/>
            <w:noWrap/>
            <w:vAlign w:val="center"/>
            <w:hideMark/>
          </w:tcPr>
          <w:p w14:paraId="6A9C478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78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78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8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8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78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8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78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78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444" w:type="pct"/>
            <w:tcBorders>
              <w:top w:val="nil"/>
              <w:left w:val="nil"/>
              <w:bottom w:val="single" w:sz="4" w:space="0" w:color="auto"/>
              <w:right w:val="single" w:sz="4" w:space="0" w:color="auto"/>
            </w:tcBorders>
            <w:shd w:val="clear" w:color="auto" w:fill="auto"/>
            <w:noWrap/>
            <w:hideMark/>
          </w:tcPr>
          <w:p w14:paraId="6A9C4790" w14:textId="3D134BBF"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A4658C">
              <w:rPr>
                <w:rFonts w:ascii="Garamond" w:eastAsia="Times New Roman" w:hAnsi="Garamond" w:cs="Calibri"/>
                <w:color w:val="000000"/>
                <w:sz w:val="10"/>
                <w:szCs w:val="12"/>
                <w:lang w:val="sq-AL" w:eastAsia="sq-AL"/>
              </w:rPr>
              <w:t>Konfirmuar nga ASHK-ja</w:t>
            </w:r>
          </w:p>
        </w:tc>
      </w:tr>
      <w:tr w:rsidR="0097697D" w:rsidRPr="001A77D8" w14:paraId="6A9C47A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79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18</w:t>
            </w:r>
          </w:p>
        </w:tc>
        <w:tc>
          <w:tcPr>
            <w:tcW w:w="239" w:type="pct"/>
            <w:tcBorders>
              <w:top w:val="nil"/>
              <w:left w:val="nil"/>
              <w:bottom w:val="single" w:sz="4" w:space="0" w:color="auto"/>
              <w:right w:val="single" w:sz="4" w:space="0" w:color="auto"/>
            </w:tcBorders>
            <w:shd w:val="clear" w:color="000000" w:fill="FFFFFF"/>
            <w:noWrap/>
            <w:vAlign w:val="center"/>
            <w:hideMark/>
          </w:tcPr>
          <w:p w14:paraId="6A9C4793"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Viktor </w:t>
            </w:r>
          </w:p>
        </w:tc>
        <w:tc>
          <w:tcPr>
            <w:tcW w:w="234" w:type="pct"/>
            <w:tcBorders>
              <w:top w:val="nil"/>
              <w:left w:val="nil"/>
              <w:bottom w:val="single" w:sz="4" w:space="0" w:color="auto"/>
              <w:right w:val="single" w:sz="4" w:space="0" w:color="auto"/>
            </w:tcBorders>
            <w:shd w:val="clear" w:color="000000" w:fill="FFFFFF"/>
            <w:noWrap/>
            <w:vAlign w:val="center"/>
            <w:hideMark/>
          </w:tcPr>
          <w:p w14:paraId="6A9C479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Maliq</w:t>
            </w:r>
          </w:p>
        </w:tc>
        <w:tc>
          <w:tcPr>
            <w:tcW w:w="259" w:type="pct"/>
            <w:tcBorders>
              <w:top w:val="nil"/>
              <w:left w:val="nil"/>
              <w:bottom w:val="single" w:sz="4" w:space="0" w:color="auto"/>
              <w:right w:val="single" w:sz="4" w:space="0" w:color="auto"/>
            </w:tcBorders>
            <w:shd w:val="clear" w:color="000000" w:fill="FFFFFF"/>
            <w:noWrap/>
            <w:vAlign w:val="center"/>
            <w:hideMark/>
          </w:tcPr>
          <w:p w14:paraId="6A9C479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Dakolli</w:t>
            </w:r>
          </w:p>
        </w:tc>
        <w:tc>
          <w:tcPr>
            <w:tcW w:w="259" w:type="pct"/>
            <w:tcBorders>
              <w:top w:val="nil"/>
              <w:left w:val="nil"/>
              <w:bottom w:val="single" w:sz="4" w:space="0" w:color="auto"/>
              <w:right w:val="single" w:sz="4" w:space="0" w:color="auto"/>
            </w:tcBorders>
            <w:shd w:val="clear" w:color="000000" w:fill="FFFFFF"/>
            <w:noWrap/>
            <w:vAlign w:val="center"/>
            <w:hideMark/>
          </w:tcPr>
          <w:p w14:paraId="6A9C4796"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797"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1145</w:t>
            </w:r>
          </w:p>
        </w:tc>
        <w:tc>
          <w:tcPr>
            <w:tcW w:w="218" w:type="pct"/>
            <w:tcBorders>
              <w:top w:val="nil"/>
              <w:left w:val="nil"/>
              <w:bottom w:val="single" w:sz="4" w:space="0" w:color="auto"/>
              <w:right w:val="single" w:sz="4" w:space="0" w:color="auto"/>
            </w:tcBorders>
            <w:shd w:val="clear" w:color="000000" w:fill="FFFFFF"/>
            <w:noWrap/>
            <w:vAlign w:val="center"/>
            <w:hideMark/>
          </w:tcPr>
          <w:p w14:paraId="6A9C479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142</w:t>
            </w:r>
          </w:p>
        </w:tc>
        <w:tc>
          <w:tcPr>
            <w:tcW w:w="261" w:type="pct"/>
            <w:tcBorders>
              <w:top w:val="nil"/>
              <w:left w:val="nil"/>
              <w:bottom w:val="single" w:sz="4" w:space="0" w:color="auto"/>
              <w:right w:val="single" w:sz="4" w:space="0" w:color="auto"/>
            </w:tcBorders>
            <w:shd w:val="clear" w:color="000000" w:fill="FFFFFF"/>
            <w:noWrap/>
            <w:hideMark/>
          </w:tcPr>
          <w:p w14:paraId="6A9C4799" w14:textId="5A97EBB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E50998">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79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2322</w:t>
            </w:r>
          </w:p>
        </w:tc>
        <w:tc>
          <w:tcPr>
            <w:tcW w:w="183" w:type="pct"/>
            <w:tcBorders>
              <w:top w:val="nil"/>
              <w:left w:val="nil"/>
              <w:bottom w:val="single" w:sz="4" w:space="0" w:color="auto"/>
              <w:right w:val="single" w:sz="4" w:space="0" w:color="auto"/>
            </w:tcBorders>
            <w:shd w:val="clear" w:color="000000" w:fill="FFFFFF"/>
            <w:noWrap/>
            <w:vAlign w:val="center"/>
            <w:hideMark/>
          </w:tcPr>
          <w:p w14:paraId="6A9C479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2322</w:t>
            </w:r>
          </w:p>
        </w:tc>
        <w:tc>
          <w:tcPr>
            <w:tcW w:w="134" w:type="pct"/>
            <w:tcBorders>
              <w:top w:val="nil"/>
              <w:left w:val="nil"/>
              <w:bottom w:val="single" w:sz="4" w:space="0" w:color="auto"/>
              <w:right w:val="single" w:sz="4" w:space="0" w:color="auto"/>
            </w:tcBorders>
            <w:shd w:val="clear" w:color="000000" w:fill="FFFFFF"/>
            <w:noWrap/>
            <w:vAlign w:val="center"/>
            <w:hideMark/>
          </w:tcPr>
          <w:p w14:paraId="6A9C479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79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9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79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A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72</w:t>
            </w:r>
          </w:p>
        </w:tc>
        <w:tc>
          <w:tcPr>
            <w:tcW w:w="134" w:type="pct"/>
            <w:tcBorders>
              <w:top w:val="nil"/>
              <w:left w:val="nil"/>
              <w:bottom w:val="single" w:sz="4" w:space="0" w:color="auto"/>
              <w:right w:val="single" w:sz="4" w:space="0" w:color="auto"/>
            </w:tcBorders>
            <w:shd w:val="clear" w:color="000000" w:fill="FFFFFF"/>
            <w:noWrap/>
            <w:vAlign w:val="center"/>
            <w:hideMark/>
          </w:tcPr>
          <w:p w14:paraId="6A9C47A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7A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7200</w:t>
            </w:r>
          </w:p>
        </w:tc>
        <w:tc>
          <w:tcPr>
            <w:tcW w:w="126" w:type="pct"/>
            <w:tcBorders>
              <w:top w:val="nil"/>
              <w:left w:val="nil"/>
              <w:bottom w:val="single" w:sz="4" w:space="0" w:color="auto"/>
              <w:right w:val="single" w:sz="4" w:space="0" w:color="auto"/>
            </w:tcBorders>
            <w:shd w:val="clear" w:color="000000" w:fill="FFFFFF"/>
            <w:noWrap/>
            <w:vAlign w:val="center"/>
            <w:hideMark/>
          </w:tcPr>
          <w:p w14:paraId="6A9C47A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7A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7A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A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A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7A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A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7A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7A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7200</w:t>
            </w:r>
          </w:p>
        </w:tc>
        <w:tc>
          <w:tcPr>
            <w:tcW w:w="444" w:type="pct"/>
            <w:tcBorders>
              <w:top w:val="nil"/>
              <w:left w:val="nil"/>
              <w:bottom w:val="single" w:sz="4" w:space="0" w:color="auto"/>
              <w:right w:val="single" w:sz="4" w:space="0" w:color="auto"/>
            </w:tcBorders>
            <w:shd w:val="clear" w:color="auto" w:fill="auto"/>
            <w:noWrap/>
            <w:hideMark/>
          </w:tcPr>
          <w:p w14:paraId="6A9C47AC" w14:textId="49EBEBDF"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A4658C">
              <w:rPr>
                <w:rFonts w:ascii="Garamond" w:eastAsia="Times New Roman" w:hAnsi="Garamond" w:cs="Calibri"/>
                <w:color w:val="000000"/>
                <w:sz w:val="10"/>
                <w:szCs w:val="12"/>
                <w:lang w:val="sq-AL" w:eastAsia="sq-AL"/>
              </w:rPr>
              <w:t>Konfirmuar nga ASHK-ja</w:t>
            </w:r>
          </w:p>
        </w:tc>
      </w:tr>
      <w:tr w:rsidR="0097697D" w:rsidRPr="001A77D8" w14:paraId="6A9C47C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7A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19</w:t>
            </w:r>
          </w:p>
        </w:tc>
        <w:tc>
          <w:tcPr>
            <w:tcW w:w="239" w:type="pct"/>
            <w:tcBorders>
              <w:top w:val="nil"/>
              <w:left w:val="nil"/>
              <w:bottom w:val="single" w:sz="4" w:space="0" w:color="auto"/>
              <w:right w:val="single" w:sz="4" w:space="0" w:color="auto"/>
            </w:tcBorders>
            <w:shd w:val="clear" w:color="000000" w:fill="FFFFFF"/>
            <w:noWrap/>
            <w:vAlign w:val="center"/>
            <w:hideMark/>
          </w:tcPr>
          <w:p w14:paraId="6A9C47AF"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Ekuran</w:t>
            </w:r>
          </w:p>
        </w:tc>
        <w:tc>
          <w:tcPr>
            <w:tcW w:w="234" w:type="pct"/>
            <w:tcBorders>
              <w:top w:val="nil"/>
              <w:left w:val="nil"/>
              <w:bottom w:val="single" w:sz="4" w:space="0" w:color="auto"/>
              <w:right w:val="single" w:sz="4" w:space="0" w:color="auto"/>
            </w:tcBorders>
            <w:shd w:val="clear" w:color="000000" w:fill="FFFFFF"/>
            <w:noWrap/>
            <w:vAlign w:val="center"/>
            <w:hideMark/>
          </w:tcPr>
          <w:p w14:paraId="6A9C47B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Zenel</w:t>
            </w:r>
          </w:p>
        </w:tc>
        <w:tc>
          <w:tcPr>
            <w:tcW w:w="259" w:type="pct"/>
            <w:tcBorders>
              <w:top w:val="nil"/>
              <w:left w:val="nil"/>
              <w:bottom w:val="single" w:sz="4" w:space="0" w:color="auto"/>
              <w:right w:val="single" w:sz="4" w:space="0" w:color="auto"/>
            </w:tcBorders>
            <w:shd w:val="clear" w:color="000000" w:fill="FFFFFF"/>
            <w:noWrap/>
            <w:vAlign w:val="center"/>
            <w:hideMark/>
          </w:tcPr>
          <w:p w14:paraId="6A9C47B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Skotolli</w:t>
            </w:r>
          </w:p>
        </w:tc>
        <w:tc>
          <w:tcPr>
            <w:tcW w:w="259" w:type="pct"/>
            <w:tcBorders>
              <w:top w:val="nil"/>
              <w:left w:val="nil"/>
              <w:bottom w:val="single" w:sz="4" w:space="0" w:color="auto"/>
              <w:right w:val="single" w:sz="4" w:space="0" w:color="auto"/>
            </w:tcBorders>
            <w:shd w:val="clear" w:color="000000" w:fill="FFFFFF"/>
            <w:noWrap/>
            <w:vAlign w:val="center"/>
            <w:hideMark/>
          </w:tcPr>
          <w:p w14:paraId="6A9C47B2"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7B3"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1145</w:t>
            </w:r>
          </w:p>
        </w:tc>
        <w:tc>
          <w:tcPr>
            <w:tcW w:w="218" w:type="pct"/>
            <w:tcBorders>
              <w:top w:val="nil"/>
              <w:left w:val="nil"/>
              <w:bottom w:val="single" w:sz="4" w:space="0" w:color="auto"/>
              <w:right w:val="single" w:sz="4" w:space="0" w:color="auto"/>
            </w:tcBorders>
            <w:shd w:val="clear" w:color="000000" w:fill="FFFFFF"/>
            <w:noWrap/>
            <w:vAlign w:val="center"/>
            <w:hideMark/>
          </w:tcPr>
          <w:p w14:paraId="6A9C47B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130/92</w:t>
            </w:r>
          </w:p>
        </w:tc>
        <w:tc>
          <w:tcPr>
            <w:tcW w:w="261" w:type="pct"/>
            <w:tcBorders>
              <w:top w:val="nil"/>
              <w:left w:val="nil"/>
              <w:bottom w:val="single" w:sz="4" w:space="0" w:color="auto"/>
              <w:right w:val="single" w:sz="4" w:space="0" w:color="auto"/>
            </w:tcBorders>
            <w:shd w:val="clear" w:color="000000" w:fill="FFFFFF"/>
            <w:noWrap/>
            <w:hideMark/>
          </w:tcPr>
          <w:p w14:paraId="6A9C47B5" w14:textId="12A15408"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E50998">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7B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920</w:t>
            </w:r>
          </w:p>
        </w:tc>
        <w:tc>
          <w:tcPr>
            <w:tcW w:w="183" w:type="pct"/>
            <w:tcBorders>
              <w:top w:val="nil"/>
              <w:left w:val="nil"/>
              <w:bottom w:val="single" w:sz="4" w:space="0" w:color="auto"/>
              <w:right w:val="single" w:sz="4" w:space="0" w:color="auto"/>
            </w:tcBorders>
            <w:shd w:val="clear" w:color="000000" w:fill="FFFFFF"/>
            <w:noWrap/>
            <w:vAlign w:val="center"/>
            <w:hideMark/>
          </w:tcPr>
          <w:p w14:paraId="6A9C47B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920</w:t>
            </w:r>
          </w:p>
        </w:tc>
        <w:tc>
          <w:tcPr>
            <w:tcW w:w="134" w:type="pct"/>
            <w:tcBorders>
              <w:top w:val="nil"/>
              <w:left w:val="nil"/>
              <w:bottom w:val="single" w:sz="4" w:space="0" w:color="auto"/>
              <w:right w:val="single" w:sz="4" w:space="0" w:color="auto"/>
            </w:tcBorders>
            <w:shd w:val="clear" w:color="000000" w:fill="FFFFFF"/>
            <w:noWrap/>
            <w:vAlign w:val="center"/>
            <w:hideMark/>
          </w:tcPr>
          <w:p w14:paraId="6A9C47B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7B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B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7B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B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7B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7B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000000" w:fill="FFFFFF"/>
            <w:noWrap/>
            <w:vAlign w:val="center"/>
            <w:hideMark/>
          </w:tcPr>
          <w:p w14:paraId="6A9C47B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7C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7C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C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C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7C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7C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7C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7C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nil"/>
              <w:bottom w:val="single" w:sz="4" w:space="0" w:color="auto"/>
              <w:right w:val="single" w:sz="4" w:space="0" w:color="auto"/>
            </w:tcBorders>
            <w:shd w:val="clear" w:color="auto" w:fill="auto"/>
            <w:noWrap/>
            <w:hideMark/>
          </w:tcPr>
          <w:p w14:paraId="6A9C47C8" w14:textId="62B52C0D"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A4658C">
              <w:rPr>
                <w:rFonts w:ascii="Garamond" w:eastAsia="Times New Roman" w:hAnsi="Garamond" w:cs="Calibri"/>
                <w:color w:val="000000"/>
                <w:sz w:val="10"/>
                <w:szCs w:val="12"/>
                <w:lang w:val="sq-AL" w:eastAsia="sq-AL"/>
              </w:rPr>
              <w:t>Konfirmuar nga ASHK-ja</w:t>
            </w:r>
          </w:p>
        </w:tc>
      </w:tr>
      <w:tr w:rsidR="00F71558" w:rsidRPr="001A77D8" w14:paraId="6A9C47E5" w14:textId="77777777" w:rsidTr="00206315">
        <w:trPr>
          <w:trHeight w:val="20"/>
        </w:trPr>
        <w:tc>
          <w:tcPr>
            <w:tcW w:w="158" w:type="pct"/>
            <w:tcBorders>
              <w:top w:val="nil"/>
              <w:left w:val="nil"/>
              <w:bottom w:val="nil"/>
              <w:right w:val="nil"/>
            </w:tcBorders>
            <w:shd w:val="clear" w:color="auto" w:fill="auto"/>
            <w:noWrap/>
            <w:vAlign w:val="center"/>
            <w:hideMark/>
          </w:tcPr>
          <w:p w14:paraId="6A9C47CA" w14:textId="77777777" w:rsidR="001A77D8" w:rsidRPr="001A77D8" w:rsidRDefault="001A77D8" w:rsidP="0097697D">
            <w:pPr>
              <w:spacing w:after="0" w:line="240" w:lineRule="auto"/>
              <w:rPr>
                <w:rFonts w:ascii="Garamond" w:eastAsia="Times New Roman" w:hAnsi="Garamond" w:cs="Calibri"/>
                <w:color w:val="000000"/>
                <w:sz w:val="10"/>
                <w:szCs w:val="12"/>
                <w:lang w:val="sq-AL" w:eastAsia="sq-AL"/>
              </w:rPr>
            </w:pPr>
          </w:p>
        </w:tc>
        <w:tc>
          <w:tcPr>
            <w:tcW w:w="239" w:type="pct"/>
            <w:tcBorders>
              <w:top w:val="nil"/>
              <w:left w:val="nil"/>
              <w:bottom w:val="nil"/>
              <w:right w:val="nil"/>
            </w:tcBorders>
            <w:shd w:val="clear" w:color="auto" w:fill="auto"/>
            <w:noWrap/>
            <w:vAlign w:val="center"/>
            <w:hideMark/>
          </w:tcPr>
          <w:p w14:paraId="6A9C47C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34" w:type="pct"/>
            <w:tcBorders>
              <w:top w:val="nil"/>
              <w:left w:val="nil"/>
              <w:bottom w:val="nil"/>
              <w:right w:val="nil"/>
            </w:tcBorders>
            <w:shd w:val="clear" w:color="auto" w:fill="auto"/>
            <w:noWrap/>
            <w:vAlign w:val="center"/>
            <w:hideMark/>
          </w:tcPr>
          <w:p w14:paraId="6A9C47C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59" w:type="pct"/>
            <w:tcBorders>
              <w:top w:val="nil"/>
              <w:left w:val="nil"/>
              <w:bottom w:val="nil"/>
              <w:right w:val="nil"/>
            </w:tcBorders>
            <w:shd w:val="clear" w:color="auto" w:fill="auto"/>
            <w:noWrap/>
            <w:vAlign w:val="center"/>
            <w:hideMark/>
          </w:tcPr>
          <w:p w14:paraId="6A9C47C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59" w:type="pct"/>
            <w:tcBorders>
              <w:top w:val="nil"/>
              <w:left w:val="nil"/>
              <w:bottom w:val="nil"/>
              <w:right w:val="nil"/>
            </w:tcBorders>
            <w:shd w:val="clear" w:color="auto" w:fill="auto"/>
            <w:noWrap/>
            <w:vAlign w:val="center"/>
            <w:hideMark/>
          </w:tcPr>
          <w:p w14:paraId="6A9C47C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58" w:type="pct"/>
            <w:tcBorders>
              <w:top w:val="nil"/>
              <w:left w:val="nil"/>
              <w:bottom w:val="nil"/>
              <w:right w:val="nil"/>
            </w:tcBorders>
            <w:shd w:val="clear" w:color="auto" w:fill="auto"/>
            <w:noWrap/>
            <w:vAlign w:val="center"/>
            <w:hideMark/>
          </w:tcPr>
          <w:p w14:paraId="6A9C47C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18" w:type="pct"/>
            <w:tcBorders>
              <w:top w:val="nil"/>
              <w:left w:val="nil"/>
              <w:bottom w:val="nil"/>
              <w:right w:val="nil"/>
            </w:tcBorders>
            <w:shd w:val="clear" w:color="auto" w:fill="auto"/>
            <w:noWrap/>
            <w:vAlign w:val="center"/>
            <w:hideMark/>
          </w:tcPr>
          <w:p w14:paraId="6A9C47D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61" w:type="pct"/>
            <w:tcBorders>
              <w:top w:val="nil"/>
              <w:left w:val="nil"/>
              <w:bottom w:val="nil"/>
              <w:right w:val="nil"/>
            </w:tcBorders>
            <w:shd w:val="clear" w:color="auto" w:fill="auto"/>
            <w:noWrap/>
            <w:vAlign w:val="center"/>
            <w:hideMark/>
          </w:tcPr>
          <w:p w14:paraId="6A9C47D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87" w:type="pct"/>
            <w:tcBorders>
              <w:top w:val="nil"/>
              <w:left w:val="nil"/>
              <w:bottom w:val="nil"/>
              <w:right w:val="nil"/>
            </w:tcBorders>
            <w:shd w:val="clear" w:color="auto" w:fill="auto"/>
            <w:noWrap/>
            <w:vAlign w:val="center"/>
            <w:hideMark/>
          </w:tcPr>
          <w:p w14:paraId="6A9C47D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83" w:type="pct"/>
            <w:tcBorders>
              <w:top w:val="nil"/>
              <w:left w:val="nil"/>
              <w:bottom w:val="nil"/>
              <w:right w:val="nil"/>
            </w:tcBorders>
            <w:shd w:val="clear" w:color="auto" w:fill="auto"/>
            <w:noWrap/>
            <w:vAlign w:val="center"/>
            <w:hideMark/>
          </w:tcPr>
          <w:p w14:paraId="6A9C47D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34" w:type="pct"/>
            <w:tcBorders>
              <w:top w:val="nil"/>
              <w:left w:val="nil"/>
              <w:bottom w:val="nil"/>
              <w:right w:val="nil"/>
            </w:tcBorders>
            <w:shd w:val="clear" w:color="auto" w:fill="auto"/>
            <w:noWrap/>
            <w:vAlign w:val="center"/>
            <w:hideMark/>
          </w:tcPr>
          <w:p w14:paraId="6A9C47D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8" w:type="pct"/>
            <w:tcBorders>
              <w:top w:val="nil"/>
              <w:left w:val="nil"/>
              <w:bottom w:val="nil"/>
              <w:right w:val="nil"/>
            </w:tcBorders>
            <w:shd w:val="clear" w:color="auto" w:fill="auto"/>
            <w:noWrap/>
            <w:vAlign w:val="center"/>
            <w:hideMark/>
          </w:tcPr>
          <w:p w14:paraId="6A9C47D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D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135" w:type="pct"/>
            <w:tcBorders>
              <w:top w:val="nil"/>
              <w:left w:val="nil"/>
              <w:bottom w:val="nil"/>
              <w:right w:val="nil"/>
            </w:tcBorders>
            <w:shd w:val="clear" w:color="auto" w:fill="auto"/>
            <w:noWrap/>
            <w:vAlign w:val="center"/>
            <w:hideMark/>
          </w:tcPr>
          <w:p w14:paraId="6A9C47D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D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134" w:type="pct"/>
            <w:tcBorders>
              <w:top w:val="nil"/>
              <w:left w:val="nil"/>
              <w:bottom w:val="nil"/>
              <w:right w:val="nil"/>
            </w:tcBorders>
            <w:shd w:val="clear" w:color="auto" w:fill="auto"/>
            <w:noWrap/>
            <w:vAlign w:val="center"/>
            <w:hideMark/>
          </w:tcPr>
          <w:p w14:paraId="6A9C47D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02" w:type="pct"/>
            <w:tcBorders>
              <w:top w:val="nil"/>
              <w:left w:val="nil"/>
              <w:bottom w:val="nil"/>
              <w:right w:val="nil"/>
            </w:tcBorders>
            <w:shd w:val="clear" w:color="auto" w:fill="auto"/>
            <w:noWrap/>
            <w:vAlign w:val="center"/>
            <w:hideMark/>
          </w:tcPr>
          <w:p w14:paraId="6A9C47D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D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54" w:type="pct"/>
            <w:tcBorders>
              <w:top w:val="nil"/>
              <w:left w:val="nil"/>
              <w:bottom w:val="nil"/>
              <w:right w:val="nil"/>
            </w:tcBorders>
            <w:shd w:val="clear" w:color="auto" w:fill="auto"/>
            <w:noWrap/>
            <w:vAlign w:val="center"/>
            <w:hideMark/>
          </w:tcPr>
          <w:p w14:paraId="6A9C47D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04" w:type="pct"/>
            <w:tcBorders>
              <w:top w:val="nil"/>
              <w:left w:val="nil"/>
              <w:bottom w:val="nil"/>
              <w:right w:val="nil"/>
            </w:tcBorders>
            <w:shd w:val="clear" w:color="auto" w:fill="auto"/>
            <w:noWrap/>
            <w:vAlign w:val="center"/>
            <w:hideMark/>
          </w:tcPr>
          <w:p w14:paraId="6A9C47D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D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D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7" w:type="pct"/>
            <w:tcBorders>
              <w:top w:val="nil"/>
              <w:left w:val="nil"/>
              <w:bottom w:val="nil"/>
              <w:right w:val="nil"/>
            </w:tcBorders>
            <w:shd w:val="clear" w:color="auto" w:fill="auto"/>
            <w:noWrap/>
            <w:vAlign w:val="center"/>
            <w:hideMark/>
          </w:tcPr>
          <w:p w14:paraId="6A9C47E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E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75" w:type="pct"/>
            <w:tcBorders>
              <w:top w:val="nil"/>
              <w:left w:val="nil"/>
              <w:bottom w:val="nil"/>
              <w:right w:val="nil"/>
            </w:tcBorders>
            <w:shd w:val="clear" w:color="auto" w:fill="auto"/>
            <w:noWrap/>
            <w:vAlign w:val="center"/>
            <w:hideMark/>
          </w:tcPr>
          <w:p w14:paraId="6A9C47E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51" w:type="pct"/>
            <w:tcBorders>
              <w:top w:val="nil"/>
              <w:left w:val="nil"/>
              <w:bottom w:val="nil"/>
              <w:right w:val="nil"/>
            </w:tcBorders>
            <w:shd w:val="clear" w:color="auto" w:fill="auto"/>
            <w:noWrap/>
            <w:vAlign w:val="center"/>
            <w:hideMark/>
          </w:tcPr>
          <w:p w14:paraId="6A9C47E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444" w:type="pct"/>
            <w:tcBorders>
              <w:top w:val="nil"/>
              <w:left w:val="nil"/>
              <w:bottom w:val="nil"/>
              <w:right w:val="nil"/>
            </w:tcBorders>
            <w:shd w:val="clear" w:color="auto" w:fill="auto"/>
            <w:noWrap/>
            <w:vAlign w:val="center"/>
            <w:hideMark/>
          </w:tcPr>
          <w:p w14:paraId="6A9C47E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r>
      <w:tr w:rsidR="00F71558" w:rsidRPr="001A77D8" w14:paraId="6A9C4801" w14:textId="77777777" w:rsidTr="00206315">
        <w:trPr>
          <w:trHeight w:val="20"/>
        </w:trPr>
        <w:tc>
          <w:tcPr>
            <w:tcW w:w="158" w:type="pct"/>
            <w:tcBorders>
              <w:top w:val="nil"/>
              <w:left w:val="nil"/>
              <w:bottom w:val="nil"/>
              <w:right w:val="nil"/>
            </w:tcBorders>
            <w:shd w:val="clear" w:color="auto" w:fill="auto"/>
            <w:noWrap/>
            <w:vAlign w:val="center"/>
            <w:hideMark/>
          </w:tcPr>
          <w:p w14:paraId="6A9C47E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39" w:type="pct"/>
            <w:tcBorders>
              <w:top w:val="nil"/>
              <w:left w:val="nil"/>
              <w:bottom w:val="nil"/>
              <w:right w:val="nil"/>
            </w:tcBorders>
            <w:shd w:val="clear" w:color="auto" w:fill="auto"/>
            <w:noWrap/>
            <w:vAlign w:val="center"/>
            <w:hideMark/>
          </w:tcPr>
          <w:p w14:paraId="6A9C47E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34" w:type="pct"/>
            <w:tcBorders>
              <w:top w:val="nil"/>
              <w:left w:val="nil"/>
              <w:bottom w:val="nil"/>
              <w:right w:val="nil"/>
            </w:tcBorders>
            <w:shd w:val="clear" w:color="auto" w:fill="auto"/>
            <w:noWrap/>
            <w:vAlign w:val="center"/>
            <w:hideMark/>
          </w:tcPr>
          <w:p w14:paraId="6A9C47E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59" w:type="pct"/>
            <w:tcBorders>
              <w:top w:val="nil"/>
              <w:left w:val="nil"/>
              <w:bottom w:val="nil"/>
              <w:right w:val="nil"/>
            </w:tcBorders>
            <w:shd w:val="clear" w:color="auto" w:fill="auto"/>
            <w:noWrap/>
            <w:vAlign w:val="center"/>
            <w:hideMark/>
          </w:tcPr>
          <w:p w14:paraId="6A9C47E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59" w:type="pct"/>
            <w:tcBorders>
              <w:top w:val="nil"/>
              <w:left w:val="nil"/>
              <w:bottom w:val="nil"/>
              <w:right w:val="nil"/>
            </w:tcBorders>
            <w:shd w:val="clear" w:color="auto" w:fill="auto"/>
            <w:noWrap/>
            <w:vAlign w:val="center"/>
            <w:hideMark/>
          </w:tcPr>
          <w:p w14:paraId="6A9C47E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58" w:type="pct"/>
            <w:tcBorders>
              <w:top w:val="nil"/>
              <w:left w:val="nil"/>
              <w:bottom w:val="nil"/>
              <w:right w:val="nil"/>
            </w:tcBorders>
            <w:shd w:val="clear" w:color="auto" w:fill="auto"/>
            <w:noWrap/>
            <w:vAlign w:val="center"/>
            <w:hideMark/>
          </w:tcPr>
          <w:p w14:paraId="6A9C47E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18" w:type="pct"/>
            <w:tcBorders>
              <w:top w:val="nil"/>
              <w:left w:val="nil"/>
              <w:bottom w:val="nil"/>
              <w:right w:val="nil"/>
            </w:tcBorders>
            <w:shd w:val="clear" w:color="auto" w:fill="auto"/>
            <w:noWrap/>
            <w:vAlign w:val="center"/>
            <w:hideMark/>
          </w:tcPr>
          <w:p w14:paraId="6A9C47E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61" w:type="pct"/>
            <w:tcBorders>
              <w:top w:val="nil"/>
              <w:left w:val="nil"/>
              <w:bottom w:val="nil"/>
              <w:right w:val="nil"/>
            </w:tcBorders>
            <w:shd w:val="clear" w:color="auto" w:fill="auto"/>
            <w:noWrap/>
            <w:vAlign w:val="center"/>
            <w:hideMark/>
          </w:tcPr>
          <w:p w14:paraId="6A9C47E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87" w:type="pct"/>
            <w:tcBorders>
              <w:top w:val="nil"/>
              <w:left w:val="nil"/>
              <w:bottom w:val="nil"/>
              <w:right w:val="nil"/>
            </w:tcBorders>
            <w:shd w:val="clear" w:color="auto" w:fill="auto"/>
            <w:noWrap/>
            <w:vAlign w:val="center"/>
            <w:hideMark/>
          </w:tcPr>
          <w:p w14:paraId="6A9C47E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83" w:type="pct"/>
            <w:tcBorders>
              <w:top w:val="nil"/>
              <w:left w:val="nil"/>
              <w:bottom w:val="nil"/>
              <w:right w:val="nil"/>
            </w:tcBorders>
            <w:shd w:val="clear" w:color="auto" w:fill="auto"/>
            <w:noWrap/>
            <w:vAlign w:val="center"/>
            <w:hideMark/>
          </w:tcPr>
          <w:p w14:paraId="6A9C47E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34" w:type="pct"/>
            <w:tcBorders>
              <w:top w:val="nil"/>
              <w:left w:val="nil"/>
              <w:bottom w:val="nil"/>
              <w:right w:val="nil"/>
            </w:tcBorders>
            <w:shd w:val="clear" w:color="auto" w:fill="auto"/>
            <w:noWrap/>
            <w:vAlign w:val="center"/>
            <w:hideMark/>
          </w:tcPr>
          <w:p w14:paraId="6A9C47F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8" w:type="pct"/>
            <w:tcBorders>
              <w:top w:val="nil"/>
              <w:left w:val="nil"/>
              <w:bottom w:val="nil"/>
              <w:right w:val="nil"/>
            </w:tcBorders>
            <w:shd w:val="clear" w:color="auto" w:fill="auto"/>
            <w:noWrap/>
            <w:vAlign w:val="center"/>
            <w:hideMark/>
          </w:tcPr>
          <w:p w14:paraId="6A9C47F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F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35" w:type="pct"/>
            <w:tcBorders>
              <w:top w:val="nil"/>
              <w:left w:val="nil"/>
              <w:bottom w:val="nil"/>
              <w:right w:val="nil"/>
            </w:tcBorders>
            <w:shd w:val="clear" w:color="auto" w:fill="auto"/>
            <w:noWrap/>
            <w:vAlign w:val="center"/>
            <w:hideMark/>
          </w:tcPr>
          <w:p w14:paraId="6A9C47F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F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34" w:type="pct"/>
            <w:tcBorders>
              <w:top w:val="nil"/>
              <w:left w:val="nil"/>
              <w:bottom w:val="nil"/>
              <w:right w:val="nil"/>
            </w:tcBorders>
            <w:shd w:val="clear" w:color="auto" w:fill="auto"/>
            <w:noWrap/>
            <w:vAlign w:val="center"/>
            <w:hideMark/>
          </w:tcPr>
          <w:p w14:paraId="6A9C47F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02" w:type="pct"/>
            <w:tcBorders>
              <w:top w:val="nil"/>
              <w:left w:val="nil"/>
              <w:bottom w:val="nil"/>
              <w:right w:val="nil"/>
            </w:tcBorders>
            <w:shd w:val="clear" w:color="auto" w:fill="auto"/>
            <w:noWrap/>
            <w:vAlign w:val="center"/>
            <w:hideMark/>
          </w:tcPr>
          <w:p w14:paraId="6A9C47F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F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54" w:type="pct"/>
            <w:tcBorders>
              <w:top w:val="nil"/>
              <w:left w:val="nil"/>
              <w:bottom w:val="nil"/>
              <w:right w:val="nil"/>
            </w:tcBorders>
            <w:shd w:val="clear" w:color="auto" w:fill="auto"/>
            <w:noWrap/>
            <w:vAlign w:val="center"/>
            <w:hideMark/>
          </w:tcPr>
          <w:p w14:paraId="6A9C47F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04" w:type="pct"/>
            <w:tcBorders>
              <w:top w:val="nil"/>
              <w:left w:val="nil"/>
              <w:bottom w:val="nil"/>
              <w:right w:val="nil"/>
            </w:tcBorders>
            <w:shd w:val="clear" w:color="auto" w:fill="auto"/>
            <w:noWrap/>
            <w:vAlign w:val="center"/>
            <w:hideMark/>
          </w:tcPr>
          <w:p w14:paraId="6A9C47F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F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F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7" w:type="pct"/>
            <w:tcBorders>
              <w:top w:val="nil"/>
              <w:left w:val="nil"/>
              <w:bottom w:val="nil"/>
              <w:right w:val="nil"/>
            </w:tcBorders>
            <w:shd w:val="clear" w:color="auto" w:fill="auto"/>
            <w:noWrap/>
            <w:vAlign w:val="center"/>
            <w:hideMark/>
          </w:tcPr>
          <w:p w14:paraId="6A9C47F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7F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75" w:type="pct"/>
            <w:tcBorders>
              <w:top w:val="nil"/>
              <w:left w:val="nil"/>
              <w:bottom w:val="nil"/>
              <w:right w:val="nil"/>
            </w:tcBorders>
            <w:shd w:val="clear" w:color="auto" w:fill="auto"/>
            <w:noWrap/>
            <w:vAlign w:val="center"/>
            <w:hideMark/>
          </w:tcPr>
          <w:p w14:paraId="6A9C47F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51" w:type="pct"/>
            <w:tcBorders>
              <w:top w:val="nil"/>
              <w:left w:val="nil"/>
              <w:bottom w:val="nil"/>
              <w:right w:val="nil"/>
            </w:tcBorders>
            <w:shd w:val="clear" w:color="auto" w:fill="auto"/>
            <w:noWrap/>
            <w:vAlign w:val="center"/>
            <w:hideMark/>
          </w:tcPr>
          <w:p w14:paraId="6A9C47F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444" w:type="pct"/>
            <w:tcBorders>
              <w:top w:val="nil"/>
              <w:left w:val="nil"/>
              <w:bottom w:val="nil"/>
              <w:right w:val="nil"/>
            </w:tcBorders>
            <w:shd w:val="clear" w:color="auto" w:fill="auto"/>
            <w:noWrap/>
            <w:vAlign w:val="center"/>
            <w:hideMark/>
          </w:tcPr>
          <w:p w14:paraId="6A9C480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r>
      <w:tr w:rsidR="00F71558" w:rsidRPr="001A77D8" w14:paraId="6A9C481C" w14:textId="77777777" w:rsidTr="00206315">
        <w:trPr>
          <w:trHeight w:val="20"/>
        </w:trPr>
        <w:tc>
          <w:tcPr>
            <w:tcW w:w="1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9C480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39" w:type="pct"/>
            <w:tcBorders>
              <w:top w:val="single" w:sz="4" w:space="0" w:color="auto"/>
              <w:left w:val="nil"/>
              <w:bottom w:val="nil"/>
              <w:right w:val="nil"/>
            </w:tcBorders>
            <w:shd w:val="clear" w:color="auto" w:fill="auto"/>
            <w:noWrap/>
            <w:vAlign w:val="center"/>
            <w:hideMark/>
          </w:tcPr>
          <w:p w14:paraId="6A9C480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34" w:type="pct"/>
            <w:tcBorders>
              <w:top w:val="single" w:sz="4" w:space="0" w:color="auto"/>
              <w:left w:val="nil"/>
              <w:bottom w:val="nil"/>
              <w:right w:val="nil"/>
            </w:tcBorders>
            <w:shd w:val="clear" w:color="auto" w:fill="auto"/>
            <w:noWrap/>
            <w:vAlign w:val="center"/>
            <w:hideMark/>
          </w:tcPr>
          <w:p w14:paraId="6A9C480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9" w:type="pct"/>
            <w:tcBorders>
              <w:top w:val="single" w:sz="4" w:space="0" w:color="auto"/>
              <w:left w:val="nil"/>
              <w:bottom w:val="nil"/>
              <w:right w:val="nil"/>
            </w:tcBorders>
            <w:shd w:val="clear" w:color="auto" w:fill="auto"/>
            <w:noWrap/>
            <w:vAlign w:val="center"/>
            <w:hideMark/>
          </w:tcPr>
          <w:p w14:paraId="6A9C480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17" w:type="pct"/>
            <w:gridSpan w:val="2"/>
            <w:tcBorders>
              <w:top w:val="single" w:sz="4" w:space="0" w:color="auto"/>
              <w:left w:val="nil"/>
              <w:bottom w:val="nil"/>
              <w:right w:val="nil"/>
            </w:tcBorders>
            <w:shd w:val="clear" w:color="auto" w:fill="auto"/>
            <w:noWrap/>
            <w:vAlign w:val="center"/>
            <w:hideMark/>
          </w:tcPr>
          <w:p w14:paraId="6A9C4806"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Bashkia Korçë</w:t>
            </w:r>
          </w:p>
        </w:tc>
        <w:tc>
          <w:tcPr>
            <w:tcW w:w="218" w:type="pct"/>
            <w:tcBorders>
              <w:top w:val="single" w:sz="4" w:space="0" w:color="auto"/>
              <w:left w:val="nil"/>
              <w:bottom w:val="nil"/>
              <w:right w:val="nil"/>
            </w:tcBorders>
            <w:shd w:val="clear" w:color="auto" w:fill="auto"/>
            <w:noWrap/>
            <w:vAlign w:val="center"/>
            <w:hideMark/>
          </w:tcPr>
          <w:p w14:paraId="6A9C480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61" w:type="pct"/>
            <w:tcBorders>
              <w:top w:val="single" w:sz="4" w:space="0" w:color="auto"/>
              <w:left w:val="nil"/>
              <w:bottom w:val="nil"/>
              <w:right w:val="nil"/>
            </w:tcBorders>
            <w:shd w:val="clear" w:color="auto" w:fill="auto"/>
            <w:noWrap/>
            <w:vAlign w:val="center"/>
            <w:hideMark/>
          </w:tcPr>
          <w:p w14:paraId="6A9C480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7" w:type="pct"/>
            <w:tcBorders>
              <w:top w:val="single" w:sz="4" w:space="0" w:color="auto"/>
              <w:left w:val="nil"/>
              <w:bottom w:val="nil"/>
              <w:right w:val="nil"/>
            </w:tcBorders>
            <w:shd w:val="clear" w:color="auto" w:fill="auto"/>
            <w:noWrap/>
            <w:vAlign w:val="center"/>
            <w:hideMark/>
          </w:tcPr>
          <w:p w14:paraId="6A9C480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3" w:type="pct"/>
            <w:tcBorders>
              <w:top w:val="single" w:sz="4" w:space="0" w:color="auto"/>
              <w:left w:val="nil"/>
              <w:bottom w:val="nil"/>
              <w:right w:val="nil"/>
            </w:tcBorders>
            <w:shd w:val="clear" w:color="auto" w:fill="auto"/>
            <w:noWrap/>
            <w:vAlign w:val="center"/>
            <w:hideMark/>
          </w:tcPr>
          <w:p w14:paraId="6A9C480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single" w:sz="4" w:space="0" w:color="auto"/>
              <w:left w:val="nil"/>
              <w:bottom w:val="nil"/>
              <w:right w:val="nil"/>
            </w:tcBorders>
            <w:shd w:val="clear" w:color="auto" w:fill="auto"/>
            <w:noWrap/>
            <w:vAlign w:val="center"/>
            <w:hideMark/>
          </w:tcPr>
          <w:p w14:paraId="6A9C480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single" w:sz="4" w:space="0" w:color="auto"/>
              <w:left w:val="nil"/>
              <w:bottom w:val="nil"/>
              <w:right w:val="nil"/>
            </w:tcBorders>
            <w:shd w:val="clear" w:color="auto" w:fill="auto"/>
            <w:noWrap/>
            <w:vAlign w:val="center"/>
            <w:hideMark/>
          </w:tcPr>
          <w:p w14:paraId="6A9C480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single" w:sz="4" w:space="0" w:color="auto"/>
              <w:left w:val="nil"/>
              <w:bottom w:val="nil"/>
              <w:right w:val="nil"/>
            </w:tcBorders>
            <w:shd w:val="clear" w:color="auto" w:fill="auto"/>
            <w:noWrap/>
            <w:vAlign w:val="center"/>
            <w:hideMark/>
          </w:tcPr>
          <w:p w14:paraId="6A9C480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single" w:sz="4" w:space="0" w:color="auto"/>
              <w:left w:val="nil"/>
              <w:bottom w:val="nil"/>
              <w:right w:val="nil"/>
            </w:tcBorders>
            <w:shd w:val="clear" w:color="auto" w:fill="auto"/>
            <w:noWrap/>
            <w:vAlign w:val="center"/>
            <w:hideMark/>
          </w:tcPr>
          <w:p w14:paraId="6A9C480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single" w:sz="4" w:space="0" w:color="auto"/>
              <w:left w:val="nil"/>
              <w:bottom w:val="nil"/>
              <w:right w:val="nil"/>
            </w:tcBorders>
            <w:shd w:val="clear" w:color="auto" w:fill="auto"/>
            <w:noWrap/>
            <w:vAlign w:val="center"/>
            <w:hideMark/>
          </w:tcPr>
          <w:p w14:paraId="6A9C480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single" w:sz="4" w:space="0" w:color="auto"/>
              <w:left w:val="nil"/>
              <w:bottom w:val="nil"/>
              <w:right w:val="nil"/>
            </w:tcBorders>
            <w:shd w:val="clear" w:color="auto" w:fill="auto"/>
            <w:noWrap/>
            <w:vAlign w:val="center"/>
            <w:hideMark/>
          </w:tcPr>
          <w:p w14:paraId="6A9C481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single" w:sz="4" w:space="0" w:color="auto"/>
              <w:left w:val="nil"/>
              <w:bottom w:val="nil"/>
              <w:right w:val="nil"/>
            </w:tcBorders>
            <w:shd w:val="clear" w:color="auto" w:fill="auto"/>
            <w:noWrap/>
            <w:vAlign w:val="center"/>
            <w:hideMark/>
          </w:tcPr>
          <w:p w14:paraId="6A9C481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single" w:sz="4" w:space="0" w:color="auto"/>
              <w:left w:val="nil"/>
              <w:bottom w:val="nil"/>
              <w:right w:val="nil"/>
            </w:tcBorders>
            <w:shd w:val="clear" w:color="auto" w:fill="auto"/>
            <w:noWrap/>
            <w:vAlign w:val="center"/>
            <w:hideMark/>
          </w:tcPr>
          <w:p w14:paraId="6A9C481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single" w:sz="4" w:space="0" w:color="auto"/>
              <w:left w:val="nil"/>
              <w:bottom w:val="nil"/>
              <w:right w:val="nil"/>
            </w:tcBorders>
            <w:shd w:val="clear" w:color="auto" w:fill="auto"/>
            <w:noWrap/>
            <w:vAlign w:val="center"/>
            <w:hideMark/>
          </w:tcPr>
          <w:p w14:paraId="6A9C481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single" w:sz="4" w:space="0" w:color="auto"/>
              <w:left w:val="nil"/>
              <w:bottom w:val="nil"/>
              <w:right w:val="nil"/>
            </w:tcBorders>
            <w:shd w:val="clear" w:color="auto" w:fill="auto"/>
            <w:noWrap/>
            <w:vAlign w:val="center"/>
            <w:hideMark/>
          </w:tcPr>
          <w:p w14:paraId="6A9C481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single" w:sz="4" w:space="0" w:color="auto"/>
              <w:left w:val="nil"/>
              <w:bottom w:val="nil"/>
              <w:right w:val="nil"/>
            </w:tcBorders>
            <w:shd w:val="clear" w:color="auto" w:fill="auto"/>
            <w:noWrap/>
            <w:vAlign w:val="center"/>
            <w:hideMark/>
          </w:tcPr>
          <w:p w14:paraId="6A9C481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single" w:sz="4" w:space="0" w:color="auto"/>
              <w:left w:val="nil"/>
              <w:bottom w:val="nil"/>
              <w:right w:val="nil"/>
            </w:tcBorders>
            <w:shd w:val="clear" w:color="auto" w:fill="auto"/>
            <w:noWrap/>
            <w:vAlign w:val="center"/>
            <w:hideMark/>
          </w:tcPr>
          <w:p w14:paraId="6A9C481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single" w:sz="4" w:space="0" w:color="auto"/>
              <w:left w:val="nil"/>
              <w:bottom w:val="nil"/>
              <w:right w:val="nil"/>
            </w:tcBorders>
            <w:shd w:val="clear" w:color="auto" w:fill="auto"/>
            <w:noWrap/>
            <w:vAlign w:val="center"/>
            <w:hideMark/>
          </w:tcPr>
          <w:p w14:paraId="6A9C481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single" w:sz="4" w:space="0" w:color="auto"/>
              <w:left w:val="nil"/>
              <w:bottom w:val="nil"/>
              <w:right w:val="nil"/>
            </w:tcBorders>
            <w:shd w:val="clear" w:color="auto" w:fill="auto"/>
            <w:noWrap/>
            <w:vAlign w:val="center"/>
            <w:hideMark/>
          </w:tcPr>
          <w:p w14:paraId="6A9C481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single" w:sz="4" w:space="0" w:color="auto"/>
              <w:left w:val="nil"/>
              <w:bottom w:val="nil"/>
              <w:right w:val="nil"/>
            </w:tcBorders>
            <w:shd w:val="clear" w:color="auto" w:fill="auto"/>
            <w:noWrap/>
            <w:vAlign w:val="center"/>
            <w:hideMark/>
          </w:tcPr>
          <w:p w14:paraId="6A9C481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single" w:sz="4" w:space="0" w:color="auto"/>
              <w:left w:val="nil"/>
              <w:bottom w:val="nil"/>
              <w:right w:val="nil"/>
            </w:tcBorders>
            <w:shd w:val="clear" w:color="auto" w:fill="auto"/>
            <w:noWrap/>
            <w:vAlign w:val="center"/>
            <w:hideMark/>
          </w:tcPr>
          <w:p w14:paraId="6A9C481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44" w:type="pct"/>
            <w:tcBorders>
              <w:top w:val="single" w:sz="4" w:space="0" w:color="auto"/>
              <w:left w:val="nil"/>
              <w:bottom w:val="nil"/>
              <w:right w:val="single" w:sz="4" w:space="0" w:color="auto"/>
            </w:tcBorders>
            <w:shd w:val="clear" w:color="auto" w:fill="auto"/>
            <w:noWrap/>
            <w:vAlign w:val="center"/>
            <w:hideMark/>
          </w:tcPr>
          <w:p w14:paraId="6A9C481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F71558" w:rsidRPr="001A77D8" w14:paraId="6A9C4837" w14:textId="77777777" w:rsidTr="00206315">
        <w:trPr>
          <w:trHeight w:val="20"/>
        </w:trPr>
        <w:tc>
          <w:tcPr>
            <w:tcW w:w="158" w:type="pct"/>
            <w:vMerge/>
            <w:tcBorders>
              <w:top w:val="nil"/>
              <w:left w:val="single" w:sz="4" w:space="0" w:color="auto"/>
              <w:bottom w:val="single" w:sz="4" w:space="0" w:color="000000"/>
              <w:right w:val="single" w:sz="4" w:space="0" w:color="auto"/>
            </w:tcBorders>
            <w:vAlign w:val="center"/>
            <w:hideMark/>
          </w:tcPr>
          <w:p w14:paraId="6A9C481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nil"/>
            </w:tcBorders>
            <w:shd w:val="clear" w:color="auto" w:fill="auto"/>
            <w:noWrap/>
            <w:vAlign w:val="center"/>
            <w:hideMark/>
          </w:tcPr>
          <w:p w14:paraId="6A9C481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34" w:type="pct"/>
            <w:tcBorders>
              <w:top w:val="nil"/>
              <w:left w:val="nil"/>
              <w:bottom w:val="single" w:sz="4" w:space="0" w:color="auto"/>
              <w:right w:val="nil"/>
            </w:tcBorders>
            <w:shd w:val="clear" w:color="auto" w:fill="auto"/>
            <w:noWrap/>
            <w:vAlign w:val="center"/>
            <w:hideMark/>
          </w:tcPr>
          <w:p w14:paraId="6A9C481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82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17" w:type="pct"/>
            <w:gridSpan w:val="2"/>
            <w:tcBorders>
              <w:top w:val="nil"/>
              <w:left w:val="nil"/>
              <w:bottom w:val="single" w:sz="4" w:space="0" w:color="auto"/>
              <w:right w:val="nil"/>
            </w:tcBorders>
            <w:shd w:val="clear" w:color="auto" w:fill="auto"/>
            <w:noWrap/>
            <w:vAlign w:val="center"/>
            <w:hideMark/>
          </w:tcPr>
          <w:p w14:paraId="6A9C4821"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A.SH.K. Korçë</w:t>
            </w:r>
          </w:p>
        </w:tc>
        <w:tc>
          <w:tcPr>
            <w:tcW w:w="218" w:type="pct"/>
            <w:tcBorders>
              <w:top w:val="nil"/>
              <w:left w:val="nil"/>
              <w:bottom w:val="single" w:sz="4" w:space="0" w:color="auto"/>
              <w:right w:val="nil"/>
            </w:tcBorders>
            <w:shd w:val="clear" w:color="auto" w:fill="auto"/>
            <w:noWrap/>
            <w:vAlign w:val="center"/>
            <w:hideMark/>
          </w:tcPr>
          <w:p w14:paraId="6A9C482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82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82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82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82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82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2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82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2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82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82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2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82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82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3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3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83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3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83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83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44" w:type="pct"/>
            <w:tcBorders>
              <w:top w:val="nil"/>
              <w:left w:val="nil"/>
              <w:bottom w:val="single" w:sz="4" w:space="0" w:color="auto"/>
              <w:right w:val="single" w:sz="4" w:space="0" w:color="auto"/>
            </w:tcBorders>
            <w:shd w:val="clear" w:color="auto" w:fill="auto"/>
            <w:noWrap/>
            <w:vAlign w:val="center"/>
            <w:hideMark/>
          </w:tcPr>
          <w:p w14:paraId="6A9C483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F71558" w:rsidRPr="001A77D8" w14:paraId="6A9C4851" w14:textId="77777777" w:rsidTr="00206315">
        <w:trPr>
          <w:trHeight w:val="20"/>
        </w:trPr>
        <w:tc>
          <w:tcPr>
            <w:tcW w:w="158" w:type="pct"/>
            <w:vMerge/>
            <w:tcBorders>
              <w:top w:val="nil"/>
              <w:left w:val="single" w:sz="4" w:space="0" w:color="auto"/>
              <w:bottom w:val="single" w:sz="4" w:space="0" w:color="000000"/>
              <w:right w:val="single" w:sz="4" w:space="0" w:color="auto"/>
            </w:tcBorders>
            <w:vAlign w:val="center"/>
            <w:hideMark/>
          </w:tcPr>
          <w:p w14:paraId="6A9C483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nil"/>
            </w:tcBorders>
            <w:shd w:val="clear" w:color="auto" w:fill="auto"/>
            <w:noWrap/>
            <w:vAlign w:val="center"/>
            <w:hideMark/>
          </w:tcPr>
          <w:p w14:paraId="6A9C483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34" w:type="pct"/>
            <w:tcBorders>
              <w:top w:val="nil"/>
              <w:left w:val="nil"/>
              <w:bottom w:val="single" w:sz="4" w:space="0" w:color="auto"/>
              <w:right w:val="nil"/>
            </w:tcBorders>
            <w:shd w:val="clear" w:color="auto" w:fill="auto"/>
            <w:noWrap/>
            <w:vAlign w:val="center"/>
            <w:hideMark/>
          </w:tcPr>
          <w:p w14:paraId="6A9C483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83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635" w:type="pct"/>
            <w:gridSpan w:val="3"/>
            <w:tcBorders>
              <w:top w:val="single" w:sz="4" w:space="0" w:color="auto"/>
              <w:left w:val="nil"/>
              <w:bottom w:val="single" w:sz="4" w:space="0" w:color="auto"/>
              <w:right w:val="nil"/>
            </w:tcBorders>
            <w:shd w:val="clear" w:color="auto" w:fill="auto"/>
            <w:noWrap/>
            <w:vAlign w:val="center"/>
            <w:hideMark/>
          </w:tcPr>
          <w:p w14:paraId="6A9C483C" w14:textId="77777777" w:rsidR="001A77D8" w:rsidRPr="001A77D8" w:rsidRDefault="001A77D8" w:rsidP="001A77D8">
            <w:pPr>
              <w:spacing w:after="0" w:line="240" w:lineRule="auto"/>
              <w:rPr>
                <w:rFonts w:ascii="Garamond" w:eastAsia="Times New Roman" w:hAnsi="Garamond" w:cs="Calibri"/>
                <w:b/>
                <w:bCs/>
                <w:color w:val="FF0000"/>
                <w:sz w:val="10"/>
                <w:szCs w:val="12"/>
                <w:lang w:val="sq-AL" w:eastAsia="sq-AL"/>
              </w:rPr>
            </w:pPr>
            <w:r w:rsidRPr="001A77D8">
              <w:rPr>
                <w:rFonts w:ascii="Garamond" w:eastAsia="Times New Roman" w:hAnsi="Garamond" w:cs="Calibri"/>
                <w:b/>
                <w:bCs/>
                <w:color w:val="FF0000"/>
                <w:sz w:val="10"/>
                <w:szCs w:val="12"/>
                <w:lang w:val="sq-AL" w:eastAsia="sq-AL"/>
              </w:rPr>
              <w:t xml:space="preserve">   Kuç i Zi</w:t>
            </w:r>
          </w:p>
        </w:tc>
        <w:tc>
          <w:tcPr>
            <w:tcW w:w="261" w:type="pct"/>
            <w:tcBorders>
              <w:top w:val="nil"/>
              <w:left w:val="nil"/>
              <w:bottom w:val="single" w:sz="4" w:space="0" w:color="auto"/>
              <w:right w:val="nil"/>
            </w:tcBorders>
            <w:shd w:val="clear" w:color="auto" w:fill="auto"/>
            <w:noWrap/>
            <w:vAlign w:val="center"/>
            <w:hideMark/>
          </w:tcPr>
          <w:p w14:paraId="6A9C483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83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83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84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84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4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84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4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84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84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4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84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84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4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4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84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4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84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84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nil"/>
              <w:bottom w:val="single" w:sz="4" w:space="0" w:color="auto"/>
              <w:right w:val="single" w:sz="4" w:space="0" w:color="auto"/>
            </w:tcBorders>
            <w:shd w:val="clear" w:color="auto" w:fill="auto"/>
            <w:noWrap/>
            <w:vAlign w:val="center"/>
            <w:hideMark/>
          </w:tcPr>
          <w:p w14:paraId="6A9C485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r>
      <w:tr w:rsidR="0097697D" w:rsidRPr="001A77D8" w14:paraId="6A9C486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85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20</w:t>
            </w:r>
          </w:p>
        </w:tc>
        <w:tc>
          <w:tcPr>
            <w:tcW w:w="239" w:type="pct"/>
            <w:tcBorders>
              <w:top w:val="nil"/>
              <w:left w:val="nil"/>
              <w:bottom w:val="single" w:sz="4" w:space="0" w:color="auto"/>
              <w:right w:val="single" w:sz="4" w:space="0" w:color="auto"/>
            </w:tcBorders>
            <w:shd w:val="clear" w:color="auto" w:fill="auto"/>
            <w:noWrap/>
            <w:vAlign w:val="center"/>
            <w:hideMark/>
          </w:tcPr>
          <w:p w14:paraId="6A9C4853"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Asllan</w:t>
            </w:r>
          </w:p>
        </w:tc>
        <w:tc>
          <w:tcPr>
            <w:tcW w:w="234" w:type="pct"/>
            <w:tcBorders>
              <w:top w:val="nil"/>
              <w:left w:val="nil"/>
              <w:bottom w:val="single" w:sz="4" w:space="0" w:color="auto"/>
              <w:right w:val="single" w:sz="4" w:space="0" w:color="auto"/>
            </w:tcBorders>
            <w:shd w:val="clear" w:color="auto" w:fill="auto"/>
            <w:noWrap/>
            <w:vAlign w:val="center"/>
            <w:hideMark/>
          </w:tcPr>
          <w:p w14:paraId="6A9C485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Sherif</w:t>
            </w:r>
          </w:p>
        </w:tc>
        <w:tc>
          <w:tcPr>
            <w:tcW w:w="259" w:type="pct"/>
            <w:tcBorders>
              <w:top w:val="nil"/>
              <w:left w:val="nil"/>
              <w:bottom w:val="single" w:sz="4" w:space="0" w:color="auto"/>
              <w:right w:val="single" w:sz="4" w:space="0" w:color="auto"/>
            </w:tcBorders>
            <w:shd w:val="clear" w:color="auto" w:fill="auto"/>
            <w:noWrap/>
            <w:vAlign w:val="center"/>
            <w:hideMark/>
          </w:tcPr>
          <w:p w14:paraId="6A9C485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Hoxha</w:t>
            </w:r>
          </w:p>
        </w:tc>
        <w:tc>
          <w:tcPr>
            <w:tcW w:w="259" w:type="pct"/>
            <w:tcBorders>
              <w:top w:val="nil"/>
              <w:left w:val="nil"/>
              <w:bottom w:val="single" w:sz="4" w:space="0" w:color="auto"/>
              <w:right w:val="single" w:sz="4" w:space="0" w:color="auto"/>
            </w:tcBorders>
            <w:shd w:val="clear" w:color="auto" w:fill="auto"/>
            <w:noWrap/>
            <w:vAlign w:val="center"/>
            <w:hideMark/>
          </w:tcPr>
          <w:p w14:paraId="6A9C4856"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857"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2307</w:t>
            </w:r>
          </w:p>
        </w:tc>
        <w:tc>
          <w:tcPr>
            <w:tcW w:w="218" w:type="pct"/>
            <w:tcBorders>
              <w:top w:val="nil"/>
              <w:left w:val="nil"/>
              <w:bottom w:val="single" w:sz="4" w:space="0" w:color="auto"/>
              <w:right w:val="single" w:sz="4" w:space="0" w:color="auto"/>
            </w:tcBorders>
            <w:shd w:val="clear" w:color="auto" w:fill="auto"/>
            <w:noWrap/>
            <w:vAlign w:val="center"/>
            <w:hideMark/>
          </w:tcPr>
          <w:p w14:paraId="6A9C485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102/4</w:t>
            </w:r>
          </w:p>
        </w:tc>
        <w:tc>
          <w:tcPr>
            <w:tcW w:w="261" w:type="pct"/>
            <w:tcBorders>
              <w:top w:val="nil"/>
              <w:left w:val="nil"/>
              <w:bottom w:val="single" w:sz="4" w:space="0" w:color="auto"/>
              <w:right w:val="single" w:sz="4" w:space="0" w:color="auto"/>
            </w:tcBorders>
            <w:shd w:val="clear" w:color="auto" w:fill="auto"/>
            <w:vAlign w:val="center"/>
            <w:hideMark/>
          </w:tcPr>
          <w:p w14:paraId="6A9C4859" w14:textId="68324CD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Truall          + </w:t>
            </w:r>
            <w:r w:rsidRPr="00C97B5A">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85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1550</w:t>
            </w:r>
          </w:p>
        </w:tc>
        <w:tc>
          <w:tcPr>
            <w:tcW w:w="183" w:type="pct"/>
            <w:tcBorders>
              <w:top w:val="nil"/>
              <w:left w:val="nil"/>
              <w:bottom w:val="single" w:sz="4" w:space="0" w:color="auto"/>
              <w:right w:val="single" w:sz="4" w:space="0" w:color="auto"/>
            </w:tcBorders>
            <w:shd w:val="clear" w:color="auto" w:fill="auto"/>
            <w:noWrap/>
            <w:vAlign w:val="center"/>
            <w:hideMark/>
          </w:tcPr>
          <w:p w14:paraId="6A9C485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1550</w:t>
            </w:r>
          </w:p>
        </w:tc>
        <w:tc>
          <w:tcPr>
            <w:tcW w:w="134" w:type="pct"/>
            <w:tcBorders>
              <w:top w:val="nil"/>
              <w:left w:val="nil"/>
              <w:bottom w:val="single" w:sz="4" w:space="0" w:color="auto"/>
              <w:right w:val="single" w:sz="4" w:space="0" w:color="auto"/>
            </w:tcBorders>
            <w:shd w:val="clear" w:color="auto" w:fill="auto"/>
            <w:noWrap/>
            <w:vAlign w:val="center"/>
            <w:hideMark/>
          </w:tcPr>
          <w:p w14:paraId="6A9C485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85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85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w:t>
            </w:r>
          </w:p>
        </w:tc>
        <w:tc>
          <w:tcPr>
            <w:tcW w:w="135" w:type="pct"/>
            <w:tcBorders>
              <w:top w:val="nil"/>
              <w:left w:val="nil"/>
              <w:bottom w:val="single" w:sz="4" w:space="0" w:color="auto"/>
              <w:right w:val="single" w:sz="4" w:space="0" w:color="auto"/>
            </w:tcBorders>
            <w:shd w:val="clear" w:color="auto" w:fill="auto"/>
            <w:noWrap/>
            <w:vAlign w:val="center"/>
            <w:hideMark/>
          </w:tcPr>
          <w:p w14:paraId="6A9C485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141</w:t>
            </w:r>
          </w:p>
        </w:tc>
        <w:tc>
          <w:tcPr>
            <w:tcW w:w="126" w:type="pct"/>
            <w:tcBorders>
              <w:top w:val="nil"/>
              <w:left w:val="nil"/>
              <w:bottom w:val="single" w:sz="4" w:space="0" w:color="auto"/>
              <w:right w:val="single" w:sz="4" w:space="0" w:color="auto"/>
            </w:tcBorders>
            <w:shd w:val="clear" w:color="auto" w:fill="auto"/>
            <w:noWrap/>
            <w:vAlign w:val="center"/>
            <w:hideMark/>
          </w:tcPr>
          <w:p w14:paraId="6A9C486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49</w:t>
            </w:r>
          </w:p>
        </w:tc>
        <w:tc>
          <w:tcPr>
            <w:tcW w:w="134" w:type="pct"/>
            <w:tcBorders>
              <w:top w:val="nil"/>
              <w:left w:val="nil"/>
              <w:bottom w:val="single" w:sz="4" w:space="0" w:color="auto"/>
              <w:right w:val="single" w:sz="4" w:space="0" w:color="auto"/>
            </w:tcBorders>
            <w:shd w:val="clear" w:color="auto" w:fill="auto"/>
            <w:noWrap/>
            <w:vAlign w:val="center"/>
            <w:hideMark/>
          </w:tcPr>
          <w:p w14:paraId="6A9C486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86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4900</w:t>
            </w:r>
          </w:p>
        </w:tc>
        <w:tc>
          <w:tcPr>
            <w:tcW w:w="126" w:type="pct"/>
            <w:tcBorders>
              <w:top w:val="nil"/>
              <w:left w:val="nil"/>
              <w:bottom w:val="single" w:sz="4" w:space="0" w:color="auto"/>
              <w:right w:val="single" w:sz="4" w:space="0" w:color="auto"/>
            </w:tcBorders>
            <w:shd w:val="clear" w:color="auto" w:fill="auto"/>
            <w:noWrap/>
            <w:vAlign w:val="center"/>
            <w:hideMark/>
          </w:tcPr>
          <w:p w14:paraId="6A9C486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86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86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86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86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86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86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86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86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4900</w:t>
            </w:r>
          </w:p>
        </w:tc>
        <w:tc>
          <w:tcPr>
            <w:tcW w:w="444" w:type="pct"/>
            <w:tcBorders>
              <w:top w:val="nil"/>
              <w:left w:val="single" w:sz="4" w:space="0" w:color="auto"/>
              <w:bottom w:val="single" w:sz="4" w:space="0" w:color="auto"/>
              <w:right w:val="single" w:sz="4" w:space="0" w:color="auto"/>
            </w:tcBorders>
            <w:shd w:val="clear" w:color="auto" w:fill="auto"/>
            <w:noWrap/>
            <w:hideMark/>
          </w:tcPr>
          <w:p w14:paraId="6A9C486C" w14:textId="6D2448CD"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DD4B57">
              <w:rPr>
                <w:rFonts w:ascii="Garamond" w:eastAsia="Times New Roman" w:hAnsi="Garamond" w:cs="Calibri"/>
                <w:color w:val="000000"/>
                <w:sz w:val="10"/>
                <w:szCs w:val="12"/>
                <w:lang w:val="sq-AL" w:eastAsia="sq-AL"/>
              </w:rPr>
              <w:t>Konfirmuar nga ASHK-ja</w:t>
            </w:r>
          </w:p>
        </w:tc>
      </w:tr>
      <w:tr w:rsidR="0097697D" w:rsidRPr="001A77D8" w14:paraId="6A9C488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86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21</w:t>
            </w:r>
          </w:p>
        </w:tc>
        <w:tc>
          <w:tcPr>
            <w:tcW w:w="239" w:type="pct"/>
            <w:tcBorders>
              <w:top w:val="nil"/>
              <w:left w:val="nil"/>
              <w:bottom w:val="single" w:sz="4" w:space="0" w:color="auto"/>
              <w:right w:val="single" w:sz="4" w:space="0" w:color="auto"/>
            </w:tcBorders>
            <w:shd w:val="clear" w:color="000000" w:fill="FFFFFF"/>
            <w:noWrap/>
            <w:vAlign w:val="center"/>
            <w:hideMark/>
          </w:tcPr>
          <w:p w14:paraId="6A9C486F"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Agim</w:t>
            </w:r>
          </w:p>
        </w:tc>
        <w:tc>
          <w:tcPr>
            <w:tcW w:w="234" w:type="pct"/>
            <w:tcBorders>
              <w:top w:val="nil"/>
              <w:left w:val="nil"/>
              <w:bottom w:val="single" w:sz="4" w:space="0" w:color="auto"/>
              <w:right w:val="single" w:sz="4" w:space="0" w:color="auto"/>
            </w:tcBorders>
            <w:shd w:val="clear" w:color="000000" w:fill="FFFFFF"/>
            <w:noWrap/>
            <w:vAlign w:val="center"/>
            <w:hideMark/>
          </w:tcPr>
          <w:p w14:paraId="6A9C487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Qerim</w:t>
            </w:r>
          </w:p>
        </w:tc>
        <w:tc>
          <w:tcPr>
            <w:tcW w:w="259" w:type="pct"/>
            <w:tcBorders>
              <w:top w:val="nil"/>
              <w:left w:val="nil"/>
              <w:bottom w:val="single" w:sz="4" w:space="0" w:color="auto"/>
              <w:right w:val="single" w:sz="4" w:space="0" w:color="auto"/>
            </w:tcBorders>
            <w:shd w:val="clear" w:color="000000" w:fill="FFFFFF"/>
            <w:noWrap/>
            <w:vAlign w:val="center"/>
            <w:hideMark/>
          </w:tcPr>
          <w:p w14:paraId="6A9C487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Osmanlli</w:t>
            </w:r>
          </w:p>
        </w:tc>
        <w:tc>
          <w:tcPr>
            <w:tcW w:w="259" w:type="pct"/>
            <w:tcBorders>
              <w:top w:val="nil"/>
              <w:left w:val="nil"/>
              <w:bottom w:val="single" w:sz="4" w:space="0" w:color="auto"/>
              <w:right w:val="single" w:sz="4" w:space="0" w:color="auto"/>
            </w:tcBorders>
            <w:shd w:val="clear" w:color="000000" w:fill="FFFFFF"/>
            <w:noWrap/>
            <w:vAlign w:val="center"/>
            <w:hideMark/>
          </w:tcPr>
          <w:p w14:paraId="6A9C4872"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873"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2307</w:t>
            </w:r>
          </w:p>
        </w:tc>
        <w:tc>
          <w:tcPr>
            <w:tcW w:w="218" w:type="pct"/>
            <w:tcBorders>
              <w:top w:val="nil"/>
              <w:left w:val="nil"/>
              <w:bottom w:val="single" w:sz="4" w:space="0" w:color="auto"/>
              <w:right w:val="single" w:sz="4" w:space="0" w:color="auto"/>
            </w:tcBorders>
            <w:shd w:val="clear" w:color="000000" w:fill="FFFFFF"/>
            <w:noWrap/>
            <w:vAlign w:val="center"/>
            <w:hideMark/>
          </w:tcPr>
          <w:p w14:paraId="6A9C487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89/45</w:t>
            </w:r>
          </w:p>
        </w:tc>
        <w:tc>
          <w:tcPr>
            <w:tcW w:w="261" w:type="pct"/>
            <w:tcBorders>
              <w:top w:val="nil"/>
              <w:left w:val="nil"/>
              <w:bottom w:val="single" w:sz="4" w:space="0" w:color="auto"/>
              <w:right w:val="single" w:sz="4" w:space="0" w:color="auto"/>
            </w:tcBorders>
            <w:shd w:val="clear" w:color="000000" w:fill="FFFFFF"/>
            <w:noWrap/>
            <w:vAlign w:val="center"/>
            <w:hideMark/>
          </w:tcPr>
          <w:p w14:paraId="6A9C4875" w14:textId="504DA625"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C97B5A">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87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1380</w:t>
            </w:r>
          </w:p>
        </w:tc>
        <w:tc>
          <w:tcPr>
            <w:tcW w:w="183" w:type="pct"/>
            <w:tcBorders>
              <w:top w:val="nil"/>
              <w:left w:val="nil"/>
              <w:bottom w:val="single" w:sz="4" w:space="0" w:color="auto"/>
              <w:right w:val="single" w:sz="4" w:space="0" w:color="auto"/>
            </w:tcBorders>
            <w:shd w:val="clear" w:color="000000" w:fill="FFFFFF"/>
            <w:noWrap/>
            <w:vAlign w:val="center"/>
            <w:hideMark/>
          </w:tcPr>
          <w:p w14:paraId="6A9C487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1380</w:t>
            </w:r>
          </w:p>
        </w:tc>
        <w:tc>
          <w:tcPr>
            <w:tcW w:w="134" w:type="pct"/>
            <w:tcBorders>
              <w:top w:val="nil"/>
              <w:left w:val="nil"/>
              <w:bottom w:val="single" w:sz="4" w:space="0" w:color="auto"/>
              <w:right w:val="single" w:sz="4" w:space="0" w:color="auto"/>
            </w:tcBorders>
            <w:shd w:val="clear" w:color="000000" w:fill="FFFFFF"/>
            <w:noWrap/>
            <w:vAlign w:val="center"/>
            <w:hideMark/>
          </w:tcPr>
          <w:p w14:paraId="6A9C487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87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7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w:t>
            </w:r>
          </w:p>
        </w:tc>
        <w:tc>
          <w:tcPr>
            <w:tcW w:w="135" w:type="pct"/>
            <w:tcBorders>
              <w:top w:val="nil"/>
              <w:left w:val="nil"/>
              <w:bottom w:val="single" w:sz="4" w:space="0" w:color="auto"/>
              <w:right w:val="single" w:sz="4" w:space="0" w:color="auto"/>
            </w:tcBorders>
            <w:shd w:val="clear" w:color="000000" w:fill="FFFFFF"/>
            <w:noWrap/>
            <w:vAlign w:val="center"/>
            <w:hideMark/>
          </w:tcPr>
          <w:p w14:paraId="6A9C487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250</w:t>
            </w:r>
          </w:p>
        </w:tc>
        <w:tc>
          <w:tcPr>
            <w:tcW w:w="126" w:type="pct"/>
            <w:tcBorders>
              <w:top w:val="nil"/>
              <w:left w:val="nil"/>
              <w:bottom w:val="single" w:sz="4" w:space="0" w:color="auto"/>
              <w:right w:val="single" w:sz="4" w:space="0" w:color="auto"/>
            </w:tcBorders>
            <w:shd w:val="clear" w:color="000000" w:fill="FFFFFF"/>
            <w:noWrap/>
            <w:vAlign w:val="center"/>
            <w:hideMark/>
          </w:tcPr>
          <w:p w14:paraId="6A9C487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87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87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000000" w:fill="FFFFFF"/>
            <w:noWrap/>
            <w:vAlign w:val="center"/>
            <w:hideMark/>
          </w:tcPr>
          <w:p w14:paraId="6A9C487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88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88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8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8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88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8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88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nil"/>
            </w:tcBorders>
            <w:shd w:val="clear" w:color="000000" w:fill="FFFFFF"/>
            <w:noWrap/>
            <w:vAlign w:val="center"/>
            <w:hideMark/>
          </w:tcPr>
          <w:p w14:paraId="6A9C488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single" w:sz="4" w:space="0" w:color="auto"/>
              <w:bottom w:val="single" w:sz="4" w:space="0" w:color="auto"/>
              <w:right w:val="single" w:sz="4" w:space="0" w:color="auto"/>
            </w:tcBorders>
            <w:shd w:val="clear" w:color="auto" w:fill="auto"/>
            <w:noWrap/>
            <w:hideMark/>
          </w:tcPr>
          <w:p w14:paraId="6A9C4888" w14:textId="296D7BFE"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DD4B57">
              <w:rPr>
                <w:rFonts w:ascii="Garamond" w:eastAsia="Times New Roman" w:hAnsi="Garamond" w:cs="Calibri"/>
                <w:color w:val="000000"/>
                <w:sz w:val="10"/>
                <w:szCs w:val="12"/>
                <w:lang w:val="sq-AL" w:eastAsia="sq-AL"/>
              </w:rPr>
              <w:t>Konfirmuar nga ASHK-ja</w:t>
            </w:r>
          </w:p>
        </w:tc>
      </w:tr>
      <w:tr w:rsidR="0097697D" w:rsidRPr="001A77D8" w14:paraId="6A9C48A5"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88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w:t>
            </w:r>
          </w:p>
        </w:tc>
        <w:tc>
          <w:tcPr>
            <w:tcW w:w="239" w:type="pct"/>
            <w:tcBorders>
              <w:top w:val="nil"/>
              <w:left w:val="nil"/>
              <w:bottom w:val="single" w:sz="4" w:space="0" w:color="auto"/>
              <w:right w:val="single" w:sz="4" w:space="0" w:color="auto"/>
            </w:tcBorders>
            <w:shd w:val="clear" w:color="000000" w:fill="FFFFFF"/>
            <w:vAlign w:val="center"/>
            <w:hideMark/>
          </w:tcPr>
          <w:p w14:paraId="6A9C488B"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Henë                         Blerta                        Emanuela                       Admir                            </w:t>
            </w:r>
          </w:p>
        </w:tc>
        <w:tc>
          <w:tcPr>
            <w:tcW w:w="234" w:type="pct"/>
            <w:tcBorders>
              <w:top w:val="nil"/>
              <w:left w:val="nil"/>
              <w:bottom w:val="single" w:sz="4" w:space="0" w:color="auto"/>
              <w:right w:val="single" w:sz="4" w:space="0" w:color="auto"/>
            </w:tcBorders>
            <w:shd w:val="clear" w:color="000000" w:fill="FFFFFF"/>
            <w:vAlign w:val="center"/>
            <w:hideMark/>
          </w:tcPr>
          <w:p w14:paraId="6A9C488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Resul                  Kurtali                 Kurtali                   Kurtali</w:t>
            </w:r>
          </w:p>
        </w:tc>
        <w:tc>
          <w:tcPr>
            <w:tcW w:w="259" w:type="pct"/>
            <w:tcBorders>
              <w:top w:val="nil"/>
              <w:left w:val="nil"/>
              <w:bottom w:val="single" w:sz="4" w:space="0" w:color="auto"/>
              <w:right w:val="single" w:sz="4" w:space="0" w:color="auto"/>
            </w:tcBorders>
            <w:shd w:val="clear" w:color="000000" w:fill="FFFFFF"/>
            <w:vAlign w:val="center"/>
            <w:hideMark/>
          </w:tcPr>
          <w:p w14:paraId="6A9C488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Liço                         Liço               Liço                 Liço</w:t>
            </w:r>
          </w:p>
        </w:tc>
        <w:tc>
          <w:tcPr>
            <w:tcW w:w="259" w:type="pct"/>
            <w:tcBorders>
              <w:top w:val="nil"/>
              <w:left w:val="nil"/>
              <w:bottom w:val="single" w:sz="4" w:space="0" w:color="auto"/>
              <w:right w:val="single" w:sz="4" w:space="0" w:color="auto"/>
            </w:tcBorders>
            <w:shd w:val="clear" w:color="000000" w:fill="FFFFFF"/>
            <w:noWrap/>
            <w:vAlign w:val="center"/>
            <w:hideMark/>
          </w:tcPr>
          <w:p w14:paraId="6A9C488E"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88F"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2307</w:t>
            </w:r>
          </w:p>
        </w:tc>
        <w:tc>
          <w:tcPr>
            <w:tcW w:w="218" w:type="pct"/>
            <w:tcBorders>
              <w:top w:val="nil"/>
              <w:left w:val="nil"/>
              <w:bottom w:val="single" w:sz="4" w:space="0" w:color="auto"/>
              <w:right w:val="single" w:sz="4" w:space="0" w:color="auto"/>
            </w:tcBorders>
            <w:shd w:val="clear" w:color="000000" w:fill="FFFFFF"/>
            <w:noWrap/>
            <w:vAlign w:val="center"/>
            <w:hideMark/>
          </w:tcPr>
          <w:p w14:paraId="6A9C489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91/93/8</w:t>
            </w:r>
          </w:p>
        </w:tc>
        <w:tc>
          <w:tcPr>
            <w:tcW w:w="261" w:type="pct"/>
            <w:tcBorders>
              <w:top w:val="nil"/>
              <w:left w:val="nil"/>
              <w:bottom w:val="single" w:sz="4" w:space="0" w:color="auto"/>
              <w:right w:val="single" w:sz="4" w:space="0" w:color="auto"/>
            </w:tcBorders>
            <w:shd w:val="clear" w:color="000000" w:fill="FFFFFF"/>
            <w:noWrap/>
            <w:vAlign w:val="center"/>
            <w:hideMark/>
          </w:tcPr>
          <w:p w14:paraId="6A9C4891" w14:textId="755FA652"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C97B5A">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89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600</w:t>
            </w:r>
          </w:p>
        </w:tc>
        <w:tc>
          <w:tcPr>
            <w:tcW w:w="183" w:type="pct"/>
            <w:tcBorders>
              <w:top w:val="nil"/>
              <w:left w:val="nil"/>
              <w:bottom w:val="single" w:sz="4" w:space="0" w:color="auto"/>
              <w:right w:val="single" w:sz="4" w:space="0" w:color="auto"/>
            </w:tcBorders>
            <w:shd w:val="clear" w:color="000000" w:fill="FFFFFF"/>
            <w:noWrap/>
            <w:vAlign w:val="center"/>
            <w:hideMark/>
          </w:tcPr>
          <w:p w14:paraId="6A9C489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600</w:t>
            </w:r>
          </w:p>
        </w:tc>
        <w:tc>
          <w:tcPr>
            <w:tcW w:w="134" w:type="pct"/>
            <w:tcBorders>
              <w:top w:val="nil"/>
              <w:left w:val="nil"/>
              <w:bottom w:val="single" w:sz="4" w:space="0" w:color="auto"/>
              <w:right w:val="single" w:sz="4" w:space="0" w:color="auto"/>
            </w:tcBorders>
            <w:shd w:val="clear" w:color="000000" w:fill="FFFFFF"/>
            <w:noWrap/>
            <w:vAlign w:val="center"/>
            <w:hideMark/>
          </w:tcPr>
          <w:p w14:paraId="6A9C489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89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9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89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9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000000" w:fill="FFFFFF"/>
            <w:noWrap/>
            <w:vAlign w:val="center"/>
            <w:hideMark/>
          </w:tcPr>
          <w:p w14:paraId="6A9C489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000000" w:fill="FFFFFF"/>
            <w:noWrap/>
            <w:vAlign w:val="center"/>
            <w:hideMark/>
          </w:tcPr>
          <w:p w14:paraId="6A9C489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26" w:type="pct"/>
            <w:tcBorders>
              <w:top w:val="nil"/>
              <w:left w:val="nil"/>
              <w:bottom w:val="single" w:sz="4" w:space="0" w:color="auto"/>
              <w:right w:val="single" w:sz="4" w:space="0" w:color="auto"/>
            </w:tcBorders>
            <w:shd w:val="clear" w:color="000000" w:fill="FFFFFF"/>
            <w:noWrap/>
            <w:vAlign w:val="center"/>
            <w:hideMark/>
          </w:tcPr>
          <w:p w14:paraId="6A9C489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89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89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9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9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8A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A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8A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nil"/>
            </w:tcBorders>
            <w:shd w:val="clear" w:color="000000" w:fill="FFFFFF"/>
            <w:noWrap/>
            <w:vAlign w:val="center"/>
            <w:hideMark/>
          </w:tcPr>
          <w:p w14:paraId="6A9C48A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444" w:type="pct"/>
            <w:tcBorders>
              <w:top w:val="nil"/>
              <w:left w:val="single" w:sz="4" w:space="0" w:color="auto"/>
              <w:bottom w:val="single" w:sz="4" w:space="0" w:color="auto"/>
              <w:right w:val="single" w:sz="4" w:space="0" w:color="auto"/>
            </w:tcBorders>
            <w:shd w:val="clear" w:color="auto" w:fill="auto"/>
            <w:noWrap/>
            <w:hideMark/>
          </w:tcPr>
          <w:p w14:paraId="6A9C48A4" w14:textId="2606194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DD4B57">
              <w:rPr>
                <w:rFonts w:ascii="Garamond" w:eastAsia="Times New Roman" w:hAnsi="Garamond" w:cs="Calibri"/>
                <w:color w:val="000000"/>
                <w:sz w:val="10"/>
                <w:szCs w:val="12"/>
                <w:lang w:val="sq-AL" w:eastAsia="sq-AL"/>
              </w:rPr>
              <w:t>Konfirmuar nga ASHK-ja</w:t>
            </w:r>
          </w:p>
        </w:tc>
      </w:tr>
      <w:tr w:rsidR="0097697D" w:rsidRPr="001A77D8" w14:paraId="6A9C48BD" w14:textId="77777777" w:rsidTr="00206315">
        <w:trPr>
          <w:trHeight w:val="20"/>
        </w:trPr>
        <w:tc>
          <w:tcPr>
            <w:tcW w:w="1150" w:type="pct"/>
            <w:gridSpan w:val="5"/>
            <w:tcBorders>
              <w:top w:val="single" w:sz="4" w:space="0" w:color="auto"/>
              <w:left w:val="single" w:sz="4" w:space="0" w:color="auto"/>
              <w:bottom w:val="single" w:sz="4" w:space="0" w:color="auto"/>
              <w:right w:val="nil"/>
            </w:tcBorders>
            <w:shd w:val="clear" w:color="auto" w:fill="auto"/>
            <w:noWrap/>
            <w:vAlign w:val="center"/>
            <w:hideMark/>
          </w:tcPr>
          <w:p w14:paraId="6A9C48A6"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                                                                                    </w:t>
            </w:r>
            <w:r w:rsidRPr="001A77D8">
              <w:rPr>
                <w:rFonts w:ascii="Garamond" w:eastAsia="Times New Roman" w:hAnsi="Garamond" w:cs="Calibri"/>
                <w:b/>
                <w:bCs/>
                <w:color w:val="FF0000"/>
                <w:sz w:val="10"/>
                <w:szCs w:val="12"/>
                <w:lang w:val="sq-AL" w:eastAsia="sq-AL"/>
              </w:rPr>
              <w:t xml:space="preserve"> Plasë</w:t>
            </w:r>
          </w:p>
        </w:tc>
        <w:tc>
          <w:tcPr>
            <w:tcW w:w="158" w:type="pct"/>
            <w:tcBorders>
              <w:top w:val="nil"/>
              <w:left w:val="nil"/>
              <w:bottom w:val="single" w:sz="4" w:space="0" w:color="auto"/>
              <w:right w:val="nil"/>
            </w:tcBorders>
            <w:shd w:val="clear" w:color="auto" w:fill="auto"/>
            <w:noWrap/>
            <w:vAlign w:val="center"/>
            <w:hideMark/>
          </w:tcPr>
          <w:p w14:paraId="6A9C48A7"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18" w:type="pct"/>
            <w:tcBorders>
              <w:top w:val="nil"/>
              <w:left w:val="nil"/>
              <w:bottom w:val="single" w:sz="4" w:space="0" w:color="auto"/>
              <w:right w:val="nil"/>
            </w:tcBorders>
            <w:shd w:val="clear" w:color="auto" w:fill="auto"/>
            <w:noWrap/>
            <w:vAlign w:val="center"/>
            <w:hideMark/>
          </w:tcPr>
          <w:p w14:paraId="6A9C48A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8A9"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8AA"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8AB"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8A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8AD"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AE"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8AF"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B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8B1"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8B2"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B3"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8B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8B5"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B6"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B7"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8B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B9"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8BA"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8BB"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single" w:sz="4" w:space="0" w:color="auto"/>
              <w:bottom w:val="single" w:sz="4" w:space="0" w:color="auto"/>
              <w:right w:val="single" w:sz="4" w:space="0" w:color="auto"/>
            </w:tcBorders>
            <w:shd w:val="clear" w:color="auto" w:fill="auto"/>
            <w:noWrap/>
            <w:vAlign w:val="center"/>
            <w:hideMark/>
          </w:tcPr>
          <w:p w14:paraId="6A9C48BC" w14:textId="652F3A63"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Konfirmuar nga ASHK</w:t>
            </w:r>
            <w:r>
              <w:rPr>
                <w:rFonts w:ascii="Garamond" w:eastAsia="Times New Roman" w:hAnsi="Garamond" w:cs="Calibri"/>
                <w:color w:val="000000"/>
                <w:sz w:val="10"/>
                <w:szCs w:val="12"/>
                <w:lang w:val="sq-AL" w:eastAsia="sq-AL"/>
              </w:rPr>
              <w:t>-ja</w:t>
            </w:r>
          </w:p>
        </w:tc>
      </w:tr>
      <w:tr w:rsidR="0097697D" w:rsidRPr="001A77D8" w14:paraId="6A9C48D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8B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23</w:t>
            </w:r>
          </w:p>
        </w:tc>
        <w:tc>
          <w:tcPr>
            <w:tcW w:w="239" w:type="pct"/>
            <w:tcBorders>
              <w:top w:val="nil"/>
              <w:left w:val="nil"/>
              <w:bottom w:val="single" w:sz="4" w:space="0" w:color="auto"/>
              <w:right w:val="single" w:sz="4" w:space="0" w:color="auto"/>
            </w:tcBorders>
            <w:shd w:val="clear" w:color="000000" w:fill="FFFFFF"/>
            <w:vAlign w:val="center"/>
            <w:hideMark/>
          </w:tcPr>
          <w:p w14:paraId="6A9C48BF"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Maksut               Almir</w:t>
            </w:r>
          </w:p>
        </w:tc>
        <w:tc>
          <w:tcPr>
            <w:tcW w:w="234" w:type="pct"/>
            <w:tcBorders>
              <w:top w:val="nil"/>
              <w:left w:val="nil"/>
              <w:bottom w:val="single" w:sz="4" w:space="0" w:color="auto"/>
              <w:right w:val="single" w:sz="4" w:space="0" w:color="auto"/>
            </w:tcBorders>
            <w:shd w:val="clear" w:color="000000" w:fill="FFFFFF"/>
            <w:vAlign w:val="center"/>
            <w:hideMark/>
          </w:tcPr>
          <w:p w14:paraId="6A9C48C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Sali                       Maksut</w:t>
            </w:r>
          </w:p>
        </w:tc>
        <w:tc>
          <w:tcPr>
            <w:tcW w:w="259" w:type="pct"/>
            <w:tcBorders>
              <w:top w:val="nil"/>
              <w:left w:val="nil"/>
              <w:bottom w:val="single" w:sz="4" w:space="0" w:color="auto"/>
              <w:right w:val="single" w:sz="4" w:space="0" w:color="auto"/>
            </w:tcBorders>
            <w:shd w:val="clear" w:color="000000" w:fill="FFFFFF"/>
            <w:vAlign w:val="center"/>
            <w:hideMark/>
          </w:tcPr>
          <w:p w14:paraId="6A9C48C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Isufi                         Sali</w:t>
            </w:r>
          </w:p>
        </w:tc>
        <w:tc>
          <w:tcPr>
            <w:tcW w:w="259" w:type="pct"/>
            <w:tcBorders>
              <w:top w:val="nil"/>
              <w:left w:val="nil"/>
              <w:bottom w:val="single" w:sz="4" w:space="0" w:color="auto"/>
              <w:right w:val="single" w:sz="4" w:space="0" w:color="auto"/>
            </w:tcBorders>
            <w:shd w:val="clear" w:color="000000" w:fill="FFFFFF"/>
            <w:noWrap/>
            <w:vAlign w:val="center"/>
            <w:hideMark/>
          </w:tcPr>
          <w:p w14:paraId="6A9C48C2"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8C3"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2984</w:t>
            </w:r>
          </w:p>
        </w:tc>
        <w:tc>
          <w:tcPr>
            <w:tcW w:w="218" w:type="pct"/>
            <w:tcBorders>
              <w:top w:val="nil"/>
              <w:left w:val="nil"/>
              <w:bottom w:val="single" w:sz="4" w:space="0" w:color="auto"/>
              <w:right w:val="single" w:sz="4" w:space="0" w:color="auto"/>
            </w:tcBorders>
            <w:shd w:val="clear" w:color="000000" w:fill="FFFFFF"/>
            <w:noWrap/>
            <w:vAlign w:val="center"/>
            <w:hideMark/>
          </w:tcPr>
          <w:p w14:paraId="6A9C48C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211/32</w:t>
            </w:r>
          </w:p>
        </w:tc>
        <w:tc>
          <w:tcPr>
            <w:tcW w:w="261" w:type="pct"/>
            <w:tcBorders>
              <w:top w:val="nil"/>
              <w:left w:val="nil"/>
              <w:bottom w:val="single" w:sz="4" w:space="0" w:color="auto"/>
              <w:right w:val="single" w:sz="4" w:space="0" w:color="auto"/>
            </w:tcBorders>
            <w:shd w:val="clear" w:color="000000" w:fill="FFFFFF"/>
            <w:noWrap/>
            <w:vAlign w:val="center"/>
            <w:hideMark/>
          </w:tcPr>
          <w:p w14:paraId="6A9C48C5" w14:textId="54DD3E7A"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Vresht</w:t>
            </w:r>
            <w:r>
              <w:rPr>
                <w:rFonts w:ascii="Garamond" w:eastAsia="Times New Roman" w:hAnsi="Garamond" w:cs="Calibri"/>
                <w:color w:val="000000"/>
                <w:sz w:val="10"/>
                <w:szCs w:val="12"/>
                <w:lang w:val="sq-AL" w:eastAsia="sq-AL"/>
              </w:rPr>
              <w:t>a</w:t>
            </w:r>
          </w:p>
        </w:tc>
        <w:tc>
          <w:tcPr>
            <w:tcW w:w="187" w:type="pct"/>
            <w:tcBorders>
              <w:top w:val="nil"/>
              <w:left w:val="nil"/>
              <w:bottom w:val="single" w:sz="4" w:space="0" w:color="auto"/>
              <w:right w:val="single" w:sz="4" w:space="0" w:color="auto"/>
            </w:tcBorders>
            <w:shd w:val="clear" w:color="000000" w:fill="FFFFFF"/>
            <w:vAlign w:val="center"/>
            <w:hideMark/>
          </w:tcPr>
          <w:p w14:paraId="6A9C48C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400</w:t>
            </w:r>
          </w:p>
        </w:tc>
        <w:tc>
          <w:tcPr>
            <w:tcW w:w="183" w:type="pct"/>
            <w:tcBorders>
              <w:top w:val="nil"/>
              <w:left w:val="nil"/>
              <w:bottom w:val="single" w:sz="4" w:space="0" w:color="auto"/>
              <w:right w:val="single" w:sz="4" w:space="0" w:color="auto"/>
            </w:tcBorders>
            <w:shd w:val="clear" w:color="000000" w:fill="FFFFFF"/>
            <w:vAlign w:val="center"/>
            <w:hideMark/>
          </w:tcPr>
          <w:p w14:paraId="6A9C48C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400</w:t>
            </w:r>
          </w:p>
        </w:tc>
        <w:tc>
          <w:tcPr>
            <w:tcW w:w="134" w:type="pct"/>
            <w:tcBorders>
              <w:top w:val="nil"/>
              <w:left w:val="nil"/>
              <w:bottom w:val="single" w:sz="4" w:space="0" w:color="auto"/>
              <w:right w:val="single" w:sz="4" w:space="0" w:color="auto"/>
            </w:tcBorders>
            <w:shd w:val="clear" w:color="000000" w:fill="FFFFFF"/>
            <w:noWrap/>
            <w:vAlign w:val="center"/>
            <w:hideMark/>
          </w:tcPr>
          <w:p w14:paraId="6A9C48C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8C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C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8C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C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8C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170</w:t>
            </w:r>
          </w:p>
        </w:tc>
        <w:tc>
          <w:tcPr>
            <w:tcW w:w="202" w:type="pct"/>
            <w:tcBorders>
              <w:top w:val="nil"/>
              <w:left w:val="nil"/>
              <w:bottom w:val="single" w:sz="4" w:space="0" w:color="auto"/>
              <w:right w:val="single" w:sz="4" w:space="0" w:color="auto"/>
            </w:tcBorders>
            <w:shd w:val="clear" w:color="000000" w:fill="FFFFFF"/>
            <w:noWrap/>
            <w:vAlign w:val="center"/>
            <w:hideMark/>
          </w:tcPr>
          <w:p w14:paraId="6A9C48C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5100</w:t>
            </w:r>
          </w:p>
        </w:tc>
        <w:tc>
          <w:tcPr>
            <w:tcW w:w="126" w:type="pct"/>
            <w:tcBorders>
              <w:top w:val="nil"/>
              <w:left w:val="nil"/>
              <w:bottom w:val="single" w:sz="4" w:space="0" w:color="auto"/>
              <w:right w:val="single" w:sz="4" w:space="0" w:color="auto"/>
            </w:tcBorders>
            <w:shd w:val="clear" w:color="000000" w:fill="FFFFFF"/>
            <w:noWrap/>
            <w:vAlign w:val="center"/>
            <w:hideMark/>
          </w:tcPr>
          <w:p w14:paraId="6A9C48C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8D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8D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D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D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8D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8D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8D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8D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5100</w:t>
            </w:r>
          </w:p>
        </w:tc>
        <w:tc>
          <w:tcPr>
            <w:tcW w:w="444" w:type="pct"/>
            <w:tcBorders>
              <w:top w:val="nil"/>
              <w:left w:val="nil"/>
              <w:bottom w:val="single" w:sz="4" w:space="0" w:color="auto"/>
              <w:right w:val="single" w:sz="4" w:space="0" w:color="auto"/>
            </w:tcBorders>
            <w:shd w:val="clear" w:color="auto" w:fill="auto"/>
            <w:noWrap/>
            <w:hideMark/>
          </w:tcPr>
          <w:p w14:paraId="6A9C48D8" w14:textId="6CFF361F"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DD4B57">
              <w:rPr>
                <w:rFonts w:ascii="Garamond" w:eastAsia="Times New Roman" w:hAnsi="Garamond" w:cs="Calibri"/>
                <w:color w:val="000000"/>
                <w:sz w:val="10"/>
                <w:szCs w:val="12"/>
                <w:lang w:val="sq-AL" w:eastAsia="sq-AL"/>
              </w:rPr>
              <w:t>Konfirmuar nga ASHK-ja</w:t>
            </w:r>
          </w:p>
        </w:tc>
      </w:tr>
      <w:tr w:rsidR="00F71558" w:rsidRPr="001A77D8" w14:paraId="6A9C48F1" w14:textId="77777777" w:rsidTr="00206315">
        <w:trPr>
          <w:trHeight w:val="20"/>
        </w:trPr>
        <w:tc>
          <w:tcPr>
            <w:tcW w:w="1150" w:type="pct"/>
            <w:gridSpan w:val="5"/>
            <w:tcBorders>
              <w:top w:val="single" w:sz="4" w:space="0" w:color="auto"/>
              <w:left w:val="single" w:sz="4" w:space="0" w:color="auto"/>
              <w:bottom w:val="single" w:sz="4" w:space="0" w:color="auto"/>
              <w:right w:val="nil"/>
            </w:tcBorders>
            <w:shd w:val="clear" w:color="auto" w:fill="auto"/>
            <w:noWrap/>
            <w:vAlign w:val="center"/>
            <w:hideMark/>
          </w:tcPr>
          <w:p w14:paraId="6A9C48D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                                                                                  </w:t>
            </w:r>
            <w:r w:rsidRPr="001A77D8">
              <w:rPr>
                <w:rFonts w:ascii="Garamond" w:eastAsia="Times New Roman" w:hAnsi="Garamond" w:cs="Calibri"/>
                <w:b/>
                <w:bCs/>
                <w:color w:val="FF0000"/>
                <w:sz w:val="10"/>
                <w:szCs w:val="12"/>
                <w:lang w:val="sq-AL" w:eastAsia="sq-AL"/>
              </w:rPr>
              <w:t>Zemblak</w:t>
            </w:r>
          </w:p>
        </w:tc>
        <w:tc>
          <w:tcPr>
            <w:tcW w:w="158" w:type="pct"/>
            <w:tcBorders>
              <w:top w:val="nil"/>
              <w:left w:val="nil"/>
              <w:bottom w:val="single" w:sz="4" w:space="0" w:color="auto"/>
              <w:right w:val="nil"/>
            </w:tcBorders>
            <w:shd w:val="clear" w:color="auto" w:fill="auto"/>
            <w:noWrap/>
            <w:vAlign w:val="center"/>
            <w:hideMark/>
          </w:tcPr>
          <w:p w14:paraId="6A9C48D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18" w:type="pct"/>
            <w:tcBorders>
              <w:top w:val="nil"/>
              <w:left w:val="nil"/>
              <w:bottom w:val="single" w:sz="4" w:space="0" w:color="auto"/>
              <w:right w:val="nil"/>
            </w:tcBorders>
            <w:shd w:val="clear" w:color="auto" w:fill="auto"/>
            <w:noWrap/>
            <w:vAlign w:val="center"/>
            <w:hideMark/>
          </w:tcPr>
          <w:p w14:paraId="6A9C48D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8D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8D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8D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8E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8E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E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8E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E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8E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8E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E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8E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8E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E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E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8E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8E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8E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8E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44" w:type="pct"/>
            <w:tcBorders>
              <w:top w:val="nil"/>
              <w:left w:val="single" w:sz="4" w:space="0" w:color="auto"/>
              <w:bottom w:val="single" w:sz="4" w:space="0" w:color="auto"/>
              <w:right w:val="single" w:sz="4" w:space="0" w:color="auto"/>
            </w:tcBorders>
            <w:shd w:val="clear" w:color="auto" w:fill="auto"/>
            <w:noWrap/>
            <w:vAlign w:val="center"/>
            <w:hideMark/>
          </w:tcPr>
          <w:p w14:paraId="6A9C48F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97697D" w:rsidRPr="001A77D8" w14:paraId="6A9C490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8F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24</w:t>
            </w:r>
          </w:p>
        </w:tc>
        <w:tc>
          <w:tcPr>
            <w:tcW w:w="239" w:type="pct"/>
            <w:tcBorders>
              <w:top w:val="nil"/>
              <w:left w:val="nil"/>
              <w:bottom w:val="single" w:sz="4" w:space="0" w:color="auto"/>
              <w:right w:val="single" w:sz="4" w:space="0" w:color="auto"/>
            </w:tcBorders>
            <w:shd w:val="clear" w:color="auto" w:fill="auto"/>
            <w:noWrap/>
            <w:vAlign w:val="center"/>
            <w:hideMark/>
          </w:tcPr>
          <w:p w14:paraId="6A9C48F3"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Skender</w:t>
            </w:r>
          </w:p>
        </w:tc>
        <w:tc>
          <w:tcPr>
            <w:tcW w:w="234" w:type="pct"/>
            <w:tcBorders>
              <w:top w:val="nil"/>
              <w:left w:val="nil"/>
              <w:bottom w:val="single" w:sz="4" w:space="0" w:color="auto"/>
              <w:right w:val="single" w:sz="4" w:space="0" w:color="auto"/>
            </w:tcBorders>
            <w:shd w:val="clear" w:color="auto" w:fill="auto"/>
            <w:noWrap/>
            <w:vAlign w:val="center"/>
            <w:hideMark/>
          </w:tcPr>
          <w:p w14:paraId="6A9C48F4"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Asllan</w:t>
            </w:r>
          </w:p>
        </w:tc>
        <w:tc>
          <w:tcPr>
            <w:tcW w:w="259" w:type="pct"/>
            <w:tcBorders>
              <w:top w:val="nil"/>
              <w:left w:val="nil"/>
              <w:bottom w:val="single" w:sz="4" w:space="0" w:color="auto"/>
              <w:right w:val="single" w:sz="4" w:space="0" w:color="auto"/>
            </w:tcBorders>
            <w:shd w:val="clear" w:color="auto" w:fill="auto"/>
            <w:noWrap/>
            <w:vAlign w:val="center"/>
            <w:hideMark/>
          </w:tcPr>
          <w:p w14:paraId="6A9C48F5"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Kulla</w:t>
            </w:r>
          </w:p>
        </w:tc>
        <w:tc>
          <w:tcPr>
            <w:tcW w:w="259" w:type="pct"/>
            <w:tcBorders>
              <w:top w:val="nil"/>
              <w:left w:val="nil"/>
              <w:bottom w:val="single" w:sz="4" w:space="0" w:color="auto"/>
              <w:right w:val="single" w:sz="4" w:space="0" w:color="auto"/>
            </w:tcBorders>
            <w:shd w:val="clear" w:color="auto" w:fill="auto"/>
            <w:noWrap/>
            <w:vAlign w:val="center"/>
            <w:hideMark/>
          </w:tcPr>
          <w:p w14:paraId="6A9C48F6"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8F7"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3903</w:t>
            </w:r>
          </w:p>
        </w:tc>
        <w:tc>
          <w:tcPr>
            <w:tcW w:w="218" w:type="pct"/>
            <w:tcBorders>
              <w:top w:val="nil"/>
              <w:left w:val="nil"/>
              <w:bottom w:val="single" w:sz="4" w:space="0" w:color="auto"/>
              <w:right w:val="single" w:sz="4" w:space="0" w:color="auto"/>
            </w:tcBorders>
            <w:shd w:val="clear" w:color="auto" w:fill="auto"/>
            <w:noWrap/>
            <w:vAlign w:val="center"/>
            <w:hideMark/>
          </w:tcPr>
          <w:p w14:paraId="6A9C48F8"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143/13</w:t>
            </w:r>
          </w:p>
        </w:tc>
        <w:tc>
          <w:tcPr>
            <w:tcW w:w="261" w:type="pct"/>
            <w:tcBorders>
              <w:top w:val="nil"/>
              <w:left w:val="nil"/>
              <w:bottom w:val="single" w:sz="4" w:space="0" w:color="auto"/>
              <w:right w:val="single" w:sz="4" w:space="0" w:color="auto"/>
            </w:tcBorders>
            <w:shd w:val="clear" w:color="auto" w:fill="auto"/>
            <w:noWrap/>
            <w:hideMark/>
          </w:tcPr>
          <w:p w14:paraId="6A9C48F9" w14:textId="0B833F97" w:rsidR="0097697D" w:rsidRPr="001A77D8" w:rsidRDefault="0097697D" w:rsidP="0097697D">
            <w:pPr>
              <w:spacing w:after="0" w:line="240" w:lineRule="auto"/>
              <w:rPr>
                <w:rFonts w:ascii="Garamond" w:eastAsia="Times New Roman" w:hAnsi="Garamond" w:cs="Calibri"/>
                <w:sz w:val="10"/>
                <w:szCs w:val="12"/>
                <w:lang w:val="sq-AL" w:eastAsia="sq-AL"/>
              </w:rPr>
            </w:pPr>
            <w:r w:rsidRPr="00C61B45">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8FA"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1177</w:t>
            </w:r>
          </w:p>
        </w:tc>
        <w:tc>
          <w:tcPr>
            <w:tcW w:w="183" w:type="pct"/>
            <w:tcBorders>
              <w:top w:val="nil"/>
              <w:left w:val="nil"/>
              <w:bottom w:val="single" w:sz="4" w:space="0" w:color="auto"/>
              <w:right w:val="single" w:sz="4" w:space="0" w:color="auto"/>
            </w:tcBorders>
            <w:shd w:val="clear" w:color="auto" w:fill="auto"/>
            <w:noWrap/>
            <w:vAlign w:val="center"/>
            <w:hideMark/>
          </w:tcPr>
          <w:p w14:paraId="6A9C48FB"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1177</w:t>
            </w:r>
          </w:p>
        </w:tc>
        <w:tc>
          <w:tcPr>
            <w:tcW w:w="134" w:type="pct"/>
            <w:tcBorders>
              <w:top w:val="nil"/>
              <w:left w:val="nil"/>
              <w:bottom w:val="single" w:sz="4" w:space="0" w:color="auto"/>
              <w:right w:val="single" w:sz="4" w:space="0" w:color="auto"/>
            </w:tcBorders>
            <w:shd w:val="clear" w:color="auto" w:fill="auto"/>
            <w:noWrap/>
            <w:vAlign w:val="center"/>
            <w:hideMark/>
          </w:tcPr>
          <w:p w14:paraId="6A9C48F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8F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8F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8F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0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auto" w:fill="auto"/>
            <w:noWrap/>
            <w:vAlign w:val="center"/>
            <w:hideMark/>
          </w:tcPr>
          <w:p w14:paraId="6A9C490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90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26" w:type="pct"/>
            <w:tcBorders>
              <w:top w:val="nil"/>
              <w:left w:val="nil"/>
              <w:bottom w:val="single" w:sz="4" w:space="0" w:color="auto"/>
              <w:right w:val="single" w:sz="4" w:space="0" w:color="auto"/>
            </w:tcBorders>
            <w:shd w:val="clear" w:color="auto" w:fill="auto"/>
            <w:noWrap/>
            <w:vAlign w:val="center"/>
            <w:hideMark/>
          </w:tcPr>
          <w:p w14:paraId="6A9C490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90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90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0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0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90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0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90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90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444" w:type="pct"/>
            <w:tcBorders>
              <w:top w:val="nil"/>
              <w:left w:val="nil"/>
              <w:bottom w:val="single" w:sz="4" w:space="0" w:color="auto"/>
              <w:right w:val="single" w:sz="4" w:space="0" w:color="auto"/>
            </w:tcBorders>
            <w:shd w:val="clear" w:color="auto" w:fill="auto"/>
            <w:noWrap/>
            <w:hideMark/>
          </w:tcPr>
          <w:p w14:paraId="6A9C490C" w14:textId="06BA7E2F"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F03FD5">
              <w:rPr>
                <w:rFonts w:ascii="Garamond" w:eastAsia="Times New Roman" w:hAnsi="Garamond" w:cs="Calibri"/>
                <w:color w:val="000000"/>
                <w:sz w:val="10"/>
                <w:szCs w:val="12"/>
                <w:lang w:val="sq-AL" w:eastAsia="sq-AL"/>
              </w:rPr>
              <w:t>Konfirmuar nga ASHK-ja</w:t>
            </w:r>
          </w:p>
        </w:tc>
      </w:tr>
      <w:tr w:rsidR="0097697D" w:rsidRPr="001A77D8" w14:paraId="6A9C492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90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25</w:t>
            </w:r>
          </w:p>
        </w:tc>
        <w:tc>
          <w:tcPr>
            <w:tcW w:w="239" w:type="pct"/>
            <w:tcBorders>
              <w:top w:val="nil"/>
              <w:left w:val="nil"/>
              <w:bottom w:val="single" w:sz="4" w:space="0" w:color="auto"/>
              <w:right w:val="single" w:sz="4" w:space="0" w:color="auto"/>
            </w:tcBorders>
            <w:shd w:val="clear" w:color="auto" w:fill="auto"/>
            <w:noWrap/>
            <w:vAlign w:val="center"/>
            <w:hideMark/>
          </w:tcPr>
          <w:p w14:paraId="6A9C490F"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Almir</w:t>
            </w:r>
          </w:p>
        </w:tc>
        <w:tc>
          <w:tcPr>
            <w:tcW w:w="234" w:type="pct"/>
            <w:tcBorders>
              <w:top w:val="nil"/>
              <w:left w:val="nil"/>
              <w:bottom w:val="single" w:sz="4" w:space="0" w:color="auto"/>
              <w:right w:val="single" w:sz="4" w:space="0" w:color="auto"/>
            </w:tcBorders>
            <w:shd w:val="clear" w:color="auto" w:fill="auto"/>
            <w:noWrap/>
            <w:vAlign w:val="center"/>
            <w:hideMark/>
          </w:tcPr>
          <w:p w14:paraId="6A9C4910"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Minir</w:t>
            </w:r>
          </w:p>
        </w:tc>
        <w:tc>
          <w:tcPr>
            <w:tcW w:w="259" w:type="pct"/>
            <w:tcBorders>
              <w:top w:val="nil"/>
              <w:left w:val="nil"/>
              <w:bottom w:val="single" w:sz="4" w:space="0" w:color="auto"/>
              <w:right w:val="single" w:sz="4" w:space="0" w:color="auto"/>
            </w:tcBorders>
            <w:shd w:val="clear" w:color="auto" w:fill="auto"/>
            <w:noWrap/>
            <w:vAlign w:val="center"/>
            <w:hideMark/>
          </w:tcPr>
          <w:p w14:paraId="6A9C4911"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Bregolli</w:t>
            </w:r>
          </w:p>
        </w:tc>
        <w:tc>
          <w:tcPr>
            <w:tcW w:w="259" w:type="pct"/>
            <w:tcBorders>
              <w:top w:val="nil"/>
              <w:left w:val="nil"/>
              <w:bottom w:val="single" w:sz="4" w:space="0" w:color="auto"/>
              <w:right w:val="single" w:sz="4" w:space="0" w:color="auto"/>
            </w:tcBorders>
            <w:shd w:val="clear" w:color="auto" w:fill="auto"/>
            <w:noWrap/>
            <w:vAlign w:val="center"/>
            <w:hideMark/>
          </w:tcPr>
          <w:p w14:paraId="6A9C4912"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913"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3903</w:t>
            </w:r>
          </w:p>
        </w:tc>
        <w:tc>
          <w:tcPr>
            <w:tcW w:w="218" w:type="pct"/>
            <w:tcBorders>
              <w:top w:val="nil"/>
              <w:left w:val="nil"/>
              <w:bottom w:val="single" w:sz="4" w:space="0" w:color="auto"/>
              <w:right w:val="single" w:sz="4" w:space="0" w:color="auto"/>
            </w:tcBorders>
            <w:shd w:val="clear" w:color="auto" w:fill="auto"/>
            <w:noWrap/>
            <w:vAlign w:val="center"/>
            <w:hideMark/>
          </w:tcPr>
          <w:p w14:paraId="6A9C4914"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153/3</w:t>
            </w:r>
          </w:p>
        </w:tc>
        <w:tc>
          <w:tcPr>
            <w:tcW w:w="261" w:type="pct"/>
            <w:tcBorders>
              <w:top w:val="nil"/>
              <w:left w:val="nil"/>
              <w:bottom w:val="single" w:sz="4" w:space="0" w:color="auto"/>
              <w:right w:val="single" w:sz="4" w:space="0" w:color="auto"/>
            </w:tcBorders>
            <w:shd w:val="clear" w:color="auto" w:fill="auto"/>
            <w:noWrap/>
            <w:hideMark/>
          </w:tcPr>
          <w:p w14:paraId="6A9C4915" w14:textId="26020909" w:rsidR="0097697D" w:rsidRPr="001A77D8" w:rsidRDefault="0097697D" w:rsidP="0097697D">
            <w:pPr>
              <w:spacing w:after="0" w:line="240" w:lineRule="auto"/>
              <w:rPr>
                <w:rFonts w:ascii="Garamond" w:eastAsia="Times New Roman" w:hAnsi="Garamond" w:cs="Calibri"/>
                <w:sz w:val="10"/>
                <w:szCs w:val="12"/>
                <w:lang w:val="sq-AL" w:eastAsia="sq-AL"/>
              </w:rPr>
            </w:pPr>
            <w:r w:rsidRPr="00C61B45">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916"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876</w:t>
            </w:r>
          </w:p>
        </w:tc>
        <w:tc>
          <w:tcPr>
            <w:tcW w:w="183" w:type="pct"/>
            <w:tcBorders>
              <w:top w:val="nil"/>
              <w:left w:val="nil"/>
              <w:bottom w:val="single" w:sz="4" w:space="0" w:color="auto"/>
              <w:right w:val="single" w:sz="4" w:space="0" w:color="auto"/>
            </w:tcBorders>
            <w:shd w:val="clear" w:color="auto" w:fill="auto"/>
            <w:noWrap/>
            <w:vAlign w:val="center"/>
            <w:hideMark/>
          </w:tcPr>
          <w:p w14:paraId="6A9C4917"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876</w:t>
            </w:r>
          </w:p>
        </w:tc>
        <w:tc>
          <w:tcPr>
            <w:tcW w:w="134" w:type="pct"/>
            <w:tcBorders>
              <w:top w:val="nil"/>
              <w:left w:val="nil"/>
              <w:bottom w:val="single" w:sz="4" w:space="0" w:color="auto"/>
              <w:right w:val="single" w:sz="4" w:space="0" w:color="auto"/>
            </w:tcBorders>
            <w:shd w:val="clear" w:color="auto" w:fill="auto"/>
            <w:noWrap/>
            <w:vAlign w:val="center"/>
            <w:hideMark/>
          </w:tcPr>
          <w:p w14:paraId="6A9C491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91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1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91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1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72</w:t>
            </w:r>
          </w:p>
        </w:tc>
        <w:tc>
          <w:tcPr>
            <w:tcW w:w="134" w:type="pct"/>
            <w:tcBorders>
              <w:top w:val="nil"/>
              <w:left w:val="nil"/>
              <w:bottom w:val="single" w:sz="4" w:space="0" w:color="auto"/>
              <w:right w:val="single" w:sz="4" w:space="0" w:color="auto"/>
            </w:tcBorders>
            <w:shd w:val="clear" w:color="auto" w:fill="auto"/>
            <w:noWrap/>
            <w:vAlign w:val="center"/>
            <w:hideMark/>
          </w:tcPr>
          <w:p w14:paraId="6A9C491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91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7200</w:t>
            </w:r>
          </w:p>
        </w:tc>
        <w:tc>
          <w:tcPr>
            <w:tcW w:w="126" w:type="pct"/>
            <w:tcBorders>
              <w:top w:val="nil"/>
              <w:left w:val="nil"/>
              <w:bottom w:val="single" w:sz="4" w:space="0" w:color="auto"/>
              <w:right w:val="single" w:sz="4" w:space="0" w:color="auto"/>
            </w:tcBorders>
            <w:shd w:val="clear" w:color="auto" w:fill="auto"/>
            <w:noWrap/>
            <w:vAlign w:val="center"/>
            <w:hideMark/>
          </w:tcPr>
          <w:p w14:paraId="6A9C491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92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92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2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2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92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2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92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92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7200</w:t>
            </w:r>
          </w:p>
        </w:tc>
        <w:tc>
          <w:tcPr>
            <w:tcW w:w="444" w:type="pct"/>
            <w:tcBorders>
              <w:top w:val="nil"/>
              <w:left w:val="nil"/>
              <w:bottom w:val="single" w:sz="4" w:space="0" w:color="auto"/>
              <w:right w:val="single" w:sz="4" w:space="0" w:color="auto"/>
            </w:tcBorders>
            <w:shd w:val="clear" w:color="auto" w:fill="auto"/>
            <w:noWrap/>
            <w:hideMark/>
          </w:tcPr>
          <w:p w14:paraId="6A9C4928" w14:textId="593703EB"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F03FD5">
              <w:rPr>
                <w:rFonts w:ascii="Garamond" w:eastAsia="Times New Roman" w:hAnsi="Garamond" w:cs="Calibri"/>
                <w:color w:val="000000"/>
                <w:sz w:val="10"/>
                <w:szCs w:val="12"/>
                <w:lang w:val="sq-AL" w:eastAsia="sq-AL"/>
              </w:rPr>
              <w:t>Konfirmuar nga ASHK-ja</w:t>
            </w:r>
          </w:p>
        </w:tc>
      </w:tr>
      <w:tr w:rsidR="0097697D" w:rsidRPr="001A77D8" w14:paraId="6A9C4945"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92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26</w:t>
            </w:r>
          </w:p>
        </w:tc>
        <w:tc>
          <w:tcPr>
            <w:tcW w:w="239" w:type="pct"/>
            <w:tcBorders>
              <w:top w:val="nil"/>
              <w:left w:val="nil"/>
              <w:bottom w:val="single" w:sz="4" w:space="0" w:color="auto"/>
              <w:right w:val="single" w:sz="4" w:space="0" w:color="auto"/>
            </w:tcBorders>
            <w:shd w:val="clear" w:color="auto" w:fill="auto"/>
            <w:noWrap/>
            <w:vAlign w:val="center"/>
            <w:hideMark/>
          </w:tcPr>
          <w:p w14:paraId="6A9C492B"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Minir</w:t>
            </w:r>
          </w:p>
        </w:tc>
        <w:tc>
          <w:tcPr>
            <w:tcW w:w="234" w:type="pct"/>
            <w:tcBorders>
              <w:top w:val="nil"/>
              <w:left w:val="nil"/>
              <w:bottom w:val="single" w:sz="4" w:space="0" w:color="auto"/>
              <w:right w:val="single" w:sz="4" w:space="0" w:color="auto"/>
            </w:tcBorders>
            <w:shd w:val="clear" w:color="auto" w:fill="auto"/>
            <w:noWrap/>
            <w:vAlign w:val="center"/>
            <w:hideMark/>
          </w:tcPr>
          <w:p w14:paraId="6A9C492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Nevrus</w:t>
            </w:r>
          </w:p>
        </w:tc>
        <w:tc>
          <w:tcPr>
            <w:tcW w:w="259" w:type="pct"/>
            <w:tcBorders>
              <w:top w:val="nil"/>
              <w:left w:val="nil"/>
              <w:bottom w:val="single" w:sz="4" w:space="0" w:color="auto"/>
              <w:right w:val="single" w:sz="4" w:space="0" w:color="auto"/>
            </w:tcBorders>
            <w:shd w:val="clear" w:color="auto" w:fill="auto"/>
            <w:noWrap/>
            <w:vAlign w:val="center"/>
            <w:hideMark/>
          </w:tcPr>
          <w:p w14:paraId="6A9C492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Bregu</w:t>
            </w:r>
          </w:p>
        </w:tc>
        <w:tc>
          <w:tcPr>
            <w:tcW w:w="259" w:type="pct"/>
            <w:tcBorders>
              <w:top w:val="nil"/>
              <w:left w:val="nil"/>
              <w:bottom w:val="single" w:sz="4" w:space="0" w:color="auto"/>
              <w:right w:val="single" w:sz="4" w:space="0" w:color="auto"/>
            </w:tcBorders>
            <w:shd w:val="clear" w:color="auto" w:fill="auto"/>
            <w:noWrap/>
            <w:vAlign w:val="center"/>
            <w:hideMark/>
          </w:tcPr>
          <w:p w14:paraId="6A9C492E"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92F"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3903</w:t>
            </w:r>
          </w:p>
        </w:tc>
        <w:tc>
          <w:tcPr>
            <w:tcW w:w="218" w:type="pct"/>
            <w:tcBorders>
              <w:top w:val="nil"/>
              <w:left w:val="nil"/>
              <w:bottom w:val="single" w:sz="4" w:space="0" w:color="auto"/>
              <w:right w:val="single" w:sz="4" w:space="0" w:color="auto"/>
            </w:tcBorders>
            <w:shd w:val="clear" w:color="auto" w:fill="auto"/>
            <w:noWrap/>
            <w:vAlign w:val="center"/>
            <w:hideMark/>
          </w:tcPr>
          <w:p w14:paraId="6A9C493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314/11</w:t>
            </w:r>
          </w:p>
        </w:tc>
        <w:tc>
          <w:tcPr>
            <w:tcW w:w="261" w:type="pct"/>
            <w:tcBorders>
              <w:top w:val="nil"/>
              <w:left w:val="nil"/>
              <w:bottom w:val="single" w:sz="4" w:space="0" w:color="auto"/>
              <w:right w:val="single" w:sz="4" w:space="0" w:color="auto"/>
            </w:tcBorders>
            <w:shd w:val="clear" w:color="auto" w:fill="auto"/>
            <w:noWrap/>
            <w:hideMark/>
          </w:tcPr>
          <w:p w14:paraId="6A9C4931" w14:textId="177FF913"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C61B45">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93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1420</w:t>
            </w:r>
          </w:p>
        </w:tc>
        <w:tc>
          <w:tcPr>
            <w:tcW w:w="183" w:type="pct"/>
            <w:tcBorders>
              <w:top w:val="nil"/>
              <w:left w:val="nil"/>
              <w:bottom w:val="single" w:sz="4" w:space="0" w:color="auto"/>
              <w:right w:val="single" w:sz="4" w:space="0" w:color="auto"/>
            </w:tcBorders>
            <w:shd w:val="clear" w:color="auto" w:fill="auto"/>
            <w:noWrap/>
            <w:vAlign w:val="center"/>
            <w:hideMark/>
          </w:tcPr>
          <w:p w14:paraId="6A9C493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1420</w:t>
            </w:r>
          </w:p>
        </w:tc>
        <w:tc>
          <w:tcPr>
            <w:tcW w:w="134" w:type="pct"/>
            <w:tcBorders>
              <w:top w:val="nil"/>
              <w:left w:val="nil"/>
              <w:bottom w:val="single" w:sz="4" w:space="0" w:color="auto"/>
              <w:right w:val="single" w:sz="4" w:space="0" w:color="auto"/>
            </w:tcBorders>
            <w:shd w:val="clear" w:color="auto" w:fill="auto"/>
            <w:noWrap/>
            <w:vAlign w:val="center"/>
            <w:hideMark/>
          </w:tcPr>
          <w:p w14:paraId="6A9C4934"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93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3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93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3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93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100</w:t>
            </w:r>
          </w:p>
        </w:tc>
        <w:tc>
          <w:tcPr>
            <w:tcW w:w="202" w:type="pct"/>
            <w:tcBorders>
              <w:top w:val="nil"/>
              <w:left w:val="nil"/>
              <w:bottom w:val="single" w:sz="4" w:space="0" w:color="auto"/>
              <w:right w:val="single" w:sz="4" w:space="0" w:color="auto"/>
            </w:tcBorders>
            <w:shd w:val="clear" w:color="auto" w:fill="auto"/>
            <w:noWrap/>
            <w:vAlign w:val="center"/>
            <w:hideMark/>
          </w:tcPr>
          <w:p w14:paraId="6A9C493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126" w:type="pct"/>
            <w:tcBorders>
              <w:top w:val="nil"/>
              <w:left w:val="nil"/>
              <w:bottom w:val="single" w:sz="4" w:space="0" w:color="auto"/>
              <w:right w:val="single" w:sz="4" w:space="0" w:color="auto"/>
            </w:tcBorders>
            <w:shd w:val="clear" w:color="auto" w:fill="auto"/>
            <w:noWrap/>
            <w:vAlign w:val="center"/>
            <w:hideMark/>
          </w:tcPr>
          <w:p w14:paraId="6A9C493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93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93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3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3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94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4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94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94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3000</w:t>
            </w:r>
          </w:p>
        </w:tc>
        <w:tc>
          <w:tcPr>
            <w:tcW w:w="444" w:type="pct"/>
            <w:tcBorders>
              <w:top w:val="nil"/>
              <w:left w:val="nil"/>
              <w:bottom w:val="single" w:sz="4" w:space="0" w:color="auto"/>
              <w:right w:val="single" w:sz="4" w:space="0" w:color="auto"/>
            </w:tcBorders>
            <w:shd w:val="clear" w:color="auto" w:fill="auto"/>
            <w:noWrap/>
            <w:hideMark/>
          </w:tcPr>
          <w:p w14:paraId="6A9C4944" w14:textId="07732F05"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F03FD5">
              <w:rPr>
                <w:rFonts w:ascii="Garamond" w:eastAsia="Times New Roman" w:hAnsi="Garamond" w:cs="Calibri"/>
                <w:color w:val="000000"/>
                <w:sz w:val="10"/>
                <w:szCs w:val="12"/>
                <w:lang w:val="sq-AL" w:eastAsia="sq-AL"/>
              </w:rPr>
              <w:t>Konfirmuar nga ASHK-ja</w:t>
            </w:r>
          </w:p>
        </w:tc>
      </w:tr>
      <w:tr w:rsidR="00F71558" w:rsidRPr="001A77D8" w14:paraId="6A9C4960" w14:textId="77777777" w:rsidTr="00206315">
        <w:trPr>
          <w:trHeight w:val="20"/>
        </w:trPr>
        <w:tc>
          <w:tcPr>
            <w:tcW w:w="1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9C494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39" w:type="pct"/>
            <w:tcBorders>
              <w:top w:val="nil"/>
              <w:left w:val="nil"/>
              <w:bottom w:val="nil"/>
              <w:right w:val="nil"/>
            </w:tcBorders>
            <w:shd w:val="clear" w:color="auto" w:fill="auto"/>
            <w:noWrap/>
            <w:vAlign w:val="center"/>
            <w:hideMark/>
          </w:tcPr>
          <w:p w14:paraId="6A9C494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34" w:type="pct"/>
            <w:tcBorders>
              <w:top w:val="nil"/>
              <w:left w:val="nil"/>
              <w:bottom w:val="nil"/>
              <w:right w:val="nil"/>
            </w:tcBorders>
            <w:shd w:val="clear" w:color="auto" w:fill="auto"/>
            <w:noWrap/>
            <w:vAlign w:val="center"/>
            <w:hideMark/>
          </w:tcPr>
          <w:p w14:paraId="6A9C494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9" w:type="pct"/>
            <w:tcBorders>
              <w:top w:val="nil"/>
              <w:left w:val="nil"/>
              <w:bottom w:val="nil"/>
              <w:right w:val="nil"/>
            </w:tcBorders>
            <w:shd w:val="clear" w:color="auto" w:fill="auto"/>
            <w:noWrap/>
            <w:vAlign w:val="center"/>
            <w:hideMark/>
          </w:tcPr>
          <w:p w14:paraId="6A9C494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17" w:type="pct"/>
            <w:gridSpan w:val="2"/>
            <w:tcBorders>
              <w:top w:val="single" w:sz="4" w:space="0" w:color="auto"/>
              <w:left w:val="nil"/>
              <w:bottom w:val="nil"/>
              <w:right w:val="nil"/>
            </w:tcBorders>
            <w:shd w:val="clear" w:color="auto" w:fill="auto"/>
            <w:noWrap/>
            <w:vAlign w:val="center"/>
            <w:hideMark/>
          </w:tcPr>
          <w:p w14:paraId="6A9C494A"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Bashkia Devoll</w:t>
            </w:r>
          </w:p>
        </w:tc>
        <w:tc>
          <w:tcPr>
            <w:tcW w:w="218" w:type="pct"/>
            <w:tcBorders>
              <w:top w:val="nil"/>
              <w:left w:val="nil"/>
              <w:bottom w:val="nil"/>
              <w:right w:val="nil"/>
            </w:tcBorders>
            <w:shd w:val="clear" w:color="auto" w:fill="auto"/>
            <w:noWrap/>
            <w:vAlign w:val="center"/>
            <w:hideMark/>
          </w:tcPr>
          <w:p w14:paraId="6A9C494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61" w:type="pct"/>
            <w:tcBorders>
              <w:top w:val="nil"/>
              <w:left w:val="nil"/>
              <w:bottom w:val="nil"/>
              <w:right w:val="nil"/>
            </w:tcBorders>
            <w:shd w:val="clear" w:color="auto" w:fill="auto"/>
            <w:noWrap/>
            <w:vAlign w:val="center"/>
            <w:hideMark/>
          </w:tcPr>
          <w:p w14:paraId="6A9C494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7" w:type="pct"/>
            <w:tcBorders>
              <w:top w:val="nil"/>
              <w:left w:val="nil"/>
              <w:bottom w:val="nil"/>
              <w:right w:val="nil"/>
            </w:tcBorders>
            <w:shd w:val="clear" w:color="auto" w:fill="auto"/>
            <w:noWrap/>
            <w:vAlign w:val="center"/>
            <w:hideMark/>
          </w:tcPr>
          <w:p w14:paraId="6A9C494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3" w:type="pct"/>
            <w:tcBorders>
              <w:top w:val="nil"/>
              <w:left w:val="nil"/>
              <w:bottom w:val="nil"/>
              <w:right w:val="nil"/>
            </w:tcBorders>
            <w:shd w:val="clear" w:color="auto" w:fill="auto"/>
            <w:noWrap/>
            <w:vAlign w:val="center"/>
            <w:hideMark/>
          </w:tcPr>
          <w:p w14:paraId="6A9C494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nil"/>
              <w:right w:val="nil"/>
            </w:tcBorders>
            <w:shd w:val="clear" w:color="auto" w:fill="auto"/>
            <w:noWrap/>
            <w:vAlign w:val="center"/>
            <w:hideMark/>
          </w:tcPr>
          <w:p w14:paraId="6A9C494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nil"/>
              <w:right w:val="nil"/>
            </w:tcBorders>
            <w:shd w:val="clear" w:color="auto" w:fill="auto"/>
            <w:noWrap/>
            <w:vAlign w:val="center"/>
            <w:hideMark/>
          </w:tcPr>
          <w:p w14:paraId="6A9C495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95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nil"/>
              <w:right w:val="nil"/>
            </w:tcBorders>
            <w:shd w:val="clear" w:color="auto" w:fill="auto"/>
            <w:noWrap/>
            <w:vAlign w:val="center"/>
            <w:hideMark/>
          </w:tcPr>
          <w:p w14:paraId="6A9C495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95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nil"/>
              <w:right w:val="nil"/>
            </w:tcBorders>
            <w:shd w:val="clear" w:color="auto" w:fill="auto"/>
            <w:noWrap/>
            <w:vAlign w:val="center"/>
            <w:hideMark/>
          </w:tcPr>
          <w:p w14:paraId="6A9C495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nil"/>
              <w:left w:val="nil"/>
              <w:bottom w:val="nil"/>
              <w:right w:val="nil"/>
            </w:tcBorders>
            <w:shd w:val="clear" w:color="auto" w:fill="auto"/>
            <w:noWrap/>
            <w:vAlign w:val="center"/>
            <w:hideMark/>
          </w:tcPr>
          <w:p w14:paraId="6A9C495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95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nil"/>
              <w:right w:val="nil"/>
            </w:tcBorders>
            <w:shd w:val="clear" w:color="auto" w:fill="auto"/>
            <w:noWrap/>
            <w:vAlign w:val="center"/>
            <w:hideMark/>
          </w:tcPr>
          <w:p w14:paraId="6A9C495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nil"/>
              <w:right w:val="nil"/>
            </w:tcBorders>
            <w:shd w:val="clear" w:color="auto" w:fill="auto"/>
            <w:noWrap/>
            <w:vAlign w:val="center"/>
            <w:hideMark/>
          </w:tcPr>
          <w:p w14:paraId="6A9C495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95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95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nil"/>
              <w:right w:val="nil"/>
            </w:tcBorders>
            <w:shd w:val="clear" w:color="auto" w:fill="auto"/>
            <w:noWrap/>
            <w:vAlign w:val="center"/>
            <w:hideMark/>
          </w:tcPr>
          <w:p w14:paraId="6A9C495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95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nil"/>
              <w:right w:val="nil"/>
            </w:tcBorders>
            <w:shd w:val="clear" w:color="auto" w:fill="auto"/>
            <w:noWrap/>
            <w:vAlign w:val="center"/>
            <w:hideMark/>
          </w:tcPr>
          <w:p w14:paraId="6A9C495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nil"/>
              <w:right w:val="nil"/>
            </w:tcBorders>
            <w:shd w:val="clear" w:color="auto" w:fill="auto"/>
            <w:noWrap/>
            <w:vAlign w:val="center"/>
            <w:hideMark/>
          </w:tcPr>
          <w:p w14:paraId="6A9C495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44" w:type="pct"/>
            <w:tcBorders>
              <w:top w:val="nil"/>
              <w:left w:val="nil"/>
              <w:bottom w:val="nil"/>
              <w:right w:val="single" w:sz="4" w:space="0" w:color="auto"/>
            </w:tcBorders>
            <w:shd w:val="clear" w:color="auto" w:fill="auto"/>
            <w:noWrap/>
            <w:vAlign w:val="center"/>
            <w:hideMark/>
          </w:tcPr>
          <w:p w14:paraId="6A9C495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F71558" w:rsidRPr="001A77D8" w14:paraId="6A9C497B" w14:textId="77777777" w:rsidTr="00206315">
        <w:trPr>
          <w:trHeight w:val="20"/>
        </w:trPr>
        <w:tc>
          <w:tcPr>
            <w:tcW w:w="158" w:type="pct"/>
            <w:vMerge/>
            <w:tcBorders>
              <w:top w:val="nil"/>
              <w:left w:val="single" w:sz="4" w:space="0" w:color="auto"/>
              <w:bottom w:val="single" w:sz="4" w:space="0" w:color="000000"/>
              <w:right w:val="single" w:sz="4" w:space="0" w:color="auto"/>
            </w:tcBorders>
            <w:vAlign w:val="center"/>
            <w:hideMark/>
          </w:tcPr>
          <w:p w14:paraId="6A9C496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nil"/>
            </w:tcBorders>
            <w:shd w:val="clear" w:color="auto" w:fill="auto"/>
            <w:noWrap/>
            <w:vAlign w:val="center"/>
            <w:hideMark/>
          </w:tcPr>
          <w:p w14:paraId="6A9C496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34" w:type="pct"/>
            <w:tcBorders>
              <w:top w:val="nil"/>
              <w:left w:val="nil"/>
              <w:bottom w:val="single" w:sz="4" w:space="0" w:color="auto"/>
              <w:right w:val="nil"/>
            </w:tcBorders>
            <w:shd w:val="clear" w:color="auto" w:fill="auto"/>
            <w:noWrap/>
            <w:vAlign w:val="center"/>
            <w:hideMark/>
          </w:tcPr>
          <w:p w14:paraId="6A9C496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96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17" w:type="pct"/>
            <w:gridSpan w:val="2"/>
            <w:tcBorders>
              <w:top w:val="nil"/>
              <w:left w:val="nil"/>
              <w:bottom w:val="single" w:sz="4" w:space="0" w:color="auto"/>
              <w:right w:val="nil"/>
            </w:tcBorders>
            <w:shd w:val="clear" w:color="auto" w:fill="auto"/>
            <w:noWrap/>
            <w:vAlign w:val="center"/>
            <w:hideMark/>
          </w:tcPr>
          <w:p w14:paraId="6A9C4965"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A.SH.K. Devoll</w:t>
            </w:r>
          </w:p>
        </w:tc>
        <w:tc>
          <w:tcPr>
            <w:tcW w:w="218" w:type="pct"/>
            <w:tcBorders>
              <w:top w:val="nil"/>
              <w:left w:val="nil"/>
              <w:bottom w:val="single" w:sz="4" w:space="0" w:color="auto"/>
              <w:right w:val="nil"/>
            </w:tcBorders>
            <w:shd w:val="clear" w:color="auto" w:fill="auto"/>
            <w:noWrap/>
            <w:vAlign w:val="center"/>
            <w:hideMark/>
          </w:tcPr>
          <w:p w14:paraId="6A9C496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96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96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96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96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96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6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96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6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96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97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7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97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97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7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7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97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7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97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97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44" w:type="pct"/>
            <w:tcBorders>
              <w:top w:val="nil"/>
              <w:left w:val="nil"/>
              <w:bottom w:val="single" w:sz="4" w:space="0" w:color="auto"/>
              <w:right w:val="single" w:sz="4" w:space="0" w:color="auto"/>
            </w:tcBorders>
            <w:shd w:val="clear" w:color="auto" w:fill="auto"/>
            <w:noWrap/>
            <w:vAlign w:val="center"/>
            <w:hideMark/>
          </w:tcPr>
          <w:p w14:paraId="6A9C497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F71558" w:rsidRPr="001A77D8" w14:paraId="6A9C4995" w14:textId="77777777" w:rsidTr="00206315">
        <w:trPr>
          <w:trHeight w:val="20"/>
        </w:trPr>
        <w:tc>
          <w:tcPr>
            <w:tcW w:w="158" w:type="pct"/>
            <w:vMerge/>
            <w:tcBorders>
              <w:top w:val="nil"/>
              <w:left w:val="single" w:sz="4" w:space="0" w:color="auto"/>
              <w:bottom w:val="single" w:sz="4" w:space="0" w:color="000000"/>
              <w:right w:val="single" w:sz="4" w:space="0" w:color="auto"/>
            </w:tcBorders>
            <w:vAlign w:val="center"/>
            <w:hideMark/>
          </w:tcPr>
          <w:p w14:paraId="6A9C497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nil"/>
            </w:tcBorders>
            <w:shd w:val="clear" w:color="auto" w:fill="auto"/>
            <w:noWrap/>
            <w:vAlign w:val="center"/>
            <w:hideMark/>
          </w:tcPr>
          <w:p w14:paraId="6A9C497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34" w:type="pct"/>
            <w:tcBorders>
              <w:top w:val="nil"/>
              <w:left w:val="nil"/>
              <w:bottom w:val="single" w:sz="4" w:space="0" w:color="auto"/>
              <w:right w:val="nil"/>
            </w:tcBorders>
            <w:shd w:val="clear" w:color="auto" w:fill="auto"/>
            <w:noWrap/>
            <w:vAlign w:val="center"/>
            <w:hideMark/>
          </w:tcPr>
          <w:p w14:paraId="6A9C497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97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635" w:type="pct"/>
            <w:gridSpan w:val="3"/>
            <w:tcBorders>
              <w:top w:val="single" w:sz="4" w:space="0" w:color="auto"/>
              <w:left w:val="nil"/>
              <w:bottom w:val="single" w:sz="4" w:space="0" w:color="auto"/>
              <w:right w:val="nil"/>
            </w:tcBorders>
            <w:shd w:val="clear" w:color="auto" w:fill="auto"/>
            <w:noWrap/>
            <w:vAlign w:val="center"/>
            <w:hideMark/>
          </w:tcPr>
          <w:p w14:paraId="6A9C4980" w14:textId="77777777" w:rsidR="001A77D8" w:rsidRPr="001A77D8" w:rsidRDefault="001A77D8" w:rsidP="001A77D8">
            <w:pPr>
              <w:spacing w:after="0" w:line="240" w:lineRule="auto"/>
              <w:rPr>
                <w:rFonts w:ascii="Garamond" w:eastAsia="Times New Roman" w:hAnsi="Garamond" w:cs="Calibri"/>
                <w:b/>
                <w:bCs/>
                <w:color w:val="FF0000"/>
                <w:sz w:val="10"/>
                <w:szCs w:val="12"/>
                <w:lang w:val="sq-AL" w:eastAsia="sq-AL"/>
              </w:rPr>
            </w:pPr>
            <w:r w:rsidRPr="001A77D8">
              <w:rPr>
                <w:rFonts w:ascii="Garamond" w:eastAsia="Times New Roman" w:hAnsi="Garamond" w:cs="Calibri"/>
                <w:b/>
                <w:bCs/>
                <w:color w:val="FF0000"/>
                <w:sz w:val="10"/>
                <w:szCs w:val="12"/>
                <w:lang w:val="sq-AL" w:eastAsia="sq-AL"/>
              </w:rPr>
              <w:t xml:space="preserve">  Cangonj</w:t>
            </w:r>
          </w:p>
        </w:tc>
        <w:tc>
          <w:tcPr>
            <w:tcW w:w="261" w:type="pct"/>
            <w:tcBorders>
              <w:top w:val="nil"/>
              <w:left w:val="nil"/>
              <w:bottom w:val="single" w:sz="4" w:space="0" w:color="auto"/>
              <w:right w:val="nil"/>
            </w:tcBorders>
            <w:shd w:val="clear" w:color="auto" w:fill="auto"/>
            <w:noWrap/>
            <w:vAlign w:val="center"/>
            <w:hideMark/>
          </w:tcPr>
          <w:p w14:paraId="6A9C498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98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98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98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98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8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98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8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98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98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8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98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98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8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8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99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99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99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99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nil"/>
              <w:bottom w:val="single" w:sz="4" w:space="0" w:color="auto"/>
              <w:right w:val="single" w:sz="4" w:space="0" w:color="auto"/>
            </w:tcBorders>
            <w:shd w:val="clear" w:color="auto" w:fill="auto"/>
            <w:noWrap/>
            <w:vAlign w:val="center"/>
            <w:hideMark/>
          </w:tcPr>
          <w:p w14:paraId="6A9C499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r>
      <w:tr w:rsidR="0097697D" w:rsidRPr="001A77D8" w14:paraId="6A9C49B1"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99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27</w:t>
            </w:r>
          </w:p>
        </w:tc>
        <w:tc>
          <w:tcPr>
            <w:tcW w:w="239" w:type="pct"/>
            <w:tcBorders>
              <w:top w:val="nil"/>
              <w:left w:val="nil"/>
              <w:bottom w:val="single" w:sz="4" w:space="0" w:color="auto"/>
              <w:right w:val="single" w:sz="4" w:space="0" w:color="auto"/>
            </w:tcBorders>
            <w:shd w:val="clear" w:color="auto" w:fill="auto"/>
            <w:noWrap/>
            <w:vAlign w:val="center"/>
            <w:hideMark/>
          </w:tcPr>
          <w:p w14:paraId="6A9C4997"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Idahet</w:t>
            </w:r>
          </w:p>
        </w:tc>
        <w:tc>
          <w:tcPr>
            <w:tcW w:w="234" w:type="pct"/>
            <w:tcBorders>
              <w:top w:val="nil"/>
              <w:left w:val="nil"/>
              <w:bottom w:val="single" w:sz="4" w:space="0" w:color="auto"/>
              <w:right w:val="single" w:sz="4" w:space="0" w:color="auto"/>
            </w:tcBorders>
            <w:shd w:val="clear" w:color="auto" w:fill="auto"/>
            <w:noWrap/>
            <w:vAlign w:val="center"/>
            <w:hideMark/>
          </w:tcPr>
          <w:p w14:paraId="6A9C499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Shaban</w:t>
            </w:r>
          </w:p>
        </w:tc>
        <w:tc>
          <w:tcPr>
            <w:tcW w:w="259" w:type="pct"/>
            <w:tcBorders>
              <w:top w:val="nil"/>
              <w:left w:val="nil"/>
              <w:bottom w:val="single" w:sz="4" w:space="0" w:color="auto"/>
              <w:right w:val="single" w:sz="4" w:space="0" w:color="auto"/>
            </w:tcBorders>
            <w:shd w:val="clear" w:color="auto" w:fill="auto"/>
            <w:noWrap/>
            <w:vAlign w:val="center"/>
            <w:hideMark/>
          </w:tcPr>
          <w:p w14:paraId="6A9C499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Bajraktari</w:t>
            </w:r>
          </w:p>
        </w:tc>
        <w:tc>
          <w:tcPr>
            <w:tcW w:w="259" w:type="pct"/>
            <w:tcBorders>
              <w:top w:val="nil"/>
              <w:left w:val="nil"/>
              <w:bottom w:val="single" w:sz="4" w:space="0" w:color="auto"/>
              <w:right w:val="single" w:sz="4" w:space="0" w:color="auto"/>
            </w:tcBorders>
            <w:shd w:val="clear" w:color="auto" w:fill="auto"/>
            <w:noWrap/>
            <w:vAlign w:val="center"/>
            <w:hideMark/>
          </w:tcPr>
          <w:p w14:paraId="6A9C499A"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99B"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1355</w:t>
            </w:r>
          </w:p>
        </w:tc>
        <w:tc>
          <w:tcPr>
            <w:tcW w:w="218" w:type="pct"/>
            <w:tcBorders>
              <w:top w:val="nil"/>
              <w:left w:val="nil"/>
              <w:bottom w:val="single" w:sz="4" w:space="0" w:color="auto"/>
              <w:right w:val="single" w:sz="4" w:space="0" w:color="auto"/>
            </w:tcBorders>
            <w:shd w:val="clear" w:color="auto" w:fill="auto"/>
            <w:noWrap/>
            <w:vAlign w:val="center"/>
            <w:hideMark/>
          </w:tcPr>
          <w:p w14:paraId="6A9C499C"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118/2</w:t>
            </w:r>
          </w:p>
        </w:tc>
        <w:tc>
          <w:tcPr>
            <w:tcW w:w="261" w:type="pct"/>
            <w:tcBorders>
              <w:top w:val="nil"/>
              <w:left w:val="nil"/>
              <w:bottom w:val="single" w:sz="4" w:space="0" w:color="auto"/>
              <w:right w:val="single" w:sz="4" w:space="0" w:color="auto"/>
            </w:tcBorders>
            <w:shd w:val="clear" w:color="auto" w:fill="auto"/>
            <w:noWrap/>
            <w:vAlign w:val="center"/>
            <w:hideMark/>
          </w:tcPr>
          <w:p w14:paraId="6A9C499D" w14:textId="15858D14"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C97B5A">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99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1200</w:t>
            </w:r>
          </w:p>
        </w:tc>
        <w:tc>
          <w:tcPr>
            <w:tcW w:w="183" w:type="pct"/>
            <w:tcBorders>
              <w:top w:val="nil"/>
              <w:left w:val="nil"/>
              <w:bottom w:val="single" w:sz="4" w:space="0" w:color="auto"/>
              <w:right w:val="single" w:sz="4" w:space="0" w:color="auto"/>
            </w:tcBorders>
            <w:shd w:val="clear" w:color="auto" w:fill="auto"/>
            <w:noWrap/>
            <w:vAlign w:val="center"/>
            <w:hideMark/>
          </w:tcPr>
          <w:p w14:paraId="6A9C499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1200</w:t>
            </w:r>
          </w:p>
        </w:tc>
        <w:tc>
          <w:tcPr>
            <w:tcW w:w="134" w:type="pct"/>
            <w:tcBorders>
              <w:top w:val="nil"/>
              <w:left w:val="nil"/>
              <w:bottom w:val="single" w:sz="4" w:space="0" w:color="auto"/>
              <w:right w:val="single" w:sz="4" w:space="0" w:color="auto"/>
            </w:tcBorders>
            <w:shd w:val="clear" w:color="auto" w:fill="auto"/>
            <w:noWrap/>
            <w:vAlign w:val="center"/>
            <w:hideMark/>
          </w:tcPr>
          <w:p w14:paraId="6A9C49A0"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9A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A2"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9A3"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A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auto" w:fill="auto"/>
            <w:noWrap/>
            <w:vAlign w:val="center"/>
            <w:hideMark/>
          </w:tcPr>
          <w:p w14:paraId="6A9C49A5"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9A6"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8100</w:t>
            </w:r>
          </w:p>
        </w:tc>
        <w:tc>
          <w:tcPr>
            <w:tcW w:w="126" w:type="pct"/>
            <w:tcBorders>
              <w:top w:val="nil"/>
              <w:left w:val="nil"/>
              <w:bottom w:val="single" w:sz="4" w:space="0" w:color="auto"/>
              <w:right w:val="single" w:sz="4" w:space="0" w:color="auto"/>
            </w:tcBorders>
            <w:shd w:val="clear" w:color="auto" w:fill="auto"/>
            <w:noWrap/>
            <w:vAlign w:val="center"/>
            <w:hideMark/>
          </w:tcPr>
          <w:p w14:paraId="6A9C49A7"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9A8"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9A9"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AA"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A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9A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A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9A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9A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8100</w:t>
            </w:r>
          </w:p>
        </w:tc>
        <w:tc>
          <w:tcPr>
            <w:tcW w:w="444" w:type="pct"/>
            <w:tcBorders>
              <w:top w:val="nil"/>
              <w:left w:val="nil"/>
              <w:bottom w:val="single" w:sz="4" w:space="0" w:color="auto"/>
              <w:right w:val="single" w:sz="4" w:space="0" w:color="auto"/>
            </w:tcBorders>
            <w:shd w:val="clear" w:color="auto" w:fill="auto"/>
            <w:noWrap/>
            <w:hideMark/>
          </w:tcPr>
          <w:p w14:paraId="6A9C49B0" w14:textId="5FB3263C"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796F8B">
              <w:rPr>
                <w:rFonts w:ascii="Garamond" w:eastAsia="Times New Roman" w:hAnsi="Garamond" w:cs="Calibri"/>
                <w:color w:val="000000"/>
                <w:sz w:val="10"/>
                <w:szCs w:val="12"/>
                <w:lang w:val="sq-AL" w:eastAsia="sq-AL"/>
              </w:rPr>
              <w:t>Konfirmuar nga ASHK-ja</w:t>
            </w:r>
          </w:p>
        </w:tc>
      </w:tr>
      <w:tr w:rsidR="0097697D" w:rsidRPr="001A77D8" w14:paraId="6A9C49C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9B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28</w:t>
            </w:r>
          </w:p>
        </w:tc>
        <w:tc>
          <w:tcPr>
            <w:tcW w:w="239" w:type="pct"/>
            <w:tcBorders>
              <w:top w:val="nil"/>
              <w:left w:val="nil"/>
              <w:bottom w:val="single" w:sz="4" w:space="0" w:color="auto"/>
              <w:right w:val="single" w:sz="4" w:space="0" w:color="auto"/>
            </w:tcBorders>
            <w:shd w:val="clear" w:color="auto" w:fill="auto"/>
            <w:noWrap/>
            <w:vAlign w:val="center"/>
            <w:hideMark/>
          </w:tcPr>
          <w:p w14:paraId="6A9C49B3"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Mustafa</w:t>
            </w:r>
          </w:p>
        </w:tc>
        <w:tc>
          <w:tcPr>
            <w:tcW w:w="234" w:type="pct"/>
            <w:tcBorders>
              <w:top w:val="nil"/>
              <w:left w:val="nil"/>
              <w:bottom w:val="single" w:sz="4" w:space="0" w:color="auto"/>
              <w:right w:val="single" w:sz="4" w:space="0" w:color="auto"/>
            </w:tcBorders>
            <w:shd w:val="clear" w:color="auto" w:fill="auto"/>
            <w:noWrap/>
            <w:vAlign w:val="center"/>
            <w:hideMark/>
          </w:tcPr>
          <w:p w14:paraId="6A9C49B4"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Sami</w:t>
            </w:r>
          </w:p>
        </w:tc>
        <w:tc>
          <w:tcPr>
            <w:tcW w:w="259" w:type="pct"/>
            <w:tcBorders>
              <w:top w:val="nil"/>
              <w:left w:val="nil"/>
              <w:bottom w:val="single" w:sz="4" w:space="0" w:color="auto"/>
              <w:right w:val="single" w:sz="4" w:space="0" w:color="auto"/>
            </w:tcBorders>
            <w:shd w:val="clear" w:color="auto" w:fill="auto"/>
            <w:noWrap/>
            <w:vAlign w:val="center"/>
            <w:hideMark/>
          </w:tcPr>
          <w:p w14:paraId="6A9C49B5"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Shehu</w:t>
            </w:r>
          </w:p>
        </w:tc>
        <w:tc>
          <w:tcPr>
            <w:tcW w:w="259" w:type="pct"/>
            <w:tcBorders>
              <w:top w:val="nil"/>
              <w:left w:val="nil"/>
              <w:bottom w:val="single" w:sz="4" w:space="0" w:color="auto"/>
              <w:right w:val="single" w:sz="4" w:space="0" w:color="auto"/>
            </w:tcBorders>
            <w:shd w:val="clear" w:color="auto" w:fill="auto"/>
            <w:noWrap/>
            <w:vAlign w:val="center"/>
            <w:hideMark/>
          </w:tcPr>
          <w:p w14:paraId="6A9C49B6"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9B7"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1355</w:t>
            </w:r>
          </w:p>
        </w:tc>
        <w:tc>
          <w:tcPr>
            <w:tcW w:w="218" w:type="pct"/>
            <w:tcBorders>
              <w:top w:val="nil"/>
              <w:left w:val="nil"/>
              <w:bottom w:val="single" w:sz="4" w:space="0" w:color="auto"/>
              <w:right w:val="single" w:sz="4" w:space="0" w:color="auto"/>
            </w:tcBorders>
            <w:shd w:val="clear" w:color="000000" w:fill="FFFFFF"/>
            <w:noWrap/>
            <w:vAlign w:val="center"/>
            <w:hideMark/>
          </w:tcPr>
          <w:p w14:paraId="6A9C49B8" w14:textId="77777777" w:rsidR="0097697D" w:rsidRPr="001A77D8" w:rsidRDefault="0097697D" w:rsidP="0097697D">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104/3</w:t>
            </w:r>
          </w:p>
        </w:tc>
        <w:tc>
          <w:tcPr>
            <w:tcW w:w="261" w:type="pct"/>
            <w:tcBorders>
              <w:top w:val="nil"/>
              <w:left w:val="nil"/>
              <w:bottom w:val="single" w:sz="4" w:space="0" w:color="auto"/>
              <w:right w:val="single" w:sz="4" w:space="0" w:color="auto"/>
            </w:tcBorders>
            <w:shd w:val="clear" w:color="000000" w:fill="FFFFFF"/>
            <w:noWrap/>
            <w:vAlign w:val="center"/>
            <w:hideMark/>
          </w:tcPr>
          <w:p w14:paraId="6A9C49B9" w14:textId="663E7850" w:rsidR="0097697D" w:rsidRPr="001A77D8" w:rsidRDefault="0097697D" w:rsidP="0097697D">
            <w:pPr>
              <w:spacing w:after="0" w:line="240" w:lineRule="auto"/>
              <w:rPr>
                <w:rFonts w:ascii="Garamond" w:eastAsia="Times New Roman" w:hAnsi="Garamond" w:cs="Calibri"/>
                <w:sz w:val="10"/>
                <w:szCs w:val="12"/>
                <w:lang w:val="sq-AL" w:eastAsia="sq-AL"/>
              </w:rPr>
            </w:pPr>
            <w:r w:rsidRPr="00C97B5A">
              <w:rPr>
                <w:rFonts w:ascii="Garamond" w:eastAsia="Times New Roman" w:hAnsi="Garamond" w:cs="Calibri"/>
                <w:color w:val="000000"/>
                <w:sz w:val="10"/>
                <w:szCs w:val="12"/>
                <w:lang w:val="sq-AL" w:eastAsia="sq-AL"/>
              </w:rPr>
              <w:t>Arë</w:t>
            </w:r>
            <w:r w:rsidRPr="001A77D8">
              <w:rPr>
                <w:rFonts w:ascii="Garamond" w:eastAsia="Times New Roman" w:hAnsi="Garamond" w:cs="Calibri"/>
                <w:sz w:val="10"/>
                <w:szCs w:val="12"/>
                <w:lang w:val="sq-AL" w:eastAsia="sq-AL"/>
              </w:rPr>
              <w:t xml:space="preserve"> +Truall</w:t>
            </w:r>
          </w:p>
        </w:tc>
        <w:tc>
          <w:tcPr>
            <w:tcW w:w="187" w:type="pct"/>
            <w:tcBorders>
              <w:top w:val="nil"/>
              <w:left w:val="nil"/>
              <w:bottom w:val="single" w:sz="4" w:space="0" w:color="auto"/>
              <w:right w:val="single" w:sz="4" w:space="0" w:color="auto"/>
            </w:tcBorders>
            <w:shd w:val="clear" w:color="000000" w:fill="FFFFFF"/>
            <w:noWrap/>
            <w:vAlign w:val="center"/>
            <w:hideMark/>
          </w:tcPr>
          <w:p w14:paraId="6A9C49BA" w14:textId="77777777" w:rsidR="0097697D" w:rsidRPr="001A77D8" w:rsidRDefault="0097697D" w:rsidP="0097697D">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1280</w:t>
            </w:r>
          </w:p>
        </w:tc>
        <w:tc>
          <w:tcPr>
            <w:tcW w:w="183" w:type="pct"/>
            <w:tcBorders>
              <w:top w:val="nil"/>
              <w:left w:val="nil"/>
              <w:bottom w:val="single" w:sz="4" w:space="0" w:color="auto"/>
              <w:right w:val="single" w:sz="4" w:space="0" w:color="auto"/>
            </w:tcBorders>
            <w:shd w:val="clear" w:color="000000" w:fill="FFFFFF"/>
            <w:noWrap/>
            <w:vAlign w:val="center"/>
            <w:hideMark/>
          </w:tcPr>
          <w:p w14:paraId="6A9C49B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930</w:t>
            </w:r>
          </w:p>
        </w:tc>
        <w:tc>
          <w:tcPr>
            <w:tcW w:w="134" w:type="pct"/>
            <w:tcBorders>
              <w:top w:val="nil"/>
              <w:left w:val="nil"/>
              <w:bottom w:val="single" w:sz="4" w:space="0" w:color="auto"/>
              <w:right w:val="single" w:sz="4" w:space="0" w:color="auto"/>
            </w:tcBorders>
            <w:shd w:val="clear" w:color="000000" w:fill="FFFFFF"/>
            <w:noWrap/>
            <w:vAlign w:val="center"/>
            <w:hideMark/>
          </w:tcPr>
          <w:p w14:paraId="6A9C49BC"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350</w:t>
            </w:r>
          </w:p>
        </w:tc>
        <w:tc>
          <w:tcPr>
            <w:tcW w:w="128" w:type="pct"/>
            <w:tcBorders>
              <w:top w:val="nil"/>
              <w:left w:val="nil"/>
              <w:bottom w:val="single" w:sz="4" w:space="0" w:color="auto"/>
              <w:right w:val="single" w:sz="4" w:space="0" w:color="auto"/>
            </w:tcBorders>
            <w:shd w:val="clear" w:color="000000" w:fill="FFFFFF"/>
            <w:noWrap/>
            <w:vAlign w:val="center"/>
            <w:hideMark/>
          </w:tcPr>
          <w:p w14:paraId="6A9C49BD"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91</w:t>
            </w:r>
          </w:p>
        </w:tc>
        <w:tc>
          <w:tcPr>
            <w:tcW w:w="126" w:type="pct"/>
            <w:tcBorders>
              <w:top w:val="nil"/>
              <w:left w:val="nil"/>
              <w:bottom w:val="single" w:sz="4" w:space="0" w:color="auto"/>
              <w:right w:val="single" w:sz="4" w:space="0" w:color="auto"/>
            </w:tcBorders>
            <w:shd w:val="clear" w:color="000000" w:fill="FFFFFF"/>
            <w:noWrap/>
            <w:vAlign w:val="center"/>
            <w:hideMark/>
          </w:tcPr>
          <w:p w14:paraId="6A9C49BE"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9BF"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C0"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9C1"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000000" w:fill="FFFFFF"/>
            <w:noWrap/>
            <w:vAlign w:val="center"/>
            <w:hideMark/>
          </w:tcPr>
          <w:p w14:paraId="6A9C49C2"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000000" w:fill="FFFFFF"/>
            <w:noWrap/>
            <w:vAlign w:val="center"/>
            <w:hideMark/>
          </w:tcPr>
          <w:p w14:paraId="6A9C49C3"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9C4"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9C5"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C6"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C7"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9C8"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C9"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9CA" w14:textId="77777777" w:rsidR="0097697D" w:rsidRPr="001A77D8" w:rsidRDefault="0097697D" w:rsidP="0097697D">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9CB" w14:textId="77777777"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hideMark/>
          </w:tcPr>
          <w:p w14:paraId="6A9C49CC" w14:textId="719565CC" w:rsidR="0097697D" w:rsidRPr="001A77D8" w:rsidRDefault="0097697D" w:rsidP="0097697D">
            <w:pPr>
              <w:spacing w:after="0" w:line="240" w:lineRule="auto"/>
              <w:rPr>
                <w:rFonts w:ascii="Garamond" w:eastAsia="Times New Roman" w:hAnsi="Garamond" w:cs="Calibri"/>
                <w:color w:val="000000"/>
                <w:sz w:val="10"/>
                <w:szCs w:val="12"/>
                <w:lang w:val="sq-AL" w:eastAsia="sq-AL"/>
              </w:rPr>
            </w:pPr>
            <w:r w:rsidRPr="00796F8B">
              <w:rPr>
                <w:rFonts w:ascii="Garamond" w:eastAsia="Times New Roman" w:hAnsi="Garamond" w:cs="Calibri"/>
                <w:color w:val="000000"/>
                <w:sz w:val="10"/>
                <w:szCs w:val="12"/>
                <w:lang w:val="sq-AL" w:eastAsia="sq-AL"/>
              </w:rPr>
              <w:t>Konfirmuar nga ASHK-ja</w:t>
            </w:r>
          </w:p>
        </w:tc>
      </w:tr>
      <w:tr w:rsidR="00F71558" w:rsidRPr="001A77D8" w14:paraId="6A9C49E9"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9CE"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29</w:t>
            </w:r>
          </w:p>
        </w:tc>
        <w:tc>
          <w:tcPr>
            <w:tcW w:w="239" w:type="pct"/>
            <w:tcBorders>
              <w:top w:val="nil"/>
              <w:left w:val="nil"/>
              <w:bottom w:val="single" w:sz="4" w:space="0" w:color="auto"/>
              <w:right w:val="single" w:sz="4" w:space="0" w:color="auto"/>
            </w:tcBorders>
            <w:shd w:val="clear" w:color="auto" w:fill="auto"/>
            <w:noWrap/>
            <w:vAlign w:val="center"/>
            <w:hideMark/>
          </w:tcPr>
          <w:p w14:paraId="6A9C49CF"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Fuat</w:t>
            </w:r>
          </w:p>
        </w:tc>
        <w:tc>
          <w:tcPr>
            <w:tcW w:w="234" w:type="pct"/>
            <w:tcBorders>
              <w:top w:val="nil"/>
              <w:left w:val="nil"/>
              <w:bottom w:val="single" w:sz="4" w:space="0" w:color="auto"/>
              <w:right w:val="single" w:sz="4" w:space="0" w:color="auto"/>
            </w:tcBorders>
            <w:shd w:val="clear" w:color="auto" w:fill="auto"/>
            <w:noWrap/>
            <w:vAlign w:val="center"/>
            <w:hideMark/>
          </w:tcPr>
          <w:p w14:paraId="6A9C49D0"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Haki</w:t>
            </w:r>
          </w:p>
        </w:tc>
        <w:tc>
          <w:tcPr>
            <w:tcW w:w="259" w:type="pct"/>
            <w:tcBorders>
              <w:top w:val="nil"/>
              <w:left w:val="nil"/>
              <w:bottom w:val="single" w:sz="4" w:space="0" w:color="auto"/>
              <w:right w:val="single" w:sz="4" w:space="0" w:color="auto"/>
            </w:tcBorders>
            <w:shd w:val="clear" w:color="auto" w:fill="auto"/>
            <w:noWrap/>
            <w:vAlign w:val="center"/>
            <w:hideMark/>
          </w:tcPr>
          <w:p w14:paraId="6A9C49D1"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Mati</w:t>
            </w:r>
          </w:p>
        </w:tc>
        <w:tc>
          <w:tcPr>
            <w:tcW w:w="259" w:type="pct"/>
            <w:tcBorders>
              <w:top w:val="nil"/>
              <w:left w:val="nil"/>
              <w:bottom w:val="single" w:sz="4" w:space="0" w:color="auto"/>
              <w:right w:val="single" w:sz="4" w:space="0" w:color="auto"/>
            </w:tcBorders>
            <w:shd w:val="clear" w:color="auto" w:fill="auto"/>
            <w:noWrap/>
            <w:vAlign w:val="center"/>
            <w:hideMark/>
          </w:tcPr>
          <w:p w14:paraId="6A9C49D2"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9D3"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1355</w:t>
            </w:r>
          </w:p>
        </w:tc>
        <w:tc>
          <w:tcPr>
            <w:tcW w:w="218" w:type="pct"/>
            <w:tcBorders>
              <w:top w:val="nil"/>
              <w:left w:val="nil"/>
              <w:bottom w:val="single" w:sz="4" w:space="0" w:color="auto"/>
              <w:right w:val="single" w:sz="4" w:space="0" w:color="auto"/>
            </w:tcBorders>
            <w:shd w:val="clear" w:color="000000" w:fill="FFFFFF"/>
            <w:noWrap/>
            <w:vAlign w:val="center"/>
            <w:hideMark/>
          </w:tcPr>
          <w:p w14:paraId="6A9C49D4"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56/16</w:t>
            </w:r>
          </w:p>
        </w:tc>
        <w:tc>
          <w:tcPr>
            <w:tcW w:w="261" w:type="pct"/>
            <w:tcBorders>
              <w:top w:val="nil"/>
              <w:left w:val="nil"/>
              <w:bottom w:val="single" w:sz="4" w:space="0" w:color="auto"/>
              <w:right w:val="single" w:sz="4" w:space="0" w:color="auto"/>
            </w:tcBorders>
            <w:shd w:val="clear" w:color="000000" w:fill="FFFFFF"/>
            <w:noWrap/>
            <w:hideMark/>
          </w:tcPr>
          <w:p w14:paraId="6A9C49D5" w14:textId="7D6045A8" w:rsidR="00F71558" w:rsidRPr="001A77D8" w:rsidRDefault="00F71558" w:rsidP="00F71558">
            <w:pPr>
              <w:spacing w:after="0" w:line="240" w:lineRule="auto"/>
              <w:rPr>
                <w:rFonts w:ascii="Garamond" w:eastAsia="Times New Roman" w:hAnsi="Garamond" w:cs="Calibri"/>
                <w:sz w:val="10"/>
                <w:szCs w:val="12"/>
                <w:lang w:val="sq-AL" w:eastAsia="sq-AL"/>
              </w:rPr>
            </w:pPr>
            <w:r w:rsidRPr="009F32C3">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9D6"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538</w:t>
            </w:r>
          </w:p>
        </w:tc>
        <w:tc>
          <w:tcPr>
            <w:tcW w:w="183" w:type="pct"/>
            <w:tcBorders>
              <w:top w:val="nil"/>
              <w:left w:val="nil"/>
              <w:bottom w:val="single" w:sz="4" w:space="0" w:color="auto"/>
              <w:right w:val="single" w:sz="4" w:space="0" w:color="auto"/>
            </w:tcBorders>
            <w:shd w:val="clear" w:color="000000" w:fill="FFFFFF"/>
            <w:noWrap/>
            <w:vAlign w:val="center"/>
            <w:hideMark/>
          </w:tcPr>
          <w:p w14:paraId="6A9C49D7"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538</w:t>
            </w:r>
          </w:p>
        </w:tc>
        <w:tc>
          <w:tcPr>
            <w:tcW w:w="134" w:type="pct"/>
            <w:tcBorders>
              <w:top w:val="nil"/>
              <w:left w:val="nil"/>
              <w:bottom w:val="single" w:sz="4" w:space="0" w:color="auto"/>
              <w:right w:val="single" w:sz="4" w:space="0" w:color="auto"/>
            </w:tcBorders>
            <w:shd w:val="clear" w:color="000000" w:fill="FFFFFF"/>
            <w:noWrap/>
            <w:vAlign w:val="center"/>
            <w:hideMark/>
          </w:tcPr>
          <w:p w14:paraId="6A9C49D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9D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D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9D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DC"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9D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000000" w:fill="FFFFFF"/>
            <w:noWrap/>
            <w:vAlign w:val="center"/>
            <w:hideMark/>
          </w:tcPr>
          <w:p w14:paraId="6A9C49D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000000" w:fill="FFFFFF"/>
            <w:noWrap/>
            <w:vAlign w:val="center"/>
            <w:hideMark/>
          </w:tcPr>
          <w:p w14:paraId="6A9C49D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9E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9E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E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E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9E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9E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9E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9E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hideMark/>
          </w:tcPr>
          <w:p w14:paraId="6A9C49E8" w14:textId="4C2C9E4F"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F19D2">
              <w:rPr>
                <w:rFonts w:ascii="Garamond" w:eastAsia="Times New Roman" w:hAnsi="Garamond" w:cs="Calibri"/>
                <w:color w:val="000000"/>
                <w:sz w:val="10"/>
                <w:szCs w:val="12"/>
                <w:lang w:val="sq-AL" w:eastAsia="sq-AL"/>
              </w:rPr>
              <w:t>Konfirmuar nga ASHK-ja</w:t>
            </w:r>
          </w:p>
        </w:tc>
      </w:tr>
      <w:tr w:rsidR="00F71558" w:rsidRPr="001A77D8" w14:paraId="6A9C4A05"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9EA"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30</w:t>
            </w:r>
          </w:p>
        </w:tc>
        <w:tc>
          <w:tcPr>
            <w:tcW w:w="239" w:type="pct"/>
            <w:tcBorders>
              <w:top w:val="nil"/>
              <w:left w:val="nil"/>
              <w:bottom w:val="single" w:sz="4" w:space="0" w:color="auto"/>
              <w:right w:val="single" w:sz="4" w:space="0" w:color="auto"/>
            </w:tcBorders>
            <w:shd w:val="clear" w:color="auto" w:fill="auto"/>
            <w:noWrap/>
            <w:vAlign w:val="center"/>
            <w:hideMark/>
          </w:tcPr>
          <w:p w14:paraId="6A9C49EB"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Azem</w:t>
            </w:r>
          </w:p>
        </w:tc>
        <w:tc>
          <w:tcPr>
            <w:tcW w:w="234" w:type="pct"/>
            <w:tcBorders>
              <w:top w:val="nil"/>
              <w:left w:val="nil"/>
              <w:bottom w:val="single" w:sz="4" w:space="0" w:color="auto"/>
              <w:right w:val="single" w:sz="4" w:space="0" w:color="auto"/>
            </w:tcBorders>
            <w:shd w:val="clear" w:color="auto" w:fill="auto"/>
            <w:noWrap/>
            <w:vAlign w:val="center"/>
            <w:hideMark/>
          </w:tcPr>
          <w:p w14:paraId="6A9C49EC"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Fari</w:t>
            </w:r>
          </w:p>
        </w:tc>
        <w:tc>
          <w:tcPr>
            <w:tcW w:w="259" w:type="pct"/>
            <w:tcBorders>
              <w:top w:val="nil"/>
              <w:left w:val="nil"/>
              <w:bottom w:val="single" w:sz="4" w:space="0" w:color="auto"/>
              <w:right w:val="single" w:sz="4" w:space="0" w:color="auto"/>
            </w:tcBorders>
            <w:shd w:val="clear" w:color="auto" w:fill="auto"/>
            <w:noWrap/>
            <w:vAlign w:val="center"/>
            <w:hideMark/>
          </w:tcPr>
          <w:p w14:paraId="6A9C49ED"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Çibuku</w:t>
            </w:r>
          </w:p>
        </w:tc>
        <w:tc>
          <w:tcPr>
            <w:tcW w:w="259" w:type="pct"/>
            <w:tcBorders>
              <w:top w:val="nil"/>
              <w:left w:val="nil"/>
              <w:bottom w:val="single" w:sz="4" w:space="0" w:color="auto"/>
              <w:right w:val="single" w:sz="4" w:space="0" w:color="auto"/>
            </w:tcBorders>
            <w:shd w:val="clear" w:color="auto" w:fill="auto"/>
            <w:noWrap/>
            <w:vAlign w:val="center"/>
            <w:hideMark/>
          </w:tcPr>
          <w:p w14:paraId="6A9C49EE"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9EF"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1355</w:t>
            </w:r>
          </w:p>
        </w:tc>
        <w:tc>
          <w:tcPr>
            <w:tcW w:w="218" w:type="pct"/>
            <w:tcBorders>
              <w:top w:val="nil"/>
              <w:left w:val="nil"/>
              <w:bottom w:val="single" w:sz="4" w:space="0" w:color="auto"/>
              <w:right w:val="single" w:sz="4" w:space="0" w:color="auto"/>
            </w:tcBorders>
            <w:shd w:val="clear" w:color="auto" w:fill="auto"/>
            <w:noWrap/>
            <w:vAlign w:val="center"/>
            <w:hideMark/>
          </w:tcPr>
          <w:p w14:paraId="6A9C49F0"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56/2</w:t>
            </w:r>
          </w:p>
        </w:tc>
        <w:tc>
          <w:tcPr>
            <w:tcW w:w="261" w:type="pct"/>
            <w:tcBorders>
              <w:top w:val="nil"/>
              <w:left w:val="nil"/>
              <w:bottom w:val="single" w:sz="4" w:space="0" w:color="auto"/>
              <w:right w:val="single" w:sz="4" w:space="0" w:color="auto"/>
            </w:tcBorders>
            <w:shd w:val="clear" w:color="auto" w:fill="auto"/>
            <w:noWrap/>
            <w:hideMark/>
          </w:tcPr>
          <w:p w14:paraId="6A9C49F1" w14:textId="1DBC9D11" w:rsidR="00F71558" w:rsidRPr="001A77D8" w:rsidRDefault="00F71558" w:rsidP="00F71558">
            <w:pPr>
              <w:spacing w:after="0" w:line="240" w:lineRule="auto"/>
              <w:rPr>
                <w:rFonts w:ascii="Garamond" w:eastAsia="Times New Roman" w:hAnsi="Garamond" w:cs="Calibri"/>
                <w:sz w:val="10"/>
                <w:szCs w:val="12"/>
                <w:lang w:val="sq-AL" w:eastAsia="sq-AL"/>
              </w:rPr>
            </w:pPr>
            <w:r w:rsidRPr="009F32C3">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9F2"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3101</w:t>
            </w:r>
          </w:p>
        </w:tc>
        <w:tc>
          <w:tcPr>
            <w:tcW w:w="183" w:type="pct"/>
            <w:tcBorders>
              <w:top w:val="nil"/>
              <w:left w:val="nil"/>
              <w:bottom w:val="single" w:sz="4" w:space="0" w:color="auto"/>
              <w:right w:val="single" w:sz="4" w:space="0" w:color="auto"/>
            </w:tcBorders>
            <w:shd w:val="clear" w:color="auto" w:fill="auto"/>
            <w:noWrap/>
            <w:vAlign w:val="center"/>
            <w:hideMark/>
          </w:tcPr>
          <w:p w14:paraId="6A9C49F3"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3101</w:t>
            </w:r>
          </w:p>
        </w:tc>
        <w:tc>
          <w:tcPr>
            <w:tcW w:w="134" w:type="pct"/>
            <w:tcBorders>
              <w:top w:val="nil"/>
              <w:left w:val="nil"/>
              <w:bottom w:val="single" w:sz="4" w:space="0" w:color="auto"/>
              <w:right w:val="single" w:sz="4" w:space="0" w:color="auto"/>
            </w:tcBorders>
            <w:shd w:val="clear" w:color="auto" w:fill="auto"/>
            <w:noWrap/>
            <w:vAlign w:val="center"/>
            <w:hideMark/>
          </w:tcPr>
          <w:p w14:paraId="6A9C49F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9F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F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9F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F8"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9F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9F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9F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9F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9F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F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9F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A0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0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A0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A0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hideMark/>
          </w:tcPr>
          <w:p w14:paraId="6A9C4A04" w14:textId="3E2126BB"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F19D2">
              <w:rPr>
                <w:rFonts w:ascii="Garamond" w:eastAsia="Times New Roman" w:hAnsi="Garamond" w:cs="Calibri"/>
                <w:color w:val="000000"/>
                <w:sz w:val="10"/>
                <w:szCs w:val="12"/>
                <w:lang w:val="sq-AL" w:eastAsia="sq-AL"/>
              </w:rPr>
              <w:t>Konfirmuar nga ASHK-ja</w:t>
            </w:r>
          </w:p>
        </w:tc>
      </w:tr>
      <w:tr w:rsidR="001A77D8" w:rsidRPr="001A77D8" w14:paraId="6A9C4A07" w14:textId="77777777" w:rsidTr="001A77D8">
        <w:trPr>
          <w:trHeight w:val="20"/>
        </w:trPr>
        <w:tc>
          <w:tcPr>
            <w:tcW w:w="5000" w:type="pct"/>
            <w:gridSpan w:val="2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9C4A0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                                                                                  </w:t>
            </w:r>
            <w:r w:rsidRPr="001A77D8">
              <w:rPr>
                <w:rFonts w:ascii="Garamond" w:eastAsia="Times New Roman" w:hAnsi="Garamond" w:cs="Calibri"/>
                <w:b/>
                <w:bCs/>
                <w:color w:val="FF0000"/>
                <w:sz w:val="10"/>
                <w:szCs w:val="12"/>
                <w:lang w:val="sq-AL" w:eastAsia="sq-AL"/>
              </w:rPr>
              <w:t>Vranisht</w:t>
            </w:r>
          </w:p>
        </w:tc>
      </w:tr>
      <w:tr w:rsidR="00F71558" w:rsidRPr="001A77D8" w14:paraId="6A9C4A23"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A0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31</w:t>
            </w:r>
          </w:p>
        </w:tc>
        <w:tc>
          <w:tcPr>
            <w:tcW w:w="239" w:type="pct"/>
            <w:tcBorders>
              <w:top w:val="nil"/>
              <w:left w:val="nil"/>
              <w:bottom w:val="single" w:sz="4" w:space="0" w:color="auto"/>
              <w:right w:val="single" w:sz="4" w:space="0" w:color="auto"/>
            </w:tcBorders>
            <w:shd w:val="clear" w:color="auto" w:fill="auto"/>
            <w:noWrap/>
            <w:vAlign w:val="center"/>
            <w:hideMark/>
          </w:tcPr>
          <w:p w14:paraId="6A9C4A09"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Subi </w:t>
            </w:r>
          </w:p>
        </w:tc>
        <w:tc>
          <w:tcPr>
            <w:tcW w:w="234" w:type="pct"/>
            <w:tcBorders>
              <w:top w:val="nil"/>
              <w:left w:val="nil"/>
              <w:bottom w:val="single" w:sz="4" w:space="0" w:color="auto"/>
              <w:right w:val="single" w:sz="4" w:space="0" w:color="auto"/>
            </w:tcBorders>
            <w:shd w:val="clear" w:color="auto" w:fill="auto"/>
            <w:noWrap/>
            <w:vAlign w:val="center"/>
            <w:hideMark/>
          </w:tcPr>
          <w:p w14:paraId="6A9C4A0A"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Mustafa </w:t>
            </w:r>
          </w:p>
        </w:tc>
        <w:tc>
          <w:tcPr>
            <w:tcW w:w="259" w:type="pct"/>
            <w:tcBorders>
              <w:top w:val="nil"/>
              <w:left w:val="nil"/>
              <w:bottom w:val="single" w:sz="4" w:space="0" w:color="auto"/>
              <w:right w:val="single" w:sz="4" w:space="0" w:color="auto"/>
            </w:tcBorders>
            <w:shd w:val="clear" w:color="auto" w:fill="auto"/>
            <w:noWrap/>
            <w:vAlign w:val="center"/>
            <w:hideMark/>
          </w:tcPr>
          <w:p w14:paraId="6A9C4A0B"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Taho</w:t>
            </w:r>
          </w:p>
        </w:tc>
        <w:tc>
          <w:tcPr>
            <w:tcW w:w="259" w:type="pct"/>
            <w:tcBorders>
              <w:top w:val="nil"/>
              <w:left w:val="nil"/>
              <w:bottom w:val="single" w:sz="4" w:space="0" w:color="auto"/>
              <w:right w:val="single" w:sz="4" w:space="0" w:color="auto"/>
            </w:tcBorders>
            <w:shd w:val="clear" w:color="auto" w:fill="auto"/>
            <w:noWrap/>
            <w:vAlign w:val="center"/>
            <w:hideMark/>
          </w:tcPr>
          <w:p w14:paraId="6A9C4A0C"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A0D"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3822</w:t>
            </w:r>
          </w:p>
        </w:tc>
        <w:tc>
          <w:tcPr>
            <w:tcW w:w="218" w:type="pct"/>
            <w:tcBorders>
              <w:top w:val="nil"/>
              <w:left w:val="nil"/>
              <w:bottom w:val="single" w:sz="4" w:space="0" w:color="auto"/>
              <w:right w:val="single" w:sz="4" w:space="0" w:color="auto"/>
            </w:tcBorders>
            <w:shd w:val="clear" w:color="000000" w:fill="FFFFFF"/>
            <w:vAlign w:val="center"/>
            <w:hideMark/>
          </w:tcPr>
          <w:p w14:paraId="6A9C4A0E"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 xml:space="preserve"> 195/17</w:t>
            </w:r>
          </w:p>
        </w:tc>
        <w:tc>
          <w:tcPr>
            <w:tcW w:w="261" w:type="pct"/>
            <w:tcBorders>
              <w:top w:val="nil"/>
              <w:left w:val="nil"/>
              <w:bottom w:val="single" w:sz="4" w:space="0" w:color="auto"/>
              <w:right w:val="single" w:sz="4" w:space="0" w:color="auto"/>
            </w:tcBorders>
            <w:shd w:val="clear" w:color="000000" w:fill="FFFFFF"/>
            <w:noWrap/>
            <w:hideMark/>
          </w:tcPr>
          <w:p w14:paraId="6A9C4A0F" w14:textId="5E7E7F2B" w:rsidR="00F71558" w:rsidRPr="001A77D8" w:rsidRDefault="00F71558" w:rsidP="00F71558">
            <w:pPr>
              <w:spacing w:after="0" w:line="240" w:lineRule="auto"/>
              <w:rPr>
                <w:rFonts w:ascii="Garamond" w:eastAsia="Times New Roman" w:hAnsi="Garamond" w:cs="Calibri"/>
                <w:sz w:val="10"/>
                <w:szCs w:val="12"/>
                <w:lang w:val="sq-AL" w:eastAsia="sq-AL"/>
              </w:rPr>
            </w:pPr>
            <w:r w:rsidRPr="003C21E2">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A1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83" w:type="pct"/>
            <w:tcBorders>
              <w:top w:val="nil"/>
              <w:left w:val="nil"/>
              <w:bottom w:val="single" w:sz="4" w:space="0" w:color="auto"/>
              <w:right w:val="single" w:sz="4" w:space="0" w:color="auto"/>
            </w:tcBorders>
            <w:shd w:val="clear" w:color="000000" w:fill="FFFFFF"/>
            <w:noWrap/>
            <w:vAlign w:val="center"/>
            <w:hideMark/>
          </w:tcPr>
          <w:p w14:paraId="6A9C4A1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34" w:type="pct"/>
            <w:tcBorders>
              <w:top w:val="nil"/>
              <w:left w:val="nil"/>
              <w:bottom w:val="single" w:sz="4" w:space="0" w:color="auto"/>
              <w:right w:val="single" w:sz="4" w:space="0" w:color="auto"/>
            </w:tcBorders>
            <w:shd w:val="clear" w:color="000000" w:fill="FFFFFF"/>
            <w:noWrap/>
            <w:vAlign w:val="center"/>
            <w:hideMark/>
          </w:tcPr>
          <w:p w14:paraId="6A9C4A1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A1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1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A1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16"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A1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000000" w:fill="FFFFFF"/>
            <w:noWrap/>
            <w:vAlign w:val="center"/>
            <w:hideMark/>
          </w:tcPr>
          <w:p w14:paraId="6A9C4A1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126" w:type="pct"/>
            <w:tcBorders>
              <w:top w:val="nil"/>
              <w:left w:val="nil"/>
              <w:bottom w:val="single" w:sz="4" w:space="0" w:color="auto"/>
              <w:right w:val="single" w:sz="4" w:space="0" w:color="auto"/>
            </w:tcBorders>
            <w:shd w:val="clear" w:color="000000" w:fill="FFFFFF"/>
            <w:noWrap/>
            <w:vAlign w:val="center"/>
            <w:hideMark/>
          </w:tcPr>
          <w:p w14:paraId="6A9C4A1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A1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A1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1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1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A1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1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A2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A2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444" w:type="pct"/>
            <w:tcBorders>
              <w:top w:val="nil"/>
              <w:left w:val="nil"/>
              <w:bottom w:val="single" w:sz="4" w:space="0" w:color="auto"/>
              <w:right w:val="single" w:sz="4" w:space="0" w:color="auto"/>
            </w:tcBorders>
            <w:shd w:val="clear" w:color="auto" w:fill="auto"/>
            <w:noWrap/>
            <w:hideMark/>
          </w:tcPr>
          <w:p w14:paraId="6A9C4A22" w14:textId="1C558CE1"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F5FD3">
              <w:rPr>
                <w:rFonts w:ascii="Garamond" w:eastAsia="Times New Roman" w:hAnsi="Garamond" w:cs="Calibri"/>
                <w:color w:val="000000"/>
                <w:sz w:val="10"/>
                <w:szCs w:val="12"/>
                <w:lang w:val="sq-AL" w:eastAsia="sq-AL"/>
              </w:rPr>
              <w:t>Konfirmuar nga ASHK-ja</w:t>
            </w:r>
          </w:p>
        </w:tc>
      </w:tr>
      <w:tr w:rsidR="00F71558" w:rsidRPr="001A77D8" w14:paraId="6A9C4A3F"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A2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32</w:t>
            </w:r>
          </w:p>
        </w:tc>
        <w:tc>
          <w:tcPr>
            <w:tcW w:w="239" w:type="pct"/>
            <w:tcBorders>
              <w:top w:val="nil"/>
              <w:left w:val="nil"/>
              <w:bottom w:val="single" w:sz="4" w:space="0" w:color="auto"/>
              <w:right w:val="single" w:sz="4" w:space="0" w:color="auto"/>
            </w:tcBorders>
            <w:shd w:val="clear" w:color="auto" w:fill="auto"/>
            <w:noWrap/>
            <w:vAlign w:val="center"/>
            <w:hideMark/>
          </w:tcPr>
          <w:p w14:paraId="6A9C4A25"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Arti </w:t>
            </w:r>
          </w:p>
        </w:tc>
        <w:tc>
          <w:tcPr>
            <w:tcW w:w="234" w:type="pct"/>
            <w:tcBorders>
              <w:top w:val="nil"/>
              <w:left w:val="nil"/>
              <w:bottom w:val="single" w:sz="4" w:space="0" w:color="auto"/>
              <w:right w:val="single" w:sz="4" w:space="0" w:color="auto"/>
            </w:tcBorders>
            <w:shd w:val="clear" w:color="auto" w:fill="auto"/>
            <w:noWrap/>
            <w:vAlign w:val="center"/>
            <w:hideMark/>
          </w:tcPr>
          <w:p w14:paraId="6A9C4A26"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Ytbi</w:t>
            </w:r>
          </w:p>
        </w:tc>
        <w:tc>
          <w:tcPr>
            <w:tcW w:w="259" w:type="pct"/>
            <w:tcBorders>
              <w:top w:val="nil"/>
              <w:left w:val="nil"/>
              <w:bottom w:val="single" w:sz="4" w:space="0" w:color="auto"/>
              <w:right w:val="single" w:sz="4" w:space="0" w:color="auto"/>
            </w:tcBorders>
            <w:shd w:val="clear" w:color="auto" w:fill="auto"/>
            <w:noWrap/>
            <w:vAlign w:val="center"/>
            <w:hideMark/>
          </w:tcPr>
          <w:p w14:paraId="6A9C4A27"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Koroli</w:t>
            </w:r>
          </w:p>
        </w:tc>
        <w:tc>
          <w:tcPr>
            <w:tcW w:w="259" w:type="pct"/>
            <w:tcBorders>
              <w:top w:val="nil"/>
              <w:left w:val="nil"/>
              <w:bottom w:val="single" w:sz="4" w:space="0" w:color="auto"/>
              <w:right w:val="single" w:sz="4" w:space="0" w:color="auto"/>
            </w:tcBorders>
            <w:shd w:val="clear" w:color="auto" w:fill="auto"/>
            <w:noWrap/>
            <w:vAlign w:val="center"/>
            <w:hideMark/>
          </w:tcPr>
          <w:p w14:paraId="6A9C4A28"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A29"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3822</w:t>
            </w:r>
          </w:p>
        </w:tc>
        <w:tc>
          <w:tcPr>
            <w:tcW w:w="218" w:type="pct"/>
            <w:tcBorders>
              <w:top w:val="nil"/>
              <w:left w:val="nil"/>
              <w:bottom w:val="single" w:sz="4" w:space="0" w:color="auto"/>
              <w:right w:val="single" w:sz="4" w:space="0" w:color="auto"/>
            </w:tcBorders>
            <w:shd w:val="clear" w:color="000000" w:fill="FFFFFF"/>
            <w:noWrap/>
            <w:vAlign w:val="center"/>
            <w:hideMark/>
          </w:tcPr>
          <w:p w14:paraId="6A9C4A2A"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208/314</w:t>
            </w:r>
          </w:p>
        </w:tc>
        <w:tc>
          <w:tcPr>
            <w:tcW w:w="261" w:type="pct"/>
            <w:tcBorders>
              <w:top w:val="nil"/>
              <w:left w:val="nil"/>
              <w:bottom w:val="single" w:sz="4" w:space="0" w:color="auto"/>
              <w:right w:val="single" w:sz="4" w:space="0" w:color="auto"/>
            </w:tcBorders>
            <w:shd w:val="clear" w:color="000000" w:fill="FFFFFF"/>
            <w:noWrap/>
            <w:hideMark/>
          </w:tcPr>
          <w:p w14:paraId="6A9C4A2B" w14:textId="262EE155" w:rsidR="00F71558" w:rsidRPr="001A77D8" w:rsidRDefault="00F71558" w:rsidP="00F71558">
            <w:pPr>
              <w:spacing w:after="0" w:line="240" w:lineRule="auto"/>
              <w:rPr>
                <w:rFonts w:ascii="Garamond" w:eastAsia="Times New Roman" w:hAnsi="Garamond" w:cs="Calibri"/>
                <w:sz w:val="10"/>
                <w:szCs w:val="12"/>
                <w:lang w:val="sq-AL" w:eastAsia="sq-AL"/>
              </w:rPr>
            </w:pPr>
            <w:r w:rsidRPr="003C21E2">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A2C"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600</w:t>
            </w:r>
          </w:p>
        </w:tc>
        <w:tc>
          <w:tcPr>
            <w:tcW w:w="183" w:type="pct"/>
            <w:tcBorders>
              <w:top w:val="nil"/>
              <w:left w:val="nil"/>
              <w:bottom w:val="single" w:sz="4" w:space="0" w:color="auto"/>
              <w:right w:val="single" w:sz="4" w:space="0" w:color="auto"/>
            </w:tcBorders>
            <w:shd w:val="clear" w:color="000000" w:fill="FFFFFF"/>
            <w:noWrap/>
            <w:vAlign w:val="center"/>
            <w:hideMark/>
          </w:tcPr>
          <w:p w14:paraId="6A9C4A2D"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600</w:t>
            </w:r>
          </w:p>
        </w:tc>
        <w:tc>
          <w:tcPr>
            <w:tcW w:w="134" w:type="pct"/>
            <w:tcBorders>
              <w:top w:val="nil"/>
              <w:left w:val="nil"/>
              <w:bottom w:val="single" w:sz="4" w:space="0" w:color="auto"/>
              <w:right w:val="single" w:sz="4" w:space="0" w:color="auto"/>
            </w:tcBorders>
            <w:shd w:val="clear" w:color="000000" w:fill="FFFFFF"/>
            <w:noWrap/>
            <w:vAlign w:val="center"/>
            <w:hideMark/>
          </w:tcPr>
          <w:p w14:paraId="6A9C4A2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A2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3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A3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32"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A3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000000" w:fill="FFFFFF"/>
            <w:noWrap/>
            <w:vAlign w:val="center"/>
            <w:hideMark/>
          </w:tcPr>
          <w:p w14:paraId="6A9C4A3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126" w:type="pct"/>
            <w:tcBorders>
              <w:top w:val="nil"/>
              <w:left w:val="nil"/>
              <w:bottom w:val="single" w:sz="4" w:space="0" w:color="auto"/>
              <w:right w:val="single" w:sz="4" w:space="0" w:color="auto"/>
            </w:tcBorders>
            <w:shd w:val="clear" w:color="000000" w:fill="FFFFFF"/>
            <w:noWrap/>
            <w:vAlign w:val="center"/>
            <w:hideMark/>
          </w:tcPr>
          <w:p w14:paraId="6A9C4A3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A3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A3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3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3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A3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A3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A3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A3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444" w:type="pct"/>
            <w:tcBorders>
              <w:top w:val="nil"/>
              <w:left w:val="nil"/>
              <w:bottom w:val="single" w:sz="4" w:space="0" w:color="auto"/>
              <w:right w:val="single" w:sz="4" w:space="0" w:color="auto"/>
            </w:tcBorders>
            <w:shd w:val="clear" w:color="auto" w:fill="auto"/>
            <w:noWrap/>
            <w:hideMark/>
          </w:tcPr>
          <w:p w14:paraId="6A9C4A3E" w14:textId="3DBC13BA"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F5FD3">
              <w:rPr>
                <w:rFonts w:ascii="Garamond" w:eastAsia="Times New Roman" w:hAnsi="Garamond" w:cs="Calibri"/>
                <w:color w:val="000000"/>
                <w:sz w:val="10"/>
                <w:szCs w:val="12"/>
                <w:lang w:val="sq-AL" w:eastAsia="sq-AL"/>
              </w:rPr>
              <w:t>Konfirmuar nga ASHK-ja</w:t>
            </w:r>
          </w:p>
        </w:tc>
      </w:tr>
      <w:tr w:rsidR="00F71558" w:rsidRPr="001A77D8" w14:paraId="6A9C4A5B"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A4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lastRenderedPageBreak/>
              <w:t>33</w:t>
            </w:r>
          </w:p>
        </w:tc>
        <w:tc>
          <w:tcPr>
            <w:tcW w:w="239" w:type="pct"/>
            <w:tcBorders>
              <w:top w:val="nil"/>
              <w:left w:val="nil"/>
              <w:bottom w:val="single" w:sz="4" w:space="0" w:color="auto"/>
              <w:right w:val="single" w:sz="4" w:space="0" w:color="auto"/>
            </w:tcBorders>
            <w:shd w:val="clear" w:color="auto" w:fill="auto"/>
            <w:noWrap/>
            <w:vAlign w:val="center"/>
            <w:hideMark/>
          </w:tcPr>
          <w:p w14:paraId="6A9C4A41"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Hasan</w:t>
            </w:r>
          </w:p>
        </w:tc>
        <w:tc>
          <w:tcPr>
            <w:tcW w:w="234" w:type="pct"/>
            <w:tcBorders>
              <w:top w:val="nil"/>
              <w:left w:val="nil"/>
              <w:bottom w:val="single" w:sz="4" w:space="0" w:color="auto"/>
              <w:right w:val="single" w:sz="4" w:space="0" w:color="auto"/>
            </w:tcBorders>
            <w:shd w:val="clear" w:color="auto" w:fill="auto"/>
            <w:noWrap/>
            <w:vAlign w:val="center"/>
            <w:hideMark/>
          </w:tcPr>
          <w:p w14:paraId="6A9C4A42"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Ismail</w:t>
            </w:r>
          </w:p>
        </w:tc>
        <w:tc>
          <w:tcPr>
            <w:tcW w:w="259" w:type="pct"/>
            <w:tcBorders>
              <w:top w:val="nil"/>
              <w:left w:val="nil"/>
              <w:bottom w:val="single" w:sz="4" w:space="0" w:color="auto"/>
              <w:right w:val="single" w:sz="4" w:space="0" w:color="auto"/>
            </w:tcBorders>
            <w:shd w:val="clear" w:color="auto" w:fill="auto"/>
            <w:noWrap/>
            <w:vAlign w:val="center"/>
            <w:hideMark/>
          </w:tcPr>
          <w:p w14:paraId="6A9C4A43"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Stergu</w:t>
            </w:r>
          </w:p>
        </w:tc>
        <w:tc>
          <w:tcPr>
            <w:tcW w:w="259" w:type="pct"/>
            <w:tcBorders>
              <w:top w:val="nil"/>
              <w:left w:val="nil"/>
              <w:bottom w:val="single" w:sz="4" w:space="0" w:color="auto"/>
              <w:right w:val="single" w:sz="4" w:space="0" w:color="auto"/>
            </w:tcBorders>
            <w:shd w:val="clear" w:color="auto" w:fill="auto"/>
            <w:noWrap/>
            <w:vAlign w:val="center"/>
            <w:hideMark/>
          </w:tcPr>
          <w:p w14:paraId="6A9C4A44"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A45"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3822</w:t>
            </w:r>
          </w:p>
        </w:tc>
        <w:tc>
          <w:tcPr>
            <w:tcW w:w="218" w:type="pct"/>
            <w:tcBorders>
              <w:top w:val="nil"/>
              <w:left w:val="nil"/>
              <w:bottom w:val="single" w:sz="4" w:space="0" w:color="auto"/>
              <w:right w:val="single" w:sz="4" w:space="0" w:color="auto"/>
            </w:tcBorders>
            <w:shd w:val="clear" w:color="auto" w:fill="auto"/>
            <w:noWrap/>
            <w:vAlign w:val="center"/>
            <w:hideMark/>
          </w:tcPr>
          <w:p w14:paraId="6A9C4A46"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249/5</w:t>
            </w:r>
          </w:p>
        </w:tc>
        <w:tc>
          <w:tcPr>
            <w:tcW w:w="261" w:type="pct"/>
            <w:tcBorders>
              <w:top w:val="nil"/>
              <w:left w:val="nil"/>
              <w:bottom w:val="single" w:sz="4" w:space="0" w:color="auto"/>
              <w:right w:val="single" w:sz="4" w:space="0" w:color="auto"/>
            </w:tcBorders>
            <w:shd w:val="clear" w:color="auto" w:fill="auto"/>
            <w:noWrap/>
            <w:hideMark/>
          </w:tcPr>
          <w:p w14:paraId="6A9C4A47" w14:textId="3205F529" w:rsidR="00F71558" w:rsidRPr="001A77D8" w:rsidRDefault="00F71558" w:rsidP="00F71558">
            <w:pPr>
              <w:spacing w:after="0" w:line="240" w:lineRule="auto"/>
              <w:rPr>
                <w:rFonts w:ascii="Garamond" w:eastAsia="Times New Roman" w:hAnsi="Garamond" w:cs="Calibri"/>
                <w:sz w:val="10"/>
                <w:szCs w:val="12"/>
                <w:lang w:val="sq-AL" w:eastAsia="sq-AL"/>
              </w:rPr>
            </w:pPr>
            <w:r w:rsidRPr="003C21E2">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A48"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6800</w:t>
            </w:r>
          </w:p>
        </w:tc>
        <w:tc>
          <w:tcPr>
            <w:tcW w:w="183" w:type="pct"/>
            <w:tcBorders>
              <w:top w:val="nil"/>
              <w:left w:val="nil"/>
              <w:bottom w:val="single" w:sz="4" w:space="0" w:color="auto"/>
              <w:right w:val="single" w:sz="4" w:space="0" w:color="auto"/>
            </w:tcBorders>
            <w:shd w:val="clear" w:color="auto" w:fill="auto"/>
            <w:noWrap/>
            <w:vAlign w:val="center"/>
            <w:hideMark/>
          </w:tcPr>
          <w:p w14:paraId="6A9C4A49"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6800</w:t>
            </w:r>
          </w:p>
        </w:tc>
        <w:tc>
          <w:tcPr>
            <w:tcW w:w="134" w:type="pct"/>
            <w:tcBorders>
              <w:top w:val="nil"/>
              <w:left w:val="nil"/>
              <w:bottom w:val="single" w:sz="4" w:space="0" w:color="auto"/>
              <w:right w:val="single" w:sz="4" w:space="0" w:color="auto"/>
            </w:tcBorders>
            <w:shd w:val="clear" w:color="auto" w:fill="auto"/>
            <w:noWrap/>
            <w:vAlign w:val="center"/>
            <w:hideMark/>
          </w:tcPr>
          <w:p w14:paraId="6A9C4A4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A4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4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A4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4E"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A4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auto" w:fill="auto"/>
            <w:noWrap/>
            <w:vAlign w:val="center"/>
            <w:hideMark/>
          </w:tcPr>
          <w:p w14:paraId="6A9C4A5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126" w:type="pct"/>
            <w:tcBorders>
              <w:top w:val="nil"/>
              <w:left w:val="nil"/>
              <w:bottom w:val="single" w:sz="4" w:space="0" w:color="auto"/>
              <w:right w:val="single" w:sz="4" w:space="0" w:color="auto"/>
            </w:tcBorders>
            <w:shd w:val="clear" w:color="auto" w:fill="auto"/>
            <w:noWrap/>
            <w:vAlign w:val="center"/>
            <w:hideMark/>
          </w:tcPr>
          <w:p w14:paraId="6A9C4A5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A52"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A53"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54"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55"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A56"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57"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A58"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A5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444" w:type="pct"/>
            <w:tcBorders>
              <w:top w:val="nil"/>
              <w:left w:val="nil"/>
              <w:bottom w:val="single" w:sz="4" w:space="0" w:color="auto"/>
              <w:right w:val="single" w:sz="4" w:space="0" w:color="auto"/>
            </w:tcBorders>
            <w:shd w:val="clear" w:color="auto" w:fill="auto"/>
            <w:noWrap/>
            <w:hideMark/>
          </w:tcPr>
          <w:p w14:paraId="6A9C4A5A" w14:textId="0212E4B6"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F5FD3">
              <w:rPr>
                <w:rFonts w:ascii="Garamond" w:eastAsia="Times New Roman" w:hAnsi="Garamond" w:cs="Calibri"/>
                <w:color w:val="000000"/>
                <w:sz w:val="10"/>
                <w:szCs w:val="12"/>
                <w:lang w:val="sq-AL" w:eastAsia="sq-AL"/>
              </w:rPr>
              <w:t>Konfirmuar nga ASHK-ja</w:t>
            </w:r>
          </w:p>
        </w:tc>
      </w:tr>
      <w:tr w:rsidR="00F71558" w:rsidRPr="001A77D8" w14:paraId="6A9C4A77"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A5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34</w:t>
            </w:r>
          </w:p>
        </w:tc>
        <w:tc>
          <w:tcPr>
            <w:tcW w:w="239" w:type="pct"/>
            <w:tcBorders>
              <w:top w:val="nil"/>
              <w:left w:val="nil"/>
              <w:bottom w:val="single" w:sz="4" w:space="0" w:color="auto"/>
              <w:right w:val="single" w:sz="4" w:space="0" w:color="auto"/>
            </w:tcBorders>
            <w:shd w:val="clear" w:color="auto" w:fill="auto"/>
            <w:vAlign w:val="center"/>
            <w:hideMark/>
          </w:tcPr>
          <w:p w14:paraId="6A9C4A5D"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Dashi</w:t>
            </w:r>
          </w:p>
        </w:tc>
        <w:tc>
          <w:tcPr>
            <w:tcW w:w="234" w:type="pct"/>
            <w:tcBorders>
              <w:top w:val="nil"/>
              <w:left w:val="nil"/>
              <w:bottom w:val="single" w:sz="4" w:space="0" w:color="auto"/>
              <w:right w:val="single" w:sz="4" w:space="0" w:color="auto"/>
            </w:tcBorders>
            <w:shd w:val="clear" w:color="auto" w:fill="auto"/>
            <w:vAlign w:val="center"/>
            <w:hideMark/>
          </w:tcPr>
          <w:p w14:paraId="6A9C4A5E"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Shyqyr</w:t>
            </w:r>
          </w:p>
        </w:tc>
        <w:tc>
          <w:tcPr>
            <w:tcW w:w="259" w:type="pct"/>
            <w:tcBorders>
              <w:top w:val="nil"/>
              <w:left w:val="nil"/>
              <w:bottom w:val="single" w:sz="4" w:space="0" w:color="auto"/>
              <w:right w:val="single" w:sz="4" w:space="0" w:color="auto"/>
            </w:tcBorders>
            <w:shd w:val="clear" w:color="auto" w:fill="auto"/>
            <w:vAlign w:val="center"/>
            <w:hideMark/>
          </w:tcPr>
          <w:p w14:paraId="6A9C4A5F"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Hoxha</w:t>
            </w:r>
          </w:p>
        </w:tc>
        <w:tc>
          <w:tcPr>
            <w:tcW w:w="259" w:type="pct"/>
            <w:tcBorders>
              <w:top w:val="nil"/>
              <w:left w:val="nil"/>
              <w:bottom w:val="single" w:sz="4" w:space="0" w:color="auto"/>
              <w:right w:val="single" w:sz="4" w:space="0" w:color="auto"/>
            </w:tcBorders>
            <w:shd w:val="clear" w:color="auto" w:fill="auto"/>
            <w:noWrap/>
            <w:vAlign w:val="center"/>
            <w:hideMark/>
          </w:tcPr>
          <w:p w14:paraId="6A9C4A60"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A61"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3822</w:t>
            </w:r>
          </w:p>
        </w:tc>
        <w:tc>
          <w:tcPr>
            <w:tcW w:w="218" w:type="pct"/>
            <w:tcBorders>
              <w:top w:val="nil"/>
              <w:left w:val="nil"/>
              <w:bottom w:val="single" w:sz="4" w:space="0" w:color="auto"/>
              <w:right w:val="single" w:sz="4" w:space="0" w:color="auto"/>
            </w:tcBorders>
            <w:shd w:val="clear" w:color="auto" w:fill="auto"/>
            <w:vAlign w:val="center"/>
            <w:hideMark/>
          </w:tcPr>
          <w:p w14:paraId="6A9C4A62"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 xml:space="preserve">   258/20</w:t>
            </w:r>
          </w:p>
        </w:tc>
        <w:tc>
          <w:tcPr>
            <w:tcW w:w="261" w:type="pct"/>
            <w:tcBorders>
              <w:top w:val="nil"/>
              <w:left w:val="nil"/>
              <w:bottom w:val="single" w:sz="4" w:space="0" w:color="auto"/>
              <w:right w:val="single" w:sz="4" w:space="0" w:color="auto"/>
            </w:tcBorders>
            <w:shd w:val="clear" w:color="auto" w:fill="auto"/>
            <w:noWrap/>
            <w:hideMark/>
          </w:tcPr>
          <w:p w14:paraId="6A9C4A63" w14:textId="37E4BCE7" w:rsidR="00F71558" w:rsidRPr="001A77D8" w:rsidRDefault="00F71558" w:rsidP="00F71558">
            <w:pPr>
              <w:spacing w:after="0" w:line="240" w:lineRule="auto"/>
              <w:rPr>
                <w:rFonts w:ascii="Garamond" w:eastAsia="Times New Roman" w:hAnsi="Garamond" w:cs="Calibri"/>
                <w:sz w:val="10"/>
                <w:szCs w:val="12"/>
                <w:lang w:val="sq-AL" w:eastAsia="sq-AL"/>
              </w:rPr>
            </w:pPr>
            <w:r w:rsidRPr="003C21E2">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vAlign w:val="center"/>
            <w:hideMark/>
          </w:tcPr>
          <w:p w14:paraId="6A9C4A64"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2910</w:t>
            </w:r>
          </w:p>
        </w:tc>
        <w:tc>
          <w:tcPr>
            <w:tcW w:w="183" w:type="pct"/>
            <w:tcBorders>
              <w:top w:val="nil"/>
              <w:left w:val="nil"/>
              <w:bottom w:val="single" w:sz="4" w:space="0" w:color="auto"/>
              <w:right w:val="single" w:sz="4" w:space="0" w:color="auto"/>
            </w:tcBorders>
            <w:shd w:val="clear" w:color="auto" w:fill="auto"/>
            <w:noWrap/>
            <w:vAlign w:val="center"/>
            <w:hideMark/>
          </w:tcPr>
          <w:p w14:paraId="6A9C4A65"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2910</w:t>
            </w:r>
          </w:p>
        </w:tc>
        <w:tc>
          <w:tcPr>
            <w:tcW w:w="134" w:type="pct"/>
            <w:tcBorders>
              <w:top w:val="nil"/>
              <w:left w:val="nil"/>
              <w:bottom w:val="single" w:sz="4" w:space="0" w:color="auto"/>
              <w:right w:val="single" w:sz="4" w:space="0" w:color="auto"/>
            </w:tcBorders>
            <w:shd w:val="clear" w:color="auto" w:fill="auto"/>
            <w:noWrap/>
            <w:vAlign w:val="center"/>
            <w:hideMark/>
          </w:tcPr>
          <w:p w14:paraId="6A9C4A6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A6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vAlign w:val="center"/>
            <w:hideMark/>
          </w:tcPr>
          <w:p w14:paraId="6A9C4A6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6A9C4A6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6A"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49</w:t>
            </w:r>
          </w:p>
        </w:tc>
        <w:tc>
          <w:tcPr>
            <w:tcW w:w="134" w:type="pct"/>
            <w:tcBorders>
              <w:top w:val="nil"/>
              <w:left w:val="nil"/>
              <w:bottom w:val="single" w:sz="4" w:space="0" w:color="auto"/>
              <w:right w:val="single" w:sz="4" w:space="0" w:color="auto"/>
            </w:tcBorders>
            <w:shd w:val="clear" w:color="auto" w:fill="auto"/>
            <w:noWrap/>
            <w:vAlign w:val="center"/>
            <w:hideMark/>
          </w:tcPr>
          <w:p w14:paraId="6A9C4A6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auto" w:fill="auto"/>
            <w:noWrap/>
            <w:vAlign w:val="center"/>
            <w:hideMark/>
          </w:tcPr>
          <w:p w14:paraId="6A9C4A6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8232</w:t>
            </w:r>
          </w:p>
        </w:tc>
        <w:tc>
          <w:tcPr>
            <w:tcW w:w="126" w:type="pct"/>
            <w:tcBorders>
              <w:top w:val="nil"/>
              <w:left w:val="nil"/>
              <w:bottom w:val="single" w:sz="4" w:space="0" w:color="auto"/>
              <w:right w:val="single" w:sz="4" w:space="0" w:color="auto"/>
            </w:tcBorders>
            <w:shd w:val="clear" w:color="auto" w:fill="auto"/>
            <w:noWrap/>
            <w:vAlign w:val="center"/>
            <w:hideMark/>
          </w:tcPr>
          <w:p w14:paraId="6A9C4A6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A6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A6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7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7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A7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7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A7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A7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8232</w:t>
            </w:r>
          </w:p>
        </w:tc>
        <w:tc>
          <w:tcPr>
            <w:tcW w:w="444" w:type="pct"/>
            <w:tcBorders>
              <w:top w:val="nil"/>
              <w:left w:val="nil"/>
              <w:bottom w:val="single" w:sz="4" w:space="0" w:color="auto"/>
              <w:right w:val="single" w:sz="4" w:space="0" w:color="auto"/>
            </w:tcBorders>
            <w:shd w:val="clear" w:color="auto" w:fill="auto"/>
            <w:noWrap/>
            <w:hideMark/>
          </w:tcPr>
          <w:p w14:paraId="6A9C4A76" w14:textId="16CDD1A3"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F5FD3">
              <w:rPr>
                <w:rFonts w:ascii="Garamond" w:eastAsia="Times New Roman" w:hAnsi="Garamond" w:cs="Calibri"/>
                <w:color w:val="000000"/>
                <w:sz w:val="10"/>
                <w:szCs w:val="12"/>
                <w:lang w:val="sq-AL" w:eastAsia="sq-AL"/>
              </w:rPr>
              <w:t>Konfirmuar nga ASHK-ja</w:t>
            </w:r>
          </w:p>
        </w:tc>
      </w:tr>
      <w:tr w:rsidR="00F71558" w:rsidRPr="001A77D8" w14:paraId="6A9C4A93"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A7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35</w:t>
            </w:r>
          </w:p>
        </w:tc>
        <w:tc>
          <w:tcPr>
            <w:tcW w:w="239" w:type="pct"/>
            <w:tcBorders>
              <w:top w:val="nil"/>
              <w:left w:val="nil"/>
              <w:bottom w:val="single" w:sz="4" w:space="0" w:color="auto"/>
              <w:right w:val="single" w:sz="4" w:space="0" w:color="auto"/>
            </w:tcBorders>
            <w:shd w:val="clear" w:color="auto" w:fill="auto"/>
            <w:noWrap/>
            <w:vAlign w:val="center"/>
            <w:hideMark/>
          </w:tcPr>
          <w:p w14:paraId="6A9C4A79"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Fatmir</w:t>
            </w:r>
          </w:p>
        </w:tc>
        <w:tc>
          <w:tcPr>
            <w:tcW w:w="234" w:type="pct"/>
            <w:tcBorders>
              <w:top w:val="nil"/>
              <w:left w:val="nil"/>
              <w:bottom w:val="single" w:sz="4" w:space="0" w:color="auto"/>
              <w:right w:val="single" w:sz="4" w:space="0" w:color="auto"/>
            </w:tcBorders>
            <w:shd w:val="clear" w:color="auto" w:fill="auto"/>
            <w:noWrap/>
            <w:vAlign w:val="center"/>
            <w:hideMark/>
          </w:tcPr>
          <w:p w14:paraId="6A9C4A7A"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Sabri</w:t>
            </w:r>
          </w:p>
        </w:tc>
        <w:tc>
          <w:tcPr>
            <w:tcW w:w="259" w:type="pct"/>
            <w:tcBorders>
              <w:top w:val="nil"/>
              <w:left w:val="nil"/>
              <w:bottom w:val="single" w:sz="4" w:space="0" w:color="auto"/>
              <w:right w:val="single" w:sz="4" w:space="0" w:color="auto"/>
            </w:tcBorders>
            <w:shd w:val="clear" w:color="auto" w:fill="auto"/>
            <w:noWrap/>
            <w:vAlign w:val="center"/>
            <w:hideMark/>
          </w:tcPr>
          <w:p w14:paraId="6A9C4A7B"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Zizolli</w:t>
            </w:r>
          </w:p>
        </w:tc>
        <w:tc>
          <w:tcPr>
            <w:tcW w:w="259" w:type="pct"/>
            <w:tcBorders>
              <w:top w:val="nil"/>
              <w:left w:val="nil"/>
              <w:bottom w:val="single" w:sz="4" w:space="0" w:color="auto"/>
              <w:right w:val="single" w:sz="4" w:space="0" w:color="auto"/>
            </w:tcBorders>
            <w:shd w:val="clear" w:color="auto" w:fill="auto"/>
            <w:noWrap/>
            <w:vAlign w:val="center"/>
            <w:hideMark/>
          </w:tcPr>
          <w:p w14:paraId="6A9C4A7C"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A7D"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3822</w:t>
            </w:r>
          </w:p>
        </w:tc>
        <w:tc>
          <w:tcPr>
            <w:tcW w:w="218" w:type="pct"/>
            <w:tcBorders>
              <w:top w:val="nil"/>
              <w:left w:val="nil"/>
              <w:bottom w:val="single" w:sz="4" w:space="0" w:color="auto"/>
              <w:right w:val="single" w:sz="4" w:space="0" w:color="auto"/>
            </w:tcBorders>
            <w:shd w:val="clear" w:color="auto" w:fill="auto"/>
            <w:noWrap/>
            <w:vAlign w:val="center"/>
            <w:hideMark/>
          </w:tcPr>
          <w:p w14:paraId="6A9C4A7E"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258/5</w:t>
            </w:r>
          </w:p>
        </w:tc>
        <w:tc>
          <w:tcPr>
            <w:tcW w:w="261" w:type="pct"/>
            <w:tcBorders>
              <w:top w:val="nil"/>
              <w:left w:val="nil"/>
              <w:bottom w:val="single" w:sz="4" w:space="0" w:color="auto"/>
              <w:right w:val="single" w:sz="4" w:space="0" w:color="auto"/>
            </w:tcBorders>
            <w:shd w:val="clear" w:color="auto" w:fill="auto"/>
            <w:noWrap/>
            <w:hideMark/>
          </w:tcPr>
          <w:p w14:paraId="6A9C4A7F" w14:textId="0D8F6E7A" w:rsidR="00F71558" w:rsidRPr="001A77D8" w:rsidRDefault="00F71558" w:rsidP="00F71558">
            <w:pPr>
              <w:spacing w:after="0" w:line="240" w:lineRule="auto"/>
              <w:rPr>
                <w:rFonts w:ascii="Garamond" w:eastAsia="Times New Roman" w:hAnsi="Garamond" w:cs="Calibri"/>
                <w:sz w:val="10"/>
                <w:szCs w:val="12"/>
                <w:lang w:val="sq-AL" w:eastAsia="sq-AL"/>
              </w:rPr>
            </w:pPr>
            <w:r w:rsidRPr="003C21E2">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A80"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2600</w:t>
            </w:r>
          </w:p>
        </w:tc>
        <w:tc>
          <w:tcPr>
            <w:tcW w:w="183" w:type="pct"/>
            <w:tcBorders>
              <w:top w:val="nil"/>
              <w:left w:val="nil"/>
              <w:bottom w:val="single" w:sz="4" w:space="0" w:color="auto"/>
              <w:right w:val="single" w:sz="4" w:space="0" w:color="auto"/>
            </w:tcBorders>
            <w:shd w:val="clear" w:color="auto" w:fill="auto"/>
            <w:noWrap/>
            <w:vAlign w:val="center"/>
            <w:hideMark/>
          </w:tcPr>
          <w:p w14:paraId="6A9C4A81"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2600</w:t>
            </w:r>
          </w:p>
        </w:tc>
        <w:tc>
          <w:tcPr>
            <w:tcW w:w="134" w:type="pct"/>
            <w:tcBorders>
              <w:top w:val="nil"/>
              <w:left w:val="nil"/>
              <w:bottom w:val="single" w:sz="4" w:space="0" w:color="auto"/>
              <w:right w:val="single" w:sz="4" w:space="0" w:color="auto"/>
            </w:tcBorders>
            <w:shd w:val="clear" w:color="auto" w:fill="auto"/>
            <w:noWrap/>
            <w:vAlign w:val="center"/>
            <w:hideMark/>
          </w:tcPr>
          <w:p w14:paraId="6A9C4A8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A8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8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A8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86"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auto" w:fill="auto"/>
            <w:noWrap/>
            <w:vAlign w:val="center"/>
            <w:hideMark/>
          </w:tcPr>
          <w:p w14:paraId="6A9C4A8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auto" w:fill="auto"/>
            <w:noWrap/>
            <w:vAlign w:val="center"/>
            <w:hideMark/>
          </w:tcPr>
          <w:p w14:paraId="6A9C4A8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6048</w:t>
            </w:r>
          </w:p>
        </w:tc>
        <w:tc>
          <w:tcPr>
            <w:tcW w:w="126" w:type="pct"/>
            <w:tcBorders>
              <w:top w:val="nil"/>
              <w:left w:val="nil"/>
              <w:bottom w:val="single" w:sz="4" w:space="0" w:color="auto"/>
              <w:right w:val="single" w:sz="4" w:space="0" w:color="auto"/>
            </w:tcBorders>
            <w:shd w:val="clear" w:color="auto" w:fill="auto"/>
            <w:noWrap/>
            <w:vAlign w:val="center"/>
            <w:hideMark/>
          </w:tcPr>
          <w:p w14:paraId="6A9C4A8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A8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A8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8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8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A8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8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A9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A9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6048</w:t>
            </w:r>
          </w:p>
        </w:tc>
        <w:tc>
          <w:tcPr>
            <w:tcW w:w="444" w:type="pct"/>
            <w:tcBorders>
              <w:top w:val="nil"/>
              <w:left w:val="nil"/>
              <w:bottom w:val="single" w:sz="4" w:space="0" w:color="auto"/>
              <w:right w:val="single" w:sz="4" w:space="0" w:color="auto"/>
            </w:tcBorders>
            <w:shd w:val="clear" w:color="auto" w:fill="auto"/>
            <w:noWrap/>
            <w:hideMark/>
          </w:tcPr>
          <w:p w14:paraId="6A9C4A92" w14:textId="466F1845"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F5FD3">
              <w:rPr>
                <w:rFonts w:ascii="Garamond" w:eastAsia="Times New Roman" w:hAnsi="Garamond" w:cs="Calibri"/>
                <w:color w:val="000000"/>
                <w:sz w:val="10"/>
                <w:szCs w:val="12"/>
                <w:lang w:val="sq-AL" w:eastAsia="sq-AL"/>
              </w:rPr>
              <w:t>Konfirmuar nga ASHK-ja</w:t>
            </w:r>
          </w:p>
        </w:tc>
      </w:tr>
      <w:tr w:rsidR="001A77D8" w:rsidRPr="001A77D8" w14:paraId="6A9C4A95" w14:textId="77777777" w:rsidTr="001A77D8">
        <w:trPr>
          <w:trHeight w:val="20"/>
        </w:trPr>
        <w:tc>
          <w:tcPr>
            <w:tcW w:w="5000" w:type="pct"/>
            <w:gridSpan w:val="2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9C4A9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xml:space="preserve">                                                                                      </w:t>
            </w:r>
            <w:r w:rsidRPr="001A77D8">
              <w:rPr>
                <w:rFonts w:ascii="Garamond" w:eastAsia="Times New Roman" w:hAnsi="Garamond" w:cs="Calibri"/>
                <w:b/>
                <w:bCs/>
                <w:color w:val="FF0000"/>
                <w:sz w:val="10"/>
                <w:szCs w:val="12"/>
                <w:lang w:val="sq-AL" w:eastAsia="sq-AL"/>
              </w:rPr>
              <w:t>Pilur</w:t>
            </w:r>
          </w:p>
        </w:tc>
      </w:tr>
      <w:tr w:rsidR="00F71558" w:rsidRPr="001A77D8" w14:paraId="6A9C4AB1"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A9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w:t>
            </w:r>
          </w:p>
        </w:tc>
        <w:tc>
          <w:tcPr>
            <w:tcW w:w="239" w:type="pct"/>
            <w:tcBorders>
              <w:top w:val="nil"/>
              <w:left w:val="nil"/>
              <w:bottom w:val="single" w:sz="4" w:space="0" w:color="auto"/>
              <w:right w:val="single" w:sz="4" w:space="0" w:color="auto"/>
            </w:tcBorders>
            <w:shd w:val="clear" w:color="auto" w:fill="auto"/>
            <w:noWrap/>
            <w:vAlign w:val="center"/>
            <w:hideMark/>
          </w:tcPr>
          <w:p w14:paraId="6A9C4A97"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Setar</w:t>
            </w:r>
          </w:p>
        </w:tc>
        <w:tc>
          <w:tcPr>
            <w:tcW w:w="234" w:type="pct"/>
            <w:tcBorders>
              <w:top w:val="nil"/>
              <w:left w:val="nil"/>
              <w:bottom w:val="single" w:sz="4" w:space="0" w:color="auto"/>
              <w:right w:val="single" w:sz="4" w:space="0" w:color="auto"/>
            </w:tcBorders>
            <w:shd w:val="clear" w:color="auto" w:fill="auto"/>
            <w:noWrap/>
            <w:vAlign w:val="center"/>
            <w:hideMark/>
          </w:tcPr>
          <w:p w14:paraId="6A9C4A98"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Bexhet</w:t>
            </w:r>
          </w:p>
        </w:tc>
        <w:tc>
          <w:tcPr>
            <w:tcW w:w="259" w:type="pct"/>
            <w:tcBorders>
              <w:top w:val="nil"/>
              <w:left w:val="nil"/>
              <w:bottom w:val="single" w:sz="4" w:space="0" w:color="auto"/>
              <w:right w:val="single" w:sz="4" w:space="0" w:color="auto"/>
            </w:tcBorders>
            <w:shd w:val="clear" w:color="auto" w:fill="auto"/>
            <w:noWrap/>
            <w:vAlign w:val="center"/>
            <w:hideMark/>
          </w:tcPr>
          <w:p w14:paraId="6A9C4A99"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Kaprelli</w:t>
            </w:r>
          </w:p>
        </w:tc>
        <w:tc>
          <w:tcPr>
            <w:tcW w:w="259" w:type="pct"/>
            <w:tcBorders>
              <w:top w:val="nil"/>
              <w:left w:val="nil"/>
              <w:bottom w:val="single" w:sz="4" w:space="0" w:color="auto"/>
              <w:right w:val="single" w:sz="4" w:space="0" w:color="auto"/>
            </w:tcBorders>
            <w:shd w:val="clear" w:color="auto" w:fill="auto"/>
            <w:noWrap/>
            <w:vAlign w:val="center"/>
            <w:hideMark/>
          </w:tcPr>
          <w:p w14:paraId="6A9C4A9A"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A9B"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2959</w:t>
            </w:r>
          </w:p>
        </w:tc>
        <w:tc>
          <w:tcPr>
            <w:tcW w:w="218" w:type="pct"/>
            <w:tcBorders>
              <w:top w:val="nil"/>
              <w:left w:val="nil"/>
              <w:bottom w:val="single" w:sz="4" w:space="0" w:color="auto"/>
              <w:right w:val="single" w:sz="4" w:space="0" w:color="auto"/>
            </w:tcBorders>
            <w:shd w:val="clear" w:color="auto" w:fill="auto"/>
            <w:noWrap/>
            <w:vAlign w:val="center"/>
            <w:hideMark/>
          </w:tcPr>
          <w:p w14:paraId="6A9C4A9C"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258/20</w:t>
            </w:r>
          </w:p>
        </w:tc>
        <w:tc>
          <w:tcPr>
            <w:tcW w:w="261" w:type="pct"/>
            <w:tcBorders>
              <w:top w:val="nil"/>
              <w:left w:val="nil"/>
              <w:bottom w:val="single" w:sz="4" w:space="0" w:color="auto"/>
              <w:right w:val="single" w:sz="4" w:space="0" w:color="auto"/>
            </w:tcBorders>
            <w:shd w:val="clear" w:color="auto" w:fill="auto"/>
            <w:noWrap/>
            <w:hideMark/>
          </w:tcPr>
          <w:p w14:paraId="6A9C4A9D" w14:textId="2BB7B7FC" w:rsidR="00F71558" w:rsidRPr="001A77D8" w:rsidRDefault="00F71558" w:rsidP="00F71558">
            <w:pPr>
              <w:spacing w:after="0" w:line="240" w:lineRule="auto"/>
              <w:rPr>
                <w:rFonts w:ascii="Garamond" w:eastAsia="Times New Roman" w:hAnsi="Garamond" w:cs="Calibri"/>
                <w:sz w:val="10"/>
                <w:szCs w:val="12"/>
                <w:lang w:val="sq-AL" w:eastAsia="sq-AL"/>
              </w:rPr>
            </w:pPr>
            <w:r w:rsidRPr="00E73D57">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A9E"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3459</w:t>
            </w:r>
          </w:p>
        </w:tc>
        <w:tc>
          <w:tcPr>
            <w:tcW w:w="183" w:type="pct"/>
            <w:tcBorders>
              <w:top w:val="nil"/>
              <w:left w:val="nil"/>
              <w:bottom w:val="single" w:sz="4" w:space="0" w:color="auto"/>
              <w:right w:val="single" w:sz="4" w:space="0" w:color="auto"/>
            </w:tcBorders>
            <w:shd w:val="clear" w:color="auto" w:fill="auto"/>
            <w:noWrap/>
            <w:vAlign w:val="center"/>
            <w:hideMark/>
          </w:tcPr>
          <w:p w14:paraId="6A9C4A9F"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3459</w:t>
            </w:r>
          </w:p>
        </w:tc>
        <w:tc>
          <w:tcPr>
            <w:tcW w:w="134" w:type="pct"/>
            <w:tcBorders>
              <w:top w:val="nil"/>
              <w:left w:val="nil"/>
              <w:bottom w:val="single" w:sz="4" w:space="0" w:color="auto"/>
              <w:right w:val="single" w:sz="4" w:space="0" w:color="auto"/>
            </w:tcBorders>
            <w:shd w:val="clear" w:color="auto" w:fill="auto"/>
            <w:noWrap/>
            <w:vAlign w:val="center"/>
            <w:hideMark/>
          </w:tcPr>
          <w:p w14:paraId="6A9C4AA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AA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A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AA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A4"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36</w:t>
            </w:r>
          </w:p>
        </w:tc>
        <w:tc>
          <w:tcPr>
            <w:tcW w:w="134" w:type="pct"/>
            <w:tcBorders>
              <w:top w:val="nil"/>
              <w:left w:val="nil"/>
              <w:bottom w:val="single" w:sz="4" w:space="0" w:color="auto"/>
              <w:right w:val="single" w:sz="4" w:space="0" w:color="auto"/>
            </w:tcBorders>
            <w:shd w:val="clear" w:color="auto" w:fill="auto"/>
            <w:noWrap/>
            <w:vAlign w:val="center"/>
            <w:hideMark/>
          </w:tcPr>
          <w:p w14:paraId="6A9C4AA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auto" w:fill="auto"/>
            <w:noWrap/>
            <w:vAlign w:val="center"/>
            <w:hideMark/>
          </w:tcPr>
          <w:p w14:paraId="6A9C4AA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6048</w:t>
            </w:r>
          </w:p>
        </w:tc>
        <w:tc>
          <w:tcPr>
            <w:tcW w:w="126" w:type="pct"/>
            <w:tcBorders>
              <w:top w:val="nil"/>
              <w:left w:val="nil"/>
              <w:bottom w:val="single" w:sz="4" w:space="0" w:color="auto"/>
              <w:right w:val="single" w:sz="4" w:space="0" w:color="auto"/>
            </w:tcBorders>
            <w:shd w:val="clear" w:color="auto" w:fill="auto"/>
            <w:noWrap/>
            <w:vAlign w:val="center"/>
            <w:hideMark/>
          </w:tcPr>
          <w:p w14:paraId="6A9C4AA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AA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AA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A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A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AA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A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AA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AA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6048</w:t>
            </w:r>
          </w:p>
        </w:tc>
        <w:tc>
          <w:tcPr>
            <w:tcW w:w="444" w:type="pct"/>
            <w:tcBorders>
              <w:top w:val="nil"/>
              <w:left w:val="nil"/>
              <w:bottom w:val="single" w:sz="4" w:space="0" w:color="auto"/>
              <w:right w:val="single" w:sz="4" w:space="0" w:color="auto"/>
            </w:tcBorders>
            <w:shd w:val="clear" w:color="auto" w:fill="auto"/>
            <w:noWrap/>
            <w:hideMark/>
          </w:tcPr>
          <w:p w14:paraId="6A9C4AB0" w14:textId="03BE2FE3"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77C8B">
              <w:rPr>
                <w:rFonts w:ascii="Garamond" w:eastAsia="Times New Roman" w:hAnsi="Garamond" w:cs="Calibri"/>
                <w:color w:val="000000"/>
                <w:sz w:val="10"/>
                <w:szCs w:val="12"/>
                <w:lang w:val="sq-AL" w:eastAsia="sq-AL"/>
              </w:rPr>
              <w:t>Konfirmuar nga ASHK-ja</w:t>
            </w:r>
          </w:p>
        </w:tc>
      </w:tr>
      <w:tr w:rsidR="00F71558" w:rsidRPr="001A77D8" w14:paraId="6A9C4ACD"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AB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37</w:t>
            </w:r>
          </w:p>
        </w:tc>
        <w:tc>
          <w:tcPr>
            <w:tcW w:w="239" w:type="pct"/>
            <w:tcBorders>
              <w:top w:val="nil"/>
              <w:left w:val="nil"/>
              <w:bottom w:val="single" w:sz="4" w:space="0" w:color="auto"/>
              <w:right w:val="single" w:sz="4" w:space="0" w:color="auto"/>
            </w:tcBorders>
            <w:shd w:val="clear" w:color="auto" w:fill="auto"/>
            <w:noWrap/>
            <w:vAlign w:val="center"/>
            <w:hideMark/>
          </w:tcPr>
          <w:p w14:paraId="6A9C4AB3"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Fatmir</w:t>
            </w:r>
          </w:p>
        </w:tc>
        <w:tc>
          <w:tcPr>
            <w:tcW w:w="234" w:type="pct"/>
            <w:tcBorders>
              <w:top w:val="nil"/>
              <w:left w:val="nil"/>
              <w:bottom w:val="single" w:sz="4" w:space="0" w:color="auto"/>
              <w:right w:val="single" w:sz="4" w:space="0" w:color="auto"/>
            </w:tcBorders>
            <w:shd w:val="clear" w:color="auto" w:fill="auto"/>
            <w:noWrap/>
            <w:vAlign w:val="center"/>
            <w:hideMark/>
          </w:tcPr>
          <w:p w14:paraId="6A9C4AB4"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Hysen</w:t>
            </w:r>
          </w:p>
        </w:tc>
        <w:tc>
          <w:tcPr>
            <w:tcW w:w="259" w:type="pct"/>
            <w:tcBorders>
              <w:top w:val="nil"/>
              <w:left w:val="nil"/>
              <w:bottom w:val="single" w:sz="4" w:space="0" w:color="auto"/>
              <w:right w:val="single" w:sz="4" w:space="0" w:color="auto"/>
            </w:tcBorders>
            <w:shd w:val="clear" w:color="auto" w:fill="auto"/>
            <w:noWrap/>
            <w:vAlign w:val="center"/>
            <w:hideMark/>
          </w:tcPr>
          <w:p w14:paraId="6A9C4AB5"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Spaho</w:t>
            </w:r>
          </w:p>
        </w:tc>
        <w:tc>
          <w:tcPr>
            <w:tcW w:w="259" w:type="pct"/>
            <w:tcBorders>
              <w:top w:val="nil"/>
              <w:left w:val="nil"/>
              <w:bottom w:val="single" w:sz="4" w:space="0" w:color="auto"/>
              <w:right w:val="single" w:sz="4" w:space="0" w:color="auto"/>
            </w:tcBorders>
            <w:shd w:val="clear" w:color="auto" w:fill="auto"/>
            <w:noWrap/>
            <w:vAlign w:val="center"/>
            <w:hideMark/>
          </w:tcPr>
          <w:p w14:paraId="6A9C4AB6"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AB7"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2959</w:t>
            </w:r>
          </w:p>
        </w:tc>
        <w:tc>
          <w:tcPr>
            <w:tcW w:w="218" w:type="pct"/>
            <w:tcBorders>
              <w:top w:val="nil"/>
              <w:left w:val="nil"/>
              <w:bottom w:val="single" w:sz="4" w:space="0" w:color="auto"/>
              <w:right w:val="single" w:sz="4" w:space="0" w:color="auto"/>
            </w:tcBorders>
            <w:shd w:val="clear" w:color="auto" w:fill="auto"/>
            <w:noWrap/>
            <w:vAlign w:val="center"/>
            <w:hideMark/>
          </w:tcPr>
          <w:p w14:paraId="6A9C4AB8"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340/10</w:t>
            </w:r>
          </w:p>
        </w:tc>
        <w:tc>
          <w:tcPr>
            <w:tcW w:w="261" w:type="pct"/>
            <w:tcBorders>
              <w:top w:val="nil"/>
              <w:left w:val="nil"/>
              <w:bottom w:val="single" w:sz="4" w:space="0" w:color="auto"/>
              <w:right w:val="single" w:sz="4" w:space="0" w:color="auto"/>
            </w:tcBorders>
            <w:shd w:val="clear" w:color="auto" w:fill="auto"/>
            <w:noWrap/>
            <w:hideMark/>
          </w:tcPr>
          <w:p w14:paraId="6A9C4AB9" w14:textId="7B719ECD" w:rsidR="00F71558" w:rsidRPr="001A77D8" w:rsidRDefault="00F71558" w:rsidP="00F71558">
            <w:pPr>
              <w:spacing w:after="0" w:line="240" w:lineRule="auto"/>
              <w:rPr>
                <w:rFonts w:ascii="Garamond" w:eastAsia="Times New Roman" w:hAnsi="Garamond" w:cs="Calibri"/>
                <w:sz w:val="10"/>
                <w:szCs w:val="12"/>
                <w:lang w:val="sq-AL" w:eastAsia="sq-AL"/>
              </w:rPr>
            </w:pPr>
            <w:r w:rsidRPr="00E73D57">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ABA"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2008</w:t>
            </w:r>
          </w:p>
        </w:tc>
        <w:tc>
          <w:tcPr>
            <w:tcW w:w="183" w:type="pct"/>
            <w:tcBorders>
              <w:top w:val="nil"/>
              <w:left w:val="nil"/>
              <w:bottom w:val="single" w:sz="4" w:space="0" w:color="auto"/>
              <w:right w:val="single" w:sz="4" w:space="0" w:color="auto"/>
            </w:tcBorders>
            <w:shd w:val="clear" w:color="auto" w:fill="auto"/>
            <w:noWrap/>
            <w:vAlign w:val="center"/>
            <w:hideMark/>
          </w:tcPr>
          <w:p w14:paraId="6A9C4ABB"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2008</w:t>
            </w:r>
          </w:p>
        </w:tc>
        <w:tc>
          <w:tcPr>
            <w:tcW w:w="134" w:type="pct"/>
            <w:tcBorders>
              <w:top w:val="nil"/>
              <w:left w:val="nil"/>
              <w:bottom w:val="single" w:sz="4" w:space="0" w:color="auto"/>
              <w:right w:val="single" w:sz="4" w:space="0" w:color="auto"/>
            </w:tcBorders>
            <w:shd w:val="clear" w:color="auto" w:fill="auto"/>
            <w:noWrap/>
            <w:vAlign w:val="center"/>
            <w:hideMark/>
          </w:tcPr>
          <w:p w14:paraId="6A9C4AB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AB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B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AB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C0"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AC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auto" w:fill="auto"/>
            <w:noWrap/>
            <w:vAlign w:val="center"/>
            <w:hideMark/>
          </w:tcPr>
          <w:p w14:paraId="6A9C4AC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126" w:type="pct"/>
            <w:tcBorders>
              <w:top w:val="nil"/>
              <w:left w:val="nil"/>
              <w:bottom w:val="single" w:sz="4" w:space="0" w:color="auto"/>
              <w:right w:val="single" w:sz="4" w:space="0" w:color="auto"/>
            </w:tcBorders>
            <w:shd w:val="clear" w:color="auto" w:fill="auto"/>
            <w:noWrap/>
            <w:vAlign w:val="center"/>
            <w:hideMark/>
          </w:tcPr>
          <w:p w14:paraId="6A9C4AC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AC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AC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C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C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AC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AC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AC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AC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444" w:type="pct"/>
            <w:tcBorders>
              <w:top w:val="nil"/>
              <w:left w:val="nil"/>
              <w:bottom w:val="single" w:sz="4" w:space="0" w:color="auto"/>
              <w:right w:val="single" w:sz="4" w:space="0" w:color="auto"/>
            </w:tcBorders>
            <w:shd w:val="clear" w:color="auto" w:fill="auto"/>
            <w:noWrap/>
            <w:hideMark/>
          </w:tcPr>
          <w:p w14:paraId="6A9C4ACC" w14:textId="5398B9E3"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B77C8B">
              <w:rPr>
                <w:rFonts w:ascii="Garamond" w:eastAsia="Times New Roman" w:hAnsi="Garamond" w:cs="Calibri"/>
                <w:color w:val="000000"/>
                <w:sz w:val="10"/>
                <w:szCs w:val="12"/>
                <w:lang w:val="sq-AL" w:eastAsia="sq-AL"/>
              </w:rPr>
              <w:t>Konfirmuar nga ASHK-ja</w:t>
            </w:r>
          </w:p>
        </w:tc>
      </w:tr>
      <w:tr w:rsidR="00F71558" w:rsidRPr="001A77D8" w14:paraId="6A9C4AE9" w14:textId="77777777" w:rsidTr="00206315">
        <w:trPr>
          <w:trHeight w:val="20"/>
        </w:trPr>
        <w:tc>
          <w:tcPr>
            <w:tcW w:w="158" w:type="pct"/>
            <w:tcBorders>
              <w:top w:val="nil"/>
              <w:left w:val="single" w:sz="4" w:space="0" w:color="auto"/>
              <w:bottom w:val="nil"/>
              <w:right w:val="single" w:sz="4" w:space="0" w:color="auto"/>
            </w:tcBorders>
            <w:shd w:val="clear" w:color="auto" w:fill="auto"/>
            <w:noWrap/>
            <w:vAlign w:val="center"/>
            <w:hideMark/>
          </w:tcPr>
          <w:p w14:paraId="6A9C4AC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39" w:type="pct"/>
            <w:tcBorders>
              <w:top w:val="nil"/>
              <w:left w:val="nil"/>
              <w:bottom w:val="nil"/>
              <w:right w:val="nil"/>
            </w:tcBorders>
            <w:shd w:val="clear" w:color="auto" w:fill="auto"/>
            <w:noWrap/>
            <w:vAlign w:val="center"/>
            <w:hideMark/>
          </w:tcPr>
          <w:p w14:paraId="6A9C4ACF" w14:textId="77777777" w:rsidR="001A77D8" w:rsidRPr="001A77D8" w:rsidRDefault="001A77D8" w:rsidP="001A77D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w:t>
            </w:r>
          </w:p>
        </w:tc>
        <w:tc>
          <w:tcPr>
            <w:tcW w:w="234" w:type="pct"/>
            <w:tcBorders>
              <w:top w:val="nil"/>
              <w:left w:val="nil"/>
              <w:bottom w:val="nil"/>
              <w:right w:val="nil"/>
            </w:tcBorders>
            <w:shd w:val="clear" w:color="auto" w:fill="auto"/>
            <w:noWrap/>
            <w:vAlign w:val="center"/>
            <w:hideMark/>
          </w:tcPr>
          <w:p w14:paraId="6A9C4AD0" w14:textId="77777777" w:rsidR="001A77D8" w:rsidRPr="001A77D8" w:rsidRDefault="001A77D8" w:rsidP="001A77D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w:t>
            </w:r>
          </w:p>
        </w:tc>
        <w:tc>
          <w:tcPr>
            <w:tcW w:w="259" w:type="pct"/>
            <w:tcBorders>
              <w:top w:val="nil"/>
              <w:left w:val="nil"/>
              <w:bottom w:val="nil"/>
              <w:right w:val="single" w:sz="4" w:space="0" w:color="auto"/>
            </w:tcBorders>
            <w:shd w:val="clear" w:color="auto" w:fill="auto"/>
            <w:noWrap/>
            <w:vAlign w:val="center"/>
            <w:hideMark/>
          </w:tcPr>
          <w:p w14:paraId="6A9C4AD1" w14:textId="77777777" w:rsidR="001A77D8" w:rsidRPr="001A77D8" w:rsidRDefault="001A77D8" w:rsidP="001A77D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w:t>
            </w:r>
          </w:p>
        </w:tc>
        <w:tc>
          <w:tcPr>
            <w:tcW w:w="259" w:type="pct"/>
            <w:tcBorders>
              <w:top w:val="nil"/>
              <w:left w:val="nil"/>
              <w:bottom w:val="nil"/>
              <w:right w:val="nil"/>
            </w:tcBorders>
            <w:shd w:val="clear" w:color="auto" w:fill="auto"/>
            <w:noWrap/>
            <w:vAlign w:val="center"/>
            <w:hideMark/>
          </w:tcPr>
          <w:p w14:paraId="6A9C4AD2" w14:textId="77777777" w:rsidR="001A77D8" w:rsidRPr="001A77D8" w:rsidRDefault="001A77D8" w:rsidP="001A77D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 </w:t>
            </w:r>
          </w:p>
        </w:tc>
        <w:tc>
          <w:tcPr>
            <w:tcW w:w="158" w:type="pct"/>
            <w:tcBorders>
              <w:top w:val="nil"/>
              <w:left w:val="nil"/>
              <w:bottom w:val="nil"/>
              <w:right w:val="nil"/>
            </w:tcBorders>
            <w:shd w:val="clear" w:color="auto" w:fill="auto"/>
            <w:noWrap/>
            <w:vAlign w:val="center"/>
            <w:hideMark/>
          </w:tcPr>
          <w:p w14:paraId="6A9C4AD3" w14:textId="77777777" w:rsidR="001A77D8" w:rsidRPr="001A77D8" w:rsidRDefault="001A77D8" w:rsidP="001A77D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 </w:t>
            </w:r>
          </w:p>
        </w:tc>
        <w:tc>
          <w:tcPr>
            <w:tcW w:w="218" w:type="pct"/>
            <w:tcBorders>
              <w:top w:val="nil"/>
              <w:left w:val="nil"/>
              <w:bottom w:val="nil"/>
              <w:right w:val="nil"/>
            </w:tcBorders>
            <w:shd w:val="clear" w:color="auto" w:fill="auto"/>
            <w:noWrap/>
            <w:vAlign w:val="center"/>
            <w:hideMark/>
          </w:tcPr>
          <w:p w14:paraId="6A9C4AD4" w14:textId="77777777" w:rsidR="001A77D8" w:rsidRPr="001A77D8" w:rsidRDefault="001A77D8" w:rsidP="001A77D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 </w:t>
            </w:r>
          </w:p>
        </w:tc>
        <w:tc>
          <w:tcPr>
            <w:tcW w:w="261" w:type="pct"/>
            <w:tcBorders>
              <w:top w:val="nil"/>
              <w:left w:val="nil"/>
              <w:bottom w:val="nil"/>
              <w:right w:val="nil"/>
            </w:tcBorders>
            <w:shd w:val="clear" w:color="auto" w:fill="auto"/>
            <w:noWrap/>
            <w:vAlign w:val="center"/>
            <w:hideMark/>
          </w:tcPr>
          <w:p w14:paraId="6A9C4AD5" w14:textId="77777777" w:rsidR="001A77D8" w:rsidRPr="001A77D8" w:rsidRDefault="001A77D8" w:rsidP="001A77D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w:t>
            </w:r>
          </w:p>
        </w:tc>
        <w:tc>
          <w:tcPr>
            <w:tcW w:w="187" w:type="pct"/>
            <w:tcBorders>
              <w:top w:val="nil"/>
              <w:left w:val="nil"/>
              <w:bottom w:val="nil"/>
              <w:right w:val="nil"/>
            </w:tcBorders>
            <w:shd w:val="clear" w:color="auto" w:fill="auto"/>
            <w:noWrap/>
            <w:vAlign w:val="center"/>
            <w:hideMark/>
          </w:tcPr>
          <w:p w14:paraId="6A9C4AD6" w14:textId="77777777" w:rsidR="001A77D8" w:rsidRPr="001A77D8" w:rsidRDefault="001A77D8" w:rsidP="001A77D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w:t>
            </w:r>
          </w:p>
        </w:tc>
        <w:tc>
          <w:tcPr>
            <w:tcW w:w="183" w:type="pct"/>
            <w:tcBorders>
              <w:top w:val="nil"/>
              <w:left w:val="nil"/>
              <w:bottom w:val="nil"/>
              <w:right w:val="nil"/>
            </w:tcBorders>
            <w:shd w:val="clear" w:color="auto" w:fill="auto"/>
            <w:noWrap/>
            <w:vAlign w:val="center"/>
            <w:hideMark/>
          </w:tcPr>
          <w:p w14:paraId="6A9C4AD7" w14:textId="77777777" w:rsidR="001A77D8" w:rsidRPr="001A77D8" w:rsidRDefault="001A77D8" w:rsidP="001A77D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w:t>
            </w:r>
          </w:p>
        </w:tc>
        <w:tc>
          <w:tcPr>
            <w:tcW w:w="134" w:type="pct"/>
            <w:tcBorders>
              <w:top w:val="nil"/>
              <w:left w:val="nil"/>
              <w:bottom w:val="nil"/>
              <w:right w:val="nil"/>
            </w:tcBorders>
            <w:shd w:val="clear" w:color="auto" w:fill="auto"/>
            <w:noWrap/>
            <w:vAlign w:val="center"/>
            <w:hideMark/>
          </w:tcPr>
          <w:p w14:paraId="6A9C4AD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nil"/>
              <w:right w:val="nil"/>
            </w:tcBorders>
            <w:shd w:val="clear" w:color="auto" w:fill="auto"/>
            <w:noWrap/>
            <w:vAlign w:val="center"/>
            <w:hideMark/>
          </w:tcPr>
          <w:p w14:paraId="6A9C4AD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AD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nil"/>
              <w:right w:val="single" w:sz="4" w:space="0" w:color="auto"/>
            </w:tcBorders>
            <w:shd w:val="clear" w:color="auto" w:fill="auto"/>
            <w:noWrap/>
            <w:vAlign w:val="center"/>
            <w:hideMark/>
          </w:tcPr>
          <w:p w14:paraId="6A9C4AD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AD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AD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AD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AD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AE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AE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AE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AE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AE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AE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AE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AE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44" w:type="pct"/>
            <w:tcBorders>
              <w:top w:val="nil"/>
              <w:left w:val="nil"/>
              <w:bottom w:val="nil"/>
              <w:right w:val="single" w:sz="4" w:space="0" w:color="auto"/>
            </w:tcBorders>
            <w:shd w:val="clear" w:color="auto" w:fill="auto"/>
            <w:noWrap/>
            <w:vAlign w:val="center"/>
            <w:hideMark/>
          </w:tcPr>
          <w:p w14:paraId="6A9C4AE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F71558" w:rsidRPr="001A77D8" w14:paraId="6A9C4B04" w14:textId="77777777" w:rsidTr="00206315">
        <w:trPr>
          <w:trHeight w:val="20"/>
        </w:trPr>
        <w:tc>
          <w:tcPr>
            <w:tcW w:w="15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A9C4AE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39" w:type="pct"/>
            <w:tcBorders>
              <w:top w:val="single" w:sz="4" w:space="0" w:color="auto"/>
              <w:left w:val="nil"/>
              <w:bottom w:val="nil"/>
              <w:right w:val="nil"/>
            </w:tcBorders>
            <w:shd w:val="clear" w:color="auto" w:fill="auto"/>
            <w:noWrap/>
            <w:vAlign w:val="center"/>
            <w:hideMark/>
          </w:tcPr>
          <w:p w14:paraId="6A9C4AE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34" w:type="pct"/>
            <w:tcBorders>
              <w:top w:val="single" w:sz="4" w:space="0" w:color="auto"/>
              <w:left w:val="nil"/>
              <w:bottom w:val="nil"/>
              <w:right w:val="nil"/>
            </w:tcBorders>
            <w:shd w:val="clear" w:color="auto" w:fill="auto"/>
            <w:noWrap/>
            <w:vAlign w:val="center"/>
            <w:hideMark/>
          </w:tcPr>
          <w:p w14:paraId="6A9C4AE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9" w:type="pct"/>
            <w:tcBorders>
              <w:top w:val="single" w:sz="4" w:space="0" w:color="auto"/>
              <w:left w:val="nil"/>
              <w:bottom w:val="nil"/>
              <w:right w:val="nil"/>
            </w:tcBorders>
            <w:shd w:val="clear" w:color="auto" w:fill="auto"/>
            <w:noWrap/>
            <w:vAlign w:val="center"/>
            <w:hideMark/>
          </w:tcPr>
          <w:p w14:paraId="6A9C4AE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17" w:type="pct"/>
            <w:gridSpan w:val="2"/>
            <w:tcBorders>
              <w:top w:val="single" w:sz="4" w:space="0" w:color="auto"/>
              <w:left w:val="nil"/>
              <w:bottom w:val="nil"/>
              <w:right w:val="nil"/>
            </w:tcBorders>
            <w:shd w:val="clear" w:color="auto" w:fill="auto"/>
            <w:noWrap/>
            <w:vAlign w:val="center"/>
            <w:hideMark/>
          </w:tcPr>
          <w:p w14:paraId="6A9C4AEE"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Bashkia Devoll</w:t>
            </w:r>
          </w:p>
        </w:tc>
        <w:tc>
          <w:tcPr>
            <w:tcW w:w="218" w:type="pct"/>
            <w:tcBorders>
              <w:top w:val="single" w:sz="4" w:space="0" w:color="auto"/>
              <w:left w:val="nil"/>
              <w:bottom w:val="nil"/>
              <w:right w:val="nil"/>
            </w:tcBorders>
            <w:shd w:val="clear" w:color="auto" w:fill="auto"/>
            <w:noWrap/>
            <w:vAlign w:val="center"/>
            <w:hideMark/>
          </w:tcPr>
          <w:p w14:paraId="6A9C4AE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61" w:type="pct"/>
            <w:tcBorders>
              <w:top w:val="single" w:sz="4" w:space="0" w:color="auto"/>
              <w:left w:val="nil"/>
              <w:bottom w:val="nil"/>
              <w:right w:val="nil"/>
            </w:tcBorders>
            <w:shd w:val="clear" w:color="auto" w:fill="auto"/>
            <w:noWrap/>
            <w:vAlign w:val="center"/>
            <w:hideMark/>
          </w:tcPr>
          <w:p w14:paraId="6A9C4AF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7" w:type="pct"/>
            <w:tcBorders>
              <w:top w:val="single" w:sz="4" w:space="0" w:color="auto"/>
              <w:left w:val="nil"/>
              <w:bottom w:val="nil"/>
              <w:right w:val="nil"/>
            </w:tcBorders>
            <w:shd w:val="clear" w:color="auto" w:fill="auto"/>
            <w:noWrap/>
            <w:vAlign w:val="center"/>
            <w:hideMark/>
          </w:tcPr>
          <w:p w14:paraId="6A9C4AF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3" w:type="pct"/>
            <w:tcBorders>
              <w:top w:val="single" w:sz="4" w:space="0" w:color="auto"/>
              <w:left w:val="nil"/>
              <w:bottom w:val="nil"/>
              <w:right w:val="nil"/>
            </w:tcBorders>
            <w:shd w:val="clear" w:color="auto" w:fill="auto"/>
            <w:noWrap/>
            <w:vAlign w:val="center"/>
            <w:hideMark/>
          </w:tcPr>
          <w:p w14:paraId="6A9C4AF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single" w:sz="4" w:space="0" w:color="auto"/>
              <w:left w:val="nil"/>
              <w:bottom w:val="nil"/>
              <w:right w:val="nil"/>
            </w:tcBorders>
            <w:shd w:val="clear" w:color="auto" w:fill="auto"/>
            <w:noWrap/>
            <w:vAlign w:val="center"/>
            <w:hideMark/>
          </w:tcPr>
          <w:p w14:paraId="6A9C4AF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single" w:sz="4" w:space="0" w:color="auto"/>
              <w:left w:val="nil"/>
              <w:bottom w:val="nil"/>
              <w:right w:val="nil"/>
            </w:tcBorders>
            <w:shd w:val="clear" w:color="auto" w:fill="auto"/>
            <w:noWrap/>
            <w:vAlign w:val="center"/>
            <w:hideMark/>
          </w:tcPr>
          <w:p w14:paraId="6A9C4AF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single" w:sz="4" w:space="0" w:color="auto"/>
              <w:left w:val="nil"/>
              <w:bottom w:val="nil"/>
              <w:right w:val="nil"/>
            </w:tcBorders>
            <w:shd w:val="clear" w:color="auto" w:fill="auto"/>
            <w:noWrap/>
            <w:vAlign w:val="center"/>
            <w:hideMark/>
          </w:tcPr>
          <w:p w14:paraId="6A9C4AF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single" w:sz="4" w:space="0" w:color="auto"/>
              <w:left w:val="nil"/>
              <w:bottom w:val="nil"/>
              <w:right w:val="nil"/>
            </w:tcBorders>
            <w:shd w:val="clear" w:color="auto" w:fill="auto"/>
            <w:noWrap/>
            <w:vAlign w:val="center"/>
            <w:hideMark/>
          </w:tcPr>
          <w:p w14:paraId="6A9C4AF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AF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nil"/>
              <w:right w:val="nil"/>
            </w:tcBorders>
            <w:shd w:val="clear" w:color="auto" w:fill="auto"/>
            <w:noWrap/>
            <w:vAlign w:val="center"/>
            <w:hideMark/>
          </w:tcPr>
          <w:p w14:paraId="6A9C4AF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nil"/>
              <w:left w:val="nil"/>
              <w:bottom w:val="nil"/>
              <w:right w:val="nil"/>
            </w:tcBorders>
            <w:shd w:val="clear" w:color="auto" w:fill="auto"/>
            <w:noWrap/>
            <w:vAlign w:val="center"/>
            <w:hideMark/>
          </w:tcPr>
          <w:p w14:paraId="6A9C4AF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AF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nil"/>
              <w:right w:val="nil"/>
            </w:tcBorders>
            <w:shd w:val="clear" w:color="auto" w:fill="auto"/>
            <w:noWrap/>
            <w:vAlign w:val="center"/>
            <w:hideMark/>
          </w:tcPr>
          <w:p w14:paraId="6A9C4AF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nil"/>
              <w:right w:val="nil"/>
            </w:tcBorders>
            <w:shd w:val="clear" w:color="auto" w:fill="auto"/>
            <w:noWrap/>
            <w:vAlign w:val="center"/>
            <w:hideMark/>
          </w:tcPr>
          <w:p w14:paraId="6A9C4AF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AF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AF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nil"/>
              <w:right w:val="nil"/>
            </w:tcBorders>
            <w:shd w:val="clear" w:color="auto" w:fill="auto"/>
            <w:noWrap/>
            <w:vAlign w:val="center"/>
            <w:hideMark/>
          </w:tcPr>
          <w:p w14:paraId="6A9C4AF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nil"/>
            </w:tcBorders>
            <w:shd w:val="clear" w:color="auto" w:fill="auto"/>
            <w:noWrap/>
            <w:vAlign w:val="center"/>
            <w:hideMark/>
          </w:tcPr>
          <w:p w14:paraId="6A9C4B0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nil"/>
              <w:right w:val="nil"/>
            </w:tcBorders>
            <w:shd w:val="clear" w:color="auto" w:fill="auto"/>
            <w:noWrap/>
            <w:vAlign w:val="center"/>
            <w:hideMark/>
          </w:tcPr>
          <w:p w14:paraId="6A9C4B0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nil"/>
              <w:right w:val="nil"/>
            </w:tcBorders>
            <w:shd w:val="clear" w:color="auto" w:fill="auto"/>
            <w:noWrap/>
            <w:vAlign w:val="center"/>
            <w:hideMark/>
          </w:tcPr>
          <w:p w14:paraId="6A9C4B0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44" w:type="pct"/>
            <w:tcBorders>
              <w:top w:val="single" w:sz="4" w:space="0" w:color="auto"/>
              <w:left w:val="nil"/>
              <w:bottom w:val="nil"/>
              <w:right w:val="single" w:sz="4" w:space="0" w:color="auto"/>
            </w:tcBorders>
            <w:shd w:val="clear" w:color="auto" w:fill="auto"/>
            <w:noWrap/>
            <w:vAlign w:val="center"/>
            <w:hideMark/>
          </w:tcPr>
          <w:p w14:paraId="6A9C4B0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F71558" w:rsidRPr="001A77D8" w14:paraId="6A9C4B1F" w14:textId="77777777" w:rsidTr="00206315">
        <w:trPr>
          <w:trHeight w:val="20"/>
        </w:trPr>
        <w:tc>
          <w:tcPr>
            <w:tcW w:w="158" w:type="pct"/>
            <w:vMerge/>
            <w:tcBorders>
              <w:top w:val="nil"/>
              <w:left w:val="single" w:sz="4" w:space="0" w:color="auto"/>
              <w:bottom w:val="single" w:sz="4" w:space="0" w:color="000000"/>
              <w:right w:val="single" w:sz="4" w:space="0" w:color="auto"/>
            </w:tcBorders>
            <w:vAlign w:val="center"/>
            <w:hideMark/>
          </w:tcPr>
          <w:p w14:paraId="6A9C4B0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nil"/>
            </w:tcBorders>
            <w:shd w:val="clear" w:color="auto" w:fill="auto"/>
            <w:noWrap/>
            <w:vAlign w:val="center"/>
            <w:hideMark/>
          </w:tcPr>
          <w:p w14:paraId="6A9C4B0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34" w:type="pct"/>
            <w:tcBorders>
              <w:top w:val="nil"/>
              <w:left w:val="nil"/>
              <w:bottom w:val="single" w:sz="4" w:space="0" w:color="auto"/>
              <w:right w:val="nil"/>
            </w:tcBorders>
            <w:shd w:val="clear" w:color="auto" w:fill="auto"/>
            <w:noWrap/>
            <w:vAlign w:val="center"/>
            <w:hideMark/>
          </w:tcPr>
          <w:p w14:paraId="6A9C4B0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B0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17" w:type="pct"/>
            <w:gridSpan w:val="2"/>
            <w:tcBorders>
              <w:top w:val="nil"/>
              <w:left w:val="nil"/>
              <w:bottom w:val="single" w:sz="4" w:space="0" w:color="auto"/>
              <w:right w:val="nil"/>
            </w:tcBorders>
            <w:shd w:val="clear" w:color="auto" w:fill="auto"/>
            <w:noWrap/>
            <w:vAlign w:val="center"/>
            <w:hideMark/>
          </w:tcPr>
          <w:p w14:paraId="6A9C4B09"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A.SH.K. Devoll</w:t>
            </w:r>
          </w:p>
        </w:tc>
        <w:tc>
          <w:tcPr>
            <w:tcW w:w="218" w:type="pct"/>
            <w:tcBorders>
              <w:top w:val="nil"/>
              <w:left w:val="nil"/>
              <w:bottom w:val="single" w:sz="4" w:space="0" w:color="auto"/>
              <w:right w:val="nil"/>
            </w:tcBorders>
            <w:shd w:val="clear" w:color="auto" w:fill="auto"/>
            <w:noWrap/>
            <w:vAlign w:val="center"/>
            <w:hideMark/>
          </w:tcPr>
          <w:p w14:paraId="6A9C4B0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61" w:type="pct"/>
            <w:tcBorders>
              <w:top w:val="nil"/>
              <w:left w:val="nil"/>
              <w:bottom w:val="single" w:sz="4" w:space="0" w:color="auto"/>
              <w:right w:val="nil"/>
            </w:tcBorders>
            <w:shd w:val="clear" w:color="auto" w:fill="auto"/>
            <w:noWrap/>
            <w:vAlign w:val="center"/>
            <w:hideMark/>
          </w:tcPr>
          <w:p w14:paraId="6A9C4B0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B0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B0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B0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B0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1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B1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1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B1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B1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1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B1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B1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1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1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B1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1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B1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B1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444" w:type="pct"/>
            <w:tcBorders>
              <w:top w:val="nil"/>
              <w:left w:val="nil"/>
              <w:bottom w:val="single" w:sz="4" w:space="0" w:color="auto"/>
              <w:right w:val="single" w:sz="4" w:space="0" w:color="auto"/>
            </w:tcBorders>
            <w:shd w:val="clear" w:color="auto" w:fill="auto"/>
            <w:noWrap/>
            <w:vAlign w:val="center"/>
            <w:hideMark/>
          </w:tcPr>
          <w:p w14:paraId="6A9C4B1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r>
      <w:tr w:rsidR="00F71558" w:rsidRPr="001A77D8" w14:paraId="6A9C4B39" w14:textId="77777777" w:rsidTr="00206315">
        <w:trPr>
          <w:trHeight w:val="20"/>
        </w:trPr>
        <w:tc>
          <w:tcPr>
            <w:tcW w:w="158" w:type="pct"/>
            <w:vMerge/>
            <w:tcBorders>
              <w:top w:val="nil"/>
              <w:left w:val="single" w:sz="4" w:space="0" w:color="auto"/>
              <w:bottom w:val="single" w:sz="4" w:space="0" w:color="000000"/>
              <w:right w:val="single" w:sz="4" w:space="0" w:color="auto"/>
            </w:tcBorders>
            <w:vAlign w:val="center"/>
            <w:hideMark/>
          </w:tcPr>
          <w:p w14:paraId="6A9C4B2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c>
          <w:tcPr>
            <w:tcW w:w="239" w:type="pct"/>
            <w:tcBorders>
              <w:top w:val="nil"/>
              <w:left w:val="nil"/>
              <w:bottom w:val="single" w:sz="4" w:space="0" w:color="auto"/>
              <w:right w:val="nil"/>
            </w:tcBorders>
            <w:shd w:val="clear" w:color="auto" w:fill="auto"/>
            <w:noWrap/>
            <w:vAlign w:val="center"/>
            <w:hideMark/>
          </w:tcPr>
          <w:p w14:paraId="6A9C4B2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34" w:type="pct"/>
            <w:tcBorders>
              <w:top w:val="nil"/>
              <w:left w:val="nil"/>
              <w:bottom w:val="single" w:sz="4" w:space="0" w:color="auto"/>
              <w:right w:val="nil"/>
            </w:tcBorders>
            <w:shd w:val="clear" w:color="auto" w:fill="auto"/>
            <w:noWrap/>
            <w:vAlign w:val="center"/>
            <w:hideMark/>
          </w:tcPr>
          <w:p w14:paraId="6A9C4B2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9" w:type="pct"/>
            <w:tcBorders>
              <w:top w:val="nil"/>
              <w:left w:val="nil"/>
              <w:bottom w:val="single" w:sz="4" w:space="0" w:color="auto"/>
              <w:right w:val="nil"/>
            </w:tcBorders>
            <w:shd w:val="clear" w:color="auto" w:fill="auto"/>
            <w:noWrap/>
            <w:vAlign w:val="center"/>
            <w:hideMark/>
          </w:tcPr>
          <w:p w14:paraId="6A9C4B2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635" w:type="pct"/>
            <w:gridSpan w:val="3"/>
            <w:tcBorders>
              <w:top w:val="single" w:sz="4" w:space="0" w:color="auto"/>
              <w:left w:val="nil"/>
              <w:bottom w:val="single" w:sz="4" w:space="0" w:color="auto"/>
              <w:right w:val="nil"/>
            </w:tcBorders>
            <w:shd w:val="clear" w:color="auto" w:fill="auto"/>
            <w:noWrap/>
            <w:vAlign w:val="center"/>
            <w:hideMark/>
          </w:tcPr>
          <w:p w14:paraId="6A9C4B24" w14:textId="77777777" w:rsidR="001A77D8" w:rsidRPr="001A77D8" w:rsidRDefault="001A77D8" w:rsidP="001A77D8">
            <w:pPr>
              <w:spacing w:after="0" w:line="240" w:lineRule="auto"/>
              <w:rPr>
                <w:rFonts w:ascii="Garamond" w:eastAsia="Times New Roman" w:hAnsi="Garamond" w:cs="Calibri"/>
                <w:b/>
                <w:bCs/>
                <w:color w:val="FF0000"/>
                <w:sz w:val="10"/>
                <w:szCs w:val="12"/>
                <w:lang w:val="sq-AL" w:eastAsia="sq-AL"/>
              </w:rPr>
            </w:pPr>
            <w:r w:rsidRPr="001A77D8">
              <w:rPr>
                <w:rFonts w:ascii="Garamond" w:eastAsia="Times New Roman" w:hAnsi="Garamond" w:cs="Calibri"/>
                <w:b/>
                <w:bCs/>
                <w:color w:val="FF0000"/>
                <w:sz w:val="10"/>
                <w:szCs w:val="12"/>
                <w:lang w:val="sq-AL" w:eastAsia="sq-AL"/>
              </w:rPr>
              <w:t xml:space="preserve">  Eçmenik</w:t>
            </w:r>
          </w:p>
        </w:tc>
        <w:tc>
          <w:tcPr>
            <w:tcW w:w="261" w:type="pct"/>
            <w:tcBorders>
              <w:top w:val="nil"/>
              <w:left w:val="nil"/>
              <w:bottom w:val="single" w:sz="4" w:space="0" w:color="auto"/>
              <w:right w:val="nil"/>
            </w:tcBorders>
            <w:shd w:val="clear" w:color="auto" w:fill="auto"/>
            <w:noWrap/>
            <w:vAlign w:val="center"/>
            <w:hideMark/>
          </w:tcPr>
          <w:p w14:paraId="6A9C4B2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7" w:type="pct"/>
            <w:tcBorders>
              <w:top w:val="nil"/>
              <w:left w:val="nil"/>
              <w:bottom w:val="single" w:sz="4" w:space="0" w:color="auto"/>
              <w:right w:val="nil"/>
            </w:tcBorders>
            <w:shd w:val="clear" w:color="auto" w:fill="auto"/>
            <w:noWrap/>
            <w:vAlign w:val="center"/>
            <w:hideMark/>
          </w:tcPr>
          <w:p w14:paraId="6A9C4B2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83" w:type="pct"/>
            <w:tcBorders>
              <w:top w:val="nil"/>
              <w:left w:val="nil"/>
              <w:bottom w:val="single" w:sz="4" w:space="0" w:color="auto"/>
              <w:right w:val="nil"/>
            </w:tcBorders>
            <w:shd w:val="clear" w:color="auto" w:fill="auto"/>
            <w:noWrap/>
            <w:vAlign w:val="center"/>
            <w:hideMark/>
          </w:tcPr>
          <w:p w14:paraId="6A9C4B2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B2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8" w:type="pct"/>
            <w:tcBorders>
              <w:top w:val="nil"/>
              <w:left w:val="nil"/>
              <w:bottom w:val="single" w:sz="4" w:space="0" w:color="auto"/>
              <w:right w:val="nil"/>
            </w:tcBorders>
            <w:shd w:val="clear" w:color="auto" w:fill="auto"/>
            <w:noWrap/>
            <w:vAlign w:val="center"/>
            <w:hideMark/>
          </w:tcPr>
          <w:p w14:paraId="6A9C4B29"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2A"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nil"/>
            </w:tcBorders>
            <w:shd w:val="clear" w:color="auto" w:fill="auto"/>
            <w:noWrap/>
            <w:vAlign w:val="center"/>
            <w:hideMark/>
          </w:tcPr>
          <w:p w14:paraId="6A9C4B2B"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2C"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4" w:type="pct"/>
            <w:tcBorders>
              <w:top w:val="nil"/>
              <w:left w:val="nil"/>
              <w:bottom w:val="single" w:sz="4" w:space="0" w:color="auto"/>
              <w:right w:val="nil"/>
            </w:tcBorders>
            <w:shd w:val="clear" w:color="auto" w:fill="auto"/>
            <w:noWrap/>
            <w:vAlign w:val="center"/>
            <w:hideMark/>
          </w:tcPr>
          <w:p w14:paraId="6A9C4B2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2" w:type="pct"/>
            <w:tcBorders>
              <w:top w:val="nil"/>
              <w:left w:val="nil"/>
              <w:bottom w:val="single" w:sz="4" w:space="0" w:color="auto"/>
              <w:right w:val="nil"/>
            </w:tcBorders>
            <w:shd w:val="clear" w:color="auto" w:fill="auto"/>
            <w:noWrap/>
            <w:vAlign w:val="center"/>
            <w:hideMark/>
          </w:tcPr>
          <w:p w14:paraId="6A9C4B2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2F"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nil"/>
            </w:tcBorders>
            <w:shd w:val="clear" w:color="auto" w:fill="auto"/>
            <w:noWrap/>
            <w:vAlign w:val="center"/>
            <w:hideMark/>
          </w:tcPr>
          <w:p w14:paraId="6A9C4B30"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nil"/>
            </w:tcBorders>
            <w:shd w:val="clear" w:color="auto" w:fill="auto"/>
            <w:noWrap/>
            <w:vAlign w:val="center"/>
            <w:hideMark/>
          </w:tcPr>
          <w:p w14:paraId="6A9C4B3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32"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33"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nil"/>
            </w:tcBorders>
            <w:shd w:val="clear" w:color="auto" w:fill="auto"/>
            <w:noWrap/>
            <w:vAlign w:val="center"/>
            <w:hideMark/>
          </w:tcPr>
          <w:p w14:paraId="6A9C4B34"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nil"/>
            </w:tcBorders>
            <w:shd w:val="clear" w:color="auto" w:fill="auto"/>
            <w:noWrap/>
            <w:vAlign w:val="center"/>
            <w:hideMark/>
          </w:tcPr>
          <w:p w14:paraId="6A9C4B35"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nil"/>
            </w:tcBorders>
            <w:shd w:val="clear" w:color="auto" w:fill="auto"/>
            <w:noWrap/>
            <w:vAlign w:val="center"/>
            <w:hideMark/>
          </w:tcPr>
          <w:p w14:paraId="6A9C4B3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nil"/>
            </w:tcBorders>
            <w:shd w:val="clear" w:color="auto" w:fill="auto"/>
            <w:noWrap/>
            <w:vAlign w:val="center"/>
            <w:hideMark/>
          </w:tcPr>
          <w:p w14:paraId="6A9C4B37"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444" w:type="pct"/>
            <w:tcBorders>
              <w:top w:val="nil"/>
              <w:left w:val="nil"/>
              <w:bottom w:val="single" w:sz="4" w:space="0" w:color="auto"/>
              <w:right w:val="single" w:sz="4" w:space="0" w:color="auto"/>
            </w:tcBorders>
            <w:shd w:val="clear" w:color="auto" w:fill="auto"/>
            <w:noWrap/>
            <w:vAlign w:val="center"/>
            <w:hideMark/>
          </w:tcPr>
          <w:p w14:paraId="6A9C4B38"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r>
      <w:tr w:rsidR="00F71558" w:rsidRPr="001A77D8" w14:paraId="6A9C4B55"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B3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38</w:t>
            </w:r>
          </w:p>
        </w:tc>
        <w:tc>
          <w:tcPr>
            <w:tcW w:w="239" w:type="pct"/>
            <w:tcBorders>
              <w:top w:val="nil"/>
              <w:left w:val="nil"/>
              <w:bottom w:val="single" w:sz="4" w:space="0" w:color="auto"/>
              <w:right w:val="single" w:sz="4" w:space="0" w:color="auto"/>
            </w:tcBorders>
            <w:shd w:val="clear" w:color="auto" w:fill="auto"/>
            <w:vAlign w:val="center"/>
            <w:hideMark/>
          </w:tcPr>
          <w:p w14:paraId="6A9C4B3B"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sz w:val="10"/>
                <w:szCs w:val="12"/>
                <w:lang w:val="sq-AL" w:eastAsia="sq-AL"/>
              </w:rPr>
              <w:t xml:space="preserve">Sotir      </w:t>
            </w:r>
            <w:r w:rsidRPr="001A77D8">
              <w:rPr>
                <w:rFonts w:ascii="Garamond" w:eastAsia="Times New Roman" w:hAnsi="Garamond" w:cs="Calibri"/>
                <w:b/>
                <w:bCs/>
                <w:sz w:val="10"/>
                <w:szCs w:val="12"/>
                <w:lang w:val="sq-AL" w:eastAsia="sq-AL"/>
              </w:rPr>
              <w:t xml:space="preserve">                 </w:t>
            </w:r>
          </w:p>
        </w:tc>
        <w:tc>
          <w:tcPr>
            <w:tcW w:w="234" w:type="pct"/>
            <w:tcBorders>
              <w:top w:val="nil"/>
              <w:left w:val="nil"/>
              <w:bottom w:val="single" w:sz="4" w:space="0" w:color="auto"/>
              <w:right w:val="single" w:sz="4" w:space="0" w:color="auto"/>
            </w:tcBorders>
            <w:shd w:val="clear" w:color="auto" w:fill="auto"/>
            <w:vAlign w:val="center"/>
            <w:hideMark/>
          </w:tcPr>
          <w:p w14:paraId="6A9C4B3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Nuri</w:t>
            </w:r>
          </w:p>
        </w:tc>
        <w:tc>
          <w:tcPr>
            <w:tcW w:w="259" w:type="pct"/>
            <w:tcBorders>
              <w:top w:val="nil"/>
              <w:left w:val="nil"/>
              <w:bottom w:val="single" w:sz="4" w:space="0" w:color="auto"/>
              <w:right w:val="single" w:sz="4" w:space="0" w:color="auto"/>
            </w:tcBorders>
            <w:shd w:val="clear" w:color="auto" w:fill="auto"/>
            <w:vAlign w:val="center"/>
            <w:hideMark/>
          </w:tcPr>
          <w:p w14:paraId="6A9C4B3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Dragoj</w:t>
            </w:r>
          </w:p>
        </w:tc>
        <w:tc>
          <w:tcPr>
            <w:tcW w:w="259" w:type="pct"/>
            <w:tcBorders>
              <w:top w:val="nil"/>
              <w:left w:val="nil"/>
              <w:bottom w:val="nil"/>
              <w:right w:val="single" w:sz="4" w:space="0" w:color="auto"/>
            </w:tcBorders>
            <w:shd w:val="clear" w:color="auto" w:fill="auto"/>
            <w:noWrap/>
            <w:vAlign w:val="center"/>
            <w:hideMark/>
          </w:tcPr>
          <w:p w14:paraId="6A9C4B3E"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single" w:sz="4" w:space="0" w:color="auto"/>
              <w:right w:val="single" w:sz="4" w:space="0" w:color="auto"/>
            </w:tcBorders>
            <w:shd w:val="clear" w:color="auto" w:fill="auto"/>
            <w:vAlign w:val="center"/>
            <w:hideMark/>
          </w:tcPr>
          <w:p w14:paraId="6A9C4B3F"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1588</w:t>
            </w:r>
          </w:p>
        </w:tc>
        <w:tc>
          <w:tcPr>
            <w:tcW w:w="218" w:type="pct"/>
            <w:tcBorders>
              <w:top w:val="nil"/>
              <w:left w:val="nil"/>
              <w:bottom w:val="single" w:sz="4" w:space="0" w:color="auto"/>
              <w:right w:val="single" w:sz="4" w:space="0" w:color="auto"/>
            </w:tcBorders>
            <w:shd w:val="clear" w:color="auto" w:fill="auto"/>
            <w:vAlign w:val="center"/>
            <w:hideMark/>
          </w:tcPr>
          <w:p w14:paraId="6A9C4B40"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25/7</w:t>
            </w:r>
          </w:p>
        </w:tc>
        <w:tc>
          <w:tcPr>
            <w:tcW w:w="261" w:type="pct"/>
            <w:tcBorders>
              <w:top w:val="nil"/>
              <w:left w:val="nil"/>
              <w:bottom w:val="single" w:sz="4" w:space="0" w:color="auto"/>
              <w:right w:val="single" w:sz="4" w:space="0" w:color="auto"/>
            </w:tcBorders>
            <w:shd w:val="clear" w:color="auto" w:fill="auto"/>
            <w:hideMark/>
          </w:tcPr>
          <w:p w14:paraId="6A9C4B41" w14:textId="1C2DA5B2"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E6477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vAlign w:val="center"/>
            <w:hideMark/>
          </w:tcPr>
          <w:p w14:paraId="6A9C4B4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3435</w:t>
            </w:r>
          </w:p>
        </w:tc>
        <w:tc>
          <w:tcPr>
            <w:tcW w:w="183" w:type="pct"/>
            <w:tcBorders>
              <w:top w:val="nil"/>
              <w:left w:val="nil"/>
              <w:bottom w:val="single" w:sz="4" w:space="0" w:color="auto"/>
              <w:right w:val="single" w:sz="4" w:space="0" w:color="auto"/>
            </w:tcBorders>
            <w:shd w:val="clear" w:color="auto" w:fill="auto"/>
            <w:vAlign w:val="center"/>
            <w:hideMark/>
          </w:tcPr>
          <w:p w14:paraId="6A9C4B4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3435</w:t>
            </w:r>
          </w:p>
        </w:tc>
        <w:tc>
          <w:tcPr>
            <w:tcW w:w="134" w:type="pct"/>
            <w:tcBorders>
              <w:top w:val="nil"/>
              <w:left w:val="nil"/>
              <w:bottom w:val="single" w:sz="4" w:space="0" w:color="auto"/>
              <w:right w:val="single" w:sz="4" w:space="0" w:color="auto"/>
            </w:tcBorders>
            <w:shd w:val="clear" w:color="auto" w:fill="auto"/>
            <w:vAlign w:val="center"/>
            <w:hideMark/>
          </w:tcPr>
          <w:p w14:paraId="6A9C4B4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vAlign w:val="center"/>
            <w:hideMark/>
          </w:tcPr>
          <w:p w14:paraId="6A9C4B4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vAlign w:val="center"/>
            <w:hideMark/>
          </w:tcPr>
          <w:p w14:paraId="6A9C4B4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6A9C4B4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vAlign w:val="center"/>
            <w:hideMark/>
          </w:tcPr>
          <w:p w14:paraId="6A9C4B48"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B4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auto" w:fill="auto"/>
            <w:noWrap/>
            <w:vAlign w:val="center"/>
            <w:hideMark/>
          </w:tcPr>
          <w:p w14:paraId="6A9C4B4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126" w:type="pct"/>
            <w:tcBorders>
              <w:top w:val="nil"/>
              <w:left w:val="nil"/>
              <w:bottom w:val="single" w:sz="4" w:space="0" w:color="auto"/>
              <w:right w:val="single" w:sz="4" w:space="0" w:color="auto"/>
            </w:tcBorders>
            <w:shd w:val="clear" w:color="auto" w:fill="auto"/>
            <w:noWrap/>
            <w:vAlign w:val="center"/>
            <w:hideMark/>
          </w:tcPr>
          <w:p w14:paraId="6A9C4B4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B4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B4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4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4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B5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5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B5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B5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5040</w:t>
            </w:r>
          </w:p>
        </w:tc>
        <w:tc>
          <w:tcPr>
            <w:tcW w:w="444" w:type="pct"/>
            <w:tcBorders>
              <w:top w:val="nil"/>
              <w:left w:val="nil"/>
              <w:bottom w:val="single" w:sz="4" w:space="0" w:color="auto"/>
              <w:right w:val="single" w:sz="4" w:space="0" w:color="auto"/>
            </w:tcBorders>
            <w:shd w:val="clear" w:color="auto" w:fill="auto"/>
            <w:noWrap/>
            <w:vAlign w:val="center"/>
            <w:hideMark/>
          </w:tcPr>
          <w:p w14:paraId="6A9C4B54" w14:textId="1AC4BDAE"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B71"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B5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39</w:t>
            </w:r>
          </w:p>
        </w:tc>
        <w:tc>
          <w:tcPr>
            <w:tcW w:w="239" w:type="pct"/>
            <w:tcBorders>
              <w:top w:val="nil"/>
              <w:left w:val="nil"/>
              <w:bottom w:val="nil"/>
              <w:right w:val="single" w:sz="4" w:space="0" w:color="auto"/>
            </w:tcBorders>
            <w:shd w:val="clear" w:color="auto" w:fill="auto"/>
            <w:noWrap/>
            <w:vAlign w:val="center"/>
            <w:hideMark/>
          </w:tcPr>
          <w:p w14:paraId="6A9C4B57"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Dervish</w:t>
            </w:r>
          </w:p>
        </w:tc>
        <w:tc>
          <w:tcPr>
            <w:tcW w:w="234" w:type="pct"/>
            <w:tcBorders>
              <w:top w:val="nil"/>
              <w:left w:val="nil"/>
              <w:bottom w:val="nil"/>
              <w:right w:val="single" w:sz="4" w:space="0" w:color="auto"/>
            </w:tcBorders>
            <w:shd w:val="clear" w:color="auto" w:fill="auto"/>
            <w:noWrap/>
            <w:vAlign w:val="center"/>
            <w:hideMark/>
          </w:tcPr>
          <w:p w14:paraId="6A9C4B5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Selman</w:t>
            </w:r>
          </w:p>
        </w:tc>
        <w:tc>
          <w:tcPr>
            <w:tcW w:w="259" w:type="pct"/>
            <w:tcBorders>
              <w:top w:val="nil"/>
              <w:left w:val="nil"/>
              <w:bottom w:val="nil"/>
              <w:right w:val="single" w:sz="4" w:space="0" w:color="auto"/>
            </w:tcBorders>
            <w:shd w:val="clear" w:color="auto" w:fill="auto"/>
            <w:noWrap/>
            <w:vAlign w:val="center"/>
            <w:hideMark/>
          </w:tcPr>
          <w:p w14:paraId="6A9C4B5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Malo</w:t>
            </w:r>
          </w:p>
        </w:tc>
        <w:tc>
          <w:tcPr>
            <w:tcW w:w="259" w:type="pct"/>
            <w:tcBorders>
              <w:top w:val="single" w:sz="4" w:space="0" w:color="auto"/>
              <w:left w:val="nil"/>
              <w:bottom w:val="nil"/>
              <w:right w:val="single" w:sz="4" w:space="0" w:color="auto"/>
            </w:tcBorders>
            <w:shd w:val="clear" w:color="auto" w:fill="auto"/>
            <w:noWrap/>
            <w:vAlign w:val="center"/>
            <w:hideMark/>
          </w:tcPr>
          <w:p w14:paraId="6A9C4B5A"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w:t>
            </w:r>
          </w:p>
        </w:tc>
        <w:tc>
          <w:tcPr>
            <w:tcW w:w="158" w:type="pct"/>
            <w:tcBorders>
              <w:top w:val="nil"/>
              <w:left w:val="nil"/>
              <w:bottom w:val="nil"/>
              <w:right w:val="single" w:sz="4" w:space="0" w:color="auto"/>
            </w:tcBorders>
            <w:shd w:val="clear" w:color="auto" w:fill="auto"/>
            <w:noWrap/>
            <w:vAlign w:val="center"/>
            <w:hideMark/>
          </w:tcPr>
          <w:p w14:paraId="6A9C4B5B"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1588</w:t>
            </w:r>
          </w:p>
        </w:tc>
        <w:tc>
          <w:tcPr>
            <w:tcW w:w="218" w:type="pct"/>
            <w:tcBorders>
              <w:top w:val="nil"/>
              <w:left w:val="nil"/>
              <w:bottom w:val="nil"/>
              <w:right w:val="single" w:sz="4" w:space="0" w:color="auto"/>
            </w:tcBorders>
            <w:shd w:val="clear" w:color="auto" w:fill="auto"/>
            <w:noWrap/>
            <w:vAlign w:val="center"/>
            <w:hideMark/>
          </w:tcPr>
          <w:p w14:paraId="6A9C4B5C"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24/43</w:t>
            </w:r>
          </w:p>
        </w:tc>
        <w:tc>
          <w:tcPr>
            <w:tcW w:w="261" w:type="pct"/>
            <w:tcBorders>
              <w:top w:val="nil"/>
              <w:left w:val="nil"/>
              <w:bottom w:val="nil"/>
              <w:right w:val="single" w:sz="4" w:space="0" w:color="auto"/>
            </w:tcBorders>
            <w:shd w:val="clear" w:color="auto" w:fill="auto"/>
            <w:noWrap/>
            <w:hideMark/>
          </w:tcPr>
          <w:p w14:paraId="6A9C4B5D" w14:textId="421617E9"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E64771">
              <w:rPr>
                <w:rFonts w:ascii="Garamond" w:eastAsia="Times New Roman" w:hAnsi="Garamond" w:cs="Calibri"/>
                <w:color w:val="000000"/>
                <w:sz w:val="10"/>
                <w:szCs w:val="12"/>
                <w:lang w:val="sq-AL" w:eastAsia="sq-AL"/>
              </w:rPr>
              <w:t>Arë</w:t>
            </w:r>
          </w:p>
        </w:tc>
        <w:tc>
          <w:tcPr>
            <w:tcW w:w="187" w:type="pct"/>
            <w:tcBorders>
              <w:top w:val="nil"/>
              <w:left w:val="nil"/>
              <w:bottom w:val="nil"/>
              <w:right w:val="single" w:sz="4" w:space="0" w:color="auto"/>
            </w:tcBorders>
            <w:shd w:val="clear" w:color="auto" w:fill="auto"/>
            <w:noWrap/>
            <w:vAlign w:val="center"/>
            <w:hideMark/>
          </w:tcPr>
          <w:p w14:paraId="6A9C4B5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2697</w:t>
            </w:r>
          </w:p>
        </w:tc>
        <w:tc>
          <w:tcPr>
            <w:tcW w:w="183" w:type="pct"/>
            <w:tcBorders>
              <w:top w:val="nil"/>
              <w:left w:val="nil"/>
              <w:bottom w:val="nil"/>
              <w:right w:val="single" w:sz="4" w:space="0" w:color="auto"/>
            </w:tcBorders>
            <w:shd w:val="clear" w:color="auto" w:fill="auto"/>
            <w:noWrap/>
            <w:vAlign w:val="center"/>
            <w:hideMark/>
          </w:tcPr>
          <w:p w14:paraId="6A9C4B5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2697</w:t>
            </w:r>
          </w:p>
        </w:tc>
        <w:tc>
          <w:tcPr>
            <w:tcW w:w="134" w:type="pct"/>
            <w:tcBorders>
              <w:top w:val="nil"/>
              <w:left w:val="nil"/>
              <w:bottom w:val="nil"/>
              <w:right w:val="single" w:sz="4" w:space="0" w:color="auto"/>
            </w:tcBorders>
            <w:shd w:val="clear" w:color="auto" w:fill="auto"/>
            <w:noWrap/>
            <w:vAlign w:val="center"/>
            <w:hideMark/>
          </w:tcPr>
          <w:p w14:paraId="6A9C4B6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nil"/>
              <w:right w:val="single" w:sz="4" w:space="0" w:color="auto"/>
            </w:tcBorders>
            <w:shd w:val="clear" w:color="auto" w:fill="auto"/>
            <w:noWrap/>
            <w:vAlign w:val="center"/>
            <w:hideMark/>
          </w:tcPr>
          <w:p w14:paraId="6A9C4B6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single" w:sz="4" w:space="0" w:color="auto"/>
            </w:tcBorders>
            <w:shd w:val="clear" w:color="auto" w:fill="auto"/>
            <w:noWrap/>
            <w:vAlign w:val="center"/>
            <w:hideMark/>
          </w:tcPr>
          <w:p w14:paraId="6A9C4B6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nil"/>
              <w:right w:val="single" w:sz="4" w:space="0" w:color="auto"/>
            </w:tcBorders>
            <w:shd w:val="clear" w:color="auto" w:fill="auto"/>
            <w:noWrap/>
            <w:vAlign w:val="center"/>
            <w:hideMark/>
          </w:tcPr>
          <w:p w14:paraId="6A9C4B6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nil"/>
              <w:right w:val="single" w:sz="4" w:space="0" w:color="auto"/>
            </w:tcBorders>
            <w:shd w:val="clear" w:color="auto" w:fill="auto"/>
            <w:noWrap/>
            <w:vAlign w:val="center"/>
            <w:hideMark/>
          </w:tcPr>
          <w:p w14:paraId="6A9C4B64"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49</w:t>
            </w:r>
          </w:p>
        </w:tc>
        <w:tc>
          <w:tcPr>
            <w:tcW w:w="134" w:type="pct"/>
            <w:tcBorders>
              <w:top w:val="nil"/>
              <w:left w:val="nil"/>
              <w:bottom w:val="single" w:sz="4" w:space="0" w:color="auto"/>
              <w:right w:val="single" w:sz="4" w:space="0" w:color="auto"/>
            </w:tcBorders>
            <w:shd w:val="clear" w:color="auto" w:fill="auto"/>
            <w:noWrap/>
            <w:vAlign w:val="center"/>
            <w:hideMark/>
          </w:tcPr>
          <w:p w14:paraId="6A9C4B6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168</w:t>
            </w:r>
          </w:p>
        </w:tc>
        <w:tc>
          <w:tcPr>
            <w:tcW w:w="202" w:type="pct"/>
            <w:tcBorders>
              <w:top w:val="nil"/>
              <w:left w:val="nil"/>
              <w:bottom w:val="single" w:sz="4" w:space="0" w:color="auto"/>
              <w:right w:val="single" w:sz="4" w:space="0" w:color="auto"/>
            </w:tcBorders>
            <w:shd w:val="clear" w:color="auto" w:fill="auto"/>
            <w:noWrap/>
            <w:vAlign w:val="center"/>
            <w:hideMark/>
          </w:tcPr>
          <w:p w14:paraId="6A9C4B6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8232</w:t>
            </w:r>
          </w:p>
        </w:tc>
        <w:tc>
          <w:tcPr>
            <w:tcW w:w="126" w:type="pct"/>
            <w:tcBorders>
              <w:top w:val="nil"/>
              <w:left w:val="nil"/>
              <w:bottom w:val="single" w:sz="4" w:space="0" w:color="auto"/>
              <w:right w:val="single" w:sz="4" w:space="0" w:color="auto"/>
            </w:tcBorders>
            <w:shd w:val="clear" w:color="auto" w:fill="auto"/>
            <w:noWrap/>
            <w:vAlign w:val="center"/>
            <w:hideMark/>
          </w:tcPr>
          <w:p w14:paraId="6A9C4B6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B6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B6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6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6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B6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6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B6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B6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8232</w:t>
            </w:r>
          </w:p>
        </w:tc>
        <w:tc>
          <w:tcPr>
            <w:tcW w:w="444" w:type="pct"/>
            <w:tcBorders>
              <w:top w:val="nil"/>
              <w:left w:val="nil"/>
              <w:bottom w:val="single" w:sz="4" w:space="0" w:color="auto"/>
              <w:right w:val="single" w:sz="4" w:space="0" w:color="auto"/>
            </w:tcBorders>
            <w:shd w:val="clear" w:color="auto" w:fill="auto"/>
            <w:noWrap/>
            <w:vAlign w:val="center"/>
            <w:hideMark/>
          </w:tcPr>
          <w:p w14:paraId="6A9C4B70" w14:textId="042BFBE0"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1A77D8" w:rsidRPr="001A77D8" w14:paraId="6A9C4B73" w14:textId="77777777" w:rsidTr="001A77D8">
        <w:trPr>
          <w:trHeight w:val="20"/>
        </w:trPr>
        <w:tc>
          <w:tcPr>
            <w:tcW w:w="5000" w:type="pct"/>
            <w:gridSpan w:val="2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A9C4B72" w14:textId="77777777" w:rsidR="001A77D8" w:rsidRPr="001A77D8" w:rsidRDefault="001A77D8" w:rsidP="001A77D8">
            <w:pPr>
              <w:spacing w:after="0" w:line="240" w:lineRule="auto"/>
              <w:rPr>
                <w:rFonts w:ascii="Garamond" w:eastAsia="Times New Roman" w:hAnsi="Garamond" w:cs="Calibri"/>
                <w:b/>
                <w:bCs/>
                <w:color w:val="FF0000"/>
                <w:sz w:val="10"/>
                <w:szCs w:val="12"/>
                <w:lang w:val="sq-AL" w:eastAsia="sq-AL"/>
              </w:rPr>
            </w:pPr>
            <w:r w:rsidRPr="001A77D8">
              <w:rPr>
                <w:rFonts w:ascii="Garamond" w:eastAsia="Times New Roman" w:hAnsi="Garamond" w:cs="Calibri"/>
                <w:b/>
                <w:bCs/>
                <w:color w:val="FF0000"/>
                <w:sz w:val="10"/>
                <w:szCs w:val="12"/>
                <w:lang w:val="sq-AL" w:eastAsia="sq-AL"/>
              </w:rPr>
              <w:t xml:space="preserve">                                                                                  Bitinckë</w:t>
            </w:r>
          </w:p>
        </w:tc>
      </w:tr>
      <w:tr w:rsidR="00F71558" w:rsidRPr="001A77D8" w14:paraId="6A9C4B8F"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B74"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40</w:t>
            </w:r>
          </w:p>
        </w:tc>
        <w:tc>
          <w:tcPr>
            <w:tcW w:w="239" w:type="pct"/>
            <w:tcBorders>
              <w:top w:val="nil"/>
              <w:left w:val="nil"/>
              <w:bottom w:val="single" w:sz="4" w:space="0" w:color="auto"/>
              <w:right w:val="nil"/>
            </w:tcBorders>
            <w:shd w:val="clear" w:color="000000" w:fill="FFFFFF"/>
            <w:noWrap/>
            <w:vAlign w:val="center"/>
            <w:hideMark/>
          </w:tcPr>
          <w:p w14:paraId="6A9C4B75"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Simo </w:t>
            </w:r>
          </w:p>
        </w:tc>
        <w:tc>
          <w:tcPr>
            <w:tcW w:w="234" w:type="pct"/>
            <w:tcBorders>
              <w:top w:val="nil"/>
              <w:left w:val="single" w:sz="4" w:space="0" w:color="auto"/>
              <w:bottom w:val="single" w:sz="4" w:space="0" w:color="auto"/>
              <w:right w:val="single" w:sz="4" w:space="0" w:color="auto"/>
            </w:tcBorders>
            <w:shd w:val="clear" w:color="000000" w:fill="FFFFFF"/>
            <w:noWrap/>
            <w:vAlign w:val="center"/>
            <w:hideMark/>
          </w:tcPr>
          <w:p w14:paraId="6A9C4B76"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Hysen </w:t>
            </w:r>
          </w:p>
        </w:tc>
        <w:tc>
          <w:tcPr>
            <w:tcW w:w="259" w:type="pct"/>
            <w:tcBorders>
              <w:top w:val="nil"/>
              <w:left w:val="nil"/>
              <w:bottom w:val="single" w:sz="4" w:space="0" w:color="auto"/>
              <w:right w:val="single" w:sz="4" w:space="0" w:color="auto"/>
            </w:tcBorders>
            <w:shd w:val="clear" w:color="000000" w:fill="FFFFFF"/>
            <w:noWrap/>
            <w:vAlign w:val="center"/>
            <w:hideMark/>
          </w:tcPr>
          <w:p w14:paraId="6A9C4B77"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Bregu</w:t>
            </w:r>
          </w:p>
        </w:tc>
        <w:tc>
          <w:tcPr>
            <w:tcW w:w="259" w:type="pct"/>
            <w:tcBorders>
              <w:top w:val="nil"/>
              <w:left w:val="nil"/>
              <w:bottom w:val="single" w:sz="4" w:space="0" w:color="auto"/>
              <w:right w:val="single" w:sz="4" w:space="0" w:color="auto"/>
            </w:tcBorders>
            <w:shd w:val="clear" w:color="000000" w:fill="FFFFFF"/>
            <w:noWrap/>
            <w:vAlign w:val="center"/>
            <w:hideMark/>
          </w:tcPr>
          <w:p w14:paraId="6A9C4B78"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B79"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1202</w:t>
            </w:r>
          </w:p>
        </w:tc>
        <w:tc>
          <w:tcPr>
            <w:tcW w:w="218" w:type="pct"/>
            <w:tcBorders>
              <w:top w:val="nil"/>
              <w:left w:val="nil"/>
              <w:bottom w:val="single" w:sz="4" w:space="0" w:color="auto"/>
              <w:right w:val="single" w:sz="4" w:space="0" w:color="auto"/>
            </w:tcBorders>
            <w:shd w:val="clear" w:color="000000" w:fill="FFFFFF"/>
            <w:vAlign w:val="center"/>
            <w:hideMark/>
          </w:tcPr>
          <w:p w14:paraId="6A9C4B7A"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469/26</w:t>
            </w:r>
          </w:p>
        </w:tc>
        <w:tc>
          <w:tcPr>
            <w:tcW w:w="261" w:type="pct"/>
            <w:tcBorders>
              <w:top w:val="nil"/>
              <w:left w:val="nil"/>
              <w:bottom w:val="single" w:sz="4" w:space="0" w:color="auto"/>
              <w:right w:val="single" w:sz="4" w:space="0" w:color="auto"/>
            </w:tcBorders>
            <w:shd w:val="clear" w:color="000000" w:fill="FFFFFF"/>
            <w:noWrap/>
            <w:hideMark/>
          </w:tcPr>
          <w:p w14:paraId="6A9C4B7B" w14:textId="74D64C4D" w:rsidR="00F71558" w:rsidRPr="001A77D8" w:rsidRDefault="00F71558" w:rsidP="00F71558">
            <w:pPr>
              <w:spacing w:after="0" w:line="240" w:lineRule="auto"/>
              <w:rPr>
                <w:rFonts w:ascii="Garamond" w:eastAsia="Times New Roman" w:hAnsi="Garamond" w:cs="Calibri"/>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B7C"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5000</w:t>
            </w:r>
          </w:p>
        </w:tc>
        <w:tc>
          <w:tcPr>
            <w:tcW w:w="183" w:type="pct"/>
            <w:tcBorders>
              <w:top w:val="nil"/>
              <w:left w:val="nil"/>
              <w:bottom w:val="single" w:sz="4" w:space="0" w:color="auto"/>
              <w:right w:val="single" w:sz="4" w:space="0" w:color="auto"/>
            </w:tcBorders>
            <w:shd w:val="clear" w:color="000000" w:fill="FFFFFF"/>
            <w:noWrap/>
            <w:vAlign w:val="center"/>
            <w:hideMark/>
          </w:tcPr>
          <w:p w14:paraId="6A9C4B7D"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5000</w:t>
            </w:r>
          </w:p>
        </w:tc>
        <w:tc>
          <w:tcPr>
            <w:tcW w:w="134" w:type="pct"/>
            <w:tcBorders>
              <w:top w:val="nil"/>
              <w:left w:val="nil"/>
              <w:bottom w:val="single" w:sz="4" w:space="0" w:color="auto"/>
              <w:right w:val="single" w:sz="4" w:space="0" w:color="auto"/>
            </w:tcBorders>
            <w:shd w:val="clear" w:color="000000" w:fill="FFFFFF"/>
            <w:noWrap/>
            <w:vAlign w:val="center"/>
            <w:hideMark/>
          </w:tcPr>
          <w:p w14:paraId="6A9C4B7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B7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B80"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B81"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B82"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B8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000000" w:fill="FFFFFF"/>
            <w:noWrap/>
            <w:vAlign w:val="center"/>
            <w:hideMark/>
          </w:tcPr>
          <w:p w14:paraId="6A9C4B8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000000" w:fill="FFFFFF"/>
            <w:noWrap/>
            <w:vAlign w:val="center"/>
            <w:hideMark/>
          </w:tcPr>
          <w:p w14:paraId="6A9C4B8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B8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B8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B8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B8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B8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B8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B8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B8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B8E" w14:textId="5DC899E8"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BAB"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B9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41</w:t>
            </w:r>
          </w:p>
        </w:tc>
        <w:tc>
          <w:tcPr>
            <w:tcW w:w="239" w:type="pct"/>
            <w:tcBorders>
              <w:top w:val="nil"/>
              <w:left w:val="nil"/>
              <w:bottom w:val="single" w:sz="4" w:space="0" w:color="auto"/>
              <w:right w:val="single" w:sz="4" w:space="0" w:color="auto"/>
            </w:tcBorders>
            <w:shd w:val="clear" w:color="auto" w:fill="auto"/>
            <w:noWrap/>
            <w:vAlign w:val="center"/>
            <w:hideMark/>
          </w:tcPr>
          <w:p w14:paraId="6A9C4B91"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Skënder</w:t>
            </w:r>
          </w:p>
        </w:tc>
        <w:tc>
          <w:tcPr>
            <w:tcW w:w="234" w:type="pct"/>
            <w:tcBorders>
              <w:top w:val="nil"/>
              <w:left w:val="nil"/>
              <w:bottom w:val="single" w:sz="4" w:space="0" w:color="auto"/>
              <w:right w:val="single" w:sz="4" w:space="0" w:color="auto"/>
            </w:tcBorders>
            <w:shd w:val="clear" w:color="auto" w:fill="auto"/>
            <w:noWrap/>
            <w:vAlign w:val="center"/>
            <w:hideMark/>
          </w:tcPr>
          <w:p w14:paraId="6A9C4B92"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Abidin</w:t>
            </w:r>
          </w:p>
        </w:tc>
        <w:tc>
          <w:tcPr>
            <w:tcW w:w="259" w:type="pct"/>
            <w:tcBorders>
              <w:top w:val="nil"/>
              <w:left w:val="nil"/>
              <w:bottom w:val="single" w:sz="4" w:space="0" w:color="auto"/>
              <w:right w:val="single" w:sz="4" w:space="0" w:color="auto"/>
            </w:tcBorders>
            <w:shd w:val="clear" w:color="auto" w:fill="auto"/>
            <w:noWrap/>
            <w:vAlign w:val="center"/>
            <w:hideMark/>
          </w:tcPr>
          <w:p w14:paraId="6A9C4B93"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Xhafi</w:t>
            </w:r>
          </w:p>
        </w:tc>
        <w:tc>
          <w:tcPr>
            <w:tcW w:w="259" w:type="pct"/>
            <w:tcBorders>
              <w:top w:val="nil"/>
              <w:left w:val="nil"/>
              <w:bottom w:val="single" w:sz="4" w:space="0" w:color="auto"/>
              <w:right w:val="single" w:sz="4" w:space="0" w:color="auto"/>
            </w:tcBorders>
            <w:shd w:val="clear" w:color="auto" w:fill="auto"/>
            <w:noWrap/>
            <w:vAlign w:val="center"/>
            <w:hideMark/>
          </w:tcPr>
          <w:p w14:paraId="6A9C4B94"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B95"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1202</w:t>
            </w:r>
          </w:p>
        </w:tc>
        <w:tc>
          <w:tcPr>
            <w:tcW w:w="218" w:type="pct"/>
            <w:tcBorders>
              <w:top w:val="nil"/>
              <w:left w:val="nil"/>
              <w:bottom w:val="single" w:sz="4" w:space="0" w:color="auto"/>
              <w:right w:val="single" w:sz="4" w:space="0" w:color="auto"/>
            </w:tcBorders>
            <w:shd w:val="clear" w:color="auto" w:fill="auto"/>
            <w:noWrap/>
            <w:vAlign w:val="center"/>
            <w:hideMark/>
          </w:tcPr>
          <w:p w14:paraId="6A9C4B96"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464/5</w:t>
            </w:r>
          </w:p>
        </w:tc>
        <w:tc>
          <w:tcPr>
            <w:tcW w:w="261" w:type="pct"/>
            <w:tcBorders>
              <w:top w:val="nil"/>
              <w:left w:val="nil"/>
              <w:bottom w:val="single" w:sz="4" w:space="0" w:color="auto"/>
              <w:right w:val="single" w:sz="4" w:space="0" w:color="auto"/>
            </w:tcBorders>
            <w:shd w:val="clear" w:color="auto" w:fill="auto"/>
            <w:noWrap/>
            <w:hideMark/>
          </w:tcPr>
          <w:p w14:paraId="6A9C4B97" w14:textId="3A95C399" w:rsidR="00F71558" w:rsidRPr="001A77D8" w:rsidRDefault="00F71558" w:rsidP="00F71558">
            <w:pPr>
              <w:spacing w:after="0" w:line="240" w:lineRule="auto"/>
              <w:rPr>
                <w:rFonts w:ascii="Garamond" w:eastAsia="Times New Roman" w:hAnsi="Garamond" w:cs="Calibri"/>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B98"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4000</w:t>
            </w:r>
          </w:p>
        </w:tc>
        <w:tc>
          <w:tcPr>
            <w:tcW w:w="183" w:type="pct"/>
            <w:tcBorders>
              <w:top w:val="nil"/>
              <w:left w:val="nil"/>
              <w:bottom w:val="single" w:sz="4" w:space="0" w:color="auto"/>
              <w:right w:val="single" w:sz="4" w:space="0" w:color="auto"/>
            </w:tcBorders>
            <w:shd w:val="clear" w:color="auto" w:fill="auto"/>
            <w:noWrap/>
            <w:vAlign w:val="center"/>
            <w:hideMark/>
          </w:tcPr>
          <w:p w14:paraId="6A9C4B99"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4000</w:t>
            </w:r>
          </w:p>
        </w:tc>
        <w:tc>
          <w:tcPr>
            <w:tcW w:w="134" w:type="pct"/>
            <w:tcBorders>
              <w:top w:val="nil"/>
              <w:left w:val="nil"/>
              <w:bottom w:val="single" w:sz="4" w:space="0" w:color="auto"/>
              <w:right w:val="single" w:sz="4" w:space="0" w:color="auto"/>
            </w:tcBorders>
            <w:shd w:val="clear" w:color="auto" w:fill="auto"/>
            <w:noWrap/>
            <w:vAlign w:val="center"/>
            <w:hideMark/>
          </w:tcPr>
          <w:p w14:paraId="6A9C4B9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B9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9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B9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9E"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B9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BA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BA1"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BA2"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BA3"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A4"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A5"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BA6"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A7"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BA8"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BA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BAA" w14:textId="7365EE78"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BC7"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BAC"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42</w:t>
            </w:r>
          </w:p>
        </w:tc>
        <w:tc>
          <w:tcPr>
            <w:tcW w:w="239" w:type="pct"/>
            <w:tcBorders>
              <w:top w:val="nil"/>
              <w:left w:val="nil"/>
              <w:bottom w:val="single" w:sz="4" w:space="0" w:color="auto"/>
              <w:right w:val="single" w:sz="4" w:space="0" w:color="auto"/>
            </w:tcBorders>
            <w:shd w:val="clear" w:color="auto" w:fill="auto"/>
            <w:noWrap/>
            <w:vAlign w:val="center"/>
            <w:hideMark/>
          </w:tcPr>
          <w:p w14:paraId="6A9C4BAD"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Astrit</w:t>
            </w:r>
          </w:p>
        </w:tc>
        <w:tc>
          <w:tcPr>
            <w:tcW w:w="234" w:type="pct"/>
            <w:tcBorders>
              <w:top w:val="nil"/>
              <w:left w:val="nil"/>
              <w:bottom w:val="single" w:sz="4" w:space="0" w:color="auto"/>
              <w:right w:val="single" w:sz="4" w:space="0" w:color="auto"/>
            </w:tcBorders>
            <w:shd w:val="clear" w:color="auto" w:fill="auto"/>
            <w:noWrap/>
            <w:vAlign w:val="center"/>
            <w:hideMark/>
          </w:tcPr>
          <w:p w14:paraId="6A9C4BAE"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Haxhi</w:t>
            </w:r>
          </w:p>
        </w:tc>
        <w:tc>
          <w:tcPr>
            <w:tcW w:w="259" w:type="pct"/>
            <w:tcBorders>
              <w:top w:val="nil"/>
              <w:left w:val="nil"/>
              <w:bottom w:val="single" w:sz="4" w:space="0" w:color="auto"/>
              <w:right w:val="single" w:sz="4" w:space="0" w:color="auto"/>
            </w:tcBorders>
            <w:shd w:val="clear" w:color="auto" w:fill="auto"/>
            <w:noWrap/>
            <w:vAlign w:val="center"/>
            <w:hideMark/>
          </w:tcPr>
          <w:p w14:paraId="6A9C4BAF"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Kodra</w:t>
            </w:r>
          </w:p>
        </w:tc>
        <w:tc>
          <w:tcPr>
            <w:tcW w:w="259" w:type="pct"/>
            <w:tcBorders>
              <w:top w:val="nil"/>
              <w:left w:val="nil"/>
              <w:bottom w:val="single" w:sz="4" w:space="0" w:color="auto"/>
              <w:right w:val="single" w:sz="4" w:space="0" w:color="auto"/>
            </w:tcBorders>
            <w:shd w:val="clear" w:color="auto" w:fill="auto"/>
            <w:noWrap/>
            <w:vAlign w:val="center"/>
            <w:hideMark/>
          </w:tcPr>
          <w:p w14:paraId="6A9C4BB0"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BB1"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1202</w:t>
            </w:r>
          </w:p>
        </w:tc>
        <w:tc>
          <w:tcPr>
            <w:tcW w:w="218" w:type="pct"/>
            <w:tcBorders>
              <w:top w:val="nil"/>
              <w:left w:val="nil"/>
              <w:bottom w:val="single" w:sz="4" w:space="0" w:color="auto"/>
              <w:right w:val="single" w:sz="4" w:space="0" w:color="auto"/>
            </w:tcBorders>
            <w:shd w:val="clear" w:color="auto" w:fill="auto"/>
            <w:noWrap/>
            <w:vAlign w:val="center"/>
            <w:hideMark/>
          </w:tcPr>
          <w:p w14:paraId="6A9C4BB2"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478/6</w:t>
            </w:r>
          </w:p>
        </w:tc>
        <w:tc>
          <w:tcPr>
            <w:tcW w:w="261" w:type="pct"/>
            <w:tcBorders>
              <w:top w:val="nil"/>
              <w:left w:val="nil"/>
              <w:bottom w:val="single" w:sz="4" w:space="0" w:color="auto"/>
              <w:right w:val="single" w:sz="4" w:space="0" w:color="auto"/>
            </w:tcBorders>
            <w:shd w:val="clear" w:color="auto" w:fill="auto"/>
            <w:noWrap/>
            <w:hideMark/>
          </w:tcPr>
          <w:p w14:paraId="6A9C4BB3" w14:textId="560DB191" w:rsidR="00F71558" w:rsidRPr="001A77D8" w:rsidRDefault="00F71558" w:rsidP="00F71558">
            <w:pPr>
              <w:spacing w:after="0" w:line="240" w:lineRule="auto"/>
              <w:rPr>
                <w:rFonts w:ascii="Garamond" w:eastAsia="Times New Roman" w:hAnsi="Garamond" w:cs="Calibri"/>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BB4"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3824</w:t>
            </w:r>
          </w:p>
        </w:tc>
        <w:tc>
          <w:tcPr>
            <w:tcW w:w="183" w:type="pct"/>
            <w:tcBorders>
              <w:top w:val="nil"/>
              <w:left w:val="nil"/>
              <w:bottom w:val="single" w:sz="4" w:space="0" w:color="auto"/>
              <w:right w:val="single" w:sz="4" w:space="0" w:color="auto"/>
            </w:tcBorders>
            <w:shd w:val="clear" w:color="auto" w:fill="auto"/>
            <w:noWrap/>
            <w:vAlign w:val="center"/>
            <w:hideMark/>
          </w:tcPr>
          <w:p w14:paraId="6A9C4BB5"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3824</w:t>
            </w:r>
          </w:p>
        </w:tc>
        <w:tc>
          <w:tcPr>
            <w:tcW w:w="134" w:type="pct"/>
            <w:tcBorders>
              <w:top w:val="nil"/>
              <w:left w:val="nil"/>
              <w:bottom w:val="single" w:sz="4" w:space="0" w:color="auto"/>
              <w:right w:val="single" w:sz="4" w:space="0" w:color="auto"/>
            </w:tcBorders>
            <w:shd w:val="clear" w:color="auto" w:fill="auto"/>
            <w:noWrap/>
            <w:vAlign w:val="center"/>
            <w:hideMark/>
          </w:tcPr>
          <w:p w14:paraId="6A9C4BB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BB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B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BB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BA"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BB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BB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BB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BB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BB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C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C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BC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C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BC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BC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BC6" w14:textId="79EE4D90"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BE3"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BC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43</w:t>
            </w:r>
          </w:p>
        </w:tc>
        <w:tc>
          <w:tcPr>
            <w:tcW w:w="239" w:type="pct"/>
            <w:tcBorders>
              <w:top w:val="nil"/>
              <w:left w:val="nil"/>
              <w:bottom w:val="single" w:sz="4" w:space="0" w:color="auto"/>
              <w:right w:val="single" w:sz="4" w:space="0" w:color="auto"/>
            </w:tcBorders>
            <w:shd w:val="clear" w:color="auto" w:fill="auto"/>
            <w:noWrap/>
            <w:vAlign w:val="center"/>
            <w:hideMark/>
          </w:tcPr>
          <w:p w14:paraId="6A9C4BC9"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Barjam</w:t>
            </w:r>
          </w:p>
        </w:tc>
        <w:tc>
          <w:tcPr>
            <w:tcW w:w="234" w:type="pct"/>
            <w:tcBorders>
              <w:top w:val="nil"/>
              <w:left w:val="nil"/>
              <w:bottom w:val="single" w:sz="4" w:space="0" w:color="auto"/>
              <w:right w:val="single" w:sz="4" w:space="0" w:color="auto"/>
            </w:tcBorders>
            <w:shd w:val="clear" w:color="auto" w:fill="auto"/>
            <w:noWrap/>
            <w:vAlign w:val="center"/>
            <w:hideMark/>
          </w:tcPr>
          <w:p w14:paraId="6A9C4BCA"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Suleman</w:t>
            </w:r>
          </w:p>
        </w:tc>
        <w:tc>
          <w:tcPr>
            <w:tcW w:w="259" w:type="pct"/>
            <w:tcBorders>
              <w:top w:val="nil"/>
              <w:left w:val="nil"/>
              <w:bottom w:val="single" w:sz="4" w:space="0" w:color="auto"/>
              <w:right w:val="single" w:sz="4" w:space="0" w:color="auto"/>
            </w:tcBorders>
            <w:shd w:val="clear" w:color="auto" w:fill="auto"/>
            <w:noWrap/>
            <w:vAlign w:val="center"/>
            <w:hideMark/>
          </w:tcPr>
          <w:p w14:paraId="6A9C4BCB"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Topalli</w:t>
            </w:r>
          </w:p>
        </w:tc>
        <w:tc>
          <w:tcPr>
            <w:tcW w:w="259" w:type="pct"/>
            <w:tcBorders>
              <w:top w:val="nil"/>
              <w:left w:val="nil"/>
              <w:bottom w:val="single" w:sz="4" w:space="0" w:color="auto"/>
              <w:right w:val="single" w:sz="4" w:space="0" w:color="auto"/>
            </w:tcBorders>
            <w:shd w:val="clear" w:color="auto" w:fill="auto"/>
            <w:noWrap/>
            <w:vAlign w:val="center"/>
            <w:hideMark/>
          </w:tcPr>
          <w:p w14:paraId="6A9C4BCC"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BCD"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1202</w:t>
            </w:r>
          </w:p>
        </w:tc>
        <w:tc>
          <w:tcPr>
            <w:tcW w:w="218" w:type="pct"/>
            <w:tcBorders>
              <w:top w:val="nil"/>
              <w:left w:val="nil"/>
              <w:bottom w:val="single" w:sz="4" w:space="0" w:color="auto"/>
              <w:right w:val="single" w:sz="4" w:space="0" w:color="auto"/>
            </w:tcBorders>
            <w:shd w:val="clear" w:color="auto" w:fill="auto"/>
            <w:noWrap/>
            <w:vAlign w:val="center"/>
            <w:hideMark/>
          </w:tcPr>
          <w:p w14:paraId="6A9C4BCE"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480/3</w:t>
            </w:r>
          </w:p>
        </w:tc>
        <w:tc>
          <w:tcPr>
            <w:tcW w:w="261" w:type="pct"/>
            <w:tcBorders>
              <w:top w:val="nil"/>
              <w:left w:val="nil"/>
              <w:bottom w:val="single" w:sz="4" w:space="0" w:color="auto"/>
              <w:right w:val="single" w:sz="4" w:space="0" w:color="auto"/>
            </w:tcBorders>
            <w:shd w:val="clear" w:color="auto" w:fill="auto"/>
            <w:noWrap/>
            <w:hideMark/>
          </w:tcPr>
          <w:p w14:paraId="6A9C4BCF" w14:textId="5599652A" w:rsidR="00F71558" w:rsidRPr="001A77D8" w:rsidRDefault="00F71558" w:rsidP="00F71558">
            <w:pPr>
              <w:spacing w:after="0" w:line="240" w:lineRule="auto"/>
              <w:rPr>
                <w:rFonts w:ascii="Garamond" w:eastAsia="Times New Roman" w:hAnsi="Garamond" w:cs="Calibri"/>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BD0"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5800</w:t>
            </w:r>
          </w:p>
        </w:tc>
        <w:tc>
          <w:tcPr>
            <w:tcW w:w="183" w:type="pct"/>
            <w:tcBorders>
              <w:top w:val="nil"/>
              <w:left w:val="nil"/>
              <w:bottom w:val="single" w:sz="4" w:space="0" w:color="auto"/>
              <w:right w:val="single" w:sz="4" w:space="0" w:color="auto"/>
            </w:tcBorders>
            <w:shd w:val="clear" w:color="auto" w:fill="auto"/>
            <w:noWrap/>
            <w:vAlign w:val="center"/>
            <w:hideMark/>
          </w:tcPr>
          <w:p w14:paraId="6A9C4BD1"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5800</w:t>
            </w:r>
          </w:p>
        </w:tc>
        <w:tc>
          <w:tcPr>
            <w:tcW w:w="134" w:type="pct"/>
            <w:tcBorders>
              <w:top w:val="nil"/>
              <w:left w:val="nil"/>
              <w:bottom w:val="single" w:sz="4" w:space="0" w:color="auto"/>
              <w:right w:val="single" w:sz="4" w:space="0" w:color="auto"/>
            </w:tcBorders>
            <w:shd w:val="clear" w:color="auto" w:fill="auto"/>
            <w:noWrap/>
            <w:vAlign w:val="center"/>
            <w:hideMark/>
          </w:tcPr>
          <w:p w14:paraId="6A9C4BD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BD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D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BD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D6"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BD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BD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BD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BD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BD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D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D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BD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D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BE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BE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BE2" w14:textId="36B5B176"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BFF"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BE4"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44</w:t>
            </w:r>
          </w:p>
        </w:tc>
        <w:tc>
          <w:tcPr>
            <w:tcW w:w="239" w:type="pct"/>
            <w:tcBorders>
              <w:top w:val="nil"/>
              <w:left w:val="nil"/>
              <w:bottom w:val="single" w:sz="4" w:space="0" w:color="auto"/>
              <w:right w:val="single" w:sz="4" w:space="0" w:color="auto"/>
            </w:tcBorders>
            <w:shd w:val="clear" w:color="auto" w:fill="auto"/>
            <w:vAlign w:val="center"/>
            <w:hideMark/>
          </w:tcPr>
          <w:p w14:paraId="6A9C4BE5"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Djana         Restina     Xhoana          Erdis</w:t>
            </w:r>
          </w:p>
        </w:tc>
        <w:tc>
          <w:tcPr>
            <w:tcW w:w="234" w:type="pct"/>
            <w:tcBorders>
              <w:top w:val="nil"/>
              <w:left w:val="nil"/>
              <w:bottom w:val="single" w:sz="4" w:space="0" w:color="auto"/>
              <w:right w:val="single" w:sz="4" w:space="0" w:color="auto"/>
            </w:tcBorders>
            <w:shd w:val="clear" w:color="auto" w:fill="auto"/>
            <w:vAlign w:val="center"/>
            <w:hideMark/>
          </w:tcPr>
          <w:p w14:paraId="6A9C4BE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Ali             Gëzim                  Gëzim                  Gëzim</w:t>
            </w:r>
          </w:p>
        </w:tc>
        <w:tc>
          <w:tcPr>
            <w:tcW w:w="259" w:type="pct"/>
            <w:tcBorders>
              <w:top w:val="nil"/>
              <w:left w:val="nil"/>
              <w:bottom w:val="single" w:sz="4" w:space="0" w:color="auto"/>
              <w:right w:val="single" w:sz="4" w:space="0" w:color="auto"/>
            </w:tcBorders>
            <w:shd w:val="clear" w:color="auto" w:fill="auto"/>
            <w:vAlign w:val="center"/>
            <w:hideMark/>
          </w:tcPr>
          <w:p w14:paraId="6A9C4BE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Hysi                               Hysi                                      Hysi                                       Hysi </w:t>
            </w:r>
          </w:p>
        </w:tc>
        <w:tc>
          <w:tcPr>
            <w:tcW w:w="259" w:type="pct"/>
            <w:tcBorders>
              <w:top w:val="nil"/>
              <w:left w:val="nil"/>
              <w:bottom w:val="single" w:sz="4" w:space="0" w:color="auto"/>
              <w:right w:val="single" w:sz="4" w:space="0" w:color="auto"/>
            </w:tcBorders>
            <w:shd w:val="clear" w:color="auto" w:fill="auto"/>
            <w:noWrap/>
            <w:vAlign w:val="center"/>
            <w:hideMark/>
          </w:tcPr>
          <w:p w14:paraId="6A9C4BE8"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BE9"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1202</w:t>
            </w:r>
          </w:p>
        </w:tc>
        <w:tc>
          <w:tcPr>
            <w:tcW w:w="218" w:type="pct"/>
            <w:tcBorders>
              <w:top w:val="nil"/>
              <w:left w:val="nil"/>
              <w:bottom w:val="single" w:sz="4" w:space="0" w:color="auto"/>
              <w:right w:val="single" w:sz="4" w:space="0" w:color="auto"/>
            </w:tcBorders>
            <w:shd w:val="clear" w:color="auto" w:fill="auto"/>
            <w:noWrap/>
            <w:vAlign w:val="center"/>
            <w:hideMark/>
          </w:tcPr>
          <w:p w14:paraId="6A9C4BEA"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481/3</w:t>
            </w:r>
          </w:p>
        </w:tc>
        <w:tc>
          <w:tcPr>
            <w:tcW w:w="261" w:type="pct"/>
            <w:tcBorders>
              <w:top w:val="nil"/>
              <w:left w:val="nil"/>
              <w:bottom w:val="single" w:sz="4" w:space="0" w:color="auto"/>
              <w:right w:val="single" w:sz="4" w:space="0" w:color="auto"/>
            </w:tcBorders>
            <w:shd w:val="clear" w:color="auto" w:fill="auto"/>
            <w:noWrap/>
            <w:hideMark/>
          </w:tcPr>
          <w:p w14:paraId="6A9C4BEB" w14:textId="1B500E8E"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BE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6232</w:t>
            </w:r>
          </w:p>
        </w:tc>
        <w:tc>
          <w:tcPr>
            <w:tcW w:w="183" w:type="pct"/>
            <w:tcBorders>
              <w:top w:val="nil"/>
              <w:left w:val="nil"/>
              <w:bottom w:val="single" w:sz="4" w:space="0" w:color="auto"/>
              <w:right w:val="single" w:sz="4" w:space="0" w:color="auto"/>
            </w:tcBorders>
            <w:shd w:val="clear" w:color="auto" w:fill="auto"/>
            <w:noWrap/>
            <w:vAlign w:val="center"/>
            <w:hideMark/>
          </w:tcPr>
          <w:p w14:paraId="6A9C4BE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6232</w:t>
            </w:r>
          </w:p>
        </w:tc>
        <w:tc>
          <w:tcPr>
            <w:tcW w:w="134" w:type="pct"/>
            <w:tcBorders>
              <w:top w:val="nil"/>
              <w:left w:val="nil"/>
              <w:bottom w:val="single" w:sz="4" w:space="0" w:color="auto"/>
              <w:right w:val="single" w:sz="4" w:space="0" w:color="auto"/>
            </w:tcBorders>
            <w:shd w:val="clear" w:color="auto" w:fill="auto"/>
            <w:noWrap/>
            <w:vAlign w:val="center"/>
            <w:hideMark/>
          </w:tcPr>
          <w:p w14:paraId="6A9C4BE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BE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F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BF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F2"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BF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BF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BF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BF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BF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F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F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BF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BF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BF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BF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BFE" w14:textId="24E3F101"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C1B"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C0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45</w:t>
            </w:r>
          </w:p>
        </w:tc>
        <w:tc>
          <w:tcPr>
            <w:tcW w:w="239" w:type="pct"/>
            <w:tcBorders>
              <w:top w:val="nil"/>
              <w:left w:val="nil"/>
              <w:bottom w:val="single" w:sz="4" w:space="0" w:color="auto"/>
              <w:right w:val="single" w:sz="4" w:space="0" w:color="auto"/>
            </w:tcBorders>
            <w:shd w:val="clear" w:color="auto" w:fill="auto"/>
            <w:noWrap/>
            <w:vAlign w:val="center"/>
            <w:hideMark/>
          </w:tcPr>
          <w:p w14:paraId="6A9C4C01"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Hytbi</w:t>
            </w:r>
          </w:p>
        </w:tc>
        <w:tc>
          <w:tcPr>
            <w:tcW w:w="234" w:type="pct"/>
            <w:tcBorders>
              <w:top w:val="nil"/>
              <w:left w:val="nil"/>
              <w:bottom w:val="single" w:sz="4" w:space="0" w:color="auto"/>
              <w:right w:val="single" w:sz="4" w:space="0" w:color="auto"/>
            </w:tcBorders>
            <w:shd w:val="clear" w:color="auto" w:fill="auto"/>
            <w:noWrap/>
            <w:vAlign w:val="center"/>
            <w:hideMark/>
          </w:tcPr>
          <w:p w14:paraId="6A9C4C02"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Suleman</w:t>
            </w:r>
          </w:p>
        </w:tc>
        <w:tc>
          <w:tcPr>
            <w:tcW w:w="259" w:type="pct"/>
            <w:tcBorders>
              <w:top w:val="nil"/>
              <w:left w:val="nil"/>
              <w:bottom w:val="single" w:sz="4" w:space="0" w:color="auto"/>
              <w:right w:val="single" w:sz="4" w:space="0" w:color="auto"/>
            </w:tcBorders>
            <w:shd w:val="clear" w:color="auto" w:fill="auto"/>
            <w:noWrap/>
            <w:vAlign w:val="center"/>
            <w:hideMark/>
          </w:tcPr>
          <w:p w14:paraId="6A9C4C03"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Sllogu</w:t>
            </w:r>
          </w:p>
        </w:tc>
        <w:tc>
          <w:tcPr>
            <w:tcW w:w="259" w:type="pct"/>
            <w:tcBorders>
              <w:top w:val="nil"/>
              <w:left w:val="nil"/>
              <w:bottom w:val="single" w:sz="4" w:space="0" w:color="auto"/>
              <w:right w:val="single" w:sz="4" w:space="0" w:color="auto"/>
            </w:tcBorders>
            <w:shd w:val="clear" w:color="auto" w:fill="auto"/>
            <w:noWrap/>
            <w:vAlign w:val="center"/>
            <w:hideMark/>
          </w:tcPr>
          <w:p w14:paraId="6A9C4C04"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C05"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1202</w:t>
            </w:r>
          </w:p>
        </w:tc>
        <w:tc>
          <w:tcPr>
            <w:tcW w:w="218" w:type="pct"/>
            <w:tcBorders>
              <w:top w:val="nil"/>
              <w:left w:val="nil"/>
              <w:bottom w:val="single" w:sz="4" w:space="0" w:color="auto"/>
              <w:right w:val="single" w:sz="4" w:space="0" w:color="auto"/>
            </w:tcBorders>
            <w:shd w:val="clear" w:color="auto" w:fill="auto"/>
            <w:noWrap/>
            <w:vAlign w:val="center"/>
            <w:hideMark/>
          </w:tcPr>
          <w:p w14:paraId="6A9C4C06"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766/3</w:t>
            </w:r>
          </w:p>
        </w:tc>
        <w:tc>
          <w:tcPr>
            <w:tcW w:w="261" w:type="pct"/>
            <w:tcBorders>
              <w:top w:val="nil"/>
              <w:left w:val="nil"/>
              <w:bottom w:val="single" w:sz="4" w:space="0" w:color="auto"/>
              <w:right w:val="single" w:sz="4" w:space="0" w:color="auto"/>
            </w:tcBorders>
            <w:shd w:val="clear" w:color="auto" w:fill="auto"/>
            <w:noWrap/>
            <w:hideMark/>
          </w:tcPr>
          <w:p w14:paraId="6A9C4C07" w14:textId="013ED474" w:rsidR="00F71558" w:rsidRPr="001A77D8" w:rsidRDefault="00F71558" w:rsidP="00F71558">
            <w:pPr>
              <w:spacing w:after="0" w:line="240" w:lineRule="auto"/>
              <w:rPr>
                <w:rFonts w:ascii="Garamond" w:eastAsia="Times New Roman" w:hAnsi="Garamond" w:cs="Calibri"/>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C08"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6206</w:t>
            </w:r>
          </w:p>
        </w:tc>
        <w:tc>
          <w:tcPr>
            <w:tcW w:w="183" w:type="pct"/>
            <w:tcBorders>
              <w:top w:val="nil"/>
              <w:left w:val="nil"/>
              <w:bottom w:val="single" w:sz="4" w:space="0" w:color="auto"/>
              <w:right w:val="single" w:sz="4" w:space="0" w:color="auto"/>
            </w:tcBorders>
            <w:shd w:val="clear" w:color="auto" w:fill="auto"/>
            <w:noWrap/>
            <w:vAlign w:val="center"/>
            <w:hideMark/>
          </w:tcPr>
          <w:p w14:paraId="6A9C4C09"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6206</w:t>
            </w:r>
          </w:p>
        </w:tc>
        <w:tc>
          <w:tcPr>
            <w:tcW w:w="134" w:type="pct"/>
            <w:tcBorders>
              <w:top w:val="nil"/>
              <w:left w:val="nil"/>
              <w:bottom w:val="single" w:sz="4" w:space="0" w:color="auto"/>
              <w:right w:val="single" w:sz="4" w:space="0" w:color="auto"/>
            </w:tcBorders>
            <w:shd w:val="clear" w:color="auto" w:fill="auto"/>
            <w:noWrap/>
            <w:vAlign w:val="center"/>
            <w:hideMark/>
          </w:tcPr>
          <w:p w14:paraId="6A9C4C0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C0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0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C0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0E"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C0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C1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C1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C1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C1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1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1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C1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1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C1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C1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C1A" w14:textId="6A99223C"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C37"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C1C"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46</w:t>
            </w:r>
          </w:p>
        </w:tc>
        <w:tc>
          <w:tcPr>
            <w:tcW w:w="239" w:type="pct"/>
            <w:tcBorders>
              <w:top w:val="nil"/>
              <w:left w:val="nil"/>
              <w:bottom w:val="single" w:sz="4" w:space="0" w:color="auto"/>
              <w:right w:val="single" w:sz="4" w:space="0" w:color="auto"/>
            </w:tcBorders>
            <w:shd w:val="clear" w:color="000000" w:fill="FFFFFF"/>
            <w:vAlign w:val="center"/>
            <w:hideMark/>
          </w:tcPr>
          <w:p w14:paraId="6A9C4C1D"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Elisa               Eraldi         Redina</w:t>
            </w:r>
          </w:p>
        </w:tc>
        <w:tc>
          <w:tcPr>
            <w:tcW w:w="234" w:type="pct"/>
            <w:tcBorders>
              <w:top w:val="nil"/>
              <w:left w:val="nil"/>
              <w:bottom w:val="single" w:sz="4" w:space="0" w:color="auto"/>
              <w:right w:val="single" w:sz="4" w:space="0" w:color="auto"/>
            </w:tcBorders>
            <w:shd w:val="clear" w:color="000000" w:fill="FFFFFF"/>
            <w:vAlign w:val="center"/>
            <w:hideMark/>
          </w:tcPr>
          <w:p w14:paraId="6A9C4C1E"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Ismail          Ismail                    Ismail </w:t>
            </w:r>
          </w:p>
        </w:tc>
        <w:tc>
          <w:tcPr>
            <w:tcW w:w="259" w:type="pct"/>
            <w:tcBorders>
              <w:top w:val="nil"/>
              <w:left w:val="nil"/>
              <w:bottom w:val="single" w:sz="4" w:space="0" w:color="auto"/>
              <w:right w:val="single" w:sz="4" w:space="0" w:color="auto"/>
            </w:tcBorders>
            <w:shd w:val="clear" w:color="000000" w:fill="FFFFFF"/>
            <w:vAlign w:val="center"/>
            <w:hideMark/>
          </w:tcPr>
          <w:p w14:paraId="6A9C4C1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Mersuli                      Mersuli                                    Mersuli </w:t>
            </w:r>
          </w:p>
        </w:tc>
        <w:tc>
          <w:tcPr>
            <w:tcW w:w="259" w:type="pct"/>
            <w:tcBorders>
              <w:top w:val="nil"/>
              <w:left w:val="nil"/>
              <w:bottom w:val="single" w:sz="4" w:space="0" w:color="auto"/>
              <w:right w:val="single" w:sz="4" w:space="0" w:color="auto"/>
            </w:tcBorders>
            <w:shd w:val="clear" w:color="000000" w:fill="FFFFFF"/>
            <w:noWrap/>
            <w:vAlign w:val="center"/>
            <w:hideMark/>
          </w:tcPr>
          <w:p w14:paraId="6A9C4C20"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C21"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1202</w:t>
            </w:r>
          </w:p>
        </w:tc>
        <w:tc>
          <w:tcPr>
            <w:tcW w:w="218" w:type="pct"/>
            <w:tcBorders>
              <w:top w:val="nil"/>
              <w:left w:val="nil"/>
              <w:bottom w:val="single" w:sz="4" w:space="0" w:color="auto"/>
              <w:right w:val="single" w:sz="4" w:space="0" w:color="auto"/>
            </w:tcBorders>
            <w:shd w:val="clear" w:color="000000" w:fill="FFFFFF"/>
            <w:noWrap/>
            <w:vAlign w:val="center"/>
            <w:hideMark/>
          </w:tcPr>
          <w:p w14:paraId="6A9C4C22"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767/6</w:t>
            </w:r>
          </w:p>
        </w:tc>
        <w:tc>
          <w:tcPr>
            <w:tcW w:w="261" w:type="pct"/>
            <w:tcBorders>
              <w:top w:val="nil"/>
              <w:left w:val="nil"/>
              <w:bottom w:val="single" w:sz="4" w:space="0" w:color="auto"/>
              <w:right w:val="single" w:sz="4" w:space="0" w:color="auto"/>
            </w:tcBorders>
            <w:shd w:val="clear" w:color="000000" w:fill="FFFFFF"/>
            <w:noWrap/>
            <w:hideMark/>
          </w:tcPr>
          <w:p w14:paraId="6A9C4C23" w14:textId="731FEA0E"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C2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7144</w:t>
            </w:r>
          </w:p>
        </w:tc>
        <w:tc>
          <w:tcPr>
            <w:tcW w:w="183" w:type="pct"/>
            <w:tcBorders>
              <w:top w:val="nil"/>
              <w:left w:val="nil"/>
              <w:bottom w:val="single" w:sz="4" w:space="0" w:color="auto"/>
              <w:right w:val="single" w:sz="4" w:space="0" w:color="auto"/>
            </w:tcBorders>
            <w:shd w:val="clear" w:color="000000" w:fill="FFFFFF"/>
            <w:noWrap/>
            <w:vAlign w:val="center"/>
            <w:hideMark/>
          </w:tcPr>
          <w:p w14:paraId="6A9C4C2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7144</w:t>
            </w:r>
          </w:p>
        </w:tc>
        <w:tc>
          <w:tcPr>
            <w:tcW w:w="134" w:type="pct"/>
            <w:tcBorders>
              <w:top w:val="nil"/>
              <w:left w:val="nil"/>
              <w:bottom w:val="single" w:sz="4" w:space="0" w:color="auto"/>
              <w:right w:val="single" w:sz="4" w:space="0" w:color="auto"/>
            </w:tcBorders>
            <w:shd w:val="clear" w:color="000000" w:fill="FFFFFF"/>
            <w:noWrap/>
            <w:vAlign w:val="center"/>
            <w:hideMark/>
          </w:tcPr>
          <w:p w14:paraId="6A9C4C2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C2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2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C2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2A"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C2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000000" w:fill="FFFFFF"/>
            <w:noWrap/>
            <w:vAlign w:val="center"/>
            <w:hideMark/>
          </w:tcPr>
          <w:p w14:paraId="6A9C4C2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000000" w:fill="FFFFFF"/>
            <w:noWrap/>
            <w:vAlign w:val="center"/>
            <w:hideMark/>
          </w:tcPr>
          <w:p w14:paraId="6A9C4C2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C2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C2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3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3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C3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3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C3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C3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C36" w14:textId="514AE9BE"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C53"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C3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47</w:t>
            </w:r>
          </w:p>
        </w:tc>
        <w:tc>
          <w:tcPr>
            <w:tcW w:w="239" w:type="pct"/>
            <w:tcBorders>
              <w:top w:val="nil"/>
              <w:left w:val="nil"/>
              <w:bottom w:val="single" w:sz="4" w:space="0" w:color="auto"/>
              <w:right w:val="single" w:sz="4" w:space="0" w:color="auto"/>
            </w:tcBorders>
            <w:shd w:val="clear" w:color="000000" w:fill="FFFFFF"/>
            <w:vAlign w:val="center"/>
            <w:hideMark/>
          </w:tcPr>
          <w:p w14:paraId="6A9C4C39"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Urim       Fabjola</w:t>
            </w:r>
          </w:p>
        </w:tc>
        <w:tc>
          <w:tcPr>
            <w:tcW w:w="234" w:type="pct"/>
            <w:tcBorders>
              <w:top w:val="nil"/>
              <w:left w:val="nil"/>
              <w:bottom w:val="single" w:sz="4" w:space="0" w:color="auto"/>
              <w:right w:val="single" w:sz="4" w:space="0" w:color="auto"/>
            </w:tcBorders>
            <w:shd w:val="clear" w:color="000000" w:fill="FFFFFF"/>
            <w:vAlign w:val="center"/>
            <w:hideMark/>
          </w:tcPr>
          <w:p w14:paraId="6A9C4C3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Remzi                             Remzi</w:t>
            </w:r>
          </w:p>
        </w:tc>
        <w:tc>
          <w:tcPr>
            <w:tcW w:w="259" w:type="pct"/>
            <w:tcBorders>
              <w:top w:val="nil"/>
              <w:left w:val="nil"/>
              <w:bottom w:val="single" w:sz="4" w:space="0" w:color="auto"/>
              <w:right w:val="single" w:sz="4" w:space="0" w:color="auto"/>
            </w:tcBorders>
            <w:shd w:val="clear" w:color="000000" w:fill="FFFFFF"/>
            <w:vAlign w:val="center"/>
            <w:hideMark/>
          </w:tcPr>
          <w:p w14:paraId="6A9C4C3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Xhemo            Taçelli</w:t>
            </w:r>
          </w:p>
        </w:tc>
        <w:tc>
          <w:tcPr>
            <w:tcW w:w="259" w:type="pct"/>
            <w:tcBorders>
              <w:top w:val="nil"/>
              <w:left w:val="nil"/>
              <w:bottom w:val="single" w:sz="4" w:space="0" w:color="auto"/>
              <w:right w:val="single" w:sz="4" w:space="0" w:color="auto"/>
            </w:tcBorders>
            <w:shd w:val="clear" w:color="000000" w:fill="FFFFFF"/>
            <w:noWrap/>
            <w:vAlign w:val="center"/>
            <w:hideMark/>
          </w:tcPr>
          <w:p w14:paraId="6A9C4C3C"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C3D"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1202</w:t>
            </w:r>
          </w:p>
        </w:tc>
        <w:tc>
          <w:tcPr>
            <w:tcW w:w="218" w:type="pct"/>
            <w:tcBorders>
              <w:top w:val="nil"/>
              <w:left w:val="nil"/>
              <w:bottom w:val="single" w:sz="4" w:space="0" w:color="auto"/>
              <w:right w:val="single" w:sz="4" w:space="0" w:color="auto"/>
            </w:tcBorders>
            <w:shd w:val="clear" w:color="000000" w:fill="FFFFFF"/>
            <w:noWrap/>
            <w:vAlign w:val="center"/>
            <w:hideMark/>
          </w:tcPr>
          <w:p w14:paraId="6A9C4C3E"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769/3</w:t>
            </w:r>
          </w:p>
        </w:tc>
        <w:tc>
          <w:tcPr>
            <w:tcW w:w="261" w:type="pct"/>
            <w:tcBorders>
              <w:top w:val="nil"/>
              <w:left w:val="nil"/>
              <w:bottom w:val="single" w:sz="4" w:space="0" w:color="auto"/>
              <w:right w:val="single" w:sz="4" w:space="0" w:color="auto"/>
            </w:tcBorders>
            <w:shd w:val="clear" w:color="000000" w:fill="FFFFFF"/>
            <w:noWrap/>
            <w:hideMark/>
          </w:tcPr>
          <w:p w14:paraId="6A9C4C3F" w14:textId="3482B56E"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000000" w:fill="FFFFFF"/>
            <w:noWrap/>
            <w:vAlign w:val="center"/>
            <w:hideMark/>
          </w:tcPr>
          <w:p w14:paraId="6A9C4C4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6300</w:t>
            </w:r>
          </w:p>
        </w:tc>
        <w:tc>
          <w:tcPr>
            <w:tcW w:w="183" w:type="pct"/>
            <w:tcBorders>
              <w:top w:val="nil"/>
              <w:left w:val="nil"/>
              <w:bottom w:val="single" w:sz="4" w:space="0" w:color="auto"/>
              <w:right w:val="single" w:sz="4" w:space="0" w:color="auto"/>
            </w:tcBorders>
            <w:shd w:val="clear" w:color="000000" w:fill="FFFFFF"/>
            <w:noWrap/>
            <w:vAlign w:val="center"/>
            <w:hideMark/>
          </w:tcPr>
          <w:p w14:paraId="6A9C4C4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6300</w:t>
            </w:r>
          </w:p>
        </w:tc>
        <w:tc>
          <w:tcPr>
            <w:tcW w:w="134" w:type="pct"/>
            <w:tcBorders>
              <w:top w:val="nil"/>
              <w:left w:val="nil"/>
              <w:bottom w:val="single" w:sz="4" w:space="0" w:color="auto"/>
              <w:right w:val="single" w:sz="4" w:space="0" w:color="auto"/>
            </w:tcBorders>
            <w:shd w:val="clear" w:color="000000" w:fill="FFFFFF"/>
            <w:noWrap/>
            <w:vAlign w:val="center"/>
            <w:hideMark/>
          </w:tcPr>
          <w:p w14:paraId="6A9C4C4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C4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4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C4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46"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000000" w:fill="FFFFFF"/>
            <w:noWrap/>
            <w:vAlign w:val="center"/>
            <w:hideMark/>
          </w:tcPr>
          <w:p w14:paraId="6A9C4C4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000000" w:fill="FFFFFF"/>
            <w:noWrap/>
            <w:vAlign w:val="center"/>
            <w:hideMark/>
          </w:tcPr>
          <w:p w14:paraId="6A9C4C4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000000" w:fill="FFFFFF"/>
            <w:noWrap/>
            <w:vAlign w:val="center"/>
            <w:hideMark/>
          </w:tcPr>
          <w:p w14:paraId="6A9C4C4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C4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C4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4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4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C4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4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C5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C5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C52" w14:textId="17D04151"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C6F"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C54"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48</w:t>
            </w:r>
          </w:p>
        </w:tc>
        <w:tc>
          <w:tcPr>
            <w:tcW w:w="239" w:type="pct"/>
            <w:tcBorders>
              <w:top w:val="nil"/>
              <w:left w:val="nil"/>
              <w:bottom w:val="single" w:sz="4" w:space="0" w:color="auto"/>
              <w:right w:val="single" w:sz="4" w:space="0" w:color="auto"/>
            </w:tcBorders>
            <w:shd w:val="clear" w:color="auto" w:fill="auto"/>
            <w:noWrap/>
            <w:vAlign w:val="center"/>
            <w:hideMark/>
          </w:tcPr>
          <w:p w14:paraId="6A9C4C55"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Sami</w:t>
            </w:r>
          </w:p>
        </w:tc>
        <w:tc>
          <w:tcPr>
            <w:tcW w:w="234" w:type="pct"/>
            <w:tcBorders>
              <w:top w:val="nil"/>
              <w:left w:val="nil"/>
              <w:bottom w:val="single" w:sz="4" w:space="0" w:color="auto"/>
              <w:right w:val="single" w:sz="4" w:space="0" w:color="auto"/>
            </w:tcBorders>
            <w:shd w:val="clear" w:color="auto" w:fill="auto"/>
            <w:noWrap/>
            <w:vAlign w:val="center"/>
            <w:hideMark/>
          </w:tcPr>
          <w:p w14:paraId="6A9C4C5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Sali</w:t>
            </w:r>
          </w:p>
        </w:tc>
        <w:tc>
          <w:tcPr>
            <w:tcW w:w="259" w:type="pct"/>
            <w:tcBorders>
              <w:top w:val="nil"/>
              <w:left w:val="nil"/>
              <w:bottom w:val="single" w:sz="4" w:space="0" w:color="auto"/>
              <w:right w:val="single" w:sz="4" w:space="0" w:color="auto"/>
            </w:tcBorders>
            <w:shd w:val="clear" w:color="auto" w:fill="auto"/>
            <w:noWrap/>
            <w:vAlign w:val="center"/>
            <w:hideMark/>
          </w:tcPr>
          <w:p w14:paraId="6A9C4C5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Xhemo</w:t>
            </w:r>
          </w:p>
        </w:tc>
        <w:tc>
          <w:tcPr>
            <w:tcW w:w="259" w:type="pct"/>
            <w:tcBorders>
              <w:top w:val="nil"/>
              <w:left w:val="nil"/>
              <w:bottom w:val="single" w:sz="4" w:space="0" w:color="auto"/>
              <w:right w:val="single" w:sz="4" w:space="0" w:color="auto"/>
            </w:tcBorders>
            <w:shd w:val="clear" w:color="auto" w:fill="auto"/>
            <w:noWrap/>
            <w:vAlign w:val="center"/>
            <w:hideMark/>
          </w:tcPr>
          <w:p w14:paraId="6A9C4C58"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C59"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1202</w:t>
            </w:r>
          </w:p>
        </w:tc>
        <w:tc>
          <w:tcPr>
            <w:tcW w:w="218" w:type="pct"/>
            <w:tcBorders>
              <w:top w:val="nil"/>
              <w:left w:val="nil"/>
              <w:bottom w:val="single" w:sz="4" w:space="0" w:color="auto"/>
              <w:right w:val="single" w:sz="4" w:space="0" w:color="auto"/>
            </w:tcBorders>
            <w:shd w:val="clear" w:color="auto" w:fill="auto"/>
            <w:noWrap/>
            <w:vAlign w:val="center"/>
            <w:hideMark/>
          </w:tcPr>
          <w:p w14:paraId="6A9C4C5A"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770/2</w:t>
            </w:r>
          </w:p>
        </w:tc>
        <w:tc>
          <w:tcPr>
            <w:tcW w:w="261" w:type="pct"/>
            <w:tcBorders>
              <w:top w:val="nil"/>
              <w:left w:val="nil"/>
              <w:bottom w:val="single" w:sz="4" w:space="0" w:color="auto"/>
              <w:right w:val="single" w:sz="4" w:space="0" w:color="auto"/>
            </w:tcBorders>
            <w:shd w:val="clear" w:color="auto" w:fill="auto"/>
            <w:noWrap/>
            <w:hideMark/>
          </w:tcPr>
          <w:p w14:paraId="6A9C4C5B" w14:textId="13903536"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C5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4204</w:t>
            </w:r>
          </w:p>
        </w:tc>
        <w:tc>
          <w:tcPr>
            <w:tcW w:w="183" w:type="pct"/>
            <w:tcBorders>
              <w:top w:val="nil"/>
              <w:left w:val="nil"/>
              <w:bottom w:val="single" w:sz="4" w:space="0" w:color="auto"/>
              <w:right w:val="single" w:sz="4" w:space="0" w:color="auto"/>
            </w:tcBorders>
            <w:shd w:val="clear" w:color="auto" w:fill="auto"/>
            <w:noWrap/>
            <w:vAlign w:val="center"/>
            <w:hideMark/>
          </w:tcPr>
          <w:p w14:paraId="6A9C4C5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4204</w:t>
            </w:r>
          </w:p>
        </w:tc>
        <w:tc>
          <w:tcPr>
            <w:tcW w:w="134" w:type="pct"/>
            <w:tcBorders>
              <w:top w:val="nil"/>
              <w:left w:val="nil"/>
              <w:bottom w:val="single" w:sz="4" w:space="0" w:color="auto"/>
              <w:right w:val="single" w:sz="4" w:space="0" w:color="auto"/>
            </w:tcBorders>
            <w:shd w:val="clear" w:color="auto" w:fill="auto"/>
            <w:noWrap/>
            <w:vAlign w:val="center"/>
            <w:hideMark/>
          </w:tcPr>
          <w:p w14:paraId="6A9C4C5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C5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6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C6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62"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C6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C6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C6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C6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C6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6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6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C6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6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C6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C6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C6E" w14:textId="16C39C36"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C8B"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C7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49</w:t>
            </w:r>
          </w:p>
        </w:tc>
        <w:tc>
          <w:tcPr>
            <w:tcW w:w="239" w:type="pct"/>
            <w:tcBorders>
              <w:top w:val="nil"/>
              <w:left w:val="nil"/>
              <w:bottom w:val="single" w:sz="4" w:space="0" w:color="auto"/>
              <w:right w:val="single" w:sz="4" w:space="0" w:color="auto"/>
            </w:tcBorders>
            <w:shd w:val="clear" w:color="auto" w:fill="auto"/>
            <w:noWrap/>
            <w:vAlign w:val="center"/>
            <w:hideMark/>
          </w:tcPr>
          <w:p w14:paraId="6A9C4C71"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Avni</w:t>
            </w:r>
          </w:p>
        </w:tc>
        <w:tc>
          <w:tcPr>
            <w:tcW w:w="234" w:type="pct"/>
            <w:tcBorders>
              <w:top w:val="nil"/>
              <w:left w:val="nil"/>
              <w:bottom w:val="single" w:sz="4" w:space="0" w:color="auto"/>
              <w:right w:val="single" w:sz="4" w:space="0" w:color="auto"/>
            </w:tcBorders>
            <w:shd w:val="clear" w:color="auto" w:fill="auto"/>
            <w:noWrap/>
            <w:vAlign w:val="center"/>
            <w:hideMark/>
          </w:tcPr>
          <w:p w14:paraId="6A9C4C7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Reshat</w:t>
            </w:r>
          </w:p>
        </w:tc>
        <w:tc>
          <w:tcPr>
            <w:tcW w:w="259" w:type="pct"/>
            <w:tcBorders>
              <w:top w:val="nil"/>
              <w:left w:val="nil"/>
              <w:bottom w:val="single" w:sz="4" w:space="0" w:color="auto"/>
              <w:right w:val="single" w:sz="4" w:space="0" w:color="auto"/>
            </w:tcBorders>
            <w:shd w:val="clear" w:color="auto" w:fill="auto"/>
            <w:noWrap/>
            <w:vAlign w:val="center"/>
            <w:hideMark/>
          </w:tcPr>
          <w:p w14:paraId="6A9C4C7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Hysi</w:t>
            </w:r>
          </w:p>
        </w:tc>
        <w:tc>
          <w:tcPr>
            <w:tcW w:w="259" w:type="pct"/>
            <w:tcBorders>
              <w:top w:val="nil"/>
              <w:left w:val="nil"/>
              <w:bottom w:val="single" w:sz="4" w:space="0" w:color="auto"/>
              <w:right w:val="single" w:sz="4" w:space="0" w:color="auto"/>
            </w:tcBorders>
            <w:shd w:val="clear" w:color="auto" w:fill="auto"/>
            <w:noWrap/>
            <w:vAlign w:val="center"/>
            <w:hideMark/>
          </w:tcPr>
          <w:p w14:paraId="6A9C4C74"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auto" w:fill="auto"/>
            <w:noWrap/>
            <w:vAlign w:val="center"/>
            <w:hideMark/>
          </w:tcPr>
          <w:p w14:paraId="6A9C4C75"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1202</w:t>
            </w:r>
          </w:p>
        </w:tc>
        <w:tc>
          <w:tcPr>
            <w:tcW w:w="218" w:type="pct"/>
            <w:tcBorders>
              <w:top w:val="nil"/>
              <w:left w:val="nil"/>
              <w:bottom w:val="single" w:sz="4" w:space="0" w:color="auto"/>
              <w:right w:val="single" w:sz="4" w:space="0" w:color="auto"/>
            </w:tcBorders>
            <w:shd w:val="clear" w:color="auto" w:fill="auto"/>
            <w:noWrap/>
            <w:vAlign w:val="center"/>
            <w:hideMark/>
          </w:tcPr>
          <w:p w14:paraId="6A9C4C76"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771/2</w:t>
            </w:r>
          </w:p>
        </w:tc>
        <w:tc>
          <w:tcPr>
            <w:tcW w:w="261" w:type="pct"/>
            <w:tcBorders>
              <w:top w:val="nil"/>
              <w:left w:val="nil"/>
              <w:bottom w:val="single" w:sz="4" w:space="0" w:color="auto"/>
              <w:right w:val="single" w:sz="4" w:space="0" w:color="auto"/>
            </w:tcBorders>
            <w:shd w:val="clear" w:color="auto" w:fill="auto"/>
            <w:noWrap/>
            <w:hideMark/>
          </w:tcPr>
          <w:p w14:paraId="6A9C4C77" w14:textId="652C311F"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noWrap/>
            <w:vAlign w:val="center"/>
            <w:hideMark/>
          </w:tcPr>
          <w:p w14:paraId="6A9C4C7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83" w:type="pct"/>
            <w:tcBorders>
              <w:top w:val="nil"/>
              <w:left w:val="nil"/>
              <w:bottom w:val="single" w:sz="4" w:space="0" w:color="auto"/>
              <w:right w:val="single" w:sz="4" w:space="0" w:color="auto"/>
            </w:tcBorders>
            <w:shd w:val="clear" w:color="auto" w:fill="auto"/>
            <w:noWrap/>
            <w:vAlign w:val="center"/>
            <w:hideMark/>
          </w:tcPr>
          <w:p w14:paraId="6A9C4C7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3600</w:t>
            </w:r>
          </w:p>
        </w:tc>
        <w:tc>
          <w:tcPr>
            <w:tcW w:w="134" w:type="pct"/>
            <w:tcBorders>
              <w:top w:val="nil"/>
              <w:left w:val="nil"/>
              <w:bottom w:val="single" w:sz="4" w:space="0" w:color="auto"/>
              <w:right w:val="single" w:sz="4" w:space="0" w:color="auto"/>
            </w:tcBorders>
            <w:shd w:val="clear" w:color="auto" w:fill="auto"/>
            <w:noWrap/>
            <w:vAlign w:val="center"/>
            <w:hideMark/>
          </w:tcPr>
          <w:p w14:paraId="6A9C4C7A"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noWrap/>
            <w:vAlign w:val="center"/>
            <w:hideMark/>
          </w:tcPr>
          <w:p w14:paraId="6A9C4C7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7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noWrap/>
            <w:vAlign w:val="center"/>
            <w:hideMark/>
          </w:tcPr>
          <w:p w14:paraId="6A9C4C7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7E"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C7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C8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C8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C8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C8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8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8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C8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8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C8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C8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C8A" w14:textId="35EEE07A"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CA7"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C8C"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50</w:t>
            </w:r>
          </w:p>
        </w:tc>
        <w:tc>
          <w:tcPr>
            <w:tcW w:w="239" w:type="pct"/>
            <w:tcBorders>
              <w:top w:val="nil"/>
              <w:left w:val="nil"/>
              <w:bottom w:val="single" w:sz="4" w:space="0" w:color="auto"/>
              <w:right w:val="single" w:sz="4" w:space="0" w:color="auto"/>
            </w:tcBorders>
            <w:shd w:val="clear" w:color="auto" w:fill="auto"/>
            <w:vAlign w:val="center"/>
            <w:hideMark/>
          </w:tcPr>
          <w:p w14:paraId="6A9C4C8D"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Ali</w:t>
            </w:r>
          </w:p>
        </w:tc>
        <w:tc>
          <w:tcPr>
            <w:tcW w:w="234" w:type="pct"/>
            <w:tcBorders>
              <w:top w:val="nil"/>
              <w:left w:val="nil"/>
              <w:bottom w:val="single" w:sz="4" w:space="0" w:color="auto"/>
              <w:right w:val="single" w:sz="4" w:space="0" w:color="auto"/>
            </w:tcBorders>
            <w:shd w:val="clear" w:color="auto" w:fill="auto"/>
            <w:vAlign w:val="center"/>
            <w:hideMark/>
          </w:tcPr>
          <w:p w14:paraId="6A9C4C8E"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 xml:space="preserve">Ibrahim </w:t>
            </w:r>
          </w:p>
        </w:tc>
        <w:tc>
          <w:tcPr>
            <w:tcW w:w="259" w:type="pct"/>
            <w:tcBorders>
              <w:top w:val="nil"/>
              <w:left w:val="nil"/>
              <w:bottom w:val="single" w:sz="4" w:space="0" w:color="auto"/>
              <w:right w:val="single" w:sz="4" w:space="0" w:color="auto"/>
            </w:tcBorders>
            <w:shd w:val="clear" w:color="auto" w:fill="auto"/>
            <w:vAlign w:val="center"/>
            <w:hideMark/>
          </w:tcPr>
          <w:p w14:paraId="6A9C4C8F"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Bujku</w:t>
            </w:r>
          </w:p>
        </w:tc>
        <w:tc>
          <w:tcPr>
            <w:tcW w:w="259" w:type="pct"/>
            <w:tcBorders>
              <w:top w:val="nil"/>
              <w:left w:val="nil"/>
              <w:bottom w:val="single" w:sz="4" w:space="0" w:color="auto"/>
              <w:right w:val="single" w:sz="4" w:space="0" w:color="auto"/>
            </w:tcBorders>
            <w:shd w:val="clear" w:color="auto" w:fill="auto"/>
            <w:vAlign w:val="center"/>
            <w:hideMark/>
          </w:tcPr>
          <w:p w14:paraId="6A9C4C90"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 </w:t>
            </w:r>
          </w:p>
        </w:tc>
        <w:tc>
          <w:tcPr>
            <w:tcW w:w="158" w:type="pct"/>
            <w:tcBorders>
              <w:top w:val="nil"/>
              <w:left w:val="nil"/>
              <w:bottom w:val="single" w:sz="4" w:space="0" w:color="auto"/>
              <w:right w:val="single" w:sz="4" w:space="0" w:color="auto"/>
            </w:tcBorders>
            <w:shd w:val="clear" w:color="auto" w:fill="auto"/>
            <w:vAlign w:val="center"/>
            <w:hideMark/>
          </w:tcPr>
          <w:p w14:paraId="6A9C4C91"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1202</w:t>
            </w:r>
          </w:p>
        </w:tc>
        <w:tc>
          <w:tcPr>
            <w:tcW w:w="218" w:type="pct"/>
            <w:tcBorders>
              <w:top w:val="nil"/>
              <w:left w:val="nil"/>
              <w:bottom w:val="single" w:sz="4" w:space="0" w:color="auto"/>
              <w:right w:val="single" w:sz="4" w:space="0" w:color="auto"/>
            </w:tcBorders>
            <w:shd w:val="clear" w:color="auto" w:fill="auto"/>
            <w:vAlign w:val="center"/>
            <w:hideMark/>
          </w:tcPr>
          <w:p w14:paraId="6A9C4C92" w14:textId="77777777" w:rsidR="00F71558" w:rsidRPr="001A77D8" w:rsidRDefault="00F71558" w:rsidP="00F7155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773/2</w:t>
            </w:r>
          </w:p>
        </w:tc>
        <w:tc>
          <w:tcPr>
            <w:tcW w:w="261" w:type="pct"/>
            <w:tcBorders>
              <w:top w:val="nil"/>
              <w:left w:val="nil"/>
              <w:bottom w:val="single" w:sz="4" w:space="0" w:color="auto"/>
              <w:right w:val="single" w:sz="4" w:space="0" w:color="auto"/>
            </w:tcBorders>
            <w:shd w:val="clear" w:color="auto" w:fill="auto"/>
            <w:noWrap/>
            <w:hideMark/>
          </w:tcPr>
          <w:p w14:paraId="6A9C4C93" w14:textId="2D58373E" w:rsidR="00F71558" w:rsidRPr="001A77D8" w:rsidRDefault="00F71558" w:rsidP="00F71558">
            <w:pPr>
              <w:spacing w:after="0" w:line="240" w:lineRule="auto"/>
              <w:rPr>
                <w:rFonts w:ascii="Garamond" w:eastAsia="Times New Roman" w:hAnsi="Garamond" w:cs="Calibri"/>
                <w:sz w:val="10"/>
                <w:szCs w:val="12"/>
                <w:lang w:val="sq-AL" w:eastAsia="sq-AL"/>
              </w:rPr>
            </w:pPr>
            <w:r w:rsidRPr="001256D1">
              <w:rPr>
                <w:rFonts w:ascii="Garamond" w:eastAsia="Times New Roman" w:hAnsi="Garamond" w:cs="Calibri"/>
                <w:color w:val="000000"/>
                <w:sz w:val="10"/>
                <w:szCs w:val="12"/>
                <w:lang w:val="sq-AL" w:eastAsia="sq-AL"/>
              </w:rPr>
              <w:t>Arë</w:t>
            </w:r>
          </w:p>
        </w:tc>
        <w:tc>
          <w:tcPr>
            <w:tcW w:w="187" w:type="pct"/>
            <w:tcBorders>
              <w:top w:val="nil"/>
              <w:left w:val="nil"/>
              <w:bottom w:val="single" w:sz="4" w:space="0" w:color="auto"/>
              <w:right w:val="single" w:sz="4" w:space="0" w:color="auto"/>
            </w:tcBorders>
            <w:shd w:val="clear" w:color="auto" w:fill="auto"/>
            <w:vAlign w:val="center"/>
            <w:hideMark/>
          </w:tcPr>
          <w:p w14:paraId="6A9C4C94"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5643</w:t>
            </w:r>
          </w:p>
        </w:tc>
        <w:tc>
          <w:tcPr>
            <w:tcW w:w="183" w:type="pct"/>
            <w:tcBorders>
              <w:top w:val="nil"/>
              <w:left w:val="nil"/>
              <w:bottom w:val="single" w:sz="4" w:space="0" w:color="auto"/>
              <w:right w:val="single" w:sz="4" w:space="0" w:color="auto"/>
            </w:tcBorders>
            <w:shd w:val="clear" w:color="auto" w:fill="auto"/>
            <w:vAlign w:val="center"/>
            <w:hideMark/>
          </w:tcPr>
          <w:p w14:paraId="6A9C4C95" w14:textId="77777777" w:rsidR="00F71558" w:rsidRPr="001A77D8" w:rsidRDefault="00F71558" w:rsidP="00F7155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5643</w:t>
            </w:r>
          </w:p>
        </w:tc>
        <w:tc>
          <w:tcPr>
            <w:tcW w:w="134" w:type="pct"/>
            <w:tcBorders>
              <w:top w:val="nil"/>
              <w:left w:val="nil"/>
              <w:bottom w:val="single" w:sz="4" w:space="0" w:color="auto"/>
              <w:right w:val="single" w:sz="4" w:space="0" w:color="auto"/>
            </w:tcBorders>
            <w:shd w:val="clear" w:color="auto" w:fill="auto"/>
            <w:vAlign w:val="center"/>
            <w:hideMark/>
          </w:tcPr>
          <w:p w14:paraId="6A9C4C96"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auto" w:fill="auto"/>
            <w:vAlign w:val="center"/>
            <w:hideMark/>
          </w:tcPr>
          <w:p w14:paraId="6A9C4C97"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vAlign w:val="center"/>
            <w:hideMark/>
          </w:tcPr>
          <w:p w14:paraId="6A9C4C98"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auto" w:fill="auto"/>
            <w:vAlign w:val="center"/>
            <w:hideMark/>
          </w:tcPr>
          <w:p w14:paraId="6A9C4C99"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9A" w14:textId="77777777" w:rsidR="00F71558" w:rsidRPr="001A77D8" w:rsidRDefault="00F71558" w:rsidP="00F7155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30</w:t>
            </w:r>
          </w:p>
        </w:tc>
        <w:tc>
          <w:tcPr>
            <w:tcW w:w="134" w:type="pct"/>
            <w:tcBorders>
              <w:top w:val="nil"/>
              <w:left w:val="nil"/>
              <w:bottom w:val="single" w:sz="4" w:space="0" w:color="auto"/>
              <w:right w:val="single" w:sz="4" w:space="0" w:color="auto"/>
            </w:tcBorders>
            <w:shd w:val="clear" w:color="auto" w:fill="auto"/>
            <w:noWrap/>
            <w:vAlign w:val="center"/>
            <w:hideMark/>
          </w:tcPr>
          <w:p w14:paraId="6A9C4C9B"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225</w:t>
            </w:r>
          </w:p>
        </w:tc>
        <w:tc>
          <w:tcPr>
            <w:tcW w:w="202" w:type="pct"/>
            <w:tcBorders>
              <w:top w:val="nil"/>
              <w:left w:val="nil"/>
              <w:bottom w:val="single" w:sz="4" w:space="0" w:color="auto"/>
              <w:right w:val="single" w:sz="4" w:space="0" w:color="auto"/>
            </w:tcBorders>
            <w:shd w:val="clear" w:color="auto" w:fill="auto"/>
            <w:noWrap/>
            <w:vAlign w:val="center"/>
            <w:hideMark/>
          </w:tcPr>
          <w:p w14:paraId="6A9C4C9C"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126" w:type="pct"/>
            <w:tcBorders>
              <w:top w:val="nil"/>
              <w:left w:val="nil"/>
              <w:bottom w:val="single" w:sz="4" w:space="0" w:color="auto"/>
              <w:right w:val="single" w:sz="4" w:space="0" w:color="auto"/>
            </w:tcBorders>
            <w:shd w:val="clear" w:color="auto" w:fill="auto"/>
            <w:noWrap/>
            <w:vAlign w:val="center"/>
            <w:hideMark/>
          </w:tcPr>
          <w:p w14:paraId="6A9C4C9D"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auto" w:fill="auto"/>
            <w:noWrap/>
            <w:vAlign w:val="center"/>
            <w:hideMark/>
          </w:tcPr>
          <w:p w14:paraId="6A9C4C9E"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auto" w:fill="auto"/>
            <w:noWrap/>
            <w:vAlign w:val="center"/>
            <w:hideMark/>
          </w:tcPr>
          <w:p w14:paraId="6A9C4C9F"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A0"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A1"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auto" w:fill="auto"/>
            <w:noWrap/>
            <w:vAlign w:val="center"/>
            <w:hideMark/>
          </w:tcPr>
          <w:p w14:paraId="6A9C4CA2"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auto" w:fill="auto"/>
            <w:noWrap/>
            <w:vAlign w:val="center"/>
            <w:hideMark/>
          </w:tcPr>
          <w:p w14:paraId="6A9C4CA3"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auto" w:fill="auto"/>
            <w:noWrap/>
            <w:vAlign w:val="center"/>
            <w:hideMark/>
          </w:tcPr>
          <w:p w14:paraId="6A9C4CA4"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auto" w:fill="auto"/>
            <w:noWrap/>
            <w:vAlign w:val="center"/>
            <w:hideMark/>
          </w:tcPr>
          <w:p w14:paraId="6A9C4CA5" w14:textId="77777777"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6750</w:t>
            </w:r>
          </w:p>
        </w:tc>
        <w:tc>
          <w:tcPr>
            <w:tcW w:w="444" w:type="pct"/>
            <w:tcBorders>
              <w:top w:val="nil"/>
              <w:left w:val="nil"/>
              <w:bottom w:val="single" w:sz="4" w:space="0" w:color="auto"/>
              <w:right w:val="single" w:sz="4" w:space="0" w:color="auto"/>
            </w:tcBorders>
            <w:shd w:val="clear" w:color="auto" w:fill="auto"/>
            <w:noWrap/>
            <w:vAlign w:val="center"/>
            <w:hideMark/>
          </w:tcPr>
          <w:p w14:paraId="6A9C4CA6" w14:textId="67D236C6" w:rsidR="00F71558" w:rsidRPr="001A77D8" w:rsidRDefault="00F71558" w:rsidP="00F7155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Konfirmuar nga </w:t>
            </w:r>
            <w:r w:rsidRPr="001A77D8">
              <w:rPr>
                <w:rFonts w:ascii="Garamond" w:eastAsia="Times New Roman" w:hAnsi="Garamond" w:cs="Calibri"/>
                <w:color w:val="000000"/>
                <w:sz w:val="10"/>
                <w:szCs w:val="12"/>
                <w:lang w:val="sq-AL" w:eastAsia="sq-AL"/>
              </w:rPr>
              <w:t>ASHK</w:t>
            </w:r>
            <w:r>
              <w:rPr>
                <w:rFonts w:ascii="Garamond" w:eastAsia="Times New Roman" w:hAnsi="Garamond" w:cs="Calibri"/>
                <w:color w:val="000000"/>
                <w:sz w:val="10"/>
                <w:szCs w:val="12"/>
                <w:lang w:val="sq-AL" w:eastAsia="sq-AL"/>
              </w:rPr>
              <w:t>-ja</w:t>
            </w:r>
          </w:p>
        </w:tc>
      </w:tr>
      <w:tr w:rsidR="00F71558" w:rsidRPr="001A77D8" w14:paraId="6A9C4CC3" w14:textId="77777777" w:rsidTr="00206315">
        <w:trPr>
          <w:trHeight w:val="20"/>
        </w:trPr>
        <w:tc>
          <w:tcPr>
            <w:tcW w:w="158" w:type="pct"/>
            <w:tcBorders>
              <w:top w:val="nil"/>
              <w:left w:val="single" w:sz="4" w:space="0" w:color="auto"/>
              <w:bottom w:val="single" w:sz="4" w:space="0" w:color="auto"/>
              <w:right w:val="single" w:sz="4" w:space="0" w:color="auto"/>
            </w:tcBorders>
            <w:shd w:val="clear" w:color="auto" w:fill="auto"/>
            <w:noWrap/>
            <w:vAlign w:val="center"/>
            <w:hideMark/>
          </w:tcPr>
          <w:p w14:paraId="6A9C4CA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51</w:t>
            </w:r>
          </w:p>
        </w:tc>
        <w:tc>
          <w:tcPr>
            <w:tcW w:w="239" w:type="pct"/>
            <w:tcBorders>
              <w:top w:val="nil"/>
              <w:left w:val="nil"/>
              <w:bottom w:val="single" w:sz="4" w:space="0" w:color="auto"/>
              <w:right w:val="single" w:sz="4" w:space="0" w:color="auto"/>
            </w:tcBorders>
            <w:shd w:val="clear" w:color="000000" w:fill="FFFFFF"/>
            <w:vAlign w:val="center"/>
            <w:hideMark/>
          </w:tcPr>
          <w:p w14:paraId="6A9C4CA9" w14:textId="77777777" w:rsidR="001A77D8" w:rsidRPr="001A77D8" w:rsidRDefault="001A77D8" w:rsidP="001A77D8">
            <w:pPr>
              <w:spacing w:after="0" w:line="240" w:lineRule="auto"/>
              <w:rPr>
                <w:rFonts w:ascii="Garamond" w:eastAsia="Times New Roman" w:hAnsi="Garamond" w:cs="Calibri"/>
                <w:sz w:val="10"/>
                <w:szCs w:val="12"/>
                <w:lang w:val="sq-AL" w:eastAsia="sq-AL"/>
              </w:rPr>
            </w:pPr>
            <w:r w:rsidRPr="001A77D8">
              <w:rPr>
                <w:rFonts w:ascii="Garamond" w:eastAsia="Times New Roman" w:hAnsi="Garamond" w:cs="Calibri"/>
                <w:sz w:val="10"/>
                <w:szCs w:val="12"/>
                <w:lang w:val="sq-AL" w:eastAsia="sq-AL"/>
              </w:rPr>
              <w:t>Erjon                   Arben                              Dritan</w:t>
            </w:r>
          </w:p>
        </w:tc>
        <w:tc>
          <w:tcPr>
            <w:tcW w:w="234" w:type="pct"/>
            <w:tcBorders>
              <w:top w:val="nil"/>
              <w:left w:val="nil"/>
              <w:bottom w:val="single" w:sz="4" w:space="0" w:color="auto"/>
              <w:right w:val="single" w:sz="4" w:space="0" w:color="auto"/>
            </w:tcBorders>
            <w:shd w:val="clear" w:color="000000" w:fill="FFFFFF"/>
            <w:vAlign w:val="center"/>
            <w:hideMark/>
          </w:tcPr>
          <w:p w14:paraId="6A9C4CA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xml:space="preserve">Remzi                 Tefik                        Dashmir </w:t>
            </w:r>
          </w:p>
        </w:tc>
        <w:tc>
          <w:tcPr>
            <w:tcW w:w="259" w:type="pct"/>
            <w:tcBorders>
              <w:top w:val="nil"/>
              <w:left w:val="nil"/>
              <w:bottom w:val="single" w:sz="4" w:space="0" w:color="auto"/>
              <w:right w:val="single" w:sz="4" w:space="0" w:color="auto"/>
            </w:tcBorders>
            <w:shd w:val="clear" w:color="000000" w:fill="FFFFFF"/>
            <w:vAlign w:val="center"/>
            <w:hideMark/>
          </w:tcPr>
          <w:p w14:paraId="6A9C4CA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Revani                           Qorllari                         Bode</w:t>
            </w:r>
          </w:p>
        </w:tc>
        <w:tc>
          <w:tcPr>
            <w:tcW w:w="259" w:type="pct"/>
            <w:tcBorders>
              <w:top w:val="nil"/>
              <w:left w:val="nil"/>
              <w:bottom w:val="single" w:sz="4" w:space="0" w:color="auto"/>
              <w:right w:val="single" w:sz="4" w:space="0" w:color="auto"/>
            </w:tcBorders>
            <w:shd w:val="clear" w:color="000000" w:fill="FFFFFF"/>
            <w:noWrap/>
            <w:vAlign w:val="center"/>
            <w:hideMark/>
          </w:tcPr>
          <w:p w14:paraId="6A9C4CAC" w14:textId="77777777" w:rsidR="001A77D8" w:rsidRPr="001A77D8" w:rsidRDefault="001A77D8" w:rsidP="001A77D8">
            <w:pPr>
              <w:spacing w:after="0" w:line="240" w:lineRule="auto"/>
              <w:rPr>
                <w:rFonts w:ascii="Garamond" w:eastAsia="Times New Roman" w:hAnsi="Garamond" w:cs="Calibri"/>
                <w:b/>
                <w:bCs/>
                <w:sz w:val="10"/>
                <w:szCs w:val="12"/>
                <w:lang w:val="sq-AL" w:eastAsia="sq-AL"/>
              </w:rPr>
            </w:pPr>
            <w:r w:rsidRPr="001A77D8">
              <w:rPr>
                <w:rFonts w:ascii="Garamond" w:eastAsia="Times New Roman" w:hAnsi="Garamond" w:cs="Calibri"/>
                <w:b/>
                <w:bCs/>
                <w:sz w:val="10"/>
                <w:szCs w:val="12"/>
                <w:lang w:val="sq-AL" w:eastAsia="sq-AL"/>
              </w:rPr>
              <w:t>"</w:t>
            </w:r>
          </w:p>
        </w:tc>
        <w:tc>
          <w:tcPr>
            <w:tcW w:w="158" w:type="pct"/>
            <w:tcBorders>
              <w:top w:val="nil"/>
              <w:left w:val="nil"/>
              <w:bottom w:val="single" w:sz="4" w:space="0" w:color="auto"/>
              <w:right w:val="single" w:sz="4" w:space="0" w:color="auto"/>
            </w:tcBorders>
            <w:shd w:val="clear" w:color="000000" w:fill="FFFFFF"/>
            <w:noWrap/>
            <w:vAlign w:val="center"/>
            <w:hideMark/>
          </w:tcPr>
          <w:p w14:paraId="6A9C4CAD"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1202</w:t>
            </w:r>
          </w:p>
        </w:tc>
        <w:tc>
          <w:tcPr>
            <w:tcW w:w="218" w:type="pct"/>
            <w:tcBorders>
              <w:top w:val="nil"/>
              <w:left w:val="nil"/>
              <w:bottom w:val="single" w:sz="4" w:space="0" w:color="auto"/>
              <w:right w:val="single" w:sz="4" w:space="0" w:color="auto"/>
            </w:tcBorders>
            <w:shd w:val="clear" w:color="000000" w:fill="FFFFFF"/>
            <w:noWrap/>
            <w:vAlign w:val="center"/>
            <w:hideMark/>
          </w:tcPr>
          <w:p w14:paraId="6A9C4CAE"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792/67</w:t>
            </w:r>
          </w:p>
        </w:tc>
        <w:tc>
          <w:tcPr>
            <w:tcW w:w="261" w:type="pct"/>
            <w:tcBorders>
              <w:top w:val="nil"/>
              <w:left w:val="nil"/>
              <w:bottom w:val="single" w:sz="4" w:space="0" w:color="auto"/>
              <w:right w:val="single" w:sz="4" w:space="0" w:color="auto"/>
            </w:tcBorders>
            <w:shd w:val="clear" w:color="000000" w:fill="FFFFFF"/>
            <w:noWrap/>
            <w:vAlign w:val="center"/>
            <w:hideMark/>
          </w:tcPr>
          <w:p w14:paraId="6A9C4CA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Truall</w:t>
            </w:r>
          </w:p>
        </w:tc>
        <w:tc>
          <w:tcPr>
            <w:tcW w:w="187" w:type="pct"/>
            <w:tcBorders>
              <w:top w:val="nil"/>
              <w:left w:val="nil"/>
              <w:bottom w:val="single" w:sz="4" w:space="0" w:color="auto"/>
              <w:right w:val="single" w:sz="4" w:space="0" w:color="auto"/>
            </w:tcBorders>
            <w:shd w:val="clear" w:color="000000" w:fill="FFFFFF"/>
            <w:noWrap/>
            <w:vAlign w:val="center"/>
            <w:hideMark/>
          </w:tcPr>
          <w:p w14:paraId="6A9C4CB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1120</w:t>
            </w:r>
          </w:p>
        </w:tc>
        <w:tc>
          <w:tcPr>
            <w:tcW w:w="183" w:type="pct"/>
            <w:tcBorders>
              <w:top w:val="nil"/>
              <w:left w:val="nil"/>
              <w:bottom w:val="single" w:sz="4" w:space="0" w:color="auto"/>
              <w:right w:val="single" w:sz="4" w:space="0" w:color="auto"/>
            </w:tcBorders>
            <w:shd w:val="clear" w:color="000000" w:fill="FFFFFF"/>
            <w:noWrap/>
            <w:vAlign w:val="center"/>
            <w:hideMark/>
          </w:tcPr>
          <w:p w14:paraId="6A9C4CB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1120</w:t>
            </w:r>
          </w:p>
        </w:tc>
        <w:tc>
          <w:tcPr>
            <w:tcW w:w="134" w:type="pct"/>
            <w:tcBorders>
              <w:top w:val="nil"/>
              <w:left w:val="nil"/>
              <w:bottom w:val="single" w:sz="4" w:space="0" w:color="auto"/>
              <w:right w:val="single" w:sz="4" w:space="0" w:color="auto"/>
            </w:tcBorders>
            <w:shd w:val="clear" w:color="000000" w:fill="FFFFFF"/>
            <w:noWrap/>
            <w:vAlign w:val="center"/>
            <w:hideMark/>
          </w:tcPr>
          <w:p w14:paraId="6A9C4CB2"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8" w:type="pct"/>
            <w:tcBorders>
              <w:top w:val="nil"/>
              <w:left w:val="nil"/>
              <w:bottom w:val="single" w:sz="4" w:space="0" w:color="auto"/>
              <w:right w:val="single" w:sz="4" w:space="0" w:color="auto"/>
            </w:tcBorders>
            <w:shd w:val="clear" w:color="000000" w:fill="FFFFFF"/>
            <w:noWrap/>
            <w:vAlign w:val="center"/>
            <w:hideMark/>
          </w:tcPr>
          <w:p w14:paraId="6A9C4CB3"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B4"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35" w:type="pct"/>
            <w:tcBorders>
              <w:top w:val="nil"/>
              <w:left w:val="nil"/>
              <w:bottom w:val="single" w:sz="4" w:space="0" w:color="auto"/>
              <w:right w:val="single" w:sz="4" w:space="0" w:color="auto"/>
            </w:tcBorders>
            <w:shd w:val="clear" w:color="000000" w:fill="FFFFFF"/>
            <w:noWrap/>
            <w:vAlign w:val="center"/>
            <w:hideMark/>
          </w:tcPr>
          <w:p w14:paraId="6A9C4CB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B6"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r w:rsidRPr="001A77D8">
              <w:rPr>
                <w:rFonts w:ascii="Garamond" w:eastAsia="Times New Roman" w:hAnsi="Garamond" w:cs="Calibri"/>
                <w:b/>
                <w:bCs/>
                <w:color w:val="000000"/>
                <w:sz w:val="10"/>
                <w:szCs w:val="12"/>
                <w:lang w:val="sq-AL" w:eastAsia="sq-AL"/>
              </w:rPr>
              <w:t>56</w:t>
            </w:r>
          </w:p>
        </w:tc>
        <w:tc>
          <w:tcPr>
            <w:tcW w:w="134" w:type="pct"/>
            <w:tcBorders>
              <w:top w:val="nil"/>
              <w:left w:val="nil"/>
              <w:bottom w:val="single" w:sz="4" w:space="0" w:color="auto"/>
              <w:right w:val="single" w:sz="4" w:space="0" w:color="auto"/>
            </w:tcBorders>
            <w:shd w:val="clear" w:color="000000" w:fill="FFFFFF"/>
            <w:noWrap/>
            <w:vAlign w:val="center"/>
            <w:hideMark/>
          </w:tcPr>
          <w:p w14:paraId="6A9C4CB7"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357</w:t>
            </w:r>
          </w:p>
        </w:tc>
        <w:tc>
          <w:tcPr>
            <w:tcW w:w="202" w:type="pct"/>
            <w:tcBorders>
              <w:top w:val="nil"/>
              <w:left w:val="nil"/>
              <w:bottom w:val="single" w:sz="4" w:space="0" w:color="auto"/>
              <w:right w:val="single" w:sz="4" w:space="0" w:color="auto"/>
            </w:tcBorders>
            <w:shd w:val="clear" w:color="000000" w:fill="FFFFFF"/>
            <w:noWrap/>
            <w:vAlign w:val="center"/>
            <w:hideMark/>
          </w:tcPr>
          <w:p w14:paraId="6A9C4CB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19992</w:t>
            </w:r>
          </w:p>
        </w:tc>
        <w:tc>
          <w:tcPr>
            <w:tcW w:w="126" w:type="pct"/>
            <w:tcBorders>
              <w:top w:val="nil"/>
              <w:left w:val="nil"/>
              <w:bottom w:val="single" w:sz="4" w:space="0" w:color="auto"/>
              <w:right w:val="single" w:sz="4" w:space="0" w:color="auto"/>
            </w:tcBorders>
            <w:shd w:val="clear" w:color="000000" w:fill="FFFFFF"/>
            <w:noWrap/>
            <w:vAlign w:val="center"/>
            <w:hideMark/>
          </w:tcPr>
          <w:p w14:paraId="6A9C4CB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54" w:type="pct"/>
            <w:tcBorders>
              <w:top w:val="nil"/>
              <w:left w:val="nil"/>
              <w:bottom w:val="single" w:sz="4" w:space="0" w:color="auto"/>
              <w:right w:val="single" w:sz="4" w:space="0" w:color="auto"/>
            </w:tcBorders>
            <w:shd w:val="clear" w:color="000000" w:fill="FFFFFF"/>
            <w:noWrap/>
            <w:vAlign w:val="center"/>
            <w:hideMark/>
          </w:tcPr>
          <w:p w14:paraId="6A9C4CBA"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04" w:type="pct"/>
            <w:tcBorders>
              <w:top w:val="nil"/>
              <w:left w:val="nil"/>
              <w:bottom w:val="single" w:sz="4" w:space="0" w:color="auto"/>
              <w:right w:val="single" w:sz="4" w:space="0" w:color="auto"/>
            </w:tcBorders>
            <w:shd w:val="clear" w:color="000000" w:fill="FFFFFF"/>
            <w:noWrap/>
            <w:vAlign w:val="center"/>
            <w:hideMark/>
          </w:tcPr>
          <w:p w14:paraId="6A9C4CB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B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B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7" w:type="pct"/>
            <w:tcBorders>
              <w:top w:val="nil"/>
              <w:left w:val="nil"/>
              <w:bottom w:val="single" w:sz="4" w:space="0" w:color="auto"/>
              <w:right w:val="single" w:sz="4" w:space="0" w:color="auto"/>
            </w:tcBorders>
            <w:shd w:val="clear" w:color="000000" w:fill="FFFFFF"/>
            <w:noWrap/>
            <w:vAlign w:val="center"/>
            <w:hideMark/>
          </w:tcPr>
          <w:p w14:paraId="6A9C4CB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26" w:type="pct"/>
            <w:tcBorders>
              <w:top w:val="nil"/>
              <w:left w:val="nil"/>
              <w:bottom w:val="single" w:sz="4" w:space="0" w:color="auto"/>
              <w:right w:val="single" w:sz="4" w:space="0" w:color="auto"/>
            </w:tcBorders>
            <w:shd w:val="clear" w:color="000000" w:fill="FFFFFF"/>
            <w:noWrap/>
            <w:vAlign w:val="center"/>
            <w:hideMark/>
          </w:tcPr>
          <w:p w14:paraId="6A9C4CB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175" w:type="pct"/>
            <w:tcBorders>
              <w:top w:val="nil"/>
              <w:left w:val="nil"/>
              <w:bottom w:val="single" w:sz="4" w:space="0" w:color="auto"/>
              <w:right w:val="single" w:sz="4" w:space="0" w:color="auto"/>
            </w:tcBorders>
            <w:shd w:val="clear" w:color="000000" w:fill="FFFFFF"/>
            <w:noWrap/>
            <w:vAlign w:val="center"/>
            <w:hideMark/>
          </w:tcPr>
          <w:p w14:paraId="6A9C4CC0"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 </w:t>
            </w:r>
          </w:p>
        </w:tc>
        <w:tc>
          <w:tcPr>
            <w:tcW w:w="251" w:type="pct"/>
            <w:tcBorders>
              <w:top w:val="nil"/>
              <w:left w:val="nil"/>
              <w:bottom w:val="single" w:sz="4" w:space="0" w:color="auto"/>
              <w:right w:val="single" w:sz="4" w:space="0" w:color="auto"/>
            </w:tcBorders>
            <w:shd w:val="clear" w:color="000000" w:fill="FFFFFF"/>
            <w:noWrap/>
            <w:vAlign w:val="center"/>
            <w:hideMark/>
          </w:tcPr>
          <w:p w14:paraId="6A9C4CC1"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19992</w:t>
            </w:r>
          </w:p>
        </w:tc>
        <w:tc>
          <w:tcPr>
            <w:tcW w:w="444" w:type="pct"/>
            <w:tcBorders>
              <w:top w:val="nil"/>
              <w:left w:val="nil"/>
              <w:bottom w:val="single" w:sz="4" w:space="0" w:color="auto"/>
              <w:right w:val="single" w:sz="4" w:space="0" w:color="auto"/>
            </w:tcBorders>
            <w:shd w:val="clear" w:color="auto" w:fill="auto"/>
            <w:noWrap/>
            <w:vAlign w:val="center"/>
            <w:hideMark/>
          </w:tcPr>
          <w:p w14:paraId="6A9C4CC2" w14:textId="7B11F5DB" w:rsidR="001A77D8" w:rsidRPr="001A77D8" w:rsidRDefault="001A77D8" w:rsidP="001A77D8">
            <w:pPr>
              <w:spacing w:after="0" w:line="240" w:lineRule="auto"/>
              <w:rPr>
                <w:rFonts w:ascii="Garamond" w:eastAsia="Times New Roman" w:hAnsi="Garamond" w:cs="Calibri"/>
                <w:color w:val="000000"/>
                <w:sz w:val="10"/>
                <w:szCs w:val="12"/>
                <w:lang w:val="sq-AL" w:eastAsia="sq-AL"/>
              </w:rPr>
            </w:pPr>
            <w:r w:rsidRPr="001A77D8">
              <w:rPr>
                <w:rFonts w:ascii="Garamond" w:eastAsia="Times New Roman" w:hAnsi="Garamond" w:cs="Calibri"/>
                <w:color w:val="000000"/>
                <w:sz w:val="10"/>
                <w:szCs w:val="12"/>
                <w:lang w:val="sq-AL" w:eastAsia="sq-AL"/>
              </w:rPr>
              <w:t>Konfirmuar nga ASHK</w:t>
            </w:r>
            <w:r w:rsidR="00F71558">
              <w:rPr>
                <w:rFonts w:ascii="Garamond" w:eastAsia="Times New Roman" w:hAnsi="Garamond" w:cs="Calibri"/>
                <w:color w:val="000000"/>
                <w:sz w:val="10"/>
                <w:szCs w:val="12"/>
                <w:lang w:val="sq-AL" w:eastAsia="sq-AL"/>
              </w:rPr>
              <w:t>-ja</w:t>
            </w:r>
          </w:p>
        </w:tc>
      </w:tr>
      <w:tr w:rsidR="00F71558" w:rsidRPr="001A77D8" w14:paraId="6A9C4CD2" w14:textId="77777777" w:rsidTr="00206315">
        <w:trPr>
          <w:trHeight w:val="20"/>
        </w:trPr>
        <w:tc>
          <w:tcPr>
            <w:tcW w:w="2679" w:type="pct"/>
            <w:gridSpan w:val="14"/>
            <w:tcBorders>
              <w:top w:val="nil"/>
              <w:left w:val="nil"/>
              <w:bottom w:val="nil"/>
              <w:right w:val="nil"/>
            </w:tcBorders>
            <w:shd w:val="clear" w:color="auto" w:fill="auto"/>
            <w:noWrap/>
            <w:vAlign w:val="center"/>
            <w:hideMark/>
          </w:tcPr>
          <w:p w14:paraId="6A9C4CC4"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SHUMA</w:t>
            </w:r>
          </w:p>
        </w:tc>
        <w:tc>
          <w:tcPr>
            <w:tcW w:w="126" w:type="pct"/>
            <w:tcBorders>
              <w:top w:val="nil"/>
              <w:left w:val="nil"/>
              <w:bottom w:val="nil"/>
              <w:right w:val="nil"/>
            </w:tcBorders>
            <w:shd w:val="clear" w:color="auto" w:fill="auto"/>
            <w:noWrap/>
            <w:vAlign w:val="center"/>
            <w:hideMark/>
          </w:tcPr>
          <w:p w14:paraId="6A9C4CC5"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34" w:type="pct"/>
            <w:tcBorders>
              <w:top w:val="nil"/>
              <w:left w:val="nil"/>
              <w:bottom w:val="nil"/>
              <w:right w:val="nil"/>
            </w:tcBorders>
            <w:shd w:val="clear" w:color="auto" w:fill="auto"/>
            <w:noWrap/>
            <w:vAlign w:val="center"/>
            <w:hideMark/>
          </w:tcPr>
          <w:p w14:paraId="6A9C4CC6"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02" w:type="pct"/>
            <w:tcBorders>
              <w:top w:val="nil"/>
              <w:left w:val="nil"/>
              <w:bottom w:val="nil"/>
              <w:right w:val="nil"/>
            </w:tcBorders>
            <w:shd w:val="clear" w:color="auto" w:fill="auto"/>
            <w:noWrap/>
            <w:vAlign w:val="center"/>
            <w:hideMark/>
          </w:tcPr>
          <w:p w14:paraId="6A9C4CC7"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281,972</w:t>
            </w:r>
          </w:p>
        </w:tc>
        <w:tc>
          <w:tcPr>
            <w:tcW w:w="126" w:type="pct"/>
            <w:tcBorders>
              <w:top w:val="nil"/>
              <w:left w:val="nil"/>
              <w:bottom w:val="nil"/>
              <w:right w:val="nil"/>
            </w:tcBorders>
            <w:shd w:val="clear" w:color="auto" w:fill="auto"/>
            <w:noWrap/>
            <w:vAlign w:val="center"/>
            <w:hideMark/>
          </w:tcPr>
          <w:p w14:paraId="6A9C4CC8"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54" w:type="pct"/>
            <w:tcBorders>
              <w:top w:val="nil"/>
              <w:left w:val="nil"/>
              <w:bottom w:val="nil"/>
              <w:right w:val="nil"/>
            </w:tcBorders>
            <w:shd w:val="clear" w:color="auto" w:fill="auto"/>
            <w:noWrap/>
            <w:vAlign w:val="center"/>
            <w:hideMark/>
          </w:tcPr>
          <w:p w14:paraId="6A9C4CC9"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04" w:type="pct"/>
            <w:tcBorders>
              <w:top w:val="nil"/>
              <w:left w:val="nil"/>
              <w:bottom w:val="nil"/>
              <w:right w:val="nil"/>
            </w:tcBorders>
            <w:shd w:val="clear" w:color="auto" w:fill="auto"/>
            <w:noWrap/>
            <w:vAlign w:val="center"/>
            <w:hideMark/>
          </w:tcPr>
          <w:p w14:paraId="6A9C4CCA" w14:textId="77777777" w:rsidR="001A77D8" w:rsidRPr="001A77D8" w:rsidRDefault="001A77D8" w:rsidP="001A77D8">
            <w:pPr>
              <w:spacing w:after="0" w:line="240" w:lineRule="auto"/>
              <w:rPr>
                <w:rFonts w:ascii="Garamond" w:eastAsia="Times New Roman" w:hAnsi="Garamond" w:cs="Calibri"/>
                <w:b/>
                <w:bCs/>
                <w:color w:val="0070C0"/>
                <w:sz w:val="10"/>
                <w:szCs w:val="12"/>
                <w:lang w:val="sq-AL" w:eastAsia="sq-AL"/>
              </w:rPr>
            </w:pPr>
            <w:r w:rsidRPr="001A77D8">
              <w:rPr>
                <w:rFonts w:ascii="Garamond" w:eastAsia="Times New Roman" w:hAnsi="Garamond" w:cs="Calibri"/>
                <w:b/>
                <w:bCs/>
                <w:color w:val="0070C0"/>
                <w:sz w:val="10"/>
                <w:szCs w:val="12"/>
                <w:lang w:val="sq-AL" w:eastAsia="sq-AL"/>
              </w:rPr>
              <w:t>418,313</w:t>
            </w:r>
          </w:p>
        </w:tc>
        <w:tc>
          <w:tcPr>
            <w:tcW w:w="126" w:type="pct"/>
            <w:tcBorders>
              <w:top w:val="nil"/>
              <w:left w:val="nil"/>
              <w:bottom w:val="nil"/>
              <w:right w:val="nil"/>
            </w:tcBorders>
            <w:shd w:val="clear" w:color="auto" w:fill="auto"/>
            <w:noWrap/>
            <w:vAlign w:val="center"/>
            <w:hideMark/>
          </w:tcPr>
          <w:p w14:paraId="6A9C4CCB"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CCC"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7" w:type="pct"/>
            <w:tcBorders>
              <w:top w:val="nil"/>
              <w:left w:val="nil"/>
              <w:bottom w:val="nil"/>
              <w:right w:val="nil"/>
            </w:tcBorders>
            <w:shd w:val="clear" w:color="auto" w:fill="auto"/>
            <w:noWrap/>
            <w:vAlign w:val="center"/>
            <w:hideMark/>
          </w:tcPr>
          <w:p w14:paraId="6A9C4CCD"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26" w:type="pct"/>
            <w:tcBorders>
              <w:top w:val="nil"/>
              <w:left w:val="nil"/>
              <w:bottom w:val="nil"/>
              <w:right w:val="nil"/>
            </w:tcBorders>
            <w:shd w:val="clear" w:color="auto" w:fill="auto"/>
            <w:noWrap/>
            <w:vAlign w:val="center"/>
            <w:hideMark/>
          </w:tcPr>
          <w:p w14:paraId="6A9C4CCE"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175" w:type="pct"/>
            <w:tcBorders>
              <w:top w:val="nil"/>
              <w:left w:val="nil"/>
              <w:bottom w:val="nil"/>
              <w:right w:val="nil"/>
            </w:tcBorders>
            <w:shd w:val="clear" w:color="auto" w:fill="auto"/>
            <w:noWrap/>
            <w:vAlign w:val="center"/>
            <w:hideMark/>
          </w:tcPr>
          <w:p w14:paraId="6A9C4CCF" w14:textId="77777777" w:rsidR="001A77D8" w:rsidRPr="001A77D8" w:rsidRDefault="001A77D8" w:rsidP="001A77D8">
            <w:pPr>
              <w:spacing w:after="0" w:line="240" w:lineRule="auto"/>
              <w:rPr>
                <w:rFonts w:ascii="Garamond" w:eastAsia="Times New Roman" w:hAnsi="Garamond" w:cs="Calibri"/>
                <w:color w:val="000000"/>
                <w:sz w:val="10"/>
                <w:szCs w:val="12"/>
                <w:lang w:val="sq-AL" w:eastAsia="sq-AL"/>
              </w:rPr>
            </w:pPr>
          </w:p>
        </w:tc>
        <w:tc>
          <w:tcPr>
            <w:tcW w:w="251" w:type="pct"/>
            <w:tcBorders>
              <w:top w:val="nil"/>
              <w:left w:val="nil"/>
              <w:bottom w:val="nil"/>
              <w:right w:val="nil"/>
            </w:tcBorders>
            <w:shd w:val="clear" w:color="auto" w:fill="auto"/>
            <w:noWrap/>
            <w:vAlign w:val="center"/>
            <w:hideMark/>
          </w:tcPr>
          <w:p w14:paraId="6A9C4CD0" w14:textId="77777777" w:rsidR="001A77D8" w:rsidRPr="001A77D8" w:rsidRDefault="001A77D8" w:rsidP="001A77D8">
            <w:pPr>
              <w:spacing w:after="0" w:line="240" w:lineRule="auto"/>
              <w:rPr>
                <w:rFonts w:ascii="Garamond" w:eastAsia="Times New Roman" w:hAnsi="Garamond" w:cs="Calibri"/>
                <w:b/>
                <w:bCs/>
                <w:color w:val="FF0000"/>
                <w:sz w:val="10"/>
                <w:szCs w:val="12"/>
                <w:lang w:val="sq-AL" w:eastAsia="sq-AL"/>
              </w:rPr>
            </w:pPr>
            <w:r w:rsidRPr="001A77D8">
              <w:rPr>
                <w:rFonts w:ascii="Garamond" w:eastAsia="Times New Roman" w:hAnsi="Garamond" w:cs="Calibri"/>
                <w:b/>
                <w:bCs/>
                <w:color w:val="FF0000"/>
                <w:sz w:val="10"/>
                <w:szCs w:val="12"/>
                <w:lang w:val="sq-AL" w:eastAsia="sq-AL"/>
              </w:rPr>
              <w:t>700,285</w:t>
            </w:r>
          </w:p>
        </w:tc>
        <w:tc>
          <w:tcPr>
            <w:tcW w:w="444" w:type="pct"/>
            <w:tcBorders>
              <w:top w:val="nil"/>
              <w:left w:val="nil"/>
              <w:bottom w:val="nil"/>
              <w:right w:val="nil"/>
            </w:tcBorders>
            <w:shd w:val="clear" w:color="auto" w:fill="auto"/>
            <w:noWrap/>
            <w:vAlign w:val="center"/>
            <w:hideMark/>
          </w:tcPr>
          <w:p w14:paraId="6A9C4CD1" w14:textId="77777777" w:rsidR="001A77D8" w:rsidRPr="001A77D8" w:rsidRDefault="001A77D8" w:rsidP="001A77D8">
            <w:pPr>
              <w:spacing w:after="0" w:line="240" w:lineRule="auto"/>
              <w:rPr>
                <w:rFonts w:ascii="Garamond" w:eastAsia="Times New Roman" w:hAnsi="Garamond" w:cs="Calibri"/>
                <w:b/>
                <w:bCs/>
                <w:color w:val="000000"/>
                <w:sz w:val="10"/>
                <w:szCs w:val="12"/>
                <w:lang w:val="sq-AL" w:eastAsia="sq-AL"/>
              </w:rPr>
            </w:pPr>
          </w:p>
        </w:tc>
      </w:tr>
    </w:tbl>
    <w:p w14:paraId="6A9C4CD3" w14:textId="77777777" w:rsidR="0067671D" w:rsidRPr="00854FE9" w:rsidRDefault="0067671D" w:rsidP="001A77D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sectPr w:rsidR="0067671D" w:rsidRPr="00854FE9" w:rsidSect="0067671D">
      <w:pgSz w:w="16838" w:h="11906"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8743B" w14:textId="77777777" w:rsidR="006C2937" w:rsidRDefault="006C2937" w:rsidP="006A7978">
      <w:pPr>
        <w:spacing w:after="0" w:line="240" w:lineRule="auto"/>
      </w:pPr>
      <w:r>
        <w:separator/>
      </w:r>
    </w:p>
  </w:endnote>
  <w:endnote w:type="continuationSeparator" w:id="0">
    <w:p w14:paraId="615ADCC2" w14:textId="77777777" w:rsidR="006C2937" w:rsidRDefault="006C2937" w:rsidP="006A7978">
      <w:pPr>
        <w:spacing w:after="0" w:line="240" w:lineRule="auto"/>
      </w:pPr>
      <w:r>
        <w:continuationSeparator/>
      </w:r>
    </w:p>
  </w:endnote>
  <w:endnote w:type="continuationNotice" w:id="1">
    <w:p w14:paraId="1E98C0E6" w14:textId="77777777" w:rsidR="00A97A3E" w:rsidRDefault="00A97A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79FC53" w14:textId="77777777" w:rsidR="006C2937" w:rsidRDefault="006C2937" w:rsidP="006A7978">
      <w:pPr>
        <w:spacing w:after="0" w:line="240" w:lineRule="auto"/>
      </w:pPr>
      <w:r>
        <w:separator/>
      </w:r>
    </w:p>
  </w:footnote>
  <w:footnote w:type="continuationSeparator" w:id="0">
    <w:p w14:paraId="531744F5" w14:textId="77777777" w:rsidR="006C2937" w:rsidRDefault="006C2937" w:rsidP="006A7978">
      <w:pPr>
        <w:spacing w:after="0" w:line="240" w:lineRule="auto"/>
      </w:pPr>
      <w:r>
        <w:continuationSeparator/>
      </w:r>
    </w:p>
  </w:footnote>
  <w:footnote w:type="continuationNotice" w:id="1">
    <w:p w14:paraId="5D157677" w14:textId="77777777" w:rsidR="00A97A3E" w:rsidRDefault="00A97A3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C83CDB"/>
    <w:multiLevelType w:val="hybridMultilevel"/>
    <w:tmpl w:val="EA28AC80"/>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DEB"/>
    <w:rsid w:val="000013EE"/>
    <w:rsid w:val="00080ED7"/>
    <w:rsid w:val="000E2132"/>
    <w:rsid w:val="000F2CBB"/>
    <w:rsid w:val="001453C4"/>
    <w:rsid w:val="001A77D8"/>
    <w:rsid w:val="001F209A"/>
    <w:rsid w:val="00206315"/>
    <w:rsid w:val="002B4ADE"/>
    <w:rsid w:val="0032442E"/>
    <w:rsid w:val="004022AA"/>
    <w:rsid w:val="004976C2"/>
    <w:rsid w:val="004A6659"/>
    <w:rsid w:val="004F6DFD"/>
    <w:rsid w:val="00592CE0"/>
    <w:rsid w:val="00675A7B"/>
    <w:rsid w:val="0067671D"/>
    <w:rsid w:val="006A7978"/>
    <w:rsid w:val="006C2937"/>
    <w:rsid w:val="006C328F"/>
    <w:rsid w:val="006C6DEB"/>
    <w:rsid w:val="00716049"/>
    <w:rsid w:val="007346F7"/>
    <w:rsid w:val="00746D26"/>
    <w:rsid w:val="007624EF"/>
    <w:rsid w:val="00837256"/>
    <w:rsid w:val="00854FE9"/>
    <w:rsid w:val="008628DD"/>
    <w:rsid w:val="00916944"/>
    <w:rsid w:val="00921187"/>
    <w:rsid w:val="0097697D"/>
    <w:rsid w:val="009C44A6"/>
    <w:rsid w:val="00A15414"/>
    <w:rsid w:val="00A501F3"/>
    <w:rsid w:val="00A95BCE"/>
    <w:rsid w:val="00A97A3E"/>
    <w:rsid w:val="00B705C5"/>
    <w:rsid w:val="00BD7116"/>
    <w:rsid w:val="00BE7F8A"/>
    <w:rsid w:val="00BF12E1"/>
    <w:rsid w:val="00C6333D"/>
    <w:rsid w:val="00C85BB2"/>
    <w:rsid w:val="00D46341"/>
    <w:rsid w:val="00D86A4E"/>
    <w:rsid w:val="00DC149E"/>
    <w:rsid w:val="00DF1CB9"/>
    <w:rsid w:val="00DF283D"/>
    <w:rsid w:val="00DF2E62"/>
    <w:rsid w:val="00E34290"/>
    <w:rsid w:val="00E9270B"/>
    <w:rsid w:val="00EA7E0C"/>
    <w:rsid w:val="00EC7F26"/>
    <w:rsid w:val="00ED7D3E"/>
    <w:rsid w:val="00F338B9"/>
    <w:rsid w:val="00F4358A"/>
    <w:rsid w:val="00F52C84"/>
    <w:rsid w:val="00F71558"/>
    <w:rsid w:val="00FC19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C44C7"/>
  <w15:docId w15:val="{9A3C623D-983E-4009-85A6-5C33C62FC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D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C6DEB"/>
    <w:pPr>
      <w:ind w:left="720"/>
      <w:contextualSpacing/>
    </w:pPr>
  </w:style>
  <w:style w:type="character" w:customStyle="1" w:styleId="ListParagraphChar">
    <w:name w:val="List Paragraph Char"/>
    <w:link w:val="ListParagraph"/>
    <w:uiPriority w:val="34"/>
    <w:locked/>
    <w:rsid w:val="006C6DEB"/>
  </w:style>
  <w:style w:type="paragraph" w:styleId="BalloonText">
    <w:name w:val="Balloon Text"/>
    <w:basedOn w:val="Normal"/>
    <w:link w:val="BalloonTextChar"/>
    <w:uiPriority w:val="99"/>
    <w:semiHidden/>
    <w:unhideWhenUsed/>
    <w:rsid w:val="00C633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33D"/>
    <w:rPr>
      <w:rFonts w:ascii="Segoe UI" w:hAnsi="Segoe UI" w:cs="Segoe UI"/>
      <w:sz w:val="18"/>
      <w:szCs w:val="18"/>
    </w:rPr>
  </w:style>
  <w:style w:type="paragraph" w:styleId="Header">
    <w:name w:val="header"/>
    <w:basedOn w:val="Normal"/>
    <w:link w:val="HeaderChar"/>
    <w:uiPriority w:val="99"/>
    <w:unhideWhenUsed/>
    <w:rsid w:val="006A79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978"/>
  </w:style>
  <w:style w:type="paragraph" w:styleId="Footer">
    <w:name w:val="footer"/>
    <w:basedOn w:val="Normal"/>
    <w:link w:val="FooterChar"/>
    <w:uiPriority w:val="99"/>
    <w:unhideWhenUsed/>
    <w:rsid w:val="006A79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666321">
      <w:bodyDiv w:val="1"/>
      <w:marLeft w:val="0"/>
      <w:marRight w:val="0"/>
      <w:marTop w:val="0"/>
      <w:marBottom w:val="0"/>
      <w:divBdr>
        <w:top w:val="none" w:sz="0" w:space="0" w:color="auto"/>
        <w:left w:val="none" w:sz="0" w:space="0" w:color="auto"/>
        <w:bottom w:val="none" w:sz="0" w:space="0" w:color="auto"/>
        <w:right w:val="none" w:sz="0" w:space="0" w:color="auto"/>
      </w:divBdr>
    </w:div>
    <w:div w:id="1569920968">
      <w:bodyDiv w:val="1"/>
      <w:marLeft w:val="0"/>
      <w:marRight w:val="0"/>
      <w:marTop w:val="0"/>
      <w:marBottom w:val="0"/>
      <w:divBdr>
        <w:top w:val="none" w:sz="0" w:space="0" w:color="auto"/>
        <w:left w:val="none" w:sz="0" w:space="0" w:color="auto"/>
        <w:bottom w:val="none" w:sz="0" w:space="0" w:color="auto"/>
        <w:right w:val="none" w:sz="0" w:space="0" w:color="auto"/>
      </w:divBdr>
    </w:div>
    <w:div w:id="1650938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158</Nr_x002e__x0020_akti>
    <Data_x0020_e_x0020_Krijimit xmlns="0e656187-b300-4fb0-8bf4-3a50f872073c">2023-03-20T12:04:36Z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2023-03-19T23:00:00Z</Date_x0020_protokolli>
    <Titulli xmlns="0e656187-b300-4fb0-8bf4-3a50f872073c">Për shpronësimin, për interes publik, të pronarëve të pasurive të paluajtshme, pronë private, që preken nga realizimi i projektit "Rikonstruksioni i linjës 35 KV Korçë-Bilisht"</Titulli>
    <Modifikuesi xmlns="0e656187-b300-4fb0-8bf4-3a50f872073c">nevila.samarxhi</Modifikuesi>
    <Nr_x002e__x0020_prot_x0020_QBZ xmlns="0e656187-b300-4fb0-8bf4-3a50f872073c">424</Nr_x002e__x0020_prot_x0020_QBZ>
    <Data_x0020_e_x0020_Modifikimit xmlns="0e656187-b300-4fb0-8bf4-3a50f872073c">2023-03-20T12:16:50Z</Data_x0020_e_x0020_Modifikimit>
    <Dekretuar xmlns="0e656187-b300-4fb0-8bf4-3a50f872073c">false</Dekretuar>
    <Data xmlns="0e656187-b300-4fb0-8bf4-3a50f872073c">2023-03-16T23:00:00Z</Data>
    <Nr_x002e__x0020_protokolli_x0020_i_x0020_aktit xmlns="0e656187-b300-4fb0-8bf4-3a50f872073c">1101/1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274F1719C35412EA2B6D03670BDE5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274F1719C35412EA2B6D03670BDE5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98D88-75D4-4388-B6C0-955799EB9A7F}">
  <ds:schemaRefs>
    <ds:schemaRef ds:uri="http://www.w3.org/XML/1998/namespace"/>
    <ds:schemaRef ds:uri="http://purl.org/dc/dcmitype/"/>
    <ds:schemaRef ds:uri="0e656187-b300-4fb0-8bf4-3a50f872073c"/>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97AD466-96B7-4983-8BF3-21544986A6F9}">
  <ds:schemaRefs>
    <ds:schemaRef ds:uri="http://schemas.microsoft.com/sharepoint/v3/contenttype/forms"/>
  </ds:schemaRefs>
</ds:datastoreItem>
</file>

<file path=customXml/itemProps3.xml><?xml version="1.0" encoding="utf-8"?>
<ds:datastoreItem xmlns:ds="http://schemas.openxmlformats.org/officeDocument/2006/customXml" ds:itemID="{5096A9F9-6FE6-4F05-815C-3E6C1E16E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E5F177D-0BA7-4736-9E7B-C78AAE5EC380}">
  <ds:schemaRefs>
    <ds:schemaRef ds:uri="http://schemas.microsoft.com/sharepoint/v3/contenttype/forms"/>
  </ds:schemaRefs>
</ds:datastoreItem>
</file>

<file path=customXml/itemProps5.xml><?xml version="1.0" encoding="utf-8"?>
<ds:datastoreItem xmlns:ds="http://schemas.openxmlformats.org/officeDocument/2006/customXml" ds:itemID="{CDBC59AE-6F2F-4EC7-83C3-A534E9E22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775FC56-F6AE-4FB4-AD37-380E7C8CB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1992</Words>
  <Characters>11356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13322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Jorina Kryeziu</cp:lastModifiedBy>
  <cp:revision>34</cp:revision>
  <cp:lastPrinted>2023-03-16T14:26:00Z</cp:lastPrinted>
  <dcterms:created xsi:type="dcterms:W3CDTF">2023-03-16T10:27:00Z</dcterms:created>
  <dcterms:modified xsi:type="dcterms:W3CDTF">2023-03-20T12:29:00Z</dcterms:modified>
</cp:coreProperties>
</file>