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580D9" w14:textId="77777777" w:rsidR="00C9677C" w:rsidRPr="005F5540" w:rsidRDefault="007C1CDF" w:rsidP="007C1CDF">
      <w:pPr>
        <w:ind w:firstLine="284"/>
        <w:jc w:val="center"/>
        <w:rPr>
          <w:rFonts w:ascii="Garamond" w:hAnsi="Garamond"/>
          <w:b/>
          <w:sz w:val="24"/>
          <w:lang w:val="sq-AL"/>
        </w:rPr>
      </w:pPr>
      <w:r w:rsidRPr="005F5540">
        <w:rPr>
          <w:rFonts w:ascii="Garamond" w:hAnsi="Garamond"/>
          <w:b/>
          <w:sz w:val="24"/>
          <w:lang w:val="sq-AL"/>
        </w:rPr>
        <w:t>VENDI</w:t>
      </w:r>
      <w:r w:rsidR="00C9677C" w:rsidRPr="005F5540">
        <w:rPr>
          <w:rFonts w:ascii="Garamond" w:hAnsi="Garamond"/>
          <w:b/>
          <w:sz w:val="24"/>
          <w:lang w:val="sq-AL"/>
        </w:rPr>
        <w:t>M</w:t>
      </w:r>
    </w:p>
    <w:p w14:paraId="08ECDED3" w14:textId="53DB6E7D" w:rsidR="00C9677C" w:rsidRPr="005F5540" w:rsidRDefault="00C9677C" w:rsidP="007C1CDF">
      <w:pPr>
        <w:ind w:firstLine="284"/>
        <w:jc w:val="center"/>
        <w:rPr>
          <w:rFonts w:ascii="Garamond" w:hAnsi="Garamond"/>
          <w:b/>
          <w:sz w:val="24"/>
          <w:lang w:val="sq-AL"/>
        </w:rPr>
      </w:pPr>
      <w:r w:rsidRPr="005F5540">
        <w:rPr>
          <w:rFonts w:ascii="Garamond" w:hAnsi="Garamond"/>
          <w:b/>
          <w:sz w:val="24"/>
          <w:lang w:val="sq-AL"/>
        </w:rPr>
        <w:t>Nr.</w:t>
      </w:r>
      <w:r w:rsidR="005F5540" w:rsidRPr="005F5540">
        <w:rPr>
          <w:rFonts w:ascii="Garamond" w:hAnsi="Garamond"/>
          <w:b/>
          <w:sz w:val="24"/>
          <w:lang w:val="sq-AL"/>
        </w:rPr>
        <w:t xml:space="preserve"> </w:t>
      </w:r>
      <w:r w:rsidR="00FA31D4" w:rsidRPr="005F5540">
        <w:rPr>
          <w:rFonts w:ascii="Garamond" w:hAnsi="Garamond"/>
          <w:b/>
          <w:sz w:val="24"/>
          <w:lang w:val="sq-AL"/>
        </w:rPr>
        <w:t>241</w:t>
      </w:r>
      <w:r w:rsidRPr="005F5540">
        <w:rPr>
          <w:rFonts w:ascii="Garamond" w:hAnsi="Garamond"/>
          <w:b/>
          <w:sz w:val="24"/>
          <w:lang w:val="sq-AL"/>
        </w:rPr>
        <w:t>, datë</w:t>
      </w:r>
      <w:r w:rsidR="00A21F5A" w:rsidRPr="005F5540">
        <w:rPr>
          <w:rFonts w:ascii="Garamond" w:hAnsi="Garamond"/>
          <w:b/>
          <w:sz w:val="24"/>
          <w:lang w:val="sq-AL"/>
        </w:rPr>
        <w:t xml:space="preserve"> </w:t>
      </w:r>
      <w:r w:rsidR="00FA31D4" w:rsidRPr="005F5540">
        <w:rPr>
          <w:rFonts w:ascii="Garamond" w:hAnsi="Garamond"/>
          <w:b/>
          <w:sz w:val="24"/>
          <w:lang w:val="sq-AL"/>
        </w:rPr>
        <w:t>20.4.2023</w:t>
      </w:r>
    </w:p>
    <w:p w14:paraId="022CFDE7" w14:textId="77777777" w:rsidR="00E75650" w:rsidRPr="005F5540" w:rsidRDefault="00E75650" w:rsidP="007C1CDF">
      <w:pPr>
        <w:ind w:firstLine="284"/>
        <w:jc w:val="center"/>
        <w:rPr>
          <w:rFonts w:ascii="Garamond" w:hAnsi="Garamond"/>
          <w:b/>
          <w:sz w:val="24"/>
          <w:lang w:val="sq-AL"/>
        </w:rPr>
      </w:pPr>
    </w:p>
    <w:p w14:paraId="131531B5" w14:textId="6241DC4D" w:rsidR="00FE1AF4" w:rsidRPr="005F5540" w:rsidRDefault="002062E1" w:rsidP="00F51909">
      <w:pPr>
        <w:jc w:val="center"/>
        <w:rPr>
          <w:rFonts w:ascii="Garamond" w:hAnsi="Garamond"/>
          <w:b/>
          <w:sz w:val="24"/>
          <w:lang w:val="sq-AL"/>
        </w:rPr>
      </w:pPr>
      <w:bookmarkStart w:id="0" w:name="_Hlk132125734"/>
      <w:r w:rsidRPr="005F5540">
        <w:rPr>
          <w:rFonts w:ascii="Garamond" w:hAnsi="Garamond"/>
          <w:b/>
          <w:sz w:val="24"/>
          <w:lang w:val="sq-AL"/>
        </w:rPr>
        <w:t>PËR</w:t>
      </w:r>
      <w:r w:rsidR="007C1CDF" w:rsidRPr="005F5540">
        <w:rPr>
          <w:rFonts w:ascii="Garamond" w:hAnsi="Garamond"/>
          <w:b/>
          <w:sz w:val="24"/>
          <w:lang w:val="sq-AL"/>
        </w:rPr>
        <w:t xml:space="preserve"> </w:t>
      </w:r>
      <w:r w:rsidR="00E75650" w:rsidRPr="005F5540">
        <w:rPr>
          <w:rFonts w:ascii="Garamond" w:hAnsi="Garamond"/>
          <w:b/>
          <w:sz w:val="24"/>
          <w:lang w:val="sq-AL"/>
        </w:rPr>
        <w:t>DISA NDRYSHIME NË VENDIMIN NR.</w:t>
      </w:r>
      <w:r w:rsidR="005F5540">
        <w:rPr>
          <w:rFonts w:ascii="Garamond" w:hAnsi="Garamond"/>
          <w:b/>
          <w:sz w:val="24"/>
          <w:lang w:val="sq-AL"/>
        </w:rPr>
        <w:t xml:space="preserve"> </w:t>
      </w:r>
      <w:r w:rsidRPr="005F5540">
        <w:rPr>
          <w:rFonts w:ascii="Garamond" w:hAnsi="Garamond"/>
          <w:b/>
          <w:sz w:val="24"/>
          <w:lang w:val="sq-AL"/>
        </w:rPr>
        <w:t>175, DATË 8.3.2017,</w:t>
      </w:r>
      <w:r w:rsidR="00F70B02">
        <w:rPr>
          <w:rFonts w:ascii="Garamond" w:hAnsi="Garamond"/>
          <w:b/>
          <w:sz w:val="24"/>
          <w:lang w:val="sq-AL"/>
        </w:rPr>
        <w:t xml:space="preserve"> </w:t>
      </w:r>
      <w:r w:rsidRPr="005F5540">
        <w:rPr>
          <w:rFonts w:ascii="Garamond" w:hAnsi="Garamond"/>
          <w:b/>
          <w:sz w:val="24"/>
          <w:lang w:val="sq-AL"/>
        </w:rPr>
        <w:t>T</w:t>
      </w:r>
      <w:r w:rsidR="00E75650" w:rsidRPr="005F5540">
        <w:rPr>
          <w:rFonts w:ascii="Garamond" w:hAnsi="Garamond"/>
          <w:b/>
          <w:sz w:val="24"/>
          <w:lang w:val="sq-AL"/>
        </w:rPr>
        <w:t>Ë</w:t>
      </w:r>
      <w:r w:rsidRPr="005F5540">
        <w:rPr>
          <w:rFonts w:ascii="Garamond" w:hAnsi="Garamond"/>
          <w:b/>
          <w:sz w:val="24"/>
          <w:lang w:val="sq-AL"/>
        </w:rPr>
        <w:t xml:space="preserve"> KËSHILLIT TË MINISTRAVE</w:t>
      </w:r>
      <w:r w:rsidR="00E75650" w:rsidRPr="005F5540">
        <w:rPr>
          <w:rFonts w:ascii="Garamond" w:hAnsi="Garamond"/>
          <w:b/>
          <w:sz w:val="24"/>
          <w:lang w:val="sq-AL"/>
        </w:rPr>
        <w:t>,</w:t>
      </w:r>
      <w:r w:rsidRPr="005F5540">
        <w:rPr>
          <w:rFonts w:ascii="Garamond" w:hAnsi="Garamond"/>
          <w:b/>
          <w:sz w:val="24"/>
          <w:lang w:val="sq-AL"/>
        </w:rPr>
        <w:t xml:space="preserve"> “PËR TRAJTIMIN ME PAGË DHE SHTESA MBI PAGË TË PUNONJËSVE MËSIMORË DHE TË PUNONJËSVE TË TJERË JOMËSIMORË, NË ARSIMIN PARAUNIVERSITAR”, TË NDRYSHUAR</w:t>
      </w:r>
    </w:p>
    <w:p w14:paraId="2F20955E" w14:textId="77777777" w:rsidR="0072572D" w:rsidRPr="005F5540" w:rsidRDefault="0072572D" w:rsidP="007C1CDF">
      <w:pPr>
        <w:ind w:firstLine="284"/>
        <w:jc w:val="both"/>
        <w:rPr>
          <w:rFonts w:ascii="Garamond" w:hAnsi="Garamond"/>
          <w:sz w:val="24"/>
          <w:lang w:val="sq-AL"/>
        </w:rPr>
      </w:pPr>
    </w:p>
    <w:bookmarkEnd w:id="0"/>
    <w:p w14:paraId="100F12DD" w14:textId="691948F4" w:rsidR="00E9316D" w:rsidRPr="005F5540" w:rsidRDefault="00E9316D" w:rsidP="007C1CDF">
      <w:pPr>
        <w:ind w:firstLine="284"/>
        <w:jc w:val="both"/>
        <w:rPr>
          <w:rFonts w:ascii="Garamond" w:hAnsi="Garamond"/>
          <w:sz w:val="24"/>
          <w:lang w:val="sq-AL"/>
        </w:rPr>
      </w:pPr>
      <w:r w:rsidRPr="005F5540">
        <w:rPr>
          <w:rFonts w:ascii="Garamond" w:hAnsi="Garamond"/>
          <w:sz w:val="24"/>
          <w:lang w:val="sq-AL"/>
        </w:rPr>
        <w:t xml:space="preserve">Në mbështetje të nenit 100 të Kushtetutës, të </w:t>
      </w:r>
      <w:r w:rsidR="00157340" w:rsidRPr="005F5540">
        <w:rPr>
          <w:rFonts w:ascii="Garamond" w:hAnsi="Garamond"/>
          <w:sz w:val="24"/>
          <w:lang w:val="sq-AL"/>
        </w:rPr>
        <w:t>pik</w:t>
      </w:r>
      <w:r w:rsidR="00784E76" w:rsidRPr="005F5540">
        <w:rPr>
          <w:rFonts w:ascii="Garamond" w:hAnsi="Garamond"/>
          <w:sz w:val="24"/>
          <w:lang w:val="sq-AL"/>
        </w:rPr>
        <w:t>ë</w:t>
      </w:r>
      <w:r w:rsidR="00157340" w:rsidRPr="005F5540">
        <w:rPr>
          <w:rFonts w:ascii="Garamond" w:hAnsi="Garamond"/>
          <w:sz w:val="24"/>
          <w:lang w:val="sq-AL"/>
        </w:rPr>
        <w:t>s 2, t</w:t>
      </w:r>
      <w:r w:rsidR="00784E76" w:rsidRPr="005F5540">
        <w:rPr>
          <w:rFonts w:ascii="Garamond" w:hAnsi="Garamond"/>
          <w:sz w:val="24"/>
          <w:lang w:val="sq-AL"/>
        </w:rPr>
        <w:t>ë</w:t>
      </w:r>
      <w:r w:rsidR="00157340" w:rsidRPr="005F5540">
        <w:rPr>
          <w:rFonts w:ascii="Garamond" w:hAnsi="Garamond"/>
          <w:sz w:val="24"/>
          <w:lang w:val="sq-AL"/>
        </w:rPr>
        <w:t xml:space="preserve"> </w:t>
      </w:r>
      <w:r w:rsidRPr="005F5540">
        <w:rPr>
          <w:rFonts w:ascii="Garamond" w:hAnsi="Garamond"/>
          <w:sz w:val="24"/>
          <w:lang w:val="sq-AL"/>
        </w:rPr>
        <w:t>nenit 4, të ligjit nr.</w:t>
      </w:r>
      <w:r w:rsidR="005F5540">
        <w:rPr>
          <w:rFonts w:ascii="Garamond" w:hAnsi="Garamond"/>
          <w:sz w:val="24"/>
          <w:lang w:val="sq-AL"/>
        </w:rPr>
        <w:t xml:space="preserve"> </w:t>
      </w:r>
      <w:r w:rsidRPr="005F5540">
        <w:rPr>
          <w:rFonts w:ascii="Garamond" w:hAnsi="Garamond"/>
          <w:sz w:val="24"/>
          <w:lang w:val="sq-AL"/>
        </w:rPr>
        <w:t xml:space="preserve">10405, datë 24.3.2011, “Për kompetencat për caktimin e pagave dhe </w:t>
      </w:r>
      <w:r w:rsidR="00E75650" w:rsidRPr="005F5540">
        <w:rPr>
          <w:rFonts w:ascii="Garamond" w:hAnsi="Garamond"/>
          <w:sz w:val="24"/>
          <w:lang w:val="sq-AL"/>
        </w:rPr>
        <w:t>të shpërblimeve”</w:t>
      </w:r>
      <w:r w:rsidR="006B01C8" w:rsidRPr="005F5540">
        <w:rPr>
          <w:rFonts w:ascii="Garamond" w:hAnsi="Garamond"/>
          <w:sz w:val="24"/>
          <w:lang w:val="sq-AL"/>
        </w:rPr>
        <w:t xml:space="preserve"> dhe </w:t>
      </w:r>
      <w:r w:rsidR="00E75650" w:rsidRPr="005F5540">
        <w:rPr>
          <w:rFonts w:ascii="Garamond" w:hAnsi="Garamond"/>
          <w:sz w:val="24"/>
          <w:lang w:val="sq-AL"/>
        </w:rPr>
        <w:t>të ligjit nr.</w:t>
      </w:r>
      <w:r w:rsidR="005F5540">
        <w:rPr>
          <w:rFonts w:ascii="Garamond" w:hAnsi="Garamond"/>
          <w:sz w:val="24"/>
          <w:lang w:val="sq-AL"/>
        </w:rPr>
        <w:t xml:space="preserve"> </w:t>
      </w:r>
      <w:r w:rsidRPr="005F5540">
        <w:rPr>
          <w:rFonts w:ascii="Garamond" w:hAnsi="Garamond"/>
          <w:sz w:val="24"/>
          <w:lang w:val="sq-AL"/>
        </w:rPr>
        <w:t xml:space="preserve">69/2012, </w:t>
      </w:r>
      <w:r w:rsidR="00157340" w:rsidRPr="005F5540">
        <w:rPr>
          <w:rFonts w:ascii="Garamond" w:hAnsi="Garamond"/>
          <w:sz w:val="24"/>
          <w:lang w:val="sq-AL"/>
        </w:rPr>
        <w:t>“</w:t>
      </w:r>
      <w:r w:rsidRPr="005F5540">
        <w:rPr>
          <w:rFonts w:ascii="Garamond" w:hAnsi="Garamond"/>
          <w:sz w:val="24"/>
          <w:lang w:val="sq-AL"/>
        </w:rPr>
        <w:t>Për sistemin arsimor parauniversitar në Republikën e Shqipërisë</w:t>
      </w:r>
      <w:r w:rsidR="00157340" w:rsidRPr="005F5540">
        <w:rPr>
          <w:rFonts w:ascii="Garamond" w:hAnsi="Garamond"/>
          <w:sz w:val="24"/>
          <w:lang w:val="sq-AL"/>
        </w:rPr>
        <w:t>”</w:t>
      </w:r>
      <w:r w:rsidRPr="005F5540">
        <w:rPr>
          <w:rFonts w:ascii="Garamond" w:hAnsi="Garamond"/>
          <w:sz w:val="24"/>
          <w:lang w:val="sq-AL"/>
        </w:rPr>
        <w:t>, të ndryshuar, me propozimin e Kryeministrit, Këshilli i Ministrave</w:t>
      </w:r>
    </w:p>
    <w:p w14:paraId="2D53685A" w14:textId="77777777" w:rsidR="0072572D" w:rsidRPr="005F5540" w:rsidRDefault="0072572D" w:rsidP="007C1CDF">
      <w:pPr>
        <w:ind w:firstLine="284"/>
        <w:jc w:val="both"/>
        <w:rPr>
          <w:rFonts w:ascii="Garamond" w:hAnsi="Garamond"/>
          <w:sz w:val="24"/>
          <w:lang w:val="sq-AL"/>
        </w:rPr>
      </w:pPr>
    </w:p>
    <w:p w14:paraId="73D703C8" w14:textId="77777777" w:rsidR="00E9316D" w:rsidRPr="005F5540" w:rsidRDefault="007C1CDF" w:rsidP="007C1CDF">
      <w:pPr>
        <w:ind w:firstLine="284"/>
        <w:jc w:val="center"/>
        <w:rPr>
          <w:rFonts w:ascii="Garamond" w:hAnsi="Garamond"/>
          <w:sz w:val="24"/>
          <w:lang w:val="sq-AL"/>
        </w:rPr>
      </w:pPr>
      <w:r w:rsidRPr="005F5540">
        <w:rPr>
          <w:rFonts w:ascii="Garamond" w:hAnsi="Garamond"/>
          <w:sz w:val="24"/>
          <w:lang w:val="sq-AL"/>
        </w:rPr>
        <w:t>VENDOS</w:t>
      </w:r>
      <w:r w:rsidR="00E75650" w:rsidRPr="005F5540">
        <w:rPr>
          <w:rFonts w:ascii="Garamond" w:hAnsi="Garamond"/>
          <w:sz w:val="24"/>
          <w:lang w:val="sq-AL"/>
        </w:rPr>
        <w:t>I</w:t>
      </w:r>
      <w:r w:rsidR="00E9316D" w:rsidRPr="005F5540">
        <w:rPr>
          <w:rFonts w:ascii="Garamond" w:hAnsi="Garamond"/>
          <w:sz w:val="24"/>
          <w:lang w:val="sq-AL"/>
        </w:rPr>
        <w:t>:</w:t>
      </w:r>
    </w:p>
    <w:p w14:paraId="1AB90D9D" w14:textId="77777777" w:rsidR="00E9316D" w:rsidRPr="005F5540" w:rsidRDefault="00E9316D" w:rsidP="007C1CDF">
      <w:pPr>
        <w:ind w:firstLine="284"/>
        <w:jc w:val="both"/>
        <w:rPr>
          <w:rFonts w:ascii="Garamond" w:hAnsi="Garamond"/>
          <w:sz w:val="24"/>
          <w:lang w:val="sq-AL"/>
        </w:rPr>
      </w:pPr>
      <w:r w:rsidRPr="005F5540">
        <w:rPr>
          <w:rFonts w:ascii="Garamond" w:hAnsi="Garamond"/>
          <w:sz w:val="24"/>
          <w:lang w:val="sq-AL"/>
        </w:rPr>
        <w:t xml:space="preserve"> </w:t>
      </w:r>
    </w:p>
    <w:p w14:paraId="484C008C" w14:textId="7A9AF695" w:rsidR="00E75650" w:rsidRPr="005F5540" w:rsidRDefault="007C1CDF" w:rsidP="007C1CDF">
      <w:pPr>
        <w:ind w:firstLine="284"/>
        <w:jc w:val="both"/>
        <w:rPr>
          <w:rFonts w:ascii="Garamond" w:hAnsi="Garamond"/>
          <w:sz w:val="24"/>
          <w:lang w:val="sq-AL"/>
        </w:rPr>
      </w:pPr>
      <w:r w:rsidRPr="005F5540">
        <w:rPr>
          <w:rFonts w:ascii="Garamond" w:hAnsi="Garamond"/>
          <w:sz w:val="24"/>
          <w:lang w:val="sq-AL"/>
        </w:rPr>
        <w:t xml:space="preserve">1. </w:t>
      </w:r>
      <w:r w:rsidR="00E75650" w:rsidRPr="005F5540">
        <w:rPr>
          <w:rFonts w:ascii="Garamond" w:hAnsi="Garamond"/>
          <w:sz w:val="24"/>
          <w:lang w:val="sq-AL"/>
        </w:rPr>
        <w:t>Lidhjet nr.</w:t>
      </w:r>
      <w:r w:rsidR="005F5540">
        <w:rPr>
          <w:rFonts w:ascii="Garamond" w:hAnsi="Garamond"/>
          <w:sz w:val="24"/>
          <w:lang w:val="sq-AL"/>
        </w:rPr>
        <w:t xml:space="preserve"> </w:t>
      </w:r>
      <w:r w:rsidR="00C26A0B" w:rsidRPr="005F5540">
        <w:rPr>
          <w:rFonts w:ascii="Garamond" w:hAnsi="Garamond"/>
          <w:sz w:val="24"/>
          <w:lang w:val="sq-AL"/>
        </w:rPr>
        <w:t>1, 2 dhe 3, t</w:t>
      </w:r>
      <w:r w:rsidR="00E9316D" w:rsidRPr="005F5540">
        <w:rPr>
          <w:rFonts w:ascii="Garamond" w:hAnsi="Garamond"/>
          <w:sz w:val="24"/>
          <w:lang w:val="sq-AL"/>
        </w:rPr>
        <w:t>ë vendimi</w:t>
      </w:r>
      <w:r w:rsidR="00C26A0B" w:rsidRPr="005F5540">
        <w:rPr>
          <w:rFonts w:ascii="Garamond" w:hAnsi="Garamond"/>
          <w:sz w:val="24"/>
          <w:lang w:val="sq-AL"/>
        </w:rPr>
        <w:t>t</w:t>
      </w:r>
      <w:r w:rsidR="00E9316D" w:rsidRPr="005F5540">
        <w:rPr>
          <w:rFonts w:ascii="Garamond" w:hAnsi="Garamond"/>
          <w:sz w:val="24"/>
          <w:lang w:val="sq-AL"/>
        </w:rPr>
        <w:t xml:space="preserve"> nr.</w:t>
      </w:r>
      <w:r w:rsidR="005F5540">
        <w:rPr>
          <w:rFonts w:ascii="Garamond" w:hAnsi="Garamond"/>
          <w:sz w:val="24"/>
          <w:lang w:val="sq-AL"/>
        </w:rPr>
        <w:t xml:space="preserve"> </w:t>
      </w:r>
      <w:r w:rsidR="00E9316D" w:rsidRPr="005F5540">
        <w:rPr>
          <w:rFonts w:ascii="Garamond" w:hAnsi="Garamond"/>
          <w:sz w:val="24"/>
          <w:lang w:val="sq-AL"/>
        </w:rPr>
        <w:t xml:space="preserve">175, datë 8.3.2017, të Këshillit të Ministrave, “Për trajtimin me pagë dhe shtesa mbi pagë të punonjësve mësimorë dhe të punonjësve të tjerë jomësimorë, në arsimin parauniversitar”, të ndryshuar, </w:t>
      </w:r>
      <w:r w:rsidR="00C26A0B" w:rsidRPr="005F5540">
        <w:rPr>
          <w:rFonts w:ascii="Garamond" w:hAnsi="Garamond"/>
          <w:sz w:val="24"/>
          <w:lang w:val="sq-AL"/>
        </w:rPr>
        <w:t>zëvendësohen me lidhjet me të njëjtët numra dhe emërtime</w:t>
      </w:r>
      <w:r w:rsidR="00E75650" w:rsidRPr="005F5540">
        <w:rPr>
          <w:rFonts w:ascii="Garamond" w:hAnsi="Garamond"/>
          <w:sz w:val="24"/>
          <w:lang w:val="sq-AL"/>
        </w:rPr>
        <w:t>,</w:t>
      </w:r>
      <w:r w:rsidR="00C26A0B" w:rsidRPr="005F5540">
        <w:rPr>
          <w:rFonts w:ascii="Garamond" w:hAnsi="Garamond"/>
          <w:sz w:val="24"/>
          <w:lang w:val="sq-AL"/>
        </w:rPr>
        <w:t xml:space="preserve"> që i bashkëlidhen këtij vendimi dhe janë pjesë përbërëse e tij. </w:t>
      </w:r>
    </w:p>
    <w:p w14:paraId="26BDE3C3" w14:textId="77777777" w:rsidR="00E75650" w:rsidRPr="005F5540" w:rsidRDefault="007C1CDF" w:rsidP="007C1CDF">
      <w:pPr>
        <w:ind w:firstLine="284"/>
        <w:jc w:val="both"/>
        <w:rPr>
          <w:rFonts w:ascii="Garamond" w:hAnsi="Garamond"/>
          <w:sz w:val="24"/>
          <w:lang w:val="sq-AL"/>
        </w:rPr>
      </w:pPr>
      <w:r w:rsidRPr="005F5540">
        <w:rPr>
          <w:rFonts w:ascii="Garamond" w:hAnsi="Garamond"/>
          <w:sz w:val="24"/>
          <w:lang w:val="sq-AL"/>
        </w:rPr>
        <w:t xml:space="preserve">2. </w:t>
      </w:r>
      <w:r w:rsidR="00E75650" w:rsidRPr="005F5540">
        <w:rPr>
          <w:rFonts w:ascii="Garamond" w:hAnsi="Garamond"/>
          <w:sz w:val="24"/>
          <w:lang w:val="sq-AL"/>
        </w:rPr>
        <w:t xml:space="preserve">Efektet financiare, që rrjedhin nga zbatimi i këtij vendimi, për vitin 2023, </w:t>
      </w:r>
      <w:bookmarkStart w:id="1" w:name="_Hlk131064916"/>
      <w:r w:rsidR="00E75650" w:rsidRPr="005F5540">
        <w:rPr>
          <w:rFonts w:ascii="Garamond" w:hAnsi="Garamond"/>
          <w:sz w:val="24"/>
          <w:lang w:val="sq-AL"/>
        </w:rPr>
        <w:t>përballohen nga fondi për politikat e reja të pagave dhe nga fondet e konti</w:t>
      </w:r>
      <w:r w:rsidR="00F301AA" w:rsidRPr="005F5540">
        <w:rPr>
          <w:rFonts w:ascii="Garamond" w:hAnsi="Garamond"/>
          <w:sz w:val="24"/>
          <w:lang w:val="sq-AL"/>
        </w:rPr>
        <w:t>n</w:t>
      </w:r>
      <w:r w:rsidR="00E75650" w:rsidRPr="005F5540">
        <w:rPr>
          <w:rFonts w:ascii="Garamond" w:hAnsi="Garamond"/>
          <w:sz w:val="24"/>
          <w:lang w:val="sq-AL"/>
        </w:rPr>
        <w:t xml:space="preserve">gjencës, të miratuara për vitin 2023. </w:t>
      </w:r>
    </w:p>
    <w:p w14:paraId="5DD76EB4" w14:textId="2F738517" w:rsidR="00E9316D" w:rsidRPr="005F5540" w:rsidRDefault="007C1CDF" w:rsidP="007C1CDF">
      <w:pPr>
        <w:ind w:firstLine="284"/>
        <w:jc w:val="both"/>
        <w:rPr>
          <w:rFonts w:ascii="Garamond" w:hAnsi="Garamond"/>
          <w:sz w:val="24"/>
          <w:lang w:val="sq-AL"/>
        </w:rPr>
      </w:pPr>
      <w:bookmarkStart w:id="2" w:name="_Hlk131068924"/>
      <w:bookmarkEnd w:id="1"/>
      <w:r w:rsidRPr="005F5540">
        <w:rPr>
          <w:rFonts w:ascii="Garamond" w:hAnsi="Garamond"/>
          <w:sz w:val="24"/>
          <w:lang w:val="sq-AL"/>
        </w:rPr>
        <w:t xml:space="preserve">3. </w:t>
      </w:r>
      <w:r w:rsidR="00E9316D" w:rsidRPr="005F5540">
        <w:rPr>
          <w:rFonts w:ascii="Garamond" w:hAnsi="Garamond"/>
          <w:sz w:val="24"/>
          <w:lang w:val="sq-AL"/>
        </w:rPr>
        <w:t>Ngarkohen Ministria e Arsimit dhe Sportit, Ministria e Financave dhe Ekonomisë dhe njësitë e vetëqeverisjes vendore për zbatimin e këtij vendimi</w:t>
      </w:r>
      <w:bookmarkEnd w:id="2"/>
      <w:r w:rsidR="00E9316D" w:rsidRPr="005F5540">
        <w:rPr>
          <w:rFonts w:ascii="Garamond" w:hAnsi="Garamond"/>
          <w:sz w:val="24"/>
          <w:lang w:val="sq-AL"/>
        </w:rPr>
        <w:t>.</w:t>
      </w:r>
      <w:r w:rsidR="00F70B02">
        <w:rPr>
          <w:rFonts w:ascii="Garamond" w:hAnsi="Garamond"/>
          <w:sz w:val="24"/>
          <w:lang w:val="sq-AL"/>
        </w:rPr>
        <w:t xml:space="preserve"> </w:t>
      </w:r>
    </w:p>
    <w:p w14:paraId="2CBED871" w14:textId="77777777" w:rsidR="00E9316D" w:rsidRPr="005F5540" w:rsidRDefault="00E9316D" w:rsidP="007C1CDF">
      <w:pPr>
        <w:ind w:firstLine="284"/>
        <w:jc w:val="both"/>
        <w:rPr>
          <w:rFonts w:ascii="Garamond" w:hAnsi="Garamond"/>
          <w:sz w:val="24"/>
          <w:lang w:val="sq-AL"/>
        </w:rPr>
      </w:pPr>
      <w:r w:rsidRPr="005F5540">
        <w:rPr>
          <w:rFonts w:ascii="Garamond" w:hAnsi="Garamond"/>
          <w:sz w:val="24"/>
          <w:lang w:val="sq-AL"/>
        </w:rPr>
        <w:t xml:space="preserve">Ky vendim hyn në fuqi pas botimit në Fletoren </w:t>
      </w:r>
      <w:r w:rsidR="007C7CFF" w:rsidRPr="005F5540">
        <w:rPr>
          <w:rFonts w:ascii="Garamond" w:hAnsi="Garamond"/>
          <w:sz w:val="24"/>
          <w:lang w:val="sq-AL"/>
        </w:rPr>
        <w:t xml:space="preserve">Zyrtare </w:t>
      </w:r>
      <w:r w:rsidRPr="005F5540">
        <w:rPr>
          <w:rFonts w:ascii="Garamond" w:hAnsi="Garamond"/>
          <w:sz w:val="24"/>
          <w:lang w:val="sq-AL"/>
        </w:rPr>
        <w:t>dhe i shtrin efektet financiare nga data 1 prill 2023.</w:t>
      </w:r>
    </w:p>
    <w:p w14:paraId="308233DB" w14:textId="77777777" w:rsidR="00FE1AF4" w:rsidRPr="005F5540" w:rsidRDefault="00FE1AF4" w:rsidP="007C1CDF">
      <w:pPr>
        <w:ind w:firstLine="284"/>
        <w:jc w:val="both"/>
        <w:rPr>
          <w:rFonts w:ascii="Garamond" w:hAnsi="Garamond"/>
          <w:sz w:val="24"/>
          <w:lang w:val="sq-AL"/>
        </w:rPr>
      </w:pPr>
    </w:p>
    <w:p w14:paraId="0E0C1302" w14:textId="77777777" w:rsidR="00C121AC" w:rsidRPr="005F5540" w:rsidRDefault="007C1CDF" w:rsidP="007C1CDF">
      <w:pPr>
        <w:ind w:firstLine="284"/>
        <w:jc w:val="right"/>
        <w:rPr>
          <w:rFonts w:ascii="Garamond" w:hAnsi="Garamond"/>
          <w:sz w:val="24"/>
          <w:lang w:val="sq-AL"/>
        </w:rPr>
      </w:pPr>
      <w:r w:rsidRPr="005F5540">
        <w:rPr>
          <w:rFonts w:ascii="Garamond" w:hAnsi="Garamond"/>
          <w:sz w:val="24"/>
          <w:lang w:val="sq-AL"/>
        </w:rPr>
        <w:t>ZËVENDËSKRYEMINISTËR</w:t>
      </w:r>
    </w:p>
    <w:p w14:paraId="0041DAEB" w14:textId="77777777" w:rsidR="00C121AC" w:rsidRPr="005F5540" w:rsidRDefault="007C1CDF" w:rsidP="007C1CDF">
      <w:pPr>
        <w:ind w:firstLine="284"/>
        <w:jc w:val="right"/>
        <w:rPr>
          <w:rFonts w:ascii="Garamond" w:hAnsi="Garamond"/>
          <w:b/>
          <w:sz w:val="24"/>
          <w:lang w:val="sq-AL"/>
        </w:rPr>
      </w:pPr>
      <w:r w:rsidRPr="005F5540">
        <w:rPr>
          <w:rFonts w:ascii="Garamond" w:hAnsi="Garamond"/>
          <w:b/>
          <w:sz w:val="24"/>
          <w:lang w:val="sq-AL"/>
        </w:rPr>
        <w:t>Belinda Balluku</w:t>
      </w:r>
    </w:p>
    <w:p w14:paraId="79781CC5" w14:textId="77777777" w:rsidR="00C121AC" w:rsidRPr="005F5540" w:rsidRDefault="00C121AC" w:rsidP="007C1CDF">
      <w:pPr>
        <w:ind w:firstLine="284"/>
        <w:jc w:val="right"/>
        <w:rPr>
          <w:rFonts w:ascii="Garamond" w:hAnsi="Garamond"/>
          <w:sz w:val="24"/>
          <w:lang w:val="sq-AL"/>
        </w:rPr>
      </w:pPr>
    </w:p>
    <w:p w14:paraId="0FF4A2A3" w14:textId="77777777" w:rsidR="00FE5D86" w:rsidRPr="005F5540" w:rsidRDefault="00FE5D86" w:rsidP="005F5540">
      <w:pPr>
        <w:pStyle w:val="NormalWeb"/>
        <w:spacing w:before="0" w:beforeAutospacing="0" w:after="0" w:afterAutospacing="0"/>
        <w:jc w:val="right"/>
        <w:rPr>
          <w:rFonts w:ascii="Garamond" w:hAnsi="Garamond"/>
          <w:b/>
          <w:lang w:val="sq-AL"/>
        </w:rPr>
      </w:pPr>
      <w:r w:rsidRPr="005F5540">
        <w:rPr>
          <w:rFonts w:ascii="Garamond" w:hAnsi="Garamond"/>
          <w:b/>
          <w:lang w:val="sq-AL"/>
        </w:rPr>
        <w:t xml:space="preserve">Lidhja nr. 1 </w:t>
      </w:r>
    </w:p>
    <w:p w14:paraId="1B142864" w14:textId="05054B82" w:rsidR="00FE5D86" w:rsidRDefault="00FE5D86" w:rsidP="00650680">
      <w:pPr>
        <w:pStyle w:val="NormalWeb"/>
        <w:spacing w:before="0" w:beforeAutospacing="0" w:after="0" w:afterAutospacing="0"/>
        <w:jc w:val="center"/>
        <w:rPr>
          <w:rFonts w:ascii="Garamond" w:hAnsi="Garamond"/>
          <w:b/>
          <w:lang w:val="sq-AL"/>
        </w:rPr>
      </w:pPr>
      <w:r w:rsidRPr="005F5540">
        <w:rPr>
          <w:rFonts w:ascii="Garamond" w:hAnsi="Garamond"/>
          <w:b/>
          <w:lang w:val="sq-AL"/>
        </w:rPr>
        <w:t>Struktura e pagës për punonjësit mësimorë të arsimit parauniversitar</w:t>
      </w:r>
    </w:p>
    <w:p w14:paraId="5E8E3411" w14:textId="77777777" w:rsidR="00F51909" w:rsidRPr="005F5540" w:rsidRDefault="00F51909" w:rsidP="00650680">
      <w:pPr>
        <w:pStyle w:val="NormalWeb"/>
        <w:spacing w:before="0" w:beforeAutospacing="0" w:after="0" w:afterAutospacing="0"/>
        <w:jc w:val="center"/>
        <w:rPr>
          <w:rFonts w:ascii="Garamond" w:hAnsi="Garamond"/>
          <w:color w:val="000000"/>
          <w:lang w:val="sq-AL"/>
        </w:rPr>
      </w:pPr>
      <w:bookmarkStart w:id="3" w:name="_GoBack"/>
      <w:bookmarkEnd w:id="3"/>
    </w:p>
    <w:tbl>
      <w:tblPr>
        <w:tblStyle w:val="TableGrid"/>
        <w:tblW w:w="10165" w:type="dxa"/>
        <w:jc w:val="center"/>
        <w:tblLayout w:type="fixed"/>
        <w:tblLook w:val="0000" w:firstRow="0" w:lastRow="0" w:firstColumn="0" w:lastColumn="0" w:noHBand="0" w:noVBand="0"/>
      </w:tblPr>
      <w:tblGrid>
        <w:gridCol w:w="535"/>
        <w:gridCol w:w="4680"/>
        <w:gridCol w:w="1080"/>
        <w:gridCol w:w="1080"/>
        <w:gridCol w:w="1260"/>
        <w:gridCol w:w="1530"/>
      </w:tblGrid>
      <w:tr w:rsidR="00FE5D86" w:rsidRPr="005F5540" w14:paraId="2EF708DB" w14:textId="77777777" w:rsidTr="00FE5D86">
        <w:trPr>
          <w:trHeight w:val="204"/>
          <w:jc w:val="center"/>
        </w:trPr>
        <w:tc>
          <w:tcPr>
            <w:tcW w:w="535" w:type="dxa"/>
          </w:tcPr>
          <w:p w14:paraId="6F5E3A33"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680" w:type="dxa"/>
          </w:tcPr>
          <w:p w14:paraId="0CEBA75F" w14:textId="77777777" w:rsidR="00FE5D86" w:rsidRPr="005F5540" w:rsidRDefault="00FE5D86" w:rsidP="005F5540">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EMËRTIMI / POZICIONI</w:t>
            </w:r>
          </w:p>
        </w:tc>
        <w:tc>
          <w:tcPr>
            <w:tcW w:w="4950" w:type="dxa"/>
            <w:gridSpan w:val="4"/>
          </w:tcPr>
          <w:p w14:paraId="4780B044" w14:textId="77777777" w:rsidR="00FE5D86" w:rsidRPr="005F5540" w:rsidRDefault="00FE5D86" w:rsidP="005F5540">
            <w:pPr>
              <w:widowControl w:val="0"/>
              <w:autoSpaceDE w:val="0"/>
              <w:autoSpaceDN w:val="0"/>
              <w:adjustRightInd w:val="0"/>
              <w:jc w:val="right"/>
              <w:rPr>
                <w:rFonts w:ascii="Garamond" w:eastAsiaTheme="minorEastAsia" w:hAnsi="Garamond"/>
                <w:b/>
                <w:szCs w:val="24"/>
                <w:lang w:val="sq-AL" w:eastAsia="en-GB"/>
              </w:rPr>
            </w:pPr>
            <w:r w:rsidRPr="005F5540">
              <w:rPr>
                <w:rFonts w:ascii="Garamond" w:eastAsiaTheme="minorEastAsia" w:hAnsi="Garamond"/>
                <w:b/>
                <w:szCs w:val="24"/>
                <w:lang w:val="sq-AL" w:eastAsia="en-GB"/>
              </w:rPr>
              <w:t>PAGA MUJORE</w:t>
            </w:r>
          </w:p>
        </w:tc>
      </w:tr>
      <w:tr w:rsidR="00FE5D86" w:rsidRPr="005F5540" w14:paraId="51C8C6B0" w14:textId="77777777" w:rsidTr="00FE5D86">
        <w:trPr>
          <w:trHeight w:val="204"/>
          <w:jc w:val="center"/>
        </w:trPr>
        <w:tc>
          <w:tcPr>
            <w:tcW w:w="535" w:type="dxa"/>
          </w:tcPr>
          <w:p w14:paraId="561B7F77"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680" w:type="dxa"/>
          </w:tcPr>
          <w:p w14:paraId="77F5E420"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3420" w:type="dxa"/>
            <w:gridSpan w:val="3"/>
          </w:tcPr>
          <w:p w14:paraId="2F3D8F0B" w14:textId="77777777" w:rsidR="00FE5D86" w:rsidRPr="005F5540" w:rsidRDefault="00FE5D86" w:rsidP="005F5540">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Paga individuale</w:t>
            </w:r>
          </w:p>
        </w:tc>
        <w:tc>
          <w:tcPr>
            <w:tcW w:w="1530" w:type="dxa"/>
          </w:tcPr>
          <w:p w14:paraId="67A576BB" w14:textId="7DB8DCC0" w:rsidR="00FE5D86" w:rsidRPr="005F5540" w:rsidRDefault="00FE5D86" w:rsidP="00EF0EE7">
            <w:pPr>
              <w:widowControl w:val="0"/>
              <w:autoSpaceDE w:val="0"/>
              <w:autoSpaceDN w:val="0"/>
              <w:adjustRightInd w:val="0"/>
              <w:rPr>
                <w:rFonts w:ascii="Garamond" w:eastAsiaTheme="minorEastAsia" w:hAnsi="Garamond"/>
                <w:b/>
                <w:szCs w:val="24"/>
                <w:lang w:val="sq-AL" w:eastAsia="en-GB"/>
              </w:rPr>
            </w:pPr>
            <w:r w:rsidRPr="005F5540">
              <w:rPr>
                <w:rFonts w:ascii="Garamond" w:eastAsiaTheme="minorEastAsia" w:hAnsi="Garamond"/>
                <w:b/>
                <w:szCs w:val="24"/>
                <w:lang w:val="sq-AL" w:eastAsia="en-GB"/>
              </w:rPr>
              <w:t xml:space="preserve">Shtesa e </w:t>
            </w:r>
            <w:r w:rsidR="00EF0EE7">
              <w:rPr>
                <w:rFonts w:ascii="Garamond" w:eastAsiaTheme="minorEastAsia" w:hAnsi="Garamond"/>
                <w:b/>
                <w:szCs w:val="24"/>
                <w:lang w:val="sq-AL" w:eastAsia="en-GB"/>
              </w:rPr>
              <w:t>p</w:t>
            </w:r>
            <w:r w:rsidRPr="005F5540">
              <w:rPr>
                <w:rFonts w:ascii="Garamond" w:eastAsiaTheme="minorEastAsia" w:hAnsi="Garamond"/>
                <w:b/>
                <w:bCs/>
                <w:szCs w:val="24"/>
                <w:lang w:val="sq-AL" w:eastAsia="en-GB"/>
              </w:rPr>
              <w:t>ozicionit</w:t>
            </w:r>
          </w:p>
        </w:tc>
      </w:tr>
      <w:tr w:rsidR="00FE5D86" w:rsidRPr="005F5540" w14:paraId="5A05B534" w14:textId="77777777" w:rsidTr="00FE5D86">
        <w:trPr>
          <w:trHeight w:val="216"/>
          <w:jc w:val="center"/>
        </w:trPr>
        <w:tc>
          <w:tcPr>
            <w:tcW w:w="535" w:type="dxa"/>
          </w:tcPr>
          <w:p w14:paraId="1E7B3737"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680" w:type="dxa"/>
          </w:tcPr>
          <w:p w14:paraId="7801F452"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1080" w:type="dxa"/>
          </w:tcPr>
          <w:p w14:paraId="7E06E898"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Paga e </w:t>
            </w:r>
          </w:p>
          <w:p w14:paraId="6A160454" w14:textId="1207265F" w:rsidR="00FE5D86" w:rsidRPr="005F5540" w:rsidRDefault="00BD5719" w:rsidP="005F5540">
            <w:pPr>
              <w:widowControl w:val="0"/>
              <w:autoSpaceDE w:val="0"/>
              <w:autoSpaceDN w:val="0"/>
              <w:adjustRightInd w:val="0"/>
              <w:ind w:left="100"/>
              <w:rPr>
                <w:rFonts w:ascii="Garamond" w:eastAsiaTheme="minorEastAsia" w:hAnsi="Garamond"/>
                <w:szCs w:val="24"/>
                <w:lang w:val="sq-AL" w:eastAsia="en-GB"/>
              </w:rPr>
            </w:pPr>
            <w:r>
              <w:rPr>
                <w:rFonts w:ascii="Garamond" w:eastAsiaTheme="minorEastAsia" w:hAnsi="Garamond"/>
                <w:szCs w:val="24"/>
                <w:lang w:val="sq-AL" w:eastAsia="en-GB"/>
              </w:rPr>
              <w:t>g</w:t>
            </w:r>
            <w:r w:rsidR="00FE5D86" w:rsidRPr="005F5540">
              <w:rPr>
                <w:rFonts w:ascii="Garamond" w:eastAsiaTheme="minorEastAsia" w:hAnsi="Garamond"/>
                <w:szCs w:val="24"/>
                <w:lang w:val="sq-AL" w:eastAsia="en-GB"/>
              </w:rPr>
              <w:t xml:space="preserve">rupit </w:t>
            </w:r>
          </w:p>
          <w:p w14:paraId="69B1071F"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(PG)</w:t>
            </w:r>
          </w:p>
        </w:tc>
        <w:tc>
          <w:tcPr>
            <w:tcW w:w="1080" w:type="dxa"/>
          </w:tcPr>
          <w:p w14:paraId="476B0CB9"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Shtesa për vjetërsi (SHV)</w:t>
            </w:r>
          </w:p>
        </w:tc>
        <w:tc>
          <w:tcPr>
            <w:tcW w:w="1260" w:type="dxa"/>
          </w:tcPr>
          <w:p w14:paraId="70D3F497"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Shtesa për kualifikim (SHK) </w:t>
            </w:r>
          </w:p>
        </w:tc>
        <w:tc>
          <w:tcPr>
            <w:tcW w:w="1530" w:type="dxa"/>
          </w:tcPr>
          <w:p w14:paraId="0E5B2777"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r>
      <w:tr w:rsidR="00FE5D86" w:rsidRPr="005F5540" w14:paraId="339648B7" w14:textId="77777777" w:rsidTr="00EF0EE7">
        <w:trPr>
          <w:trHeight w:val="53"/>
          <w:jc w:val="center"/>
        </w:trPr>
        <w:tc>
          <w:tcPr>
            <w:tcW w:w="535" w:type="dxa"/>
          </w:tcPr>
          <w:p w14:paraId="280575D7"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680" w:type="dxa"/>
          </w:tcPr>
          <w:p w14:paraId="74868CCC" w14:textId="77777777" w:rsidR="00FE5D86" w:rsidRPr="005F5540" w:rsidRDefault="00FE5D86" w:rsidP="005F5540">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14:paraId="68D46A30" w14:textId="77777777"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1080" w:type="dxa"/>
          </w:tcPr>
          <w:p w14:paraId="37FAABD9" w14:textId="77777777"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1260" w:type="dxa"/>
          </w:tcPr>
          <w:p w14:paraId="269F79B4" w14:textId="77777777"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4</w:t>
            </w:r>
          </w:p>
        </w:tc>
        <w:tc>
          <w:tcPr>
            <w:tcW w:w="1530" w:type="dxa"/>
          </w:tcPr>
          <w:p w14:paraId="4F0CA803" w14:textId="77777777" w:rsidR="00FE5D86" w:rsidRPr="005F5540" w:rsidRDefault="00FE5D86" w:rsidP="005F5540">
            <w:pPr>
              <w:widowControl w:val="0"/>
              <w:autoSpaceDE w:val="0"/>
              <w:autoSpaceDN w:val="0"/>
              <w:adjustRightInd w:val="0"/>
              <w:ind w:left="8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w:t>
            </w:r>
          </w:p>
        </w:tc>
      </w:tr>
      <w:tr w:rsidR="00FE5D86" w:rsidRPr="005F5540" w14:paraId="44A9F464" w14:textId="77777777" w:rsidTr="00FE5D86">
        <w:trPr>
          <w:trHeight w:val="203"/>
          <w:jc w:val="center"/>
        </w:trPr>
        <w:tc>
          <w:tcPr>
            <w:tcW w:w="535" w:type="dxa"/>
          </w:tcPr>
          <w:p w14:paraId="27707537" w14:textId="77777777" w:rsidR="00FE5D86" w:rsidRPr="005F5540" w:rsidRDefault="00FE5D86" w:rsidP="005F5540">
            <w:pPr>
              <w:widowControl w:val="0"/>
              <w:autoSpaceDE w:val="0"/>
              <w:autoSpaceDN w:val="0"/>
              <w:adjustRightInd w:val="0"/>
              <w:ind w:right="27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4680" w:type="dxa"/>
          </w:tcPr>
          <w:p w14:paraId="204D8591"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shkollës së arsimit të mesëm të lartë me mbi 700 nxënës. </w:t>
            </w:r>
          </w:p>
          <w:p w14:paraId="5909C332"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institutit të nxënësve që nuk shikojnë. </w:t>
            </w:r>
          </w:p>
          <w:p w14:paraId="669245DB"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institutit të nxënësve që nuk dëgjojnë. </w:t>
            </w:r>
          </w:p>
          <w:p w14:paraId="148EC398"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Drejtor në institucionet e arsimit special.</w:t>
            </w:r>
          </w:p>
        </w:tc>
        <w:tc>
          <w:tcPr>
            <w:tcW w:w="1080" w:type="dxa"/>
          </w:tcPr>
          <w:p w14:paraId="43F25A50"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14:paraId="437F7C77"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260" w:type="dxa"/>
          </w:tcPr>
          <w:p w14:paraId="0CD6AD10" w14:textId="77777777" w:rsidR="00FE5D86" w:rsidRPr="005F5540" w:rsidRDefault="00FE5D86" w:rsidP="005F5540">
            <w:pPr>
              <w:jc w:val="right"/>
              <w:rPr>
                <w:rFonts w:ascii="Garamond" w:hAnsi="Garamond"/>
                <w:szCs w:val="24"/>
                <w:lang w:val="sq-AL"/>
              </w:rPr>
            </w:pPr>
            <w:r w:rsidRPr="005F5540">
              <w:rPr>
                <w:rFonts w:ascii="Garamond" w:hAnsi="Garamond"/>
                <w:szCs w:val="24"/>
                <w:lang w:val="sq-AL"/>
              </w:rPr>
              <w:t xml:space="preserve">5 % e PG; </w:t>
            </w:r>
          </w:p>
          <w:p w14:paraId="22B9EB66" w14:textId="77777777" w:rsidR="00FE5D86" w:rsidRPr="005F5540" w:rsidRDefault="00FE5D86" w:rsidP="005F5540">
            <w:pPr>
              <w:jc w:val="right"/>
              <w:rPr>
                <w:rFonts w:ascii="Garamond" w:hAnsi="Garamond"/>
                <w:szCs w:val="24"/>
                <w:lang w:val="sq-AL"/>
              </w:rPr>
            </w:pPr>
            <w:r w:rsidRPr="005F5540">
              <w:rPr>
                <w:rFonts w:ascii="Garamond" w:hAnsi="Garamond"/>
                <w:szCs w:val="24"/>
                <w:lang w:val="sq-AL"/>
              </w:rPr>
              <w:t xml:space="preserve">10% e PG; </w:t>
            </w:r>
          </w:p>
          <w:p w14:paraId="51885E74" w14:textId="77777777" w:rsidR="00FE5D86" w:rsidRPr="005F5540" w:rsidRDefault="00FE5D86" w:rsidP="005F5540">
            <w:pPr>
              <w:jc w:val="right"/>
              <w:rPr>
                <w:rFonts w:ascii="Garamond" w:hAnsi="Garamond"/>
                <w:szCs w:val="24"/>
                <w:lang w:val="sq-AL" w:eastAsia="en-GB"/>
              </w:rPr>
            </w:pPr>
            <w:r w:rsidRPr="005F5540">
              <w:rPr>
                <w:rFonts w:ascii="Garamond" w:hAnsi="Garamond"/>
                <w:szCs w:val="24"/>
                <w:lang w:val="sq-AL"/>
              </w:rPr>
              <w:t>20% e PG.</w:t>
            </w:r>
          </w:p>
        </w:tc>
        <w:tc>
          <w:tcPr>
            <w:tcW w:w="1530" w:type="dxa"/>
          </w:tcPr>
          <w:p w14:paraId="779C5D08" w14:textId="77777777" w:rsidR="00FE5D86" w:rsidRPr="005F5540" w:rsidRDefault="00FE5D86" w:rsidP="005F5540">
            <w:pPr>
              <w:pStyle w:val="NoSpacing"/>
              <w:rPr>
                <w:rFonts w:ascii="Garamond" w:hAnsi="Garamond" w:cs="Times New Roman"/>
                <w:sz w:val="20"/>
                <w:szCs w:val="24"/>
                <w:lang w:val="sq-AL" w:eastAsia="en-GB"/>
              </w:rPr>
            </w:pPr>
            <w:r w:rsidRPr="005F5540">
              <w:rPr>
                <w:rFonts w:ascii="Garamond" w:hAnsi="Garamond" w:cs="Times New Roman"/>
                <w:sz w:val="20"/>
                <w:szCs w:val="24"/>
                <w:lang w:val="sq-AL" w:eastAsia="en-GB"/>
              </w:rPr>
              <w:t>80 000</w:t>
            </w:r>
          </w:p>
        </w:tc>
      </w:tr>
      <w:tr w:rsidR="00FE5D86" w:rsidRPr="005F5540" w14:paraId="4FA176B0" w14:textId="77777777" w:rsidTr="00FE5D86">
        <w:trPr>
          <w:trHeight w:val="203"/>
          <w:jc w:val="center"/>
        </w:trPr>
        <w:tc>
          <w:tcPr>
            <w:tcW w:w="535" w:type="dxa"/>
          </w:tcPr>
          <w:p w14:paraId="47117D2A" w14:textId="77777777" w:rsidR="00FE5D86" w:rsidRPr="005F5540" w:rsidRDefault="00FE5D86" w:rsidP="005F5540">
            <w:pPr>
              <w:widowControl w:val="0"/>
              <w:autoSpaceDE w:val="0"/>
              <w:autoSpaceDN w:val="0"/>
              <w:adjustRightInd w:val="0"/>
              <w:ind w:right="270"/>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4680" w:type="dxa"/>
          </w:tcPr>
          <w:p w14:paraId="04FB9020"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Drejtor i shkollës së arsimit të mesëm të lartë me 301 deri në 700 nxënës.</w:t>
            </w:r>
          </w:p>
          <w:p w14:paraId="41D4C343"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1080" w:type="dxa"/>
          </w:tcPr>
          <w:p w14:paraId="1A53BE8E"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14:paraId="19C1FF91"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260" w:type="dxa"/>
          </w:tcPr>
          <w:p w14:paraId="42761712" w14:textId="77777777" w:rsidR="00FE5D86" w:rsidRPr="005F5540" w:rsidRDefault="00FE5D86" w:rsidP="005F5540">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475FEC9F" w14:textId="77777777" w:rsidR="00FE5D86" w:rsidRPr="005F5540" w:rsidRDefault="00FE5D86" w:rsidP="005F5540">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46057CDB"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5B93C961" w14:textId="77777777" w:rsidR="00FE5D86" w:rsidRPr="005F5540" w:rsidRDefault="00FE5D86" w:rsidP="005F5540">
            <w:pPr>
              <w:pStyle w:val="NoSpacing"/>
              <w:rPr>
                <w:rFonts w:ascii="Garamond" w:hAnsi="Garamond" w:cs="Times New Roman"/>
                <w:sz w:val="20"/>
                <w:szCs w:val="24"/>
                <w:lang w:val="sq-AL" w:eastAsia="en-GB"/>
              </w:rPr>
            </w:pPr>
            <w:r w:rsidRPr="005F5540">
              <w:rPr>
                <w:rFonts w:ascii="Garamond" w:hAnsi="Garamond" w:cs="Times New Roman"/>
                <w:sz w:val="20"/>
                <w:szCs w:val="24"/>
                <w:lang w:val="sq-AL" w:eastAsia="en-GB"/>
              </w:rPr>
              <w:t>78 000</w:t>
            </w:r>
          </w:p>
        </w:tc>
      </w:tr>
      <w:tr w:rsidR="00FE5D86" w:rsidRPr="005F5540" w14:paraId="6E439A4C" w14:textId="77777777" w:rsidTr="00FE5D86">
        <w:trPr>
          <w:trHeight w:val="204"/>
          <w:jc w:val="center"/>
        </w:trPr>
        <w:tc>
          <w:tcPr>
            <w:tcW w:w="535" w:type="dxa"/>
          </w:tcPr>
          <w:p w14:paraId="00531FB9" w14:textId="77777777" w:rsidR="00FE5D86" w:rsidRPr="005F5540" w:rsidRDefault="00FE5D86" w:rsidP="005F5540">
            <w:pPr>
              <w:widowControl w:val="0"/>
              <w:autoSpaceDE w:val="0"/>
              <w:autoSpaceDN w:val="0"/>
              <w:adjustRightInd w:val="0"/>
              <w:ind w:right="270"/>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4680" w:type="dxa"/>
          </w:tcPr>
          <w:p w14:paraId="0FF4B142"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Drejtor i shkollës së arsimit të mesëm të lartë me deri në 300 nxënës. </w:t>
            </w:r>
          </w:p>
        </w:tc>
        <w:tc>
          <w:tcPr>
            <w:tcW w:w="1080" w:type="dxa"/>
          </w:tcPr>
          <w:p w14:paraId="3940FB88"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080" w:type="dxa"/>
          </w:tcPr>
          <w:p w14:paraId="0CFE6E5A"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260" w:type="dxa"/>
          </w:tcPr>
          <w:p w14:paraId="17DC2580" w14:textId="77777777" w:rsidR="00FE5D86" w:rsidRPr="005F5540" w:rsidRDefault="00FE5D86" w:rsidP="005F5540">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739758D1" w14:textId="77777777" w:rsidR="00FE5D86" w:rsidRPr="005F5540" w:rsidRDefault="00FE5D86" w:rsidP="005F5540">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10374868"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33E188A3" w14:textId="77777777" w:rsidR="00FE5D86" w:rsidRPr="005F5540" w:rsidRDefault="00FE5D86" w:rsidP="005F5540">
            <w:pPr>
              <w:pStyle w:val="NoSpacing"/>
              <w:rPr>
                <w:rFonts w:ascii="Garamond" w:hAnsi="Garamond" w:cs="Times New Roman"/>
                <w:sz w:val="20"/>
                <w:szCs w:val="24"/>
                <w:lang w:val="sq-AL" w:eastAsia="en-GB"/>
              </w:rPr>
            </w:pPr>
            <w:r w:rsidRPr="005F5540">
              <w:rPr>
                <w:rFonts w:ascii="Garamond" w:hAnsi="Garamond" w:cs="Times New Roman"/>
                <w:sz w:val="20"/>
                <w:szCs w:val="24"/>
                <w:lang w:val="sq-AL" w:eastAsia="en-GB"/>
              </w:rPr>
              <w:t>76 500</w:t>
            </w:r>
          </w:p>
        </w:tc>
      </w:tr>
      <w:tr w:rsidR="00FE5D86" w:rsidRPr="005F5540" w14:paraId="701845F2" w14:textId="77777777" w:rsidTr="00FE5D86">
        <w:trPr>
          <w:trHeight w:val="1377"/>
          <w:jc w:val="center"/>
        </w:trPr>
        <w:tc>
          <w:tcPr>
            <w:tcW w:w="535" w:type="dxa"/>
          </w:tcPr>
          <w:p w14:paraId="32834195" w14:textId="77777777" w:rsidR="00FE5D86" w:rsidRPr="005F5540" w:rsidRDefault="00FE5D86" w:rsidP="005F5540">
            <w:pPr>
              <w:widowControl w:val="0"/>
              <w:autoSpaceDE w:val="0"/>
              <w:autoSpaceDN w:val="0"/>
              <w:adjustRightInd w:val="0"/>
              <w:jc w:val="both"/>
              <w:rPr>
                <w:rFonts w:ascii="Garamond" w:hAnsi="Garamond"/>
                <w:szCs w:val="24"/>
                <w:lang w:val="sq-AL"/>
              </w:rPr>
            </w:pPr>
            <w:r w:rsidRPr="005F5540">
              <w:rPr>
                <w:rFonts w:ascii="Garamond" w:hAnsi="Garamond"/>
                <w:szCs w:val="24"/>
                <w:lang w:val="sq-AL"/>
              </w:rPr>
              <w:t>4</w:t>
            </w:r>
          </w:p>
        </w:tc>
        <w:tc>
          <w:tcPr>
            <w:tcW w:w="4680" w:type="dxa"/>
          </w:tcPr>
          <w:p w14:paraId="7077C13A"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w w:val="93"/>
                <w:szCs w:val="24"/>
                <w:lang w:val="sq-AL"/>
              </w:rPr>
              <w:t>Zëvendësdrejtor i shkollës së arsimit të mesëm të lartë me mbi 700 nxënës.</w:t>
            </w:r>
          </w:p>
          <w:p w14:paraId="3D3CAE94"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Përgjegjës i bazës prodhuese.</w:t>
            </w:r>
          </w:p>
          <w:p w14:paraId="5C023BC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w w:val="97"/>
                <w:szCs w:val="24"/>
                <w:lang w:val="sq-AL"/>
              </w:rPr>
              <w:t>Zëvendësdrejtor i institutit të nxënësve që nuk shikojnë.</w:t>
            </w:r>
          </w:p>
          <w:p w14:paraId="5CBD3815"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w w:val="97"/>
                <w:szCs w:val="24"/>
                <w:lang w:val="sq-AL"/>
              </w:rPr>
              <w:t>Zëvendësdrejtor i institutit të nxënësve që nuk dëgjojnë.</w:t>
            </w:r>
          </w:p>
          <w:p w14:paraId="621D6D32"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Zëvendësdrejtor në institucionet e arsimit special</w:t>
            </w:r>
            <w:r w:rsidRPr="005F5540">
              <w:rPr>
                <w:rFonts w:ascii="Garamond" w:eastAsiaTheme="minorEastAsia" w:hAnsi="Garamond"/>
                <w:szCs w:val="24"/>
                <w:lang w:val="sq-AL" w:eastAsia="en-GB"/>
              </w:rPr>
              <w:t>.</w:t>
            </w:r>
          </w:p>
        </w:tc>
        <w:tc>
          <w:tcPr>
            <w:tcW w:w="1080" w:type="dxa"/>
          </w:tcPr>
          <w:p w14:paraId="1DF302C3"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0EBDC663"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21708BC0" w14:textId="77777777" w:rsidR="00FE5D86" w:rsidRPr="005F5540" w:rsidRDefault="00FE5D86" w:rsidP="005F5540">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75ADF8AC" w14:textId="77777777" w:rsidR="00FE5D86" w:rsidRPr="005F5540" w:rsidRDefault="00FE5D86" w:rsidP="005F5540">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2E29D9F8"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169BBFC2"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71 000</w:t>
            </w:r>
          </w:p>
        </w:tc>
      </w:tr>
      <w:tr w:rsidR="00FE5D86" w:rsidRPr="005F5540" w14:paraId="0B21BCE2" w14:textId="77777777" w:rsidTr="00FE5D86">
        <w:trPr>
          <w:trHeight w:val="219"/>
          <w:jc w:val="center"/>
        </w:trPr>
        <w:tc>
          <w:tcPr>
            <w:tcW w:w="535" w:type="dxa"/>
          </w:tcPr>
          <w:p w14:paraId="6E405843" w14:textId="77777777" w:rsidR="00FE5D86" w:rsidRPr="005F5540" w:rsidRDefault="00FE5D86" w:rsidP="005F5540">
            <w:pPr>
              <w:widowControl w:val="0"/>
              <w:autoSpaceDE w:val="0"/>
              <w:autoSpaceDN w:val="0"/>
              <w:adjustRightInd w:val="0"/>
              <w:rPr>
                <w:rFonts w:ascii="Garamond" w:hAnsi="Garamond"/>
                <w:b/>
                <w:szCs w:val="24"/>
                <w:lang w:val="sq-AL"/>
              </w:rPr>
            </w:pPr>
            <w:r w:rsidRPr="005F5540">
              <w:rPr>
                <w:rFonts w:ascii="Garamond" w:hAnsi="Garamond"/>
                <w:b/>
                <w:szCs w:val="24"/>
                <w:lang w:val="sq-AL"/>
              </w:rPr>
              <w:t>5</w:t>
            </w:r>
          </w:p>
        </w:tc>
        <w:tc>
          <w:tcPr>
            <w:tcW w:w="4680" w:type="dxa"/>
          </w:tcPr>
          <w:p w14:paraId="3586EC37"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w w:val="93"/>
                <w:szCs w:val="24"/>
                <w:lang w:val="sq-AL"/>
              </w:rPr>
              <w:t xml:space="preserve">Zëvendësdrejtor i shkollës së arsimit të mesëm të lartë me </w:t>
            </w:r>
            <w:r w:rsidRPr="005F5540">
              <w:rPr>
                <w:rFonts w:ascii="Garamond" w:hAnsi="Garamond"/>
                <w:w w:val="93"/>
                <w:szCs w:val="24"/>
                <w:lang w:val="sq-AL"/>
              </w:rPr>
              <w:lastRenderedPageBreak/>
              <w:t xml:space="preserve">301 deri në 700 </w:t>
            </w:r>
            <w:r w:rsidRPr="005F5540">
              <w:rPr>
                <w:rFonts w:ascii="Garamond" w:hAnsi="Garamond"/>
                <w:szCs w:val="24"/>
                <w:lang w:val="sq-AL"/>
              </w:rPr>
              <w:t>nxënës.</w:t>
            </w:r>
          </w:p>
        </w:tc>
        <w:tc>
          <w:tcPr>
            <w:tcW w:w="1080" w:type="dxa"/>
          </w:tcPr>
          <w:p w14:paraId="1420C6C9"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lastRenderedPageBreak/>
              <w:t>1</w:t>
            </w:r>
          </w:p>
        </w:tc>
        <w:tc>
          <w:tcPr>
            <w:tcW w:w="1080" w:type="dxa"/>
          </w:tcPr>
          <w:p w14:paraId="4876C777"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0FCEEDC9"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1084EB6C"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lastRenderedPageBreak/>
              <w:t xml:space="preserve">10% e PG; </w:t>
            </w:r>
          </w:p>
          <w:p w14:paraId="564858F0"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3088CCB3"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lastRenderedPageBreak/>
              <w:t>69 800</w:t>
            </w:r>
          </w:p>
        </w:tc>
      </w:tr>
      <w:tr w:rsidR="00FE5D86" w:rsidRPr="005F5540" w14:paraId="798B6D01" w14:textId="77777777" w:rsidTr="00FE5D86">
        <w:trPr>
          <w:trHeight w:val="203"/>
          <w:jc w:val="center"/>
        </w:trPr>
        <w:tc>
          <w:tcPr>
            <w:tcW w:w="535" w:type="dxa"/>
          </w:tcPr>
          <w:p w14:paraId="2857D304" w14:textId="77777777" w:rsidR="00FE5D86" w:rsidRPr="005F5540" w:rsidRDefault="00FE5D86" w:rsidP="005F5540">
            <w:pPr>
              <w:widowControl w:val="0"/>
              <w:autoSpaceDE w:val="0"/>
              <w:autoSpaceDN w:val="0"/>
              <w:adjustRightInd w:val="0"/>
              <w:jc w:val="both"/>
              <w:rPr>
                <w:rFonts w:ascii="Garamond" w:hAnsi="Garamond"/>
                <w:szCs w:val="24"/>
                <w:lang w:val="sq-AL"/>
              </w:rPr>
            </w:pPr>
            <w:r w:rsidRPr="005F5540">
              <w:rPr>
                <w:rFonts w:ascii="Garamond" w:hAnsi="Garamond"/>
                <w:szCs w:val="24"/>
                <w:lang w:val="sq-AL"/>
              </w:rPr>
              <w:t>6</w:t>
            </w:r>
          </w:p>
        </w:tc>
        <w:tc>
          <w:tcPr>
            <w:tcW w:w="4680" w:type="dxa"/>
          </w:tcPr>
          <w:p w14:paraId="4C46FAAC"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Zëvendësdrejtor i shkollës së arsimit të mesëm të lartë me deri në 300 nxënës. </w:t>
            </w:r>
          </w:p>
        </w:tc>
        <w:tc>
          <w:tcPr>
            <w:tcW w:w="1080" w:type="dxa"/>
          </w:tcPr>
          <w:p w14:paraId="5A0B777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1080" w:type="dxa"/>
          </w:tcPr>
          <w:p w14:paraId="04F402E8"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20202180"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0BB1ED37"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43E615EC"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6CE3C863"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68 800</w:t>
            </w:r>
          </w:p>
        </w:tc>
      </w:tr>
      <w:tr w:rsidR="00FE5D86" w:rsidRPr="005F5540" w14:paraId="5C7DC7A0" w14:textId="77777777" w:rsidTr="00FE5D86">
        <w:trPr>
          <w:trHeight w:val="203"/>
          <w:jc w:val="center"/>
        </w:trPr>
        <w:tc>
          <w:tcPr>
            <w:tcW w:w="535" w:type="dxa"/>
          </w:tcPr>
          <w:p w14:paraId="74E1C70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7</w:t>
            </w:r>
          </w:p>
        </w:tc>
        <w:tc>
          <w:tcPr>
            <w:tcW w:w="4680" w:type="dxa"/>
          </w:tcPr>
          <w:p w14:paraId="149E627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Drejtor i shkollës 9-vjeçare me mbi 700 nxënës.</w:t>
            </w:r>
          </w:p>
        </w:tc>
        <w:tc>
          <w:tcPr>
            <w:tcW w:w="1080" w:type="dxa"/>
          </w:tcPr>
          <w:p w14:paraId="1B353FBC"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64DADF78"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3BBBE612"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32761476"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76FBB720"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31AD32AC"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66 500</w:t>
            </w:r>
          </w:p>
        </w:tc>
      </w:tr>
      <w:tr w:rsidR="00FE5D86" w:rsidRPr="005F5540" w14:paraId="6793A616" w14:textId="77777777" w:rsidTr="00FE5D86">
        <w:trPr>
          <w:trHeight w:val="205"/>
          <w:jc w:val="center"/>
        </w:trPr>
        <w:tc>
          <w:tcPr>
            <w:tcW w:w="535" w:type="dxa"/>
          </w:tcPr>
          <w:p w14:paraId="6060287A"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8</w:t>
            </w:r>
          </w:p>
        </w:tc>
        <w:tc>
          <w:tcPr>
            <w:tcW w:w="4680" w:type="dxa"/>
          </w:tcPr>
          <w:p w14:paraId="63FDCAFA"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w w:val="98"/>
                <w:szCs w:val="24"/>
                <w:lang w:val="sq-AL"/>
              </w:rPr>
              <w:t>Drejtor i shkollës 9-vjeçare me 301 deri në 700 nxënës.</w:t>
            </w:r>
          </w:p>
        </w:tc>
        <w:tc>
          <w:tcPr>
            <w:tcW w:w="1080" w:type="dxa"/>
          </w:tcPr>
          <w:p w14:paraId="1A60BFED"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0CAF982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476DCF36"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5AB334CA"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27FD11FC"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32A7B9E7"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64 600</w:t>
            </w:r>
          </w:p>
        </w:tc>
      </w:tr>
      <w:tr w:rsidR="00FE5D86" w:rsidRPr="005F5540" w14:paraId="2B85194C" w14:textId="77777777" w:rsidTr="00FE5D86">
        <w:trPr>
          <w:trHeight w:val="203"/>
          <w:jc w:val="center"/>
        </w:trPr>
        <w:tc>
          <w:tcPr>
            <w:tcW w:w="535" w:type="dxa"/>
          </w:tcPr>
          <w:p w14:paraId="26578BA9"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9</w:t>
            </w:r>
          </w:p>
        </w:tc>
        <w:tc>
          <w:tcPr>
            <w:tcW w:w="4680" w:type="dxa"/>
          </w:tcPr>
          <w:p w14:paraId="07959AE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Drejtor i shkollës 9-vjeçare me deri në 300 nxënës.</w:t>
            </w:r>
          </w:p>
        </w:tc>
        <w:tc>
          <w:tcPr>
            <w:tcW w:w="1080" w:type="dxa"/>
          </w:tcPr>
          <w:p w14:paraId="11654959"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75BB873D"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364019EF"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542FB985"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45ECF909"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2F1AA051"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63 400</w:t>
            </w:r>
          </w:p>
        </w:tc>
      </w:tr>
      <w:tr w:rsidR="00FE5D86" w:rsidRPr="005F5540" w14:paraId="783CF4CF" w14:textId="77777777" w:rsidTr="00FE5D86">
        <w:trPr>
          <w:trHeight w:val="682"/>
          <w:jc w:val="center"/>
        </w:trPr>
        <w:tc>
          <w:tcPr>
            <w:tcW w:w="535" w:type="dxa"/>
          </w:tcPr>
          <w:p w14:paraId="2C28323B"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10</w:t>
            </w:r>
          </w:p>
        </w:tc>
        <w:tc>
          <w:tcPr>
            <w:tcW w:w="4680" w:type="dxa"/>
          </w:tcPr>
          <w:p w14:paraId="1D1BCF10"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Drejtor i shkollës fillore klasa I-V. </w:t>
            </w:r>
          </w:p>
          <w:p w14:paraId="4EE3532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Përgjegjës (kryemësues) i shkollës me klasë kolektive.</w:t>
            </w:r>
          </w:p>
          <w:p w14:paraId="01FAF8A9"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Zëvendësdrejtor i shkollës 9-vjeçare.</w:t>
            </w:r>
          </w:p>
        </w:tc>
        <w:tc>
          <w:tcPr>
            <w:tcW w:w="1080" w:type="dxa"/>
          </w:tcPr>
          <w:p w14:paraId="142222EB"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7CA25BB3"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7BA4DA0F"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7E4E7159"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225F65EF"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40D64C61"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62 700</w:t>
            </w:r>
          </w:p>
        </w:tc>
      </w:tr>
      <w:tr w:rsidR="00FE5D86" w:rsidRPr="005F5540" w14:paraId="274D67C1" w14:textId="77777777" w:rsidTr="00FE5D86">
        <w:trPr>
          <w:trHeight w:val="203"/>
          <w:jc w:val="center"/>
        </w:trPr>
        <w:tc>
          <w:tcPr>
            <w:tcW w:w="535" w:type="dxa"/>
          </w:tcPr>
          <w:p w14:paraId="5588A5A7"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11</w:t>
            </w:r>
          </w:p>
        </w:tc>
        <w:tc>
          <w:tcPr>
            <w:tcW w:w="4680" w:type="dxa"/>
          </w:tcPr>
          <w:p w14:paraId="7647ECA1"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shkollat e arsimit të mesëm të lartë. </w:t>
            </w:r>
          </w:p>
          <w:p w14:paraId="404DCB15"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Mësues në institutin e nxënësve që nuk shikojnë.</w:t>
            </w:r>
          </w:p>
          <w:p w14:paraId="0374C25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Mësues në institutin e nxënësve që nuk dëgjojnë.</w:t>
            </w:r>
          </w:p>
          <w:p w14:paraId="31514C8B"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r w:rsidRPr="005F5540">
              <w:rPr>
                <w:rFonts w:ascii="Garamond" w:hAnsi="Garamond"/>
                <w:szCs w:val="24"/>
                <w:lang w:val="sq-AL"/>
              </w:rPr>
              <w:t>Mësues në institucionet e arsimit special</w:t>
            </w:r>
            <w:r w:rsidRPr="005F5540">
              <w:rPr>
                <w:rFonts w:ascii="Garamond" w:eastAsiaTheme="minorEastAsia" w:hAnsi="Garamond"/>
                <w:szCs w:val="24"/>
                <w:lang w:val="sq-AL" w:eastAsia="en-GB"/>
              </w:rPr>
              <w:t>.</w:t>
            </w:r>
          </w:p>
          <w:p w14:paraId="16F23369"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i praktikës profesionale. </w:t>
            </w:r>
          </w:p>
        </w:tc>
        <w:tc>
          <w:tcPr>
            <w:tcW w:w="1080" w:type="dxa"/>
          </w:tcPr>
          <w:p w14:paraId="64AAFE7C"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0EF1D5DC"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6EA6013B"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718A29FE"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5C79F553"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4DC55B53"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58 800</w:t>
            </w:r>
          </w:p>
        </w:tc>
      </w:tr>
      <w:tr w:rsidR="00FE5D86" w:rsidRPr="005F5540" w14:paraId="0347F25C" w14:textId="77777777" w:rsidTr="00FE5D86">
        <w:trPr>
          <w:trHeight w:val="203"/>
          <w:jc w:val="center"/>
        </w:trPr>
        <w:tc>
          <w:tcPr>
            <w:tcW w:w="535" w:type="dxa"/>
          </w:tcPr>
          <w:p w14:paraId="5F922077"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12</w:t>
            </w:r>
          </w:p>
        </w:tc>
        <w:tc>
          <w:tcPr>
            <w:tcW w:w="4680" w:type="dxa"/>
          </w:tcPr>
          <w:p w14:paraId="03F46EC5"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Mësues në arsimin e mesëm të ulët në shkollat 9-vjeçare</w:t>
            </w:r>
          </w:p>
        </w:tc>
        <w:tc>
          <w:tcPr>
            <w:tcW w:w="1080" w:type="dxa"/>
          </w:tcPr>
          <w:p w14:paraId="534A2081"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080" w:type="dxa"/>
          </w:tcPr>
          <w:p w14:paraId="5DCDE3C1"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3EA75CB9"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359CF77B"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61CEEE17"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5A90E256"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54 800</w:t>
            </w:r>
          </w:p>
        </w:tc>
      </w:tr>
      <w:tr w:rsidR="00FE5D86" w:rsidRPr="005F5540" w14:paraId="7397DC1C" w14:textId="77777777" w:rsidTr="00FE5D86">
        <w:trPr>
          <w:trHeight w:val="205"/>
          <w:jc w:val="center"/>
        </w:trPr>
        <w:tc>
          <w:tcPr>
            <w:tcW w:w="535" w:type="dxa"/>
          </w:tcPr>
          <w:p w14:paraId="7A296339"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13</w:t>
            </w:r>
          </w:p>
        </w:tc>
        <w:tc>
          <w:tcPr>
            <w:tcW w:w="4680" w:type="dxa"/>
          </w:tcPr>
          <w:p w14:paraId="20D07D91"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arsimin fillor në shkollat 9-vjeçare. </w:t>
            </w:r>
          </w:p>
          <w:p w14:paraId="796DF7D1" w14:textId="77777777" w:rsidR="00FE5D86" w:rsidRPr="005F5540" w:rsidRDefault="00FE5D86" w:rsidP="005F5540">
            <w:pPr>
              <w:widowControl w:val="0"/>
              <w:autoSpaceDE w:val="0"/>
              <w:autoSpaceDN w:val="0"/>
              <w:adjustRightInd w:val="0"/>
              <w:ind w:left="100"/>
              <w:rPr>
                <w:rFonts w:ascii="Garamond" w:hAnsi="Garamond"/>
                <w:szCs w:val="24"/>
                <w:lang w:val="sq-AL"/>
              </w:rPr>
            </w:pPr>
          </w:p>
        </w:tc>
        <w:tc>
          <w:tcPr>
            <w:tcW w:w="1080" w:type="dxa"/>
          </w:tcPr>
          <w:p w14:paraId="0AC90C75"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p w14:paraId="5DEF9DF9" w14:textId="77777777" w:rsidR="00FE5D86" w:rsidRPr="005F5540" w:rsidRDefault="00FE5D86" w:rsidP="005F5540">
            <w:pPr>
              <w:widowControl w:val="0"/>
              <w:autoSpaceDE w:val="0"/>
              <w:autoSpaceDN w:val="0"/>
              <w:adjustRightInd w:val="0"/>
              <w:ind w:right="490"/>
              <w:rPr>
                <w:rFonts w:ascii="Garamond" w:hAnsi="Garamond"/>
                <w:szCs w:val="24"/>
                <w:lang w:val="sq-AL"/>
              </w:rPr>
            </w:pPr>
          </w:p>
        </w:tc>
        <w:tc>
          <w:tcPr>
            <w:tcW w:w="1080" w:type="dxa"/>
          </w:tcPr>
          <w:p w14:paraId="4C8C3F82"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3B6D4734"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6A515BB9"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4E38AD23"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6F56E4E3"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51 400</w:t>
            </w:r>
          </w:p>
        </w:tc>
      </w:tr>
      <w:tr w:rsidR="00FE5D86" w:rsidRPr="005F5540" w14:paraId="653266CE" w14:textId="77777777" w:rsidTr="00FE5D86">
        <w:trPr>
          <w:trHeight w:val="205"/>
          <w:jc w:val="center"/>
        </w:trPr>
        <w:tc>
          <w:tcPr>
            <w:tcW w:w="535" w:type="dxa"/>
          </w:tcPr>
          <w:p w14:paraId="23E423EC"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14</w:t>
            </w:r>
          </w:p>
        </w:tc>
        <w:tc>
          <w:tcPr>
            <w:tcW w:w="4680" w:type="dxa"/>
          </w:tcPr>
          <w:p w14:paraId="0242D10E"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arsimin fillor në shkollat 9-vjeçare. </w:t>
            </w:r>
          </w:p>
          <w:p w14:paraId="585AC207" w14:textId="77777777" w:rsidR="00FE5D86" w:rsidRPr="005F5540" w:rsidRDefault="00FE5D86" w:rsidP="005F5540">
            <w:pPr>
              <w:widowControl w:val="0"/>
              <w:autoSpaceDE w:val="0"/>
              <w:autoSpaceDN w:val="0"/>
              <w:adjustRightInd w:val="0"/>
              <w:rPr>
                <w:rFonts w:ascii="Garamond" w:hAnsi="Garamond"/>
                <w:szCs w:val="24"/>
                <w:lang w:val="sq-AL"/>
              </w:rPr>
            </w:pPr>
          </w:p>
        </w:tc>
        <w:tc>
          <w:tcPr>
            <w:tcW w:w="1080" w:type="dxa"/>
          </w:tcPr>
          <w:p w14:paraId="2CD26C60"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2</w:t>
            </w:r>
          </w:p>
        </w:tc>
        <w:tc>
          <w:tcPr>
            <w:tcW w:w="1080" w:type="dxa"/>
          </w:tcPr>
          <w:p w14:paraId="1F946396"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eastAsiaTheme="minorEastAsia" w:hAnsi="Garamond"/>
                <w:szCs w:val="24"/>
                <w:lang w:val="sq-AL" w:eastAsia="en-GB"/>
              </w:rPr>
              <w:t>2% e PG</w:t>
            </w:r>
          </w:p>
        </w:tc>
        <w:tc>
          <w:tcPr>
            <w:tcW w:w="1260" w:type="dxa"/>
          </w:tcPr>
          <w:p w14:paraId="1ABD3AA0"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5 % e PG; </w:t>
            </w:r>
          </w:p>
          <w:p w14:paraId="687ECA63" w14:textId="77777777" w:rsidR="00FE5D86" w:rsidRPr="005F5540" w:rsidRDefault="00FE5D86" w:rsidP="00FE5D86">
            <w:pPr>
              <w:widowControl w:val="0"/>
              <w:autoSpaceDE w:val="0"/>
              <w:autoSpaceDN w:val="0"/>
              <w:adjustRightInd w:val="0"/>
              <w:jc w:val="right"/>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10% e PG; </w:t>
            </w:r>
          </w:p>
          <w:p w14:paraId="632735FE" w14:textId="77777777" w:rsidR="00FE5D86" w:rsidRPr="005F5540" w:rsidRDefault="00FE5D86" w:rsidP="00FE5D86">
            <w:pPr>
              <w:widowControl w:val="0"/>
              <w:autoSpaceDE w:val="0"/>
              <w:autoSpaceDN w:val="0"/>
              <w:adjustRightInd w:val="0"/>
              <w:jc w:val="right"/>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724F3F0A" w14:textId="77777777" w:rsidR="00FE5D86" w:rsidRPr="005F5540" w:rsidRDefault="00FE5D86" w:rsidP="005F5540">
            <w:pPr>
              <w:pStyle w:val="NoSpacing"/>
              <w:rPr>
                <w:rFonts w:ascii="Garamond" w:hAnsi="Garamond" w:cs="Times New Roman"/>
                <w:w w:val="99"/>
                <w:sz w:val="20"/>
                <w:szCs w:val="24"/>
                <w:lang w:val="sq-AL"/>
              </w:rPr>
            </w:pPr>
            <w:r w:rsidRPr="005F5540">
              <w:rPr>
                <w:rFonts w:ascii="Garamond" w:hAnsi="Garamond" w:cs="Times New Roman"/>
                <w:w w:val="99"/>
                <w:sz w:val="20"/>
                <w:szCs w:val="24"/>
                <w:lang w:val="sq-AL"/>
              </w:rPr>
              <w:t>48 000</w:t>
            </w:r>
          </w:p>
        </w:tc>
      </w:tr>
      <w:tr w:rsidR="00FE5D86" w:rsidRPr="005F5540" w14:paraId="67C1104B" w14:textId="77777777" w:rsidTr="00FE5D86">
        <w:trPr>
          <w:trHeight w:val="205"/>
          <w:jc w:val="center"/>
        </w:trPr>
        <w:tc>
          <w:tcPr>
            <w:tcW w:w="535" w:type="dxa"/>
          </w:tcPr>
          <w:p w14:paraId="599ED68F"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15</w:t>
            </w:r>
          </w:p>
        </w:tc>
        <w:tc>
          <w:tcPr>
            <w:tcW w:w="4680" w:type="dxa"/>
          </w:tcPr>
          <w:p w14:paraId="3D9A111A"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 xml:space="preserve">Mësues në arsimin fillor në shkollat 9-vjeçare. </w:t>
            </w:r>
          </w:p>
          <w:p w14:paraId="5A8EF486"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Instruktor i praktikës profesionale.</w:t>
            </w:r>
          </w:p>
        </w:tc>
        <w:tc>
          <w:tcPr>
            <w:tcW w:w="1080" w:type="dxa"/>
          </w:tcPr>
          <w:p w14:paraId="3947AFF7"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3</w:t>
            </w:r>
          </w:p>
        </w:tc>
        <w:tc>
          <w:tcPr>
            <w:tcW w:w="1080" w:type="dxa"/>
          </w:tcPr>
          <w:p w14:paraId="0E36772B"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1260" w:type="dxa"/>
          </w:tcPr>
          <w:p w14:paraId="5A865754"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1530" w:type="dxa"/>
          </w:tcPr>
          <w:p w14:paraId="6ED11FE2" w14:textId="77777777" w:rsidR="00FE5D86" w:rsidRPr="005F5540" w:rsidRDefault="00FE5D86" w:rsidP="005F5540">
            <w:pPr>
              <w:pStyle w:val="NoSpacing"/>
              <w:rPr>
                <w:rFonts w:ascii="Garamond" w:hAnsi="Garamond" w:cs="Times New Roman"/>
                <w:w w:val="99"/>
                <w:sz w:val="20"/>
                <w:szCs w:val="24"/>
                <w:lang w:val="sq-AL"/>
              </w:rPr>
            </w:pPr>
            <w:r w:rsidRPr="005F5540">
              <w:rPr>
                <w:rFonts w:ascii="Garamond" w:hAnsi="Garamond" w:cs="Times New Roman"/>
                <w:w w:val="99"/>
                <w:sz w:val="20"/>
                <w:szCs w:val="24"/>
                <w:lang w:val="sq-AL"/>
              </w:rPr>
              <w:t>44 400</w:t>
            </w:r>
          </w:p>
        </w:tc>
      </w:tr>
    </w:tbl>
    <w:p w14:paraId="749AFC5D" w14:textId="77777777" w:rsidR="00FE5D86" w:rsidRPr="005F5540" w:rsidRDefault="00FE5D86" w:rsidP="00FE5D86">
      <w:pPr>
        <w:pStyle w:val="NormalWeb"/>
        <w:spacing w:before="0" w:beforeAutospacing="0" w:after="0" w:afterAutospacing="0"/>
        <w:jc w:val="right"/>
        <w:rPr>
          <w:rFonts w:ascii="Garamond" w:hAnsi="Garamond"/>
          <w:b/>
          <w:lang w:val="sq-AL"/>
        </w:rPr>
      </w:pPr>
    </w:p>
    <w:p w14:paraId="6D96B43E" w14:textId="77777777" w:rsidR="00FE5D86" w:rsidRPr="005F5540" w:rsidRDefault="00FE5D86" w:rsidP="00FE5D86">
      <w:pPr>
        <w:pStyle w:val="NormalWeb"/>
        <w:spacing w:before="0" w:beforeAutospacing="0" w:after="0" w:afterAutospacing="0"/>
        <w:jc w:val="right"/>
        <w:rPr>
          <w:rFonts w:ascii="Garamond" w:hAnsi="Garamond"/>
          <w:b/>
          <w:lang w:val="sq-AL"/>
        </w:rPr>
      </w:pPr>
      <w:r w:rsidRPr="005F5540">
        <w:rPr>
          <w:rFonts w:ascii="Garamond" w:hAnsi="Garamond"/>
          <w:b/>
          <w:lang w:val="sq-AL"/>
        </w:rPr>
        <w:t>Lidhja nr. 2</w:t>
      </w:r>
    </w:p>
    <w:p w14:paraId="498DA86E" w14:textId="77777777" w:rsidR="00FE5D86" w:rsidRPr="005F5540" w:rsidRDefault="00FE5D86" w:rsidP="005F5540">
      <w:pPr>
        <w:pStyle w:val="NormalWeb"/>
        <w:spacing w:before="0" w:beforeAutospacing="0" w:after="0" w:afterAutospacing="0"/>
        <w:jc w:val="center"/>
        <w:rPr>
          <w:rFonts w:ascii="Garamond" w:hAnsi="Garamond"/>
          <w:b/>
          <w:lang w:val="sq-AL"/>
        </w:rPr>
      </w:pPr>
      <w:r w:rsidRPr="005F5540">
        <w:rPr>
          <w:rFonts w:ascii="Garamond" w:hAnsi="Garamond"/>
          <w:b/>
          <w:lang w:val="sq-AL"/>
        </w:rPr>
        <w:t>Struktura e pagës për punonjësit e shërbimit psiko-social dhe punonjësit e tjerë jomësimorë në institucionet e arsimit parauniversitar</w:t>
      </w:r>
    </w:p>
    <w:tbl>
      <w:tblPr>
        <w:tblStyle w:val="TableGrid"/>
        <w:tblW w:w="10075" w:type="dxa"/>
        <w:jc w:val="center"/>
        <w:tblLayout w:type="fixed"/>
        <w:tblLook w:val="0000" w:firstRow="0" w:lastRow="0" w:firstColumn="0" w:lastColumn="0" w:noHBand="0" w:noVBand="0"/>
      </w:tblPr>
      <w:tblGrid>
        <w:gridCol w:w="535"/>
        <w:gridCol w:w="4315"/>
        <w:gridCol w:w="1175"/>
        <w:gridCol w:w="1170"/>
        <w:gridCol w:w="1350"/>
        <w:gridCol w:w="1530"/>
      </w:tblGrid>
      <w:tr w:rsidR="00FE5D86" w:rsidRPr="005F5540" w14:paraId="45778CC3" w14:textId="2BFDBD89" w:rsidTr="00FE5D86">
        <w:trPr>
          <w:trHeight w:val="204"/>
          <w:jc w:val="center"/>
        </w:trPr>
        <w:tc>
          <w:tcPr>
            <w:tcW w:w="535" w:type="dxa"/>
          </w:tcPr>
          <w:p w14:paraId="719C72DD" w14:textId="405D0A9C"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315" w:type="dxa"/>
          </w:tcPr>
          <w:p w14:paraId="19EF70BD" w14:textId="4C6CD458" w:rsidR="00FE5D86" w:rsidRPr="005F5540" w:rsidRDefault="00FE5D86" w:rsidP="005F5540">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EMËRTIMI / POZICIONI</w:t>
            </w:r>
          </w:p>
        </w:tc>
        <w:tc>
          <w:tcPr>
            <w:tcW w:w="5225" w:type="dxa"/>
            <w:gridSpan w:val="4"/>
          </w:tcPr>
          <w:p w14:paraId="11C4C99F" w14:textId="061B0D5D" w:rsidR="00FE5D86" w:rsidRPr="005F5540" w:rsidRDefault="00FE5D86" w:rsidP="005F5540">
            <w:pPr>
              <w:widowControl w:val="0"/>
              <w:autoSpaceDE w:val="0"/>
              <w:autoSpaceDN w:val="0"/>
              <w:adjustRightInd w:val="0"/>
              <w:jc w:val="right"/>
              <w:rPr>
                <w:rFonts w:ascii="Garamond" w:eastAsiaTheme="minorEastAsia" w:hAnsi="Garamond"/>
                <w:b/>
                <w:szCs w:val="24"/>
                <w:lang w:val="sq-AL" w:eastAsia="en-GB"/>
              </w:rPr>
            </w:pPr>
            <w:r w:rsidRPr="005F5540">
              <w:rPr>
                <w:rFonts w:ascii="Garamond" w:eastAsiaTheme="minorEastAsia" w:hAnsi="Garamond"/>
                <w:b/>
                <w:szCs w:val="24"/>
                <w:lang w:val="sq-AL" w:eastAsia="en-GB"/>
              </w:rPr>
              <w:t>PAGA MUJORE</w:t>
            </w:r>
          </w:p>
        </w:tc>
      </w:tr>
      <w:tr w:rsidR="00FE5D86" w:rsidRPr="005F5540" w14:paraId="414A49B1" w14:textId="56DC50A5" w:rsidTr="00FE5D86">
        <w:trPr>
          <w:trHeight w:val="204"/>
          <w:jc w:val="center"/>
        </w:trPr>
        <w:tc>
          <w:tcPr>
            <w:tcW w:w="535" w:type="dxa"/>
          </w:tcPr>
          <w:p w14:paraId="165FF0EE" w14:textId="5D0EBC0E"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315" w:type="dxa"/>
          </w:tcPr>
          <w:p w14:paraId="79AA9700" w14:textId="1951576E"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3695" w:type="dxa"/>
            <w:gridSpan w:val="3"/>
          </w:tcPr>
          <w:p w14:paraId="206FD237" w14:textId="6093D17A" w:rsidR="00FE5D86" w:rsidRPr="005F5540" w:rsidRDefault="00FE5D86" w:rsidP="005F5540">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Paga individuale</w:t>
            </w:r>
          </w:p>
        </w:tc>
        <w:tc>
          <w:tcPr>
            <w:tcW w:w="1530" w:type="dxa"/>
          </w:tcPr>
          <w:p w14:paraId="7CE03B27" w14:textId="21D83034" w:rsidR="00FE5D86" w:rsidRPr="005F5540" w:rsidRDefault="00FE5D86" w:rsidP="005F5540">
            <w:pPr>
              <w:widowControl w:val="0"/>
              <w:autoSpaceDE w:val="0"/>
              <w:autoSpaceDN w:val="0"/>
              <w:adjustRightInd w:val="0"/>
              <w:rPr>
                <w:rFonts w:ascii="Garamond" w:eastAsiaTheme="minorEastAsia" w:hAnsi="Garamond"/>
                <w:b/>
                <w:szCs w:val="24"/>
                <w:lang w:val="sq-AL" w:eastAsia="en-GB"/>
              </w:rPr>
            </w:pPr>
            <w:r w:rsidRPr="005F5540">
              <w:rPr>
                <w:rFonts w:ascii="Garamond" w:eastAsiaTheme="minorEastAsia" w:hAnsi="Garamond"/>
                <w:b/>
                <w:szCs w:val="24"/>
                <w:lang w:val="sq-AL" w:eastAsia="en-GB"/>
              </w:rPr>
              <w:t xml:space="preserve">Shtesa e </w:t>
            </w:r>
            <w:r w:rsidR="005F5540">
              <w:rPr>
                <w:rFonts w:ascii="Garamond" w:eastAsiaTheme="minorEastAsia" w:hAnsi="Garamond"/>
                <w:b/>
                <w:szCs w:val="24"/>
                <w:lang w:val="sq-AL" w:eastAsia="en-GB"/>
              </w:rPr>
              <w:t>p</w:t>
            </w:r>
            <w:r w:rsidRPr="005F5540">
              <w:rPr>
                <w:rFonts w:ascii="Garamond" w:eastAsiaTheme="minorEastAsia" w:hAnsi="Garamond"/>
                <w:b/>
                <w:bCs/>
                <w:szCs w:val="24"/>
                <w:lang w:val="sq-AL" w:eastAsia="en-GB"/>
              </w:rPr>
              <w:t>ozicionit</w:t>
            </w:r>
          </w:p>
        </w:tc>
      </w:tr>
      <w:tr w:rsidR="00FE5D86" w:rsidRPr="005F5540" w14:paraId="71702465" w14:textId="7DBE1088" w:rsidTr="00FE5D86">
        <w:trPr>
          <w:trHeight w:val="216"/>
          <w:jc w:val="center"/>
        </w:trPr>
        <w:tc>
          <w:tcPr>
            <w:tcW w:w="535" w:type="dxa"/>
          </w:tcPr>
          <w:p w14:paraId="59F9F553" w14:textId="7F8D22D8"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315" w:type="dxa"/>
          </w:tcPr>
          <w:p w14:paraId="65454BD0" w14:textId="647EB8F8"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1175" w:type="dxa"/>
          </w:tcPr>
          <w:p w14:paraId="2E7A6286" w14:textId="6C8AEFB6"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Paga e </w:t>
            </w:r>
          </w:p>
          <w:p w14:paraId="2822811A" w14:textId="3ED626D2" w:rsidR="00FE5D86" w:rsidRPr="005F5540" w:rsidRDefault="00BD5719" w:rsidP="005F5540">
            <w:pPr>
              <w:widowControl w:val="0"/>
              <w:autoSpaceDE w:val="0"/>
              <w:autoSpaceDN w:val="0"/>
              <w:adjustRightInd w:val="0"/>
              <w:ind w:left="100"/>
              <w:rPr>
                <w:rFonts w:ascii="Garamond" w:eastAsiaTheme="minorEastAsia" w:hAnsi="Garamond"/>
                <w:szCs w:val="24"/>
                <w:lang w:val="sq-AL" w:eastAsia="en-GB"/>
              </w:rPr>
            </w:pPr>
            <w:r>
              <w:rPr>
                <w:rFonts w:ascii="Garamond" w:eastAsiaTheme="minorEastAsia" w:hAnsi="Garamond"/>
                <w:szCs w:val="24"/>
                <w:lang w:val="sq-AL" w:eastAsia="en-GB"/>
              </w:rPr>
              <w:t>g</w:t>
            </w:r>
            <w:r w:rsidR="00FE5D86" w:rsidRPr="005F5540">
              <w:rPr>
                <w:rFonts w:ascii="Garamond" w:eastAsiaTheme="minorEastAsia" w:hAnsi="Garamond"/>
                <w:szCs w:val="24"/>
                <w:lang w:val="sq-AL" w:eastAsia="en-GB"/>
              </w:rPr>
              <w:t xml:space="preserve">rupit </w:t>
            </w:r>
          </w:p>
          <w:p w14:paraId="4EBF94CA" w14:textId="0E28E1D1"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(PG)</w:t>
            </w:r>
          </w:p>
        </w:tc>
        <w:tc>
          <w:tcPr>
            <w:tcW w:w="1170" w:type="dxa"/>
          </w:tcPr>
          <w:p w14:paraId="26BBFB20" w14:textId="516BB48A"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Shtesa për vjetërsi (SHV)</w:t>
            </w:r>
          </w:p>
        </w:tc>
        <w:tc>
          <w:tcPr>
            <w:tcW w:w="1350" w:type="dxa"/>
          </w:tcPr>
          <w:p w14:paraId="149DCA20" w14:textId="2BF9F304"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Shtesa për kualifikim (SHK) </w:t>
            </w:r>
          </w:p>
        </w:tc>
        <w:tc>
          <w:tcPr>
            <w:tcW w:w="1530" w:type="dxa"/>
          </w:tcPr>
          <w:p w14:paraId="045FFCC1" w14:textId="2EECB4F9"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r>
      <w:tr w:rsidR="00FE5D86" w:rsidRPr="005F5540" w14:paraId="0E30B224" w14:textId="49E78A1A" w:rsidTr="00FE5D86">
        <w:trPr>
          <w:trHeight w:val="208"/>
          <w:jc w:val="center"/>
        </w:trPr>
        <w:tc>
          <w:tcPr>
            <w:tcW w:w="535" w:type="dxa"/>
          </w:tcPr>
          <w:p w14:paraId="76311DF1" w14:textId="52A9D286"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315" w:type="dxa"/>
          </w:tcPr>
          <w:p w14:paraId="55568C14" w14:textId="57FE38AB" w:rsidR="00FE5D86" w:rsidRPr="005F5540" w:rsidRDefault="00FE5D86" w:rsidP="005F5540">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1175" w:type="dxa"/>
          </w:tcPr>
          <w:p w14:paraId="7448B9E6" w14:textId="4ED0D7BB"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1170" w:type="dxa"/>
          </w:tcPr>
          <w:p w14:paraId="25109635" w14:textId="3CF0F215"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1350" w:type="dxa"/>
          </w:tcPr>
          <w:p w14:paraId="085F273B" w14:textId="0283DE9B"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4</w:t>
            </w:r>
          </w:p>
        </w:tc>
        <w:tc>
          <w:tcPr>
            <w:tcW w:w="1530" w:type="dxa"/>
          </w:tcPr>
          <w:p w14:paraId="4570A9D9" w14:textId="17FFA505" w:rsidR="00FE5D86" w:rsidRPr="005F5540" w:rsidRDefault="00FE5D86" w:rsidP="005F5540">
            <w:pPr>
              <w:widowControl w:val="0"/>
              <w:autoSpaceDE w:val="0"/>
              <w:autoSpaceDN w:val="0"/>
              <w:adjustRightInd w:val="0"/>
              <w:ind w:left="8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w:t>
            </w:r>
          </w:p>
        </w:tc>
      </w:tr>
      <w:tr w:rsidR="00FE5D86" w:rsidRPr="005F5540" w14:paraId="5C9F15E0" w14:textId="456A79F3" w:rsidTr="00FE5D86">
        <w:trPr>
          <w:trHeight w:val="203"/>
          <w:jc w:val="center"/>
        </w:trPr>
        <w:tc>
          <w:tcPr>
            <w:tcW w:w="535" w:type="dxa"/>
          </w:tcPr>
          <w:p w14:paraId="7D2ECD6A" w14:textId="20D5348C"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4315" w:type="dxa"/>
          </w:tcPr>
          <w:p w14:paraId="078B6082" w14:textId="5A7AAD49" w:rsidR="00FE5D86" w:rsidRPr="005F5540" w:rsidRDefault="00FE5D86" w:rsidP="00BD5719">
            <w:pPr>
              <w:widowControl w:val="0"/>
              <w:autoSpaceDE w:val="0"/>
              <w:autoSpaceDN w:val="0"/>
              <w:adjustRightInd w:val="0"/>
              <w:ind w:left="100"/>
              <w:rPr>
                <w:rFonts w:ascii="Garamond" w:hAnsi="Garamond"/>
                <w:szCs w:val="24"/>
                <w:lang w:val="sq-AL"/>
              </w:rPr>
            </w:pPr>
            <w:r w:rsidRPr="005F5540">
              <w:rPr>
                <w:rFonts w:ascii="Garamond" w:hAnsi="Garamond"/>
                <w:szCs w:val="24"/>
                <w:lang w:val="sq-AL"/>
              </w:rPr>
              <w:t>Punonjësit e shërbimit psiko-social.</w:t>
            </w:r>
          </w:p>
        </w:tc>
        <w:tc>
          <w:tcPr>
            <w:tcW w:w="1175" w:type="dxa"/>
          </w:tcPr>
          <w:p w14:paraId="09021E97" w14:textId="75045018"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170" w:type="dxa"/>
          </w:tcPr>
          <w:p w14:paraId="315C45A6" w14:textId="4181ACD1"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350" w:type="dxa"/>
          </w:tcPr>
          <w:p w14:paraId="3BE8AD06" w14:textId="26CFB0C2" w:rsidR="00FE5D86" w:rsidRPr="005F5540" w:rsidRDefault="00FE5D86" w:rsidP="005F5540">
            <w:pPr>
              <w:widowControl w:val="0"/>
              <w:autoSpaceDE w:val="0"/>
              <w:autoSpaceDN w:val="0"/>
              <w:adjustRightInd w:val="0"/>
              <w:ind w:left="160"/>
              <w:jc w:val="center"/>
              <w:rPr>
                <w:rFonts w:ascii="Garamond" w:hAnsi="Garamond"/>
                <w:szCs w:val="24"/>
                <w:lang w:val="sq-AL"/>
              </w:rPr>
            </w:pPr>
            <w:r w:rsidRPr="005F5540">
              <w:rPr>
                <w:rFonts w:ascii="Garamond" w:eastAsiaTheme="minorEastAsia" w:hAnsi="Garamond"/>
                <w:szCs w:val="24"/>
                <w:lang w:val="sq-AL" w:eastAsia="en-GB"/>
              </w:rPr>
              <w:t>0</w:t>
            </w:r>
          </w:p>
        </w:tc>
        <w:tc>
          <w:tcPr>
            <w:tcW w:w="1530" w:type="dxa"/>
          </w:tcPr>
          <w:p w14:paraId="6842901A" w14:textId="08BCCC5C"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48 000</w:t>
            </w:r>
          </w:p>
        </w:tc>
      </w:tr>
      <w:tr w:rsidR="00FE5D86" w:rsidRPr="005F5540" w14:paraId="2B9766A1" w14:textId="4DF89CA5" w:rsidTr="00FE5D86">
        <w:trPr>
          <w:trHeight w:val="205"/>
          <w:jc w:val="center"/>
        </w:trPr>
        <w:tc>
          <w:tcPr>
            <w:tcW w:w="535" w:type="dxa"/>
          </w:tcPr>
          <w:p w14:paraId="5E1729CF" w14:textId="559E3AC2"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2</w:t>
            </w:r>
          </w:p>
        </w:tc>
        <w:tc>
          <w:tcPr>
            <w:tcW w:w="4315" w:type="dxa"/>
          </w:tcPr>
          <w:p w14:paraId="39ABD892" w14:textId="324115FE"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MS Mincho" w:hAnsi="Garamond"/>
                <w:spacing w:val="-3"/>
                <w:szCs w:val="24"/>
                <w:lang w:val="sq-AL"/>
              </w:rPr>
              <w:t>Oficer i sigurisë në institucionet e arsimit parauniversitar.</w:t>
            </w:r>
          </w:p>
        </w:tc>
        <w:tc>
          <w:tcPr>
            <w:tcW w:w="1175" w:type="dxa"/>
          </w:tcPr>
          <w:p w14:paraId="10A021DF" w14:textId="05F5923C"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170" w:type="dxa"/>
          </w:tcPr>
          <w:p w14:paraId="6A4030C4" w14:textId="38F7BCEC"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350" w:type="dxa"/>
          </w:tcPr>
          <w:p w14:paraId="3B9BB75B" w14:textId="13177B42" w:rsidR="00FE5D86" w:rsidRPr="005F5540" w:rsidRDefault="00FE5D86" w:rsidP="005F5540">
            <w:pPr>
              <w:widowControl w:val="0"/>
              <w:autoSpaceDE w:val="0"/>
              <w:autoSpaceDN w:val="0"/>
              <w:adjustRightInd w:val="0"/>
              <w:ind w:left="160"/>
              <w:jc w:val="center"/>
              <w:rPr>
                <w:rFonts w:ascii="Garamond" w:hAnsi="Garamond"/>
                <w:szCs w:val="24"/>
                <w:lang w:val="sq-AL"/>
              </w:rPr>
            </w:pPr>
            <w:r w:rsidRPr="005F5540">
              <w:rPr>
                <w:rFonts w:ascii="Garamond" w:eastAsiaTheme="minorEastAsia" w:hAnsi="Garamond"/>
                <w:szCs w:val="24"/>
                <w:lang w:val="sq-AL" w:eastAsia="en-GB"/>
              </w:rPr>
              <w:t>0</w:t>
            </w:r>
          </w:p>
        </w:tc>
        <w:tc>
          <w:tcPr>
            <w:tcW w:w="1530" w:type="dxa"/>
          </w:tcPr>
          <w:p w14:paraId="5FD5E3F7" w14:textId="06E05E6F"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48 000</w:t>
            </w:r>
          </w:p>
        </w:tc>
      </w:tr>
    </w:tbl>
    <w:p w14:paraId="78B2DF90" w14:textId="77777777" w:rsidR="00FE5D86" w:rsidRPr="005F5540" w:rsidRDefault="00FE5D86" w:rsidP="00FE5D86">
      <w:pPr>
        <w:pStyle w:val="NormalWeb"/>
        <w:spacing w:before="0" w:beforeAutospacing="0" w:after="0" w:afterAutospacing="0"/>
        <w:jc w:val="right"/>
        <w:rPr>
          <w:rFonts w:ascii="Garamond" w:hAnsi="Garamond"/>
          <w:b/>
          <w:lang w:val="sq-AL"/>
        </w:rPr>
      </w:pPr>
    </w:p>
    <w:p w14:paraId="4A9F6B49" w14:textId="7C7FDEF6" w:rsidR="00FE5D86" w:rsidRPr="005F5540" w:rsidRDefault="00FE5D86" w:rsidP="00FE5D86">
      <w:pPr>
        <w:pStyle w:val="NormalWeb"/>
        <w:spacing w:before="0" w:beforeAutospacing="0" w:after="0" w:afterAutospacing="0"/>
        <w:jc w:val="right"/>
        <w:rPr>
          <w:rFonts w:ascii="Garamond" w:hAnsi="Garamond"/>
          <w:b/>
          <w:lang w:val="sq-AL"/>
        </w:rPr>
      </w:pPr>
      <w:r w:rsidRPr="005F5540">
        <w:rPr>
          <w:rFonts w:ascii="Garamond" w:hAnsi="Garamond"/>
          <w:b/>
          <w:lang w:val="sq-AL"/>
        </w:rPr>
        <w:t xml:space="preserve">Lidhja nr. 3 </w:t>
      </w:r>
    </w:p>
    <w:p w14:paraId="60E3B50C" w14:textId="77777777" w:rsidR="00FE5D86" w:rsidRPr="005F5540" w:rsidRDefault="00FE5D86" w:rsidP="005F5540">
      <w:pPr>
        <w:pStyle w:val="NormalWeb"/>
        <w:spacing w:before="0" w:beforeAutospacing="0" w:after="0" w:afterAutospacing="0"/>
        <w:jc w:val="center"/>
        <w:rPr>
          <w:rFonts w:ascii="Garamond" w:hAnsi="Garamond"/>
          <w:b/>
          <w:lang w:val="sq-AL"/>
        </w:rPr>
      </w:pPr>
      <w:r w:rsidRPr="005F5540">
        <w:rPr>
          <w:rFonts w:ascii="Garamond" w:hAnsi="Garamond"/>
          <w:b/>
          <w:lang w:val="sq-AL"/>
        </w:rPr>
        <w:t>Struktura e pagës për punonjësit mësimorë të arsimit parashkollor, të qendrave kulturore të fëmijëve dhe konvikteve të nxënësve</w:t>
      </w:r>
    </w:p>
    <w:tbl>
      <w:tblPr>
        <w:tblStyle w:val="TableGrid"/>
        <w:tblW w:w="10435" w:type="dxa"/>
        <w:jc w:val="center"/>
        <w:tblLayout w:type="fixed"/>
        <w:tblLook w:val="0000" w:firstRow="0" w:lastRow="0" w:firstColumn="0" w:lastColumn="0" w:noHBand="0" w:noVBand="0"/>
      </w:tblPr>
      <w:tblGrid>
        <w:gridCol w:w="532"/>
        <w:gridCol w:w="4503"/>
        <w:gridCol w:w="990"/>
        <w:gridCol w:w="1260"/>
        <w:gridCol w:w="1620"/>
        <w:gridCol w:w="1530"/>
      </w:tblGrid>
      <w:tr w:rsidR="00FE5D86" w:rsidRPr="005F5540" w14:paraId="57581495" w14:textId="77777777" w:rsidTr="00FE5D86">
        <w:trPr>
          <w:trHeight w:val="170"/>
          <w:jc w:val="center"/>
        </w:trPr>
        <w:tc>
          <w:tcPr>
            <w:tcW w:w="532" w:type="dxa"/>
          </w:tcPr>
          <w:p w14:paraId="5729F90D"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503" w:type="dxa"/>
          </w:tcPr>
          <w:p w14:paraId="00444A08" w14:textId="77777777" w:rsidR="00FE5D86" w:rsidRPr="005F5540" w:rsidRDefault="00FE5D86" w:rsidP="005F5540">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EMËRTIMI / POZICIONI</w:t>
            </w:r>
          </w:p>
        </w:tc>
        <w:tc>
          <w:tcPr>
            <w:tcW w:w="5400" w:type="dxa"/>
            <w:gridSpan w:val="4"/>
          </w:tcPr>
          <w:p w14:paraId="56D8D45F" w14:textId="77777777" w:rsidR="00FE5D86" w:rsidRPr="005F5540" w:rsidRDefault="00FE5D86" w:rsidP="005F5540">
            <w:pPr>
              <w:widowControl w:val="0"/>
              <w:autoSpaceDE w:val="0"/>
              <w:autoSpaceDN w:val="0"/>
              <w:adjustRightInd w:val="0"/>
              <w:jc w:val="right"/>
              <w:rPr>
                <w:rFonts w:ascii="Garamond" w:eastAsiaTheme="minorEastAsia" w:hAnsi="Garamond"/>
                <w:b/>
                <w:szCs w:val="24"/>
                <w:lang w:val="sq-AL" w:eastAsia="en-GB"/>
              </w:rPr>
            </w:pPr>
            <w:r w:rsidRPr="005F5540">
              <w:rPr>
                <w:rFonts w:ascii="Garamond" w:eastAsiaTheme="minorEastAsia" w:hAnsi="Garamond"/>
                <w:b/>
                <w:szCs w:val="24"/>
                <w:lang w:val="sq-AL" w:eastAsia="en-GB"/>
              </w:rPr>
              <w:t>PAGA MUJORE</w:t>
            </w:r>
          </w:p>
        </w:tc>
      </w:tr>
      <w:tr w:rsidR="00FE5D86" w:rsidRPr="005F5540" w14:paraId="6251D960" w14:textId="77777777" w:rsidTr="00FE5D86">
        <w:trPr>
          <w:trHeight w:val="170"/>
          <w:jc w:val="center"/>
        </w:trPr>
        <w:tc>
          <w:tcPr>
            <w:tcW w:w="532" w:type="dxa"/>
          </w:tcPr>
          <w:p w14:paraId="691A78B6"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503" w:type="dxa"/>
          </w:tcPr>
          <w:p w14:paraId="3795BD21"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3870" w:type="dxa"/>
            <w:gridSpan w:val="3"/>
          </w:tcPr>
          <w:p w14:paraId="06855AC2" w14:textId="77777777" w:rsidR="00FE5D86" w:rsidRPr="005F5540" w:rsidRDefault="00FE5D86" w:rsidP="005F5540">
            <w:pPr>
              <w:widowControl w:val="0"/>
              <w:autoSpaceDE w:val="0"/>
              <w:autoSpaceDN w:val="0"/>
              <w:adjustRightInd w:val="0"/>
              <w:jc w:val="center"/>
              <w:rPr>
                <w:rFonts w:ascii="Garamond" w:eastAsiaTheme="minorEastAsia" w:hAnsi="Garamond"/>
                <w:b/>
                <w:szCs w:val="24"/>
                <w:lang w:val="sq-AL" w:eastAsia="en-GB"/>
              </w:rPr>
            </w:pPr>
            <w:r w:rsidRPr="005F5540">
              <w:rPr>
                <w:rFonts w:ascii="Garamond" w:eastAsiaTheme="minorEastAsia" w:hAnsi="Garamond"/>
                <w:b/>
                <w:szCs w:val="24"/>
                <w:lang w:val="sq-AL" w:eastAsia="en-GB"/>
              </w:rPr>
              <w:t>Paga individuale</w:t>
            </w:r>
          </w:p>
        </w:tc>
        <w:tc>
          <w:tcPr>
            <w:tcW w:w="1530" w:type="dxa"/>
          </w:tcPr>
          <w:p w14:paraId="44F767B1" w14:textId="495660D6" w:rsidR="00FE5D86" w:rsidRPr="005F5540" w:rsidRDefault="00FE5D86" w:rsidP="00EF0EE7">
            <w:pPr>
              <w:widowControl w:val="0"/>
              <w:autoSpaceDE w:val="0"/>
              <w:autoSpaceDN w:val="0"/>
              <w:adjustRightInd w:val="0"/>
              <w:rPr>
                <w:rFonts w:ascii="Garamond" w:eastAsiaTheme="minorEastAsia" w:hAnsi="Garamond"/>
                <w:b/>
                <w:szCs w:val="24"/>
                <w:lang w:val="sq-AL" w:eastAsia="en-GB"/>
              </w:rPr>
            </w:pPr>
            <w:r w:rsidRPr="005F5540">
              <w:rPr>
                <w:rFonts w:ascii="Garamond" w:eastAsiaTheme="minorEastAsia" w:hAnsi="Garamond"/>
                <w:b/>
                <w:szCs w:val="24"/>
                <w:lang w:val="sq-AL" w:eastAsia="en-GB"/>
              </w:rPr>
              <w:t xml:space="preserve">Shtesa e </w:t>
            </w:r>
            <w:r w:rsidR="00EF0EE7">
              <w:rPr>
                <w:rFonts w:ascii="Garamond" w:eastAsiaTheme="minorEastAsia" w:hAnsi="Garamond"/>
                <w:b/>
                <w:szCs w:val="24"/>
                <w:lang w:val="sq-AL" w:eastAsia="en-GB"/>
              </w:rPr>
              <w:t>p</w:t>
            </w:r>
            <w:r w:rsidRPr="005F5540">
              <w:rPr>
                <w:rFonts w:ascii="Garamond" w:eastAsiaTheme="minorEastAsia" w:hAnsi="Garamond"/>
                <w:b/>
                <w:bCs/>
                <w:szCs w:val="24"/>
                <w:lang w:val="sq-AL" w:eastAsia="en-GB"/>
              </w:rPr>
              <w:t>ozicionit</w:t>
            </w:r>
          </w:p>
        </w:tc>
      </w:tr>
      <w:tr w:rsidR="00FE5D86" w:rsidRPr="005F5540" w14:paraId="726E67BC" w14:textId="77777777" w:rsidTr="00FE5D86">
        <w:trPr>
          <w:trHeight w:val="170"/>
          <w:jc w:val="center"/>
        </w:trPr>
        <w:tc>
          <w:tcPr>
            <w:tcW w:w="532" w:type="dxa"/>
          </w:tcPr>
          <w:p w14:paraId="790D1D2D"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503" w:type="dxa"/>
          </w:tcPr>
          <w:p w14:paraId="0725375F"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990" w:type="dxa"/>
          </w:tcPr>
          <w:p w14:paraId="39C9D9E8"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Paga e </w:t>
            </w:r>
          </w:p>
          <w:p w14:paraId="0FB95B12" w14:textId="2C18D753" w:rsidR="00FE5D86" w:rsidRPr="005F5540" w:rsidRDefault="00BD5719" w:rsidP="005F5540">
            <w:pPr>
              <w:widowControl w:val="0"/>
              <w:autoSpaceDE w:val="0"/>
              <w:autoSpaceDN w:val="0"/>
              <w:adjustRightInd w:val="0"/>
              <w:ind w:left="100"/>
              <w:rPr>
                <w:rFonts w:ascii="Garamond" w:eastAsiaTheme="minorEastAsia" w:hAnsi="Garamond"/>
                <w:szCs w:val="24"/>
                <w:lang w:val="sq-AL" w:eastAsia="en-GB"/>
              </w:rPr>
            </w:pPr>
            <w:r>
              <w:rPr>
                <w:rFonts w:ascii="Garamond" w:eastAsiaTheme="minorEastAsia" w:hAnsi="Garamond"/>
                <w:szCs w:val="24"/>
                <w:lang w:val="sq-AL" w:eastAsia="en-GB"/>
              </w:rPr>
              <w:t>g</w:t>
            </w:r>
            <w:r w:rsidR="00FE5D86" w:rsidRPr="005F5540">
              <w:rPr>
                <w:rFonts w:ascii="Garamond" w:eastAsiaTheme="minorEastAsia" w:hAnsi="Garamond"/>
                <w:szCs w:val="24"/>
                <w:lang w:val="sq-AL" w:eastAsia="en-GB"/>
              </w:rPr>
              <w:t xml:space="preserve">rupit </w:t>
            </w:r>
          </w:p>
          <w:p w14:paraId="54E78772"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(PG)</w:t>
            </w:r>
          </w:p>
        </w:tc>
        <w:tc>
          <w:tcPr>
            <w:tcW w:w="1260" w:type="dxa"/>
          </w:tcPr>
          <w:p w14:paraId="51440C4F"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Shtesa për vjetërsi (SHV)</w:t>
            </w:r>
          </w:p>
        </w:tc>
        <w:tc>
          <w:tcPr>
            <w:tcW w:w="1620" w:type="dxa"/>
          </w:tcPr>
          <w:p w14:paraId="3A99221E"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 xml:space="preserve">Shtesa për kualifikimin (SHK) </w:t>
            </w:r>
          </w:p>
        </w:tc>
        <w:tc>
          <w:tcPr>
            <w:tcW w:w="1530" w:type="dxa"/>
          </w:tcPr>
          <w:p w14:paraId="1FBEB690"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r>
      <w:tr w:rsidR="00FE5D86" w:rsidRPr="005F5540" w14:paraId="2CFF6CFA" w14:textId="77777777" w:rsidTr="00FE5D86">
        <w:trPr>
          <w:trHeight w:val="170"/>
          <w:jc w:val="center"/>
        </w:trPr>
        <w:tc>
          <w:tcPr>
            <w:tcW w:w="532" w:type="dxa"/>
          </w:tcPr>
          <w:p w14:paraId="108E84B2" w14:textId="77777777" w:rsidR="00FE5D86" w:rsidRPr="005F5540" w:rsidRDefault="00FE5D86" w:rsidP="005F5540">
            <w:pPr>
              <w:widowControl w:val="0"/>
              <w:autoSpaceDE w:val="0"/>
              <w:autoSpaceDN w:val="0"/>
              <w:adjustRightInd w:val="0"/>
              <w:rPr>
                <w:rFonts w:ascii="Garamond" w:eastAsiaTheme="minorEastAsia" w:hAnsi="Garamond"/>
                <w:szCs w:val="24"/>
                <w:lang w:val="sq-AL" w:eastAsia="en-GB"/>
              </w:rPr>
            </w:pPr>
          </w:p>
        </w:tc>
        <w:tc>
          <w:tcPr>
            <w:tcW w:w="4503" w:type="dxa"/>
          </w:tcPr>
          <w:p w14:paraId="46855BA2" w14:textId="77777777" w:rsidR="00FE5D86" w:rsidRPr="005F5540" w:rsidRDefault="00FE5D86" w:rsidP="005F5540">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w:t>
            </w:r>
          </w:p>
        </w:tc>
        <w:tc>
          <w:tcPr>
            <w:tcW w:w="990" w:type="dxa"/>
          </w:tcPr>
          <w:p w14:paraId="05192DD2" w14:textId="77777777"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w:t>
            </w:r>
          </w:p>
        </w:tc>
        <w:tc>
          <w:tcPr>
            <w:tcW w:w="1260" w:type="dxa"/>
          </w:tcPr>
          <w:p w14:paraId="31FF8E35" w14:textId="77777777"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3</w:t>
            </w:r>
          </w:p>
        </w:tc>
        <w:tc>
          <w:tcPr>
            <w:tcW w:w="1620" w:type="dxa"/>
          </w:tcPr>
          <w:p w14:paraId="33FF5495" w14:textId="77777777" w:rsidR="00FE5D86" w:rsidRPr="005F5540" w:rsidRDefault="00FE5D86" w:rsidP="005F5540">
            <w:pPr>
              <w:widowControl w:val="0"/>
              <w:autoSpaceDE w:val="0"/>
              <w:autoSpaceDN w:val="0"/>
              <w:adjustRightInd w:val="0"/>
              <w:ind w:left="10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4</w:t>
            </w:r>
          </w:p>
        </w:tc>
        <w:tc>
          <w:tcPr>
            <w:tcW w:w="1530" w:type="dxa"/>
          </w:tcPr>
          <w:p w14:paraId="655C9CFC" w14:textId="77777777" w:rsidR="00FE5D86" w:rsidRPr="005F5540" w:rsidRDefault="00FE5D86" w:rsidP="005F5540">
            <w:pPr>
              <w:widowControl w:val="0"/>
              <w:autoSpaceDE w:val="0"/>
              <w:autoSpaceDN w:val="0"/>
              <w:adjustRightInd w:val="0"/>
              <w:ind w:left="8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w:t>
            </w:r>
          </w:p>
        </w:tc>
      </w:tr>
      <w:tr w:rsidR="00FE5D86" w:rsidRPr="005F5540" w14:paraId="48139ABE" w14:textId="77777777" w:rsidTr="00FE5D86">
        <w:trPr>
          <w:trHeight w:val="170"/>
          <w:jc w:val="center"/>
        </w:trPr>
        <w:tc>
          <w:tcPr>
            <w:tcW w:w="532" w:type="dxa"/>
          </w:tcPr>
          <w:p w14:paraId="5E048F35"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4503" w:type="dxa"/>
          </w:tcPr>
          <w:p w14:paraId="6FF6BCAB"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konvikteve.</w:t>
            </w:r>
          </w:p>
        </w:tc>
        <w:tc>
          <w:tcPr>
            <w:tcW w:w="990" w:type="dxa"/>
            <w:vAlign w:val="center"/>
          </w:tcPr>
          <w:p w14:paraId="67B0D2D8"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w:t>
            </w:r>
          </w:p>
        </w:tc>
        <w:tc>
          <w:tcPr>
            <w:tcW w:w="1260" w:type="dxa"/>
          </w:tcPr>
          <w:p w14:paraId="0595A9E0"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2% e PG</w:t>
            </w:r>
          </w:p>
        </w:tc>
        <w:tc>
          <w:tcPr>
            <w:tcW w:w="1620" w:type="dxa"/>
          </w:tcPr>
          <w:p w14:paraId="59A29E16" w14:textId="77777777" w:rsidR="00FE5D86" w:rsidRPr="005F5540" w:rsidRDefault="00FE5D86" w:rsidP="00FE5D86">
            <w:pPr>
              <w:jc w:val="center"/>
              <w:rPr>
                <w:rFonts w:ascii="Garamond" w:hAnsi="Garamond"/>
                <w:szCs w:val="24"/>
                <w:lang w:val="sq-AL"/>
              </w:rPr>
            </w:pPr>
            <w:r w:rsidRPr="005F5540">
              <w:rPr>
                <w:rFonts w:ascii="Garamond" w:hAnsi="Garamond"/>
                <w:szCs w:val="24"/>
                <w:lang w:val="sq-AL"/>
              </w:rPr>
              <w:t>5 % e PG;</w:t>
            </w:r>
          </w:p>
          <w:p w14:paraId="4E97962C" w14:textId="77777777" w:rsidR="00FE5D86" w:rsidRPr="005F5540" w:rsidRDefault="00FE5D86" w:rsidP="00FE5D86">
            <w:pPr>
              <w:jc w:val="center"/>
              <w:rPr>
                <w:rFonts w:ascii="Garamond" w:hAnsi="Garamond"/>
                <w:szCs w:val="24"/>
                <w:lang w:val="sq-AL"/>
              </w:rPr>
            </w:pPr>
            <w:r w:rsidRPr="005F5540">
              <w:rPr>
                <w:rFonts w:ascii="Garamond" w:hAnsi="Garamond"/>
                <w:szCs w:val="24"/>
                <w:lang w:val="sq-AL"/>
              </w:rPr>
              <w:t>10% e PG;</w:t>
            </w:r>
          </w:p>
          <w:p w14:paraId="2868EA35" w14:textId="77777777" w:rsidR="00FE5D86" w:rsidRPr="005F5540" w:rsidRDefault="00FE5D86" w:rsidP="00FE5D86">
            <w:pPr>
              <w:jc w:val="center"/>
              <w:rPr>
                <w:rFonts w:ascii="Garamond" w:hAnsi="Garamond"/>
                <w:szCs w:val="24"/>
                <w:lang w:val="sq-AL"/>
              </w:rPr>
            </w:pPr>
            <w:r w:rsidRPr="005F5540">
              <w:rPr>
                <w:rFonts w:ascii="Garamond" w:hAnsi="Garamond"/>
                <w:szCs w:val="24"/>
                <w:lang w:val="sq-AL"/>
              </w:rPr>
              <w:t>20% e PG.</w:t>
            </w:r>
          </w:p>
        </w:tc>
        <w:tc>
          <w:tcPr>
            <w:tcW w:w="1530" w:type="dxa"/>
          </w:tcPr>
          <w:p w14:paraId="5BEDAD06"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80 000</w:t>
            </w:r>
          </w:p>
        </w:tc>
      </w:tr>
      <w:tr w:rsidR="00FE5D86" w:rsidRPr="005F5540" w14:paraId="2F41630E" w14:textId="77777777" w:rsidTr="00FE5D86">
        <w:trPr>
          <w:trHeight w:val="170"/>
          <w:jc w:val="center"/>
        </w:trPr>
        <w:tc>
          <w:tcPr>
            <w:tcW w:w="532" w:type="dxa"/>
          </w:tcPr>
          <w:p w14:paraId="33244384"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lastRenderedPageBreak/>
              <w:t>2</w:t>
            </w:r>
          </w:p>
        </w:tc>
        <w:tc>
          <w:tcPr>
            <w:tcW w:w="4503" w:type="dxa"/>
          </w:tcPr>
          <w:p w14:paraId="113EE64A"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Qendrës Kulturore të Fëmijëve.</w:t>
            </w:r>
          </w:p>
        </w:tc>
        <w:tc>
          <w:tcPr>
            <w:tcW w:w="990" w:type="dxa"/>
            <w:vAlign w:val="center"/>
          </w:tcPr>
          <w:p w14:paraId="3515555D"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0E789845"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43764D7B"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2C874D4A"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5DACCF0C"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498FDDEB"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66 500</w:t>
            </w:r>
          </w:p>
        </w:tc>
      </w:tr>
      <w:tr w:rsidR="00FE5D86" w:rsidRPr="005F5540" w14:paraId="57CA6834" w14:textId="77777777" w:rsidTr="00FE5D86">
        <w:trPr>
          <w:trHeight w:val="170"/>
          <w:jc w:val="center"/>
        </w:trPr>
        <w:tc>
          <w:tcPr>
            <w:tcW w:w="532" w:type="dxa"/>
          </w:tcPr>
          <w:p w14:paraId="7A81CC06"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3</w:t>
            </w:r>
          </w:p>
        </w:tc>
        <w:tc>
          <w:tcPr>
            <w:tcW w:w="4503" w:type="dxa"/>
          </w:tcPr>
          <w:p w14:paraId="607D0E5E"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kopshtit me ushqim.</w:t>
            </w:r>
          </w:p>
          <w:p w14:paraId="389D26A8" w14:textId="77777777" w:rsidR="00FE5D86" w:rsidRPr="005F5540" w:rsidRDefault="00FE5D86" w:rsidP="005F5540">
            <w:pPr>
              <w:widowControl w:val="0"/>
              <w:autoSpaceDE w:val="0"/>
              <w:autoSpaceDN w:val="0"/>
              <w:adjustRightInd w:val="0"/>
              <w:ind w:left="100"/>
              <w:rPr>
                <w:rFonts w:ascii="Garamond" w:hAnsi="Garamond"/>
                <w:szCs w:val="24"/>
                <w:lang w:val="sq-AL"/>
              </w:rPr>
            </w:pPr>
          </w:p>
        </w:tc>
        <w:tc>
          <w:tcPr>
            <w:tcW w:w="990" w:type="dxa"/>
            <w:vAlign w:val="center"/>
          </w:tcPr>
          <w:p w14:paraId="7FE0D431"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6F3961D8"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076B9A07"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4600AA14"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22898933"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11612B64"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58 800</w:t>
            </w:r>
          </w:p>
        </w:tc>
      </w:tr>
      <w:tr w:rsidR="00FE5D86" w:rsidRPr="005F5540" w14:paraId="38C79139" w14:textId="77777777" w:rsidTr="00FE5D86">
        <w:trPr>
          <w:trHeight w:val="170"/>
          <w:jc w:val="center"/>
        </w:trPr>
        <w:tc>
          <w:tcPr>
            <w:tcW w:w="532" w:type="dxa"/>
          </w:tcPr>
          <w:p w14:paraId="0B0C7AAB"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4</w:t>
            </w:r>
          </w:p>
        </w:tc>
        <w:tc>
          <w:tcPr>
            <w:tcW w:w="4503" w:type="dxa"/>
          </w:tcPr>
          <w:p w14:paraId="78CABB8C"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Përgjegjës sektori në Qendrën Kulturore të Fëmijëve.</w:t>
            </w:r>
          </w:p>
        </w:tc>
        <w:tc>
          <w:tcPr>
            <w:tcW w:w="990" w:type="dxa"/>
            <w:vAlign w:val="center"/>
          </w:tcPr>
          <w:p w14:paraId="1489EA5D"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09F0B90C"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72F7AADE"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2262F89E"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49E88384"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780A28AE"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57 500</w:t>
            </w:r>
          </w:p>
        </w:tc>
      </w:tr>
      <w:tr w:rsidR="00FE5D86" w:rsidRPr="005F5540" w14:paraId="4E82780A" w14:textId="77777777" w:rsidTr="00FE5D86">
        <w:trPr>
          <w:trHeight w:val="170"/>
          <w:jc w:val="center"/>
        </w:trPr>
        <w:tc>
          <w:tcPr>
            <w:tcW w:w="532" w:type="dxa"/>
          </w:tcPr>
          <w:p w14:paraId="5B1B14D7"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w:t>
            </w:r>
          </w:p>
        </w:tc>
        <w:tc>
          <w:tcPr>
            <w:tcW w:w="4503" w:type="dxa"/>
          </w:tcPr>
          <w:p w14:paraId="38FB73D7"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Drejtor i kopshtit pa ushqim.</w:t>
            </w:r>
          </w:p>
        </w:tc>
        <w:tc>
          <w:tcPr>
            <w:tcW w:w="990" w:type="dxa"/>
            <w:vAlign w:val="center"/>
          </w:tcPr>
          <w:p w14:paraId="2197E2FD"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5AEBBC41"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20A1FA3C"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01098380"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650685B6"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46448A82"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55 500</w:t>
            </w:r>
          </w:p>
        </w:tc>
      </w:tr>
      <w:tr w:rsidR="00FE5D86" w:rsidRPr="005F5540" w14:paraId="76527276" w14:textId="77777777" w:rsidTr="00FE5D86">
        <w:trPr>
          <w:trHeight w:val="170"/>
          <w:jc w:val="center"/>
        </w:trPr>
        <w:tc>
          <w:tcPr>
            <w:tcW w:w="532" w:type="dxa"/>
          </w:tcPr>
          <w:p w14:paraId="7E43F72A"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6</w:t>
            </w:r>
          </w:p>
        </w:tc>
        <w:tc>
          <w:tcPr>
            <w:tcW w:w="4503" w:type="dxa"/>
          </w:tcPr>
          <w:p w14:paraId="106DF6CE"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Instruktor në Qendrën Kulturore të Fëmijëve.</w:t>
            </w:r>
          </w:p>
        </w:tc>
        <w:tc>
          <w:tcPr>
            <w:tcW w:w="990" w:type="dxa"/>
            <w:vAlign w:val="center"/>
          </w:tcPr>
          <w:p w14:paraId="65A1E9B7"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0F900A1E"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23E0E54F"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05C9DB53"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2BEFA78A"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23FB2F4D"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55 500</w:t>
            </w:r>
          </w:p>
        </w:tc>
      </w:tr>
      <w:tr w:rsidR="00FE5D86" w:rsidRPr="005F5540" w14:paraId="476939FD" w14:textId="77777777" w:rsidTr="00FE5D86">
        <w:trPr>
          <w:trHeight w:val="170"/>
          <w:jc w:val="center"/>
        </w:trPr>
        <w:tc>
          <w:tcPr>
            <w:tcW w:w="532" w:type="dxa"/>
          </w:tcPr>
          <w:p w14:paraId="53FE22BC"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7</w:t>
            </w:r>
          </w:p>
        </w:tc>
        <w:tc>
          <w:tcPr>
            <w:tcW w:w="4503" w:type="dxa"/>
          </w:tcPr>
          <w:p w14:paraId="57876887"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konvikti.</w:t>
            </w:r>
          </w:p>
          <w:p w14:paraId="00C1E1E8"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Kujdestar konvikti.</w:t>
            </w:r>
          </w:p>
        </w:tc>
        <w:tc>
          <w:tcPr>
            <w:tcW w:w="990" w:type="dxa"/>
            <w:vAlign w:val="center"/>
          </w:tcPr>
          <w:p w14:paraId="2904331C"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21298AFF"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51C6251A"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398A2B14"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04A36B25"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0C522BDB"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51 400</w:t>
            </w:r>
          </w:p>
        </w:tc>
      </w:tr>
      <w:tr w:rsidR="00FE5D86" w:rsidRPr="005F5540" w14:paraId="26147C54" w14:textId="77777777" w:rsidTr="00FE5D86">
        <w:trPr>
          <w:trHeight w:val="170"/>
          <w:jc w:val="center"/>
        </w:trPr>
        <w:tc>
          <w:tcPr>
            <w:tcW w:w="532" w:type="dxa"/>
          </w:tcPr>
          <w:p w14:paraId="2AE2790D"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8</w:t>
            </w:r>
          </w:p>
        </w:tc>
        <w:tc>
          <w:tcPr>
            <w:tcW w:w="4503" w:type="dxa"/>
          </w:tcPr>
          <w:p w14:paraId="4D4AAEE7" w14:textId="11CDC5AA"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në kopsht fëmijësh.</w:t>
            </w:r>
          </w:p>
          <w:p w14:paraId="4524C330" w14:textId="77777777" w:rsidR="00FE5D86" w:rsidRPr="005F5540" w:rsidRDefault="00FE5D86" w:rsidP="005F5540">
            <w:pPr>
              <w:widowControl w:val="0"/>
              <w:autoSpaceDE w:val="0"/>
              <w:autoSpaceDN w:val="0"/>
              <w:adjustRightInd w:val="0"/>
              <w:ind w:left="100"/>
              <w:rPr>
                <w:rFonts w:ascii="Garamond" w:hAnsi="Garamond"/>
                <w:szCs w:val="24"/>
                <w:lang w:val="sq-AL"/>
              </w:rPr>
            </w:pPr>
          </w:p>
        </w:tc>
        <w:tc>
          <w:tcPr>
            <w:tcW w:w="990" w:type="dxa"/>
            <w:vAlign w:val="center"/>
          </w:tcPr>
          <w:p w14:paraId="2E60D82A" w14:textId="77777777" w:rsidR="00FE5D86" w:rsidRPr="005F5540" w:rsidRDefault="00FE5D86" w:rsidP="005F5540">
            <w:pPr>
              <w:widowControl w:val="0"/>
              <w:autoSpaceDE w:val="0"/>
              <w:autoSpaceDN w:val="0"/>
              <w:adjustRightInd w:val="0"/>
              <w:ind w:right="490"/>
              <w:rPr>
                <w:rFonts w:ascii="Garamond" w:hAnsi="Garamond"/>
                <w:szCs w:val="24"/>
                <w:lang w:val="sq-AL"/>
              </w:rPr>
            </w:pPr>
            <w:r w:rsidRPr="005F5540">
              <w:rPr>
                <w:rFonts w:ascii="Garamond" w:hAnsi="Garamond"/>
                <w:szCs w:val="24"/>
                <w:lang w:val="sq-AL"/>
              </w:rPr>
              <w:t>1</w:t>
            </w:r>
          </w:p>
        </w:tc>
        <w:tc>
          <w:tcPr>
            <w:tcW w:w="1260" w:type="dxa"/>
          </w:tcPr>
          <w:p w14:paraId="545180EC" w14:textId="77777777" w:rsidR="00FE5D86" w:rsidRPr="005F5540" w:rsidRDefault="00FE5D86" w:rsidP="005F5540">
            <w:pPr>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55CBCA61"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061FD39E"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0E0608DA" w14:textId="77777777" w:rsidR="00FE5D86" w:rsidRPr="005F5540" w:rsidRDefault="00FE5D86" w:rsidP="00FE5D86">
            <w:pPr>
              <w:jc w:val="center"/>
              <w:rPr>
                <w:rFonts w:ascii="Garamond" w:hAnsi="Garamond"/>
                <w:szCs w:val="24"/>
                <w:lang w:val="sq-AL"/>
              </w:rPr>
            </w:pPr>
            <w:r w:rsidRPr="005F5540">
              <w:rPr>
                <w:rFonts w:ascii="Garamond" w:eastAsiaTheme="minorEastAsia" w:hAnsi="Garamond"/>
                <w:szCs w:val="24"/>
                <w:lang w:val="sq-AL" w:eastAsia="en-GB"/>
              </w:rPr>
              <w:t>20% e PG</w:t>
            </w:r>
          </w:p>
        </w:tc>
        <w:tc>
          <w:tcPr>
            <w:tcW w:w="1530" w:type="dxa"/>
          </w:tcPr>
          <w:p w14:paraId="188E4C5E"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48 000</w:t>
            </w:r>
          </w:p>
        </w:tc>
      </w:tr>
      <w:tr w:rsidR="00FE5D86" w:rsidRPr="005F5540" w14:paraId="62849C36" w14:textId="77777777" w:rsidTr="00FE5D86">
        <w:trPr>
          <w:trHeight w:val="170"/>
          <w:jc w:val="center"/>
        </w:trPr>
        <w:tc>
          <w:tcPr>
            <w:tcW w:w="532" w:type="dxa"/>
          </w:tcPr>
          <w:p w14:paraId="7AF2759C"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9</w:t>
            </w:r>
          </w:p>
        </w:tc>
        <w:tc>
          <w:tcPr>
            <w:tcW w:w="4503" w:type="dxa"/>
          </w:tcPr>
          <w:p w14:paraId="4296CC5F"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konvikti.</w:t>
            </w:r>
          </w:p>
          <w:p w14:paraId="2E2B252A"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Kujdestar konvikti.</w:t>
            </w:r>
          </w:p>
        </w:tc>
        <w:tc>
          <w:tcPr>
            <w:tcW w:w="990" w:type="dxa"/>
            <w:vAlign w:val="center"/>
          </w:tcPr>
          <w:p w14:paraId="483D8F21"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2</w:t>
            </w:r>
          </w:p>
        </w:tc>
        <w:tc>
          <w:tcPr>
            <w:tcW w:w="1260" w:type="dxa"/>
          </w:tcPr>
          <w:p w14:paraId="7CA8BAC7" w14:textId="77777777"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eastAsiaTheme="minorEastAsia" w:hAnsi="Garamond"/>
                <w:szCs w:val="24"/>
                <w:lang w:val="sq-AL" w:eastAsia="en-GB"/>
              </w:rPr>
              <w:t>2% e PG</w:t>
            </w:r>
          </w:p>
        </w:tc>
        <w:tc>
          <w:tcPr>
            <w:tcW w:w="1620" w:type="dxa"/>
          </w:tcPr>
          <w:p w14:paraId="701263AB"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0C868F3C"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2131AADE"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0974D7B9"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48 000</w:t>
            </w:r>
          </w:p>
        </w:tc>
      </w:tr>
      <w:tr w:rsidR="00FE5D86" w:rsidRPr="005F5540" w14:paraId="2FA7524C" w14:textId="77777777" w:rsidTr="00FE5D86">
        <w:trPr>
          <w:trHeight w:val="170"/>
          <w:jc w:val="center"/>
        </w:trPr>
        <w:tc>
          <w:tcPr>
            <w:tcW w:w="532" w:type="dxa"/>
          </w:tcPr>
          <w:p w14:paraId="1469B2D0" w14:textId="77777777" w:rsidR="00FE5D86" w:rsidRPr="005F5540" w:rsidRDefault="00FE5D86" w:rsidP="005F5540">
            <w:pPr>
              <w:widowControl w:val="0"/>
              <w:autoSpaceDE w:val="0"/>
              <w:autoSpaceDN w:val="0"/>
              <w:adjustRightInd w:val="0"/>
              <w:rPr>
                <w:rFonts w:ascii="Garamond" w:hAnsi="Garamond"/>
                <w:szCs w:val="24"/>
                <w:lang w:val="sq-AL"/>
              </w:rPr>
            </w:pPr>
            <w:r w:rsidRPr="005F5540">
              <w:rPr>
                <w:rFonts w:ascii="Garamond" w:hAnsi="Garamond"/>
                <w:szCs w:val="24"/>
                <w:lang w:val="sq-AL"/>
              </w:rPr>
              <w:t>10</w:t>
            </w:r>
          </w:p>
        </w:tc>
        <w:tc>
          <w:tcPr>
            <w:tcW w:w="4503" w:type="dxa"/>
          </w:tcPr>
          <w:p w14:paraId="35FD9E52" w14:textId="1E24CF05" w:rsidR="00FE5D86" w:rsidRPr="005F5540" w:rsidRDefault="00FE5D86" w:rsidP="005F5540">
            <w:pPr>
              <w:widowControl w:val="0"/>
              <w:autoSpaceDE w:val="0"/>
              <w:autoSpaceDN w:val="0"/>
              <w:adjustRightInd w:val="0"/>
              <w:ind w:left="100"/>
              <w:rPr>
                <w:rFonts w:ascii="Garamond" w:hAnsi="Garamond"/>
                <w:szCs w:val="24"/>
                <w:lang w:val="sq-AL"/>
              </w:rPr>
            </w:pPr>
            <w:r w:rsidRPr="005F5540">
              <w:rPr>
                <w:rFonts w:ascii="Garamond" w:hAnsi="Garamond"/>
                <w:szCs w:val="24"/>
                <w:lang w:val="sq-AL"/>
              </w:rPr>
              <w:t>Edukator në kopsht fëmijësh.</w:t>
            </w:r>
          </w:p>
          <w:p w14:paraId="5DAF7193" w14:textId="77777777" w:rsidR="00FE5D86" w:rsidRPr="005F5540" w:rsidRDefault="00FE5D86" w:rsidP="005F5540">
            <w:pPr>
              <w:widowControl w:val="0"/>
              <w:autoSpaceDE w:val="0"/>
              <w:autoSpaceDN w:val="0"/>
              <w:adjustRightInd w:val="0"/>
              <w:ind w:left="100"/>
              <w:rPr>
                <w:rFonts w:ascii="Garamond" w:hAnsi="Garamond"/>
                <w:szCs w:val="24"/>
                <w:lang w:val="sq-AL"/>
              </w:rPr>
            </w:pPr>
          </w:p>
        </w:tc>
        <w:tc>
          <w:tcPr>
            <w:tcW w:w="990" w:type="dxa"/>
            <w:vAlign w:val="center"/>
          </w:tcPr>
          <w:p w14:paraId="2EA500AD"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2</w:t>
            </w:r>
          </w:p>
        </w:tc>
        <w:tc>
          <w:tcPr>
            <w:tcW w:w="1260" w:type="dxa"/>
          </w:tcPr>
          <w:p w14:paraId="0B17B262" w14:textId="77777777" w:rsidR="00FE5D86" w:rsidRPr="005F5540" w:rsidRDefault="00FE5D86" w:rsidP="005F5540">
            <w:pPr>
              <w:widowControl w:val="0"/>
              <w:autoSpaceDE w:val="0"/>
              <w:autoSpaceDN w:val="0"/>
              <w:adjustRightInd w:val="0"/>
              <w:ind w:left="100"/>
              <w:rPr>
                <w:rFonts w:ascii="Garamond" w:eastAsiaTheme="minorEastAsia" w:hAnsi="Garamond"/>
                <w:szCs w:val="24"/>
                <w:lang w:val="sq-AL" w:eastAsia="en-GB"/>
              </w:rPr>
            </w:pPr>
            <w:r w:rsidRPr="005F5540">
              <w:rPr>
                <w:rFonts w:ascii="Garamond" w:eastAsiaTheme="minorEastAsia" w:hAnsi="Garamond"/>
                <w:szCs w:val="24"/>
                <w:lang w:val="sq-AL" w:eastAsia="en-GB"/>
              </w:rPr>
              <w:t>2% e PG</w:t>
            </w:r>
          </w:p>
        </w:tc>
        <w:tc>
          <w:tcPr>
            <w:tcW w:w="1620" w:type="dxa"/>
          </w:tcPr>
          <w:p w14:paraId="272322A9"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5 % e PG;</w:t>
            </w:r>
          </w:p>
          <w:p w14:paraId="09F564B2"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10% e PG;</w:t>
            </w:r>
          </w:p>
          <w:p w14:paraId="2624B617" w14:textId="77777777" w:rsidR="00FE5D86" w:rsidRPr="005F5540" w:rsidRDefault="00FE5D86" w:rsidP="00FE5D86">
            <w:pPr>
              <w:widowControl w:val="0"/>
              <w:autoSpaceDE w:val="0"/>
              <w:autoSpaceDN w:val="0"/>
              <w:adjustRightInd w:val="0"/>
              <w:jc w:val="center"/>
              <w:rPr>
                <w:rFonts w:ascii="Garamond" w:eastAsiaTheme="minorEastAsia" w:hAnsi="Garamond"/>
                <w:szCs w:val="24"/>
                <w:lang w:val="sq-AL" w:eastAsia="en-GB"/>
              </w:rPr>
            </w:pPr>
            <w:r w:rsidRPr="005F5540">
              <w:rPr>
                <w:rFonts w:ascii="Garamond" w:eastAsiaTheme="minorEastAsia" w:hAnsi="Garamond"/>
                <w:szCs w:val="24"/>
                <w:lang w:val="sq-AL" w:eastAsia="en-GB"/>
              </w:rPr>
              <w:t>20% e PG</w:t>
            </w:r>
          </w:p>
        </w:tc>
        <w:tc>
          <w:tcPr>
            <w:tcW w:w="1530" w:type="dxa"/>
          </w:tcPr>
          <w:p w14:paraId="696A5763" w14:textId="77777777" w:rsidR="00FE5D86" w:rsidRPr="005F5540" w:rsidRDefault="00FE5D86" w:rsidP="005F5540">
            <w:pPr>
              <w:pStyle w:val="NoSpacing"/>
              <w:rPr>
                <w:rFonts w:ascii="Garamond" w:hAnsi="Garamond" w:cs="Times New Roman"/>
                <w:sz w:val="20"/>
                <w:szCs w:val="24"/>
                <w:lang w:val="sq-AL"/>
              </w:rPr>
            </w:pPr>
            <w:r w:rsidRPr="005F5540">
              <w:rPr>
                <w:rFonts w:ascii="Garamond" w:hAnsi="Garamond" w:cs="Times New Roman"/>
                <w:sz w:val="20"/>
                <w:szCs w:val="24"/>
                <w:lang w:val="sq-AL"/>
              </w:rPr>
              <w:t>44 400</w:t>
            </w:r>
          </w:p>
        </w:tc>
      </w:tr>
    </w:tbl>
    <w:p w14:paraId="410D0593" w14:textId="77777777" w:rsidR="00FE5D86" w:rsidRPr="005F5540" w:rsidRDefault="00FE5D86" w:rsidP="00FE5D86">
      <w:pPr>
        <w:pStyle w:val="NormalWeb"/>
        <w:spacing w:before="0" w:beforeAutospacing="0" w:after="0" w:afterAutospacing="0"/>
        <w:jc w:val="both"/>
        <w:rPr>
          <w:rFonts w:ascii="Garamond" w:hAnsi="Garamond"/>
          <w:b/>
          <w:lang w:val="sq-AL"/>
        </w:rPr>
      </w:pPr>
    </w:p>
    <w:p w14:paraId="2B9BBBAF" w14:textId="77777777" w:rsidR="00FE5D86" w:rsidRPr="005F5540" w:rsidRDefault="00FE5D86" w:rsidP="00FE5D86">
      <w:pPr>
        <w:ind w:firstLine="284"/>
        <w:jc w:val="both"/>
        <w:rPr>
          <w:rFonts w:ascii="Garamond" w:hAnsi="Garamond"/>
          <w:sz w:val="24"/>
          <w:lang w:val="sq-AL"/>
        </w:rPr>
      </w:pPr>
    </w:p>
    <w:sectPr w:rsidR="00FE5D86" w:rsidRPr="005F5540" w:rsidSect="00E75650">
      <w:headerReference w:type="default" r:id="rId13"/>
      <w:footerReference w:type="default" r:id="rId14"/>
      <w:pgSz w:w="11906" w:h="16838" w:code="9"/>
      <w:pgMar w:top="90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8FC8F" w14:textId="77777777" w:rsidR="00F51909" w:rsidRDefault="00F51909">
      <w:r>
        <w:separator/>
      </w:r>
    </w:p>
  </w:endnote>
  <w:endnote w:type="continuationSeparator" w:id="0">
    <w:p w14:paraId="53418E8C" w14:textId="77777777" w:rsidR="00F51909" w:rsidRDefault="00F51909">
      <w:r>
        <w:continuationSeparator/>
      </w:r>
    </w:p>
  </w:endnote>
  <w:endnote w:type="continuationNotice" w:id="1">
    <w:p w14:paraId="310A5448" w14:textId="77777777" w:rsidR="00F51909" w:rsidRDefault="00F51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928773643"/>
      <w:docPartObj>
        <w:docPartGallery w:val="Page Numbers (Bottom of Page)"/>
        <w:docPartUnique/>
      </w:docPartObj>
    </w:sdtPr>
    <w:sdtEndPr>
      <w:rPr>
        <w:noProof/>
      </w:rPr>
    </w:sdtEndPr>
    <w:sdtContent>
      <w:p w14:paraId="5911C5F5" w14:textId="77777777" w:rsidR="00F51909" w:rsidRPr="0072572D" w:rsidRDefault="00F51909">
        <w:pPr>
          <w:pStyle w:val="Footer"/>
          <w:jc w:val="right"/>
          <w:rPr>
            <w:sz w:val="24"/>
          </w:rPr>
        </w:pPr>
        <w:r w:rsidRPr="0072572D">
          <w:rPr>
            <w:sz w:val="24"/>
          </w:rPr>
          <w:fldChar w:fldCharType="begin"/>
        </w:r>
        <w:r w:rsidRPr="0072572D">
          <w:rPr>
            <w:sz w:val="24"/>
          </w:rPr>
          <w:instrText xml:space="preserve"> PAGE   \* MERGEFORMAT </w:instrText>
        </w:r>
        <w:r w:rsidRPr="0072572D">
          <w:rPr>
            <w:sz w:val="24"/>
          </w:rPr>
          <w:fldChar w:fldCharType="separate"/>
        </w:r>
        <w:r w:rsidR="00665162">
          <w:rPr>
            <w:noProof/>
            <w:sz w:val="24"/>
          </w:rPr>
          <w:t>3</w:t>
        </w:r>
        <w:r w:rsidRPr="0072572D">
          <w:rPr>
            <w:noProof/>
            <w:sz w:val="24"/>
          </w:rPr>
          <w:fldChar w:fldCharType="end"/>
        </w:r>
      </w:p>
    </w:sdtContent>
  </w:sdt>
  <w:p w14:paraId="19E42E5C" w14:textId="77777777" w:rsidR="00F51909" w:rsidRDefault="00F519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260AE" w14:textId="77777777" w:rsidR="00F51909" w:rsidRDefault="00F51909">
      <w:r>
        <w:separator/>
      </w:r>
    </w:p>
  </w:footnote>
  <w:footnote w:type="continuationSeparator" w:id="0">
    <w:p w14:paraId="3ED08A42" w14:textId="77777777" w:rsidR="00F51909" w:rsidRDefault="00F51909">
      <w:r>
        <w:continuationSeparator/>
      </w:r>
    </w:p>
  </w:footnote>
  <w:footnote w:type="continuationNotice" w:id="1">
    <w:p w14:paraId="0DFEBEEA" w14:textId="77777777" w:rsidR="00F51909" w:rsidRDefault="00F519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563C6" w14:textId="77777777" w:rsidR="00F51909" w:rsidRDefault="00F51909">
    <w:pPr>
      <w:widowControl w:val="0"/>
      <w:autoSpaceDE w:val="0"/>
      <w:autoSpaceDN w:val="0"/>
      <w:adjustRightInd w:val="0"/>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F01"/>
      </v:shape>
    </w:pict>
  </w:numPicBullet>
  <w:abstractNum w:abstractNumId="0" w15:restartNumberingAfterBreak="0">
    <w:nsid w:val="02BA49DE"/>
    <w:multiLevelType w:val="hybridMultilevel"/>
    <w:tmpl w:val="1E224F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66342"/>
    <w:multiLevelType w:val="hybridMultilevel"/>
    <w:tmpl w:val="D7A44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CC250B"/>
    <w:multiLevelType w:val="hybridMultilevel"/>
    <w:tmpl w:val="57A8582E"/>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 w15:restartNumberingAfterBreak="0">
    <w:nsid w:val="1820319B"/>
    <w:multiLevelType w:val="hybridMultilevel"/>
    <w:tmpl w:val="82AEC05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C0AA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C4B0F32"/>
    <w:multiLevelType w:val="hybridMultilevel"/>
    <w:tmpl w:val="30DCEC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91E1685"/>
    <w:multiLevelType w:val="hybridMultilevel"/>
    <w:tmpl w:val="0C10368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23004B2"/>
    <w:multiLevelType w:val="hybridMultilevel"/>
    <w:tmpl w:val="B6DEE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1279A"/>
    <w:multiLevelType w:val="hybridMultilevel"/>
    <w:tmpl w:val="2722BC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7"/>
  </w:num>
  <w:num w:numId="6">
    <w:abstractNumId w:val="5"/>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A73"/>
    <w:rsid w:val="00000C16"/>
    <w:rsid w:val="00015924"/>
    <w:rsid w:val="00065D85"/>
    <w:rsid w:val="00081DAB"/>
    <w:rsid w:val="000A47EE"/>
    <w:rsid w:val="000D43D1"/>
    <w:rsid w:val="000E311A"/>
    <w:rsid w:val="0010311A"/>
    <w:rsid w:val="00103C83"/>
    <w:rsid w:val="00111797"/>
    <w:rsid w:val="001132F2"/>
    <w:rsid w:val="00116A5B"/>
    <w:rsid w:val="00123E2A"/>
    <w:rsid w:val="00157340"/>
    <w:rsid w:val="001611E0"/>
    <w:rsid w:val="00163F51"/>
    <w:rsid w:val="00165579"/>
    <w:rsid w:val="00171B33"/>
    <w:rsid w:val="00196B2E"/>
    <w:rsid w:val="001B3936"/>
    <w:rsid w:val="001B57E1"/>
    <w:rsid w:val="001B7F6E"/>
    <w:rsid w:val="001D019E"/>
    <w:rsid w:val="001D28F0"/>
    <w:rsid w:val="001D2CDD"/>
    <w:rsid w:val="001E0C16"/>
    <w:rsid w:val="001E1626"/>
    <w:rsid w:val="001F7FDB"/>
    <w:rsid w:val="002062E1"/>
    <w:rsid w:val="00237E5D"/>
    <w:rsid w:val="00247F2D"/>
    <w:rsid w:val="002520E4"/>
    <w:rsid w:val="00260A31"/>
    <w:rsid w:val="00270555"/>
    <w:rsid w:val="0027067F"/>
    <w:rsid w:val="0028088F"/>
    <w:rsid w:val="0029127C"/>
    <w:rsid w:val="002A6AD2"/>
    <w:rsid w:val="002C48CD"/>
    <w:rsid w:val="002C5279"/>
    <w:rsid w:val="002C7B93"/>
    <w:rsid w:val="002D1F08"/>
    <w:rsid w:val="002D5D41"/>
    <w:rsid w:val="002E746B"/>
    <w:rsid w:val="00324942"/>
    <w:rsid w:val="00327F54"/>
    <w:rsid w:val="00332D8F"/>
    <w:rsid w:val="00340DA7"/>
    <w:rsid w:val="003535C4"/>
    <w:rsid w:val="003539BC"/>
    <w:rsid w:val="00364393"/>
    <w:rsid w:val="0039002A"/>
    <w:rsid w:val="00391E92"/>
    <w:rsid w:val="00395DA1"/>
    <w:rsid w:val="003B1C23"/>
    <w:rsid w:val="003C6D48"/>
    <w:rsid w:val="003D1180"/>
    <w:rsid w:val="003D40A2"/>
    <w:rsid w:val="003E57EC"/>
    <w:rsid w:val="0040119D"/>
    <w:rsid w:val="00412E27"/>
    <w:rsid w:val="00443AA1"/>
    <w:rsid w:val="00467719"/>
    <w:rsid w:val="004725BA"/>
    <w:rsid w:val="0047449B"/>
    <w:rsid w:val="004A3A5B"/>
    <w:rsid w:val="004A4555"/>
    <w:rsid w:val="004A5407"/>
    <w:rsid w:val="004B5918"/>
    <w:rsid w:val="004B6A2C"/>
    <w:rsid w:val="004B6F0F"/>
    <w:rsid w:val="004D4283"/>
    <w:rsid w:val="004D7712"/>
    <w:rsid w:val="004E7418"/>
    <w:rsid w:val="004F476F"/>
    <w:rsid w:val="005041A9"/>
    <w:rsid w:val="005201E0"/>
    <w:rsid w:val="00523D35"/>
    <w:rsid w:val="005307FD"/>
    <w:rsid w:val="00540CB7"/>
    <w:rsid w:val="00555601"/>
    <w:rsid w:val="00565BBD"/>
    <w:rsid w:val="005707AA"/>
    <w:rsid w:val="00572775"/>
    <w:rsid w:val="00585AD4"/>
    <w:rsid w:val="00593990"/>
    <w:rsid w:val="005B542F"/>
    <w:rsid w:val="005C254A"/>
    <w:rsid w:val="005F5540"/>
    <w:rsid w:val="005F7274"/>
    <w:rsid w:val="0060268F"/>
    <w:rsid w:val="00615C96"/>
    <w:rsid w:val="006268C7"/>
    <w:rsid w:val="00633B8A"/>
    <w:rsid w:val="006439E4"/>
    <w:rsid w:val="00650680"/>
    <w:rsid w:val="00665162"/>
    <w:rsid w:val="00687569"/>
    <w:rsid w:val="006B01C8"/>
    <w:rsid w:val="006B6C6D"/>
    <w:rsid w:val="006C0A04"/>
    <w:rsid w:val="006D03CB"/>
    <w:rsid w:val="006D2A4A"/>
    <w:rsid w:val="006D64FB"/>
    <w:rsid w:val="00722C05"/>
    <w:rsid w:val="0072572D"/>
    <w:rsid w:val="00760484"/>
    <w:rsid w:val="00761768"/>
    <w:rsid w:val="00764118"/>
    <w:rsid w:val="00784E76"/>
    <w:rsid w:val="00785D88"/>
    <w:rsid w:val="007A2E19"/>
    <w:rsid w:val="007A43F7"/>
    <w:rsid w:val="007A49B7"/>
    <w:rsid w:val="007C1CDF"/>
    <w:rsid w:val="007C7CFF"/>
    <w:rsid w:val="007F5B09"/>
    <w:rsid w:val="00821D7F"/>
    <w:rsid w:val="00824624"/>
    <w:rsid w:val="0087229C"/>
    <w:rsid w:val="00875310"/>
    <w:rsid w:val="008875F1"/>
    <w:rsid w:val="0089349D"/>
    <w:rsid w:val="008A0655"/>
    <w:rsid w:val="008E073C"/>
    <w:rsid w:val="008F28AC"/>
    <w:rsid w:val="00930416"/>
    <w:rsid w:val="00934AA1"/>
    <w:rsid w:val="00961421"/>
    <w:rsid w:val="00965237"/>
    <w:rsid w:val="00965DA6"/>
    <w:rsid w:val="009B1362"/>
    <w:rsid w:val="009B218B"/>
    <w:rsid w:val="009C3C95"/>
    <w:rsid w:val="00A21F5A"/>
    <w:rsid w:val="00A22F9E"/>
    <w:rsid w:val="00A35E00"/>
    <w:rsid w:val="00A710BE"/>
    <w:rsid w:val="00A90FC0"/>
    <w:rsid w:val="00A92A48"/>
    <w:rsid w:val="00A93518"/>
    <w:rsid w:val="00AA1539"/>
    <w:rsid w:val="00AC1C69"/>
    <w:rsid w:val="00AF60D8"/>
    <w:rsid w:val="00B10531"/>
    <w:rsid w:val="00B120AE"/>
    <w:rsid w:val="00B204FA"/>
    <w:rsid w:val="00B31620"/>
    <w:rsid w:val="00B45115"/>
    <w:rsid w:val="00B8479B"/>
    <w:rsid w:val="00B95714"/>
    <w:rsid w:val="00B97834"/>
    <w:rsid w:val="00BA1A98"/>
    <w:rsid w:val="00BA4B0B"/>
    <w:rsid w:val="00BC1E9C"/>
    <w:rsid w:val="00BD020A"/>
    <w:rsid w:val="00BD5719"/>
    <w:rsid w:val="00BE372E"/>
    <w:rsid w:val="00BE3ACB"/>
    <w:rsid w:val="00C121AC"/>
    <w:rsid w:val="00C1688E"/>
    <w:rsid w:val="00C24DE6"/>
    <w:rsid w:val="00C26A0B"/>
    <w:rsid w:val="00C26A39"/>
    <w:rsid w:val="00C414FE"/>
    <w:rsid w:val="00C42CAE"/>
    <w:rsid w:val="00C472C9"/>
    <w:rsid w:val="00C649EF"/>
    <w:rsid w:val="00C906D5"/>
    <w:rsid w:val="00C92148"/>
    <w:rsid w:val="00C93F04"/>
    <w:rsid w:val="00C95DE5"/>
    <w:rsid w:val="00C9677C"/>
    <w:rsid w:val="00CA0DE5"/>
    <w:rsid w:val="00CA2191"/>
    <w:rsid w:val="00CA6D38"/>
    <w:rsid w:val="00CE133B"/>
    <w:rsid w:val="00CF3799"/>
    <w:rsid w:val="00CF64A4"/>
    <w:rsid w:val="00D45AD7"/>
    <w:rsid w:val="00D82CC5"/>
    <w:rsid w:val="00D83479"/>
    <w:rsid w:val="00D84796"/>
    <w:rsid w:val="00D94589"/>
    <w:rsid w:val="00DB2B5F"/>
    <w:rsid w:val="00DB4413"/>
    <w:rsid w:val="00DC70FF"/>
    <w:rsid w:val="00E14721"/>
    <w:rsid w:val="00E226EF"/>
    <w:rsid w:val="00E47117"/>
    <w:rsid w:val="00E60230"/>
    <w:rsid w:val="00E63AC8"/>
    <w:rsid w:val="00E75650"/>
    <w:rsid w:val="00E75833"/>
    <w:rsid w:val="00E90B1B"/>
    <w:rsid w:val="00E91A95"/>
    <w:rsid w:val="00E9316D"/>
    <w:rsid w:val="00EA1804"/>
    <w:rsid w:val="00EA1A73"/>
    <w:rsid w:val="00EC0BCA"/>
    <w:rsid w:val="00ED755E"/>
    <w:rsid w:val="00EF0EE7"/>
    <w:rsid w:val="00EF724F"/>
    <w:rsid w:val="00F0136A"/>
    <w:rsid w:val="00F151A7"/>
    <w:rsid w:val="00F17A60"/>
    <w:rsid w:val="00F17CA0"/>
    <w:rsid w:val="00F301AA"/>
    <w:rsid w:val="00F51909"/>
    <w:rsid w:val="00F54D17"/>
    <w:rsid w:val="00F60E93"/>
    <w:rsid w:val="00F6236B"/>
    <w:rsid w:val="00F65AF7"/>
    <w:rsid w:val="00F70B02"/>
    <w:rsid w:val="00F8533C"/>
    <w:rsid w:val="00F8722A"/>
    <w:rsid w:val="00F97754"/>
    <w:rsid w:val="00FA2BDF"/>
    <w:rsid w:val="00FA31D4"/>
    <w:rsid w:val="00FC20C0"/>
    <w:rsid w:val="00FC6D7D"/>
    <w:rsid w:val="00FE1AF4"/>
    <w:rsid w:val="00FE5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4121B"/>
  <w15:docId w15:val="{56EE28C3-56BD-4D96-AD4E-F2A7AF05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6D5"/>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06D5"/>
    <w:pPr>
      <w:spacing w:before="100" w:beforeAutospacing="1" w:after="100" w:afterAutospacing="1"/>
    </w:pPr>
    <w:rPr>
      <w:sz w:val="24"/>
      <w:szCs w:val="24"/>
      <w:lang w:val="en-GB" w:eastAsia="en-GB"/>
    </w:rPr>
  </w:style>
  <w:style w:type="table" w:styleId="TableGrid">
    <w:name w:val="Table Grid"/>
    <w:basedOn w:val="TableNormal"/>
    <w:uiPriority w:val="59"/>
    <w:rsid w:val="00FE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1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115"/>
    <w:rPr>
      <w:rFonts w:ascii="Segoe UI" w:eastAsia="Times New Roman" w:hAnsi="Segoe UI" w:cs="Segoe UI"/>
      <w:sz w:val="18"/>
      <w:szCs w:val="18"/>
      <w:lang w:val="en-US"/>
    </w:rPr>
  </w:style>
  <w:style w:type="paragraph" w:styleId="ListParagraph">
    <w:name w:val="List Paragraph"/>
    <w:basedOn w:val="Normal"/>
    <w:uiPriority w:val="34"/>
    <w:qFormat/>
    <w:rsid w:val="003D40A2"/>
    <w:pPr>
      <w:ind w:left="720"/>
      <w:contextualSpacing/>
    </w:pPr>
  </w:style>
  <w:style w:type="paragraph" w:styleId="Header">
    <w:name w:val="header"/>
    <w:basedOn w:val="Normal"/>
    <w:link w:val="HeaderChar"/>
    <w:uiPriority w:val="99"/>
    <w:unhideWhenUsed/>
    <w:rsid w:val="0072572D"/>
    <w:pPr>
      <w:tabs>
        <w:tab w:val="center" w:pos="4680"/>
        <w:tab w:val="right" w:pos="9360"/>
      </w:tabs>
    </w:pPr>
  </w:style>
  <w:style w:type="character" w:customStyle="1" w:styleId="HeaderChar">
    <w:name w:val="Header Char"/>
    <w:basedOn w:val="DefaultParagraphFont"/>
    <w:link w:val="Header"/>
    <w:uiPriority w:val="99"/>
    <w:rsid w:val="0072572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2572D"/>
    <w:pPr>
      <w:tabs>
        <w:tab w:val="center" w:pos="4680"/>
        <w:tab w:val="right" w:pos="9360"/>
      </w:tabs>
    </w:pPr>
  </w:style>
  <w:style w:type="character" w:customStyle="1" w:styleId="FooterChar">
    <w:name w:val="Footer Char"/>
    <w:basedOn w:val="DefaultParagraphFont"/>
    <w:link w:val="Footer"/>
    <w:uiPriority w:val="99"/>
    <w:rsid w:val="0072572D"/>
    <w:rPr>
      <w:rFonts w:ascii="Times New Roman" w:eastAsia="Times New Roman" w:hAnsi="Times New Roman" w:cs="Times New Roman"/>
      <w:sz w:val="20"/>
      <w:szCs w:val="20"/>
      <w:lang w:val="en-US"/>
    </w:rPr>
  </w:style>
  <w:style w:type="paragraph" w:styleId="NoSpacing">
    <w:name w:val="No Spacing"/>
    <w:uiPriority w:val="1"/>
    <w:qFormat/>
    <w:rsid w:val="00FE5D86"/>
    <w:pPr>
      <w:spacing w:after="0" w:line="240" w:lineRule="auto"/>
    </w:pPr>
  </w:style>
  <w:style w:type="paragraph" w:styleId="Revision">
    <w:name w:val="Revision"/>
    <w:hidden/>
    <w:uiPriority w:val="99"/>
    <w:semiHidden/>
    <w:rsid w:val="004B6A2C"/>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3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241</Nr_x002e__x0020_akti>
    <Data_x0020_e_x0020_Krijimit xmlns="0e656187-b300-4fb0-8bf4-3a50f872073c">2023-04-20T13:53:52Z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2023-04-19T22:00:00Z</Date_x0020_protokolli>
    <Titulli xmlns="0e656187-b300-4fb0-8bf4-3a50f872073c">Për disa ndryshime në vendimin nr.175, datë 8.3.2017, të Këshillit të Ministrave, “Për trajtimin me pagë dhe shtesa mbi pagë të punonjësve mësimorë dhe të punonjësve të tjerë jomësimorë, në Arsimin Parauniversitar”, të ndryshuar</Titulli>
    <Modifikuesi xmlns="0e656187-b300-4fb0-8bf4-3a50f872073c">jorina.kryeziu</Modifikuesi>
    <Nr_x002e__x0020_prot_x0020_QBZ xmlns="0e656187-b300-4fb0-8bf4-3a50f872073c">607</Nr_x002e__x0020_prot_x0020_QBZ>
    <Data_x0020_e_x0020_Modifikimit xmlns="0e656187-b300-4fb0-8bf4-3a50f872073c">2023-04-24T08:25:19Z</Data_x0020_e_x0020_Modifikimit>
    <Dekretuar xmlns="0e656187-b300-4fb0-8bf4-3a50f872073c">false</Dekretuar>
    <Data xmlns="0e656187-b300-4fb0-8bf4-3a50f872073c">2023-04-19T22:00:00Z</Data>
    <Nr_x002e__x0020_protokolli_x0020_i_x0020_aktit xmlns="0e656187-b300-4fb0-8bf4-3a50f872073c">1691/6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E5D76B79A3F46E895678F03CD678B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E5D76B79A3F46E895678F03CD678BC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2265D-2CAC-4C25-B248-34FBD015075E}">
  <ds:schemaRefs>
    <ds:schemaRef ds:uri="http://schemas.microsoft.com/office/2006/documentManagement/types"/>
    <ds:schemaRef ds:uri="0e656187-b300-4fb0-8bf4-3a50f872073c"/>
    <ds:schemaRef ds:uri="http://purl.org/dc/dcmitype/"/>
    <ds:schemaRef ds:uri="http://www.w3.org/XML/1998/namespace"/>
    <ds:schemaRef ds:uri="http://purl.org/dc/elements/1.1/"/>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7FFFAB74-1AF1-4E07-B17D-21C62CFE604E}">
  <ds:schemaRefs>
    <ds:schemaRef ds:uri="http://schemas.microsoft.com/sharepoint/v3/contenttype/forms"/>
  </ds:schemaRefs>
</ds:datastoreItem>
</file>

<file path=customXml/itemProps3.xml><?xml version="1.0" encoding="utf-8"?>
<ds:datastoreItem xmlns:ds="http://schemas.openxmlformats.org/officeDocument/2006/customXml" ds:itemID="{C9EAD2E5-2610-4416-AC64-1A3649F83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A02F1E1-8105-4513-821E-6EF98C037792}">
  <ds:schemaRefs>
    <ds:schemaRef ds:uri="http://schemas.microsoft.com/sharepoint/v3/contenttype/forms"/>
  </ds:schemaRefs>
</ds:datastoreItem>
</file>

<file path=customXml/itemProps5.xml><?xml version="1.0" encoding="utf-8"?>
<ds:datastoreItem xmlns:ds="http://schemas.openxmlformats.org/officeDocument/2006/customXml" ds:itemID="{A03FE149-C1D7-4D2B-9C8A-98E68AB4E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48BBBB7-38F1-42AF-9104-304A8EA1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Për disa ndryshime në vendimin nr.175, datë 8.3.2017, të Këshillit të Ministrave, “Për trajtimin me pagë dhe shtesa mbi pagë të punonjësve mësimorë dhe të punonjësve të tjerë jomësimorë, në Arsimin Parauniversitar”, të ndryshuar</vt:lpstr>
    </vt:vector>
  </TitlesOfParts>
  <Company/>
  <LinksUpToDate>false</LinksUpToDate>
  <CharactersWithSpaces>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vendimin nr.175, datë 8.3.2017, të Këshillit të Ministrave, “Për trajtimin me pagë dhe shtesa mbi pagë të punonjësve mësimorë dhe të punonjësve të tjerë jomësimorë, në Arsimin Parauniversitar”, të ndryshuar</dc:title>
  <dc:creator>Irena Ymeraj</dc:creator>
  <cp:lastModifiedBy>Sara Mborja</cp:lastModifiedBy>
  <cp:revision>12</cp:revision>
  <cp:lastPrinted>2023-04-19T15:39:00Z</cp:lastPrinted>
  <dcterms:created xsi:type="dcterms:W3CDTF">2023-04-24T06:49:00Z</dcterms:created>
  <dcterms:modified xsi:type="dcterms:W3CDTF">2023-04-24T08:50:00Z</dcterms:modified>
</cp:coreProperties>
</file>