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D6CD9" w14:textId="77777777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D4D6CDA" w14:textId="7B132750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57423A"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247</w:t>
      </w:r>
      <w:r w:rsidRPr="00133C1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,</w:t>
      </w: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datë 20.4.2023</w:t>
      </w:r>
    </w:p>
    <w:p w14:paraId="6D4D6CDB" w14:textId="77777777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D4D6CDC" w14:textId="272977C8" w:rsidR="0052355E" w:rsidRPr="00133C11" w:rsidRDefault="0052355E" w:rsidP="00EC13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133C11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133C1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“RIKUALIFIKIMI URBAN I RRUGËVE </w:t>
      </w:r>
      <w:r w:rsidR="00EC13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URA E RE– SHISH</w:t>
      </w:r>
      <w:r w:rsidR="00EC13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</w:t>
      </w:r>
      <w:r w:rsidR="00EC13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ANTIPATREA</w:t>
      </w:r>
      <w:r w:rsidR="00EC13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133C1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,</w:t>
      </w: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SHËTITORJA </w:t>
      </w:r>
      <w:r w:rsidR="00EC13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OSUMI</w:t>
      </w:r>
      <w:r w:rsidR="00EC13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</w:t>
      </w:r>
      <w:r w:rsidR="00EC13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133C11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SANTA LUCIA FILIPINE</w:t>
      </w:r>
      <w:r w:rsidR="00EC13F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133C1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,</w:t>
      </w: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BERAT”</w:t>
      </w:r>
    </w:p>
    <w:p w14:paraId="6D4D6CDD" w14:textId="77777777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D4D6CDE" w14:textId="665E713E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133C11"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57423A"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EC13F0"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6D4D6CDF" w14:textId="77777777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D4D6CE0" w14:textId="77777777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D4D6CE1" w14:textId="77777777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D4D6CE2" w14:textId="06079E65" w:rsidR="0052355E" w:rsidRPr="00133C11" w:rsidRDefault="0052355E" w:rsidP="00131D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“Rikualifikimi urban i rrugëve </w:t>
      </w:r>
      <w:r w:rsidR="00131DED">
        <w:rPr>
          <w:rFonts w:ascii="Garamond" w:hAnsi="Garamond" w:cs="Times New Roman"/>
          <w:color w:val="000000"/>
          <w:sz w:val="24"/>
          <w:szCs w:val="24"/>
          <w:lang w:val="sq-AL"/>
        </w:rPr>
        <w:t>‘Ura e Re–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Shish</w:t>
      </w:r>
      <w:r w:rsidR="00131DED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131DED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Antipatrea</w:t>
      </w:r>
      <w:r w:rsidR="00131DED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="00EC13F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shëtitorja </w:t>
      </w:r>
      <w:r w:rsidR="00131DED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Osumi</w:t>
      </w:r>
      <w:r w:rsidR="00131DED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131DED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133C1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Santa Lucia Filipine</w:t>
      </w:r>
      <w:r w:rsidR="00131DED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, Berat”.</w:t>
      </w:r>
    </w:p>
    <w:p w14:paraId="6D4D6CE3" w14:textId="4DB28601" w:rsidR="0052355E" w:rsidRPr="00133C11" w:rsidRDefault="0052355E" w:rsidP="0052355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133C11"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Berat.</w:t>
      </w:r>
    </w:p>
    <w:p w14:paraId="6D4D6CE4" w14:textId="06ADE09C" w:rsidR="0052355E" w:rsidRPr="00133C11" w:rsidRDefault="0052355E" w:rsidP="0052355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133C11"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përkatëse, që paraqitet në tabelën që i bashkëlidhet këtij vendimi, për pasuritë</w:t>
      </w:r>
      <w:r w:rsidR="00133C11"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e llojit “truall”, me vlerë të përgjithshme prej 11 379 828</w:t>
      </w: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(njëmbëdhjetë milionë e treqind e shtatëdhjetë e nëntë mijë e tetëqind e njëzet e tetë) lekësh.</w:t>
      </w:r>
    </w:p>
    <w:p w14:paraId="6D4D6CE5" w14:textId="10C55390" w:rsidR="0052355E" w:rsidRPr="00133C11" w:rsidRDefault="0052355E" w:rsidP="0052355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133C11"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11 379 828</w:t>
      </w: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(njëmbëdhjetë milionë e treqind e shtatëdhjetë e nëntë mijë e tetëqind e njëzet e tetë) lekësh, përballohet nga buxheti i Bashkisë Berat.</w:t>
      </w:r>
    </w:p>
    <w:p w14:paraId="6D4D6CE6" w14:textId="55ED6F91" w:rsidR="0052355E" w:rsidRPr="00133C11" w:rsidRDefault="0052355E" w:rsidP="0052355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133C11"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buxheti i Bashkisë Berat.</w:t>
      </w:r>
    </w:p>
    <w:p w14:paraId="6D4D6CE7" w14:textId="0D0B901F" w:rsidR="0052355E" w:rsidRPr="00133C11" w:rsidRDefault="0052355E" w:rsidP="005742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57423A"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6D4D6CE8" w14:textId="2EE76385" w:rsidR="0052355E" w:rsidRPr="00133C11" w:rsidRDefault="0052355E" w:rsidP="0052355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133C11"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të pasqyruar në tabelën që i bashkëlidhet këtij vendimi kompensohen për efekt shpronësimi, pasi të kenë paraqitur dokumentacionin justifikues për likuidim pranë Bashkisë Berat.</w:t>
      </w:r>
    </w:p>
    <w:p w14:paraId="6D4D6CE9" w14:textId="557E1516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8. Bashkia Berat kryen procedurat për likuidimin e pronarëve të shpronësuar, sipas përcaktimeve të bëra në këtë vendim.</w:t>
      </w:r>
      <w:r w:rsidR="00133C11"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D4D6CEA" w14:textId="77777777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Berat.</w:t>
      </w:r>
    </w:p>
    <w:p w14:paraId="6D4D6CEB" w14:textId="77777777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Berat, brenda 30 (tridhjetë) ditëve nga data e miratimit të këtij vendimi, nis procedurat për hedhjen e gjurmës së projektit mbi hartën kadastrale, sipas planimetrisë së shpronësimit të miratuar, dhe regjistron aktin e kalimit të pronësisë për pasuritë që shpronësohen në favor të Bashkisë Berat.</w:t>
      </w:r>
    </w:p>
    <w:p w14:paraId="6D4D6CEC" w14:textId="77777777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shpronësuara, deri në momentin e realizimit të procesit të hedhjes së gjurmës së projektit mbi hartën kadastrale dhe regjistrimit të aktit të kalimit të pronësisë në favor të Bashkisë Berat</w:t>
      </w:r>
      <w:r w:rsidRPr="00133C11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pasuritë e shpronësuara</w:t>
      </w:r>
      <w:r w:rsidRPr="00133C1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6D4D6CED" w14:textId="77777777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12. Ngarkohen Bashkia Berat, Agjencia Shtetërore e Kadastrës, Drejtoria Vendore Berat dhe Agjencia Shtetërore për Shpronësimin për zbatimin e këtij vendimi.</w:t>
      </w:r>
    </w:p>
    <w:p w14:paraId="6D4D6CEE" w14:textId="77777777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</w:t>
      </w:r>
      <w:r w:rsidRPr="00133C1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6D4D6CEF" w14:textId="77777777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  <w:t xml:space="preserve"> </w:t>
      </w:r>
    </w:p>
    <w:p w14:paraId="6D4D6CF0" w14:textId="77777777" w:rsidR="0052355E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6D4D6CF1" w14:textId="77777777" w:rsidR="00817839" w:rsidRPr="00133C11" w:rsidRDefault="0052355E" w:rsidP="005235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33C1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6D4D6CF2" w14:textId="77777777" w:rsidR="009A70F8" w:rsidRPr="00133C11" w:rsidRDefault="009A70F8" w:rsidP="005235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D4D6CF3" w14:textId="77777777" w:rsidR="009A70F8" w:rsidRPr="00133C11" w:rsidRDefault="009A70F8" w:rsidP="005235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  <w:sectPr w:rsidR="009A70F8" w:rsidRPr="00133C11" w:rsidSect="00CE1255">
          <w:pgSz w:w="11906" w:h="16838" w:code="9"/>
          <w:pgMar w:top="1440" w:right="1440" w:bottom="8" w:left="1440" w:header="720" w:footer="178" w:gutter="0"/>
          <w:cols w:space="720"/>
          <w:docGrid w:linePitch="360"/>
        </w:sectPr>
      </w:pPr>
    </w:p>
    <w:p w14:paraId="6D4D6CF4" w14:textId="52C14451" w:rsidR="009A70F8" w:rsidRPr="004C3D04" w:rsidRDefault="00E9530F" w:rsidP="00BF24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0"/>
          <w:szCs w:val="24"/>
          <w:lang w:val="sq-AL"/>
        </w:rPr>
      </w:pPr>
      <w:r w:rsidRPr="004C3D04">
        <w:rPr>
          <w:rFonts w:ascii="Garamond" w:hAnsi="Garamond"/>
          <w:bCs/>
          <w:sz w:val="20"/>
          <w:szCs w:val="24"/>
          <w:lang w:val="sq-AL"/>
        </w:rPr>
        <w:lastRenderedPageBreak/>
        <w:t>LISTA EMËRORE</w:t>
      </w:r>
      <w:r w:rsidR="00133C11" w:rsidRPr="004C3D04">
        <w:rPr>
          <w:rFonts w:ascii="Garamond" w:hAnsi="Garamond"/>
          <w:bCs/>
          <w:sz w:val="20"/>
          <w:szCs w:val="24"/>
          <w:lang w:val="sq-AL"/>
        </w:rPr>
        <w:t xml:space="preserve"> </w:t>
      </w:r>
      <w:r w:rsidRPr="004C3D04">
        <w:rPr>
          <w:rFonts w:ascii="Garamond" w:hAnsi="Garamond"/>
          <w:bCs/>
          <w:sz w:val="20"/>
          <w:szCs w:val="24"/>
          <w:lang w:val="sq-AL"/>
        </w:rPr>
        <w:t xml:space="preserve">E PRONARËVE, PASURITË PRONË PRIVATE </w:t>
      </w:r>
      <w:r w:rsidR="00133C11" w:rsidRPr="004C3D04">
        <w:rPr>
          <w:rFonts w:ascii="Garamond" w:hAnsi="Garamond"/>
          <w:bCs/>
          <w:sz w:val="20"/>
          <w:szCs w:val="24"/>
          <w:lang w:val="sq-AL"/>
        </w:rPr>
        <w:t>TË</w:t>
      </w:r>
      <w:r w:rsidRPr="004C3D04">
        <w:rPr>
          <w:rFonts w:ascii="Garamond" w:hAnsi="Garamond"/>
          <w:bCs/>
          <w:sz w:val="20"/>
          <w:szCs w:val="24"/>
          <w:lang w:val="sq-AL"/>
        </w:rPr>
        <w:t xml:space="preserve"> TË CILËVE SHPRONËSOHEN PËR INTERES PUBLI</w:t>
      </w:r>
      <w:r w:rsidR="00133C11" w:rsidRPr="004C3D04">
        <w:rPr>
          <w:rFonts w:ascii="Garamond" w:hAnsi="Garamond"/>
          <w:bCs/>
          <w:sz w:val="20"/>
          <w:szCs w:val="24"/>
          <w:lang w:val="sq-AL"/>
        </w:rPr>
        <w:t>K, PËR REALIZIMIN E PROJEKTIT “</w:t>
      </w:r>
      <w:r w:rsidRPr="004C3D04">
        <w:rPr>
          <w:rFonts w:ascii="Garamond" w:hAnsi="Garamond"/>
          <w:bCs/>
          <w:sz w:val="20"/>
          <w:szCs w:val="24"/>
          <w:lang w:val="sq-AL"/>
        </w:rPr>
        <w:t xml:space="preserve">RIKUALIFIKIMI URBAN I </w:t>
      </w:r>
      <w:r w:rsidR="00133C11" w:rsidRPr="004C3D04">
        <w:rPr>
          <w:rFonts w:ascii="Garamond" w:hAnsi="Garamond"/>
          <w:bCs/>
          <w:sz w:val="20"/>
          <w:szCs w:val="24"/>
          <w:lang w:val="sq-AL"/>
        </w:rPr>
        <w:t>RRUGËVE</w:t>
      </w:r>
      <w:r w:rsidRPr="004C3D04">
        <w:rPr>
          <w:rFonts w:ascii="Garamond" w:hAnsi="Garamond"/>
          <w:bCs/>
          <w:sz w:val="20"/>
          <w:szCs w:val="24"/>
          <w:lang w:val="sq-AL"/>
        </w:rPr>
        <w:t xml:space="preserve"> </w:t>
      </w:r>
      <w:r w:rsidR="00133C11" w:rsidRPr="004C3D04">
        <w:rPr>
          <w:rFonts w:ascii="Garamond" w:hAnsi="Garamond"/>
          <w:bCs/>
          <w:sz w:val="20"/>
          <w:szCs w:val="24"/>
          <w:lang w:val="sq-AL"/>
        </w:rPr>
        <w:t>‘</w:t>
      </w:r>
      <w:r w:rsidR="00EC13F0" w:rsidRPr="004C3D04">
        <w:rPr>
          <w:rFonts w:ascii="Garamond" w:hAnsi="Garamond"/>
          <w:bCs/>
          <w:sz w:val="20"/>
          <w:szCs w:val="24"/>
          <w:lang w:val="sq-AL"/>
        </w:rPr>
        <w:t>URA E RE–</w:t>
      </w:r>
      <w:r w:rsidRPr="004C3D04">
        <w:rPr>
          <w:rFonts w:ascii="Garamond" w:hAnsi="Garamond"/>
          <w:bCs/>
          <w:sz w:val="20"/>
          <w:szCs w:val="24"/>
          <w:lang w:val="sq-AL"/>
        </w:rPr>
        <w:t>SHI</w:t>
      </w:r>
      <w:r w:rsidR="00133C11" w:rsidRPr="004C3D04">
        <w:rPr>
          <w:rFonts w:ascii="Garamond" w:hAnsi="Garamond"/>
          <w:bCs/>
          <w:sz w:val="20"/>
          <w:szCs w:val="24"/>
          <w:lang w:val="sq-AL"/>
        </w:rPr>
        <w:t>SH</w:t>
      </w:r>
      <w:r w:rsidR="00EC13F0" w:rsidRPr="004C3D04">
        <w:rPr>
          <w:rFonts w:ascii="Garamond" w:hAnsi="Garamond"/>
          <w:bCs/>
          <w:sz w:val="20"/>
          <w:szCs w:val="24"/>
          <w:lang w:val="sq-AL"/>
        </w:rPr>
        <w:t>’, ‘</w:t>
      </w:r>
      <w:r w:rsidRPr="004C3D04">
        <w:rPr>
          <w:rFonts w:ascii="Garamond" w:hAnsi="Garamond"/>
          <w:bCs/>
          <w:sz w:val="20"/>
          <w:szCs w:val="24"/>
          <w:lang w:val="sq-AL"/>
        </w:rPr>
        <w:t>ANTIPATREA</w:t>
      </w:r>
      <w:r w:rsidR="00133C11" w:rsidRPr="004C3D04">
        <w:rPr>
          <w:rFonts w:ascii="Garamond" w:hAnsi="Garamond"/>
          <w:bCs/>
          <w:sz w:val="20"/>
          <w:szCs w:val="24"/>
          <w:lang w:val="sq-AL"/>
        </w:rPr>
        <w:t>’</w:t>
      </w:r>
      <w:r w:rsidR="00EC13F0" w:rsidRPr="004C3D04">
        <w:rPr>
          <w:rFonts w:ascii="Garamond" w:hAnsi="Garamond"/>
          <w:bCs/>
          <w:sz w:val="20"/>
          <w:szCs w:val="24"/>
          <w:lang w:val="sq-AL"/>
        </w:rPr>
        <w:t>,</w:t>
      </w:r>
      <w:r w:rsidRPr="004C3D04">
        <w:rPr>
          <w:rFonts w:ascii="Garamond" w:hAnsi="Garamond"/>
          <w:bCs/>
          <w:sz w:val="20"/>
          <w:szCs w:val="24"/>
          <w:lang w:val="sq-AL"/>
        </w:rPr>
        <w:t xml:space="preserve"> SHËTITORJA </w:t>
      </w:r>
      <w:r w:rsidR="00133C11" w:rsidRPr="004C3D04">
        <w:rPr>
          <w:rFonts w:ascii="Garamond" w:hAnsi="Garamond"/>
          <w:bCs/>
          <w:sz w:val="20"/>
          <w:szCs w:val="24"/>
          <w:lang w:val="sq-AL"/>
        </w:rPr>
        <w:t>‘</w:t>
      </w:r>
      <w:r w:rsidRPr="004C3D04">
        <w:rPr>
          <w:rFonts w:ascii="Garamond" w:hAnsi="Garamond"/>
          <w:bCs/>
          <w:sz w:val="20"/>
          <w:szCs w:val="24"/>
          <w:lang w:val="sq-AL"/>
        </w:rPr>
        <w:t>OSUMI</w:t>
      </w:r>
      <w:r w:rsidR="00133C11" w:rsidRPr="004C3D04">
        <w:rPr>
          <w:rFonts w:ascii="Garamond" w:hAnsi="Garamond"/>
          <w:bCs/>
          <w:sz w:val="20"/>
          <w:szCs w:val="24"/>
          <w:lang w:val="sq-AL"/>
        </w:rPr>
        <w:t>’</w:t>
      </w:r>
      <w:r w:rsidRPr="004C3D04">
        <w:rPr>
          <w:rFonts w:ascii="Garamond" w:hAnsi="Garamond"/>
          <w:bCs/>
          <w:sz w:val="20"/>
          <w:szCs w:val="24"/>
          <w:lang w:val="sq-AL"/>
        </w:rPr>
        <w:t xml:space="preserve"> DHE </w:t>
      </w:r>
      <w:r w:rsidR="00133C11" w:rsidRPr="004C3D04">
        <w:rPr>
          <w:rFonts w:ascii="Garamond" w:hAnsi="Garamond"/>
          <w:bCs/>
          <w:i/>
          <w:iCs/>
          <w:sz w:val="20"/>
          <w:szCs w:val="24"/>
          <w:lang w:val="sq-AL"/>
        </w:rPr>
        <w:t>‘</w:t>
      </w:r>
      <w:r w:rsidRPr="004C3D04">
        <w:rPr>
          <w:rFonts w:ascii="Garamond" w:hAnsi="Garamond"/>
          <w:bCs/>
          <w:i/>
          <w:iCs/>
          <w:sz w:val="20"/>
          <w:szCs w:val="24"/>
          <w:lang w:val="sq-AL"/>
        </w:rPr>
        <w:t>SANTA LUCIA FILIPINE</w:t>
      </w:r>
      <w:r w:rsidR="00133C11" w:rsidRPr="004C3D04">
        <w:rPr>
          <w:rFonts w:ascii="Garamond" w:hAnsi="Garamond"/>
          <w:bCs/>
          <w:i/>
          <w:iCs/>
          <w:sz w:val="20"/>
          <w:szCs w:val="24"/>
          <w:lang w:val="sq-AL"/>
        </w:rPr>
        <w:t>’</w:t>
      </w:r>
      <w:r w:rsidRPr="004C3D04">
        <w:rPr>
          <w:rFonts w:ascii="Garamond" w:hAnsi="Garamond"/>
          <w:bCs/>
          <w:sz w:val="20"/>
          <w:szCs w:val="24"/>
          <w:lang w:val="sq-AL"/>
        </w:rPr>
        <w:t>, BERAT</w:t>
      </w:r>
      <w:r w:rsidR="00133C11" w:rsidRPr="004C3D04">
        <w:rPr>
          <w:rFonts w:ascii="Garamond" w:hAnsi="Garamond"/>
          <w:bCs/>
          <w:sz w:val="20"/>
          <w:szCs w:val="24"/>
          <w:lang w:val="sq-AL"/>
        </w:rPr>
        <w:t>”</w:t>
      </w:r>
    </w:p>
    <w:p w14:paraId="6D4D6CF5" w14:textId="77777777" w:rsidR="00E9530F" w:rsidRPr="004C3D04" w:rsidRDefault="00E9530F" w:rsidP="00E9530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18"/>
          <w:szCs w:val="24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0"/>
        <w:gridCol w:w="3186"/>
        <w:gridCol w:w="1031"/>
        <w:gridCol w:w="905"/>
        <w:gridCol w:w="1022"/>
        <w:gridCol w:w="615"/>
        <w:gridCol w:w="495"/>
        <w:gridCol w:w="1039"/>
        <w:gridCol w:w="831"/>
        <w:gridCol w:w="663"/>
        <w:gridCol w:w="751"/>
        <w:gridCol w:w="749"/>
        <w:gridCol w:w="905"/>
        <w:gridCol w:w="1636"/>
      </w:tblGrid>
      <w:tr w:rsidR="00E86A18" w:rsidRPr="00133C11" w14:paraId="6D4D6CFC" w14:textId="77777777" w:rsidTr="00E86A18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CF6" w14:textId="77777777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D4D6CF7" w14:textId="77777777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STATUSI JURIDIK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D4D6CF8" w14:textId="0A14039A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 xml:space="preserve">TË DHËNAT </w:t>
            </w: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br/>
            </w:r>
            <w:r w:rsidR="00133C11"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 xml:space="preserve"> </w:t>
            </w:r>
            <w:r w:rsidR="00E86A18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 xml:space="preserve">(mbi pasurinë sipas ASHK </w:t>
            </w: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Berat)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D4D6CF9" w14:textId="22A61BFC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VLERËSIMET PËR SHPRONËSIM SIPAS LLOJIT Ë PASURISË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D4D6CFA" w14:textId="170C543D" w:rsidR="00E9530F" w:rsidRPr="00133C11" w:rsidRDefault="00E86A18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VLERA TOTALE (lek</w:t>
            </w:r>
            <w:r w:rsidR="00E9530F"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CFB" w14:textId="186011FA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SHËNIME</w:t>
            </w:r>
          </w:p>
        </w:tc>
      </w:tr>
      <w:tr w:rsidR="00DD12FE" w:rsidRPr="00133C11" w14:paraId="6D4D6D07" w14:textId="77777777" w:rsidTr="00E86A1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CFD" w14:textId="77777777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CFE" w14:textId="77777777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PRIVAT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CFF" w14:textId="77E4BD62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 xml:space="preserve">Zona </w:t>
            </w:r>
            <w:r w:rsidR="00E86A18"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kadastrale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00" w14:textId="1D425822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 xml:space="preserve">Nr. </w:t>
            </w:r>
            <w:r w:rsidR="00E86A18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 xml:space="preserve">i </w:t>
            </w: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01" w14:textId="77777777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Lloji i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D4D6D02" w14:textId="50EABEF6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 xml:space="preserve">Sip. </w:t>
            </w:r>
            <w:r w:rsidR="00E86A18"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 xml:space="preserve">totale </w:t>
            </w: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(m</w:t>
            </w:r>
            <w:r w:rsidRPr="00E86A18">
              <w:rPr>
                <w:rFonts w:ascii="Garamond" w:eastAsia="Times New Roman" w:hAnsi="Garamond" w:cs="Calibri"/>
                <w:b/>
                <w:bCs/>
                <w:sz w:val="12"/>
                <w:szCs w:val="16"/>
                <w:vertAlign w:val="superscript"/>
                <w:lang w:val="sq-AL" w:eastAsia="sq-AL"/>
              </w:rPr>
              <w:t>2</w:t>
            </w: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D4D6D03" w14:textId="77777777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Shpronësim ndërtese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04" w14:textId="097B6F1D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 xml:space="preserve">Shpronësim tokë </w:t>
            </w:r>
            <w:r w:rsidR="00E86A18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“</w:t>
            </w: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truall</w:t>
            </w:r>
            <w:r w:rsidR="00E86A18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”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05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06" w14:textId="77777777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</w:tr>
      <w:tr w:rsidR="00DD12FE" w:rsidRPr="00133C11" w14:paraId="6D4D6D16" w14:textId="77777777" w:rsidTr="00E86A18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08" w14:textId="77777777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09" w14:textId="77777777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Emri Atësia Mbiemri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D0A" w14:textId="77777777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0B" w14:textId="77777777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0C" w14:textId="77777777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0D" w14:textId="77777777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D4D6D0E" w14:textId="77777777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Sip. (m</w:t>
            </w:r>
            <w:r w:rsidRPr="00E86A18">
              <w:rPr>
                <w:rFonts w:ascii="Garamond" w:eastAsia="Times New Roman" w:hAnsi="Garamond" w:cs="Calibri"/>
                <w:b/>
                <w:bCs/>
                <w:sz w:val="12"/>
                <w:szCs w:val="16"/>
                <w:vertAlign w:val="superscript"/>
                <w:lang w:val="sq-AL" w:eastAsia="sq-AL"/>
              </w:rPr>
              <w:t>2</w:t>
            </w: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0F" w14:textId="58ACC84B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Çmimi (lek/m</w:t>
            </w:r>
            <w:r w:rsidRPr="00E86A18">
              <w:rPr>
                <w:rFonts w:ascii="Garamond" w:eastAsia="Times New Roman" w:hAnsi="Garamond" w:cs="Calibri"/>
                <w:b/>
                <w:bCs/>
                <w:sz w:val="12"/>
                <w:szCs w:val="16"/>
                <w:vertAlign w:val="superscript"/>
                <w:lang w:val="sq-AL" w:eastAsia="sq-AL"/>
              </w:rPr>
              <w:t>2</w:t>
            </w: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10" w14:textId="5F62690D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Vlera (lek)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11" w14:textId="79217AEA" w:rsidR="00E9530F" w:rsidRPr="00133C11" w:rsidRDefault="00E9530F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Sip. (m</w:t>
            </w:r>
            <w:r w:rsidRPr="00E86A18">
              <w:rPr>
                <w:rFonts w:ascii="Garamond" w:eastAsia="Times New Roman" w:hAnsi="Garamond" w:cs="Calibri"/>
                <w:b/>
                <w:bCs/>
                <w:sz w:val="12"/>
                <w:szCs w:val="16"/>
                <w:vertAlign w:val="superscript"/>
                <w:lang w:val="sq-AL" w:eastAsia="sq-AL"/>
              </w:rPr>
              <w:t>2</w:t>
            </w: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D4D6D12" w14:textId="054ECA95" w:rsidR="00E9530F" w:rsidRPr="00133C11" w:rsidRDefault="00E86A18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Çmimi (lek</w:t>
            </w:r>
            <w:r w:rsidR="00E9530F"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/m</w:t>
            </w:r>
            <w:r w:rsidR="00E9530F" w:rsidRPr="00E86A18">
              <w:rPr>
                <w:rFonts w:ascii="Garamond" w:eastAsia="Times New Roman" w:hAnsi="Garamond" w:cs="Calibri"/>
                <w:b/>
                <w:bCs/>
                <w:sz w:val="12"/>
                <w:szCs w:val="16"/>
                <w:vertAlign w:val="superscript"/>
                <w:lang w:val="sq-AL" w:eastAsia="sq-AL"/>
              </w:rPr>
              <w:t>2</w:t>
            </w:r>
            <w:r w:rsidR="00E9530F"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13" w14:textId="35EED098" w:rsidR="00E9530F" w:rsidRPr="00133C11" w:rsidRDefault="00E86A18" w:rsidP="00E86A1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Vlera (lek</w:t>
            </w:r>
            <w:r w:rsidR="00E9530F"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14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15" w14:textId="77777777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</w:tr>
      <w:tr w:rsidR="00DD12FE" w:rsidRPr="00133C11" w14:paraId="6D4D6D25" w14:textId="77777777" w:rsidTr="00133C11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17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D18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D19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1A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1B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1C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1D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1E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1F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20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21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22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23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24" w14:textId="77777777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</w:tr>
      <w:tr w:rsidR="00DD12FE" w:rsidRPr="00133C11" w14:paraId="6D4D6D34" w14:textId="77777777" w:rsidTr="00133C11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26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D27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D28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29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2A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2B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2C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2D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2E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2F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30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31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32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33" w14:textId="77777777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</w:tr>
      <w:tr w:rsidR="00DD12FE" w:rsidRPr="00133C11" w14:paraId="6D4D6D43" w14:textId="77777777" w:rsidTr="00133C11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35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D36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D37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38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39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3A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3B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3C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3D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3E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3F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40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41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D42" w14:textId="77777777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</w:p>
        </w:tc>
      </w:tr>
      <w:tr w:rsidR="00DD12FE" w:rsidRPr="00133C11" w14:paraId="6D4D6D52" w14:textId="77777777" w:rsidTr="00133C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44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45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46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47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48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49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4A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4B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4C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4D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4E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 xml:space="preserve"> 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4F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50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8349F" w14:textId="77777777" w:rsidR="00DD12FE" w:rsidRDefault="00E86A18" w:rsidP="00133C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 xml:space="preserve">13 </w:t>
            </w:r>
          </w:p>
          <w:p w14:paraId="6D4D6D51" w14:textId="49975BBA" w:rsidR="00E9530F" w:rsidRPr="00133C11" w:rsidRDefault="00E86A18" w:rsidP="00133C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(SEKSIONI</w:t>
            </w:r>
            <w:r w:rsidR="00E9530F"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 xml:space="preserve"> I </w:t>
            </w: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KARTELËS</w:t>
            </w:r>
            <w:r w:rsidR="00E9530F"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)</w:t>
            </w:r>
          </w:p>
        </w:tc>
      </w:tr>
      <w:tr w:rsidR="00DD12FE" w:rsidRPr="00133C11" w14:paraId="6D4D6D61" w14:textId="77777777" w:rsidTr="00133C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53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54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Refat Haxhi Cobo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55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8501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56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14/165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57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58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59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5A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5B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5C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5D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4,183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5E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250,980.00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5F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250,980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60" w14:textId="17E61131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Konfirmuar nga ASHK</w:t>
            </w:r>
            <w:r w:rsidR="00E86A18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-ja</w:t>
            </w:r>
            <w:r w:rsidR="00133C11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</w:tr>
      <w:tr w:rsidR="00DD12FE" w:rsidRPr="00133C11" w14:paraId="6D4D6D70" w14:textId="77777777" w:rsidTr="00133C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62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63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Refat Haxhi Cobo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64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8501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65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14/165 -Nd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66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67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20.0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68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69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6A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546,257.90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6B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6C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6D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6E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546,257.90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0490C" w14:textId="77777777" w:rsidR="00026D03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Konfirmuar nga ASHK</w:t>
            </w:r>
            <w:r w:rsidR="00133C11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  <w:p w14:paraId="6D4D6D6F" w14:textId="6CE5D3E7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Objekti </w:t>
            </w:r>
            <w:r w:rsidR="00026D03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i 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vlerësuar me situacion</w:t>
            </w:r>
          </w:p>
        </w:tc>
      </w:tr>
      <w:tr w:rsidR="00DD12FE" w:rsidRPr="00133C11" w14:paraId="6D4D6D7F" w14:textId="77777777" w:rsidTr="00133C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71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72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Ajet Bendo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73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8501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74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14/131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75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76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77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78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79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12,329.30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7A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7B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4,183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7C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75,294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7D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87,623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F41D3" w14:textId="59DA3462" w:rsidR="00026D03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Konfirmuar nga ASHK</w:t>
            </w:r>
            <w:r w:rsidR="00026D03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-ja</w:t>
            </w:r>
            <w:r w:rsidR="00133C11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  <w:p w14:paraId="6D4D6D7E" w14:textId="0C5361E6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Objekti </w:t>
            </w:r>
            <w:r w:rsidR="00026D03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i 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vlerësuar me situacion</w:t>
            </w:r>
          </w:p>
        </w:tc>
      </w:tr>
      <w:tr w:rsidR="00DD12FE" w:rsidRPr="00133C11" w14:paraId="6D4D6D8E" w14:textId="77777777" w:rsidTr="00133C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80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81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Ajet Bendo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82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8501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83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14/175+1-1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84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APARTAMENT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85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86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87" w14:textId="03C615C5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43,069.5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88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775,251.00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89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8A" w14:textId="53896B1D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8B" w14:textId="5F50EE89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8C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775,251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8D" w14:textId="6A910E30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Konfirmuar nga ASHK</w:t>
            </w:r>
            <w:r w:rsidR="00026D03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-ja</w:t>
            </w:r>
          </w:p>
        </w:tc>
      </w:tr>
      <w:tr w:rsidR="00DD12FE" w:rsidRPr="00133C11" w14:paraId="6D4D6D9D" w14:textId="77777777" w:rsidTr="00133C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8F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90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Ajet Bendo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91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8501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92" w14:textId="71A6D441" w:rsidR="00E9530F" w:rsidRPr="00133C11" w:rsidRDefault="00133C11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14/175+1-2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93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APARTAMENT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94" w14:textId="6481A628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42.60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95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42.6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96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43,069.5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97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1,834,760.70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98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99" w14:textId="140DA049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9A" w14:textId="2399F621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9B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1,834,761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9C" w14:textId="2318717D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Konfirmuar nga ASHK</w:t>
            </w:r>
            <w:r w:rsidR="00026D03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-ja</w:t>
            </w:r>
          </w:p>
        </w:tc>
      </w:tr>
      <w:tr w:rsidR="00DD12FE" w:rsidRPr="00133C11" w14:paraId="6D4D6DAC" w14:textId="77777777" w:rsidTr="00133C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9E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9F" w14:textId="26F25421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Adriano Qereshniku,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Eda Qereshniku,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Hamide Qereshniku,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Ilirjan Qereshniku,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Ines Qereshniku,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Nezihat Qereshniku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A0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8501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A1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12/242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A2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A3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590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A4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A5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A6" w14:textId="645EC328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A7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14.00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A8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4,183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A9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58,562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AA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58,562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AB" w14:textId="7BC692BC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Konfirmuar nga ASHK</w:t>
            </w:r>
            <w:r w:rsidR="00026D03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-ja</w:t>
            </w:r>
          </w:p>
        </w:tc>
      </w:tr>
      <w:tr w:rsidR="00DD12FE" w:rsidRPr="00133C11" w14:paraId="6D4D6DBB" w14:textId="77777777" w:rsidTr="00133C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AD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AE" w14:textId="7D06128C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Adriano Qereshniku,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Eda Qereshniku,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Hamide Qereshniku,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Ilirjan Qereshniku,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Ines Qereshniku,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Nezihat Qereshniku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AF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8501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B0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12/244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B1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B2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960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B3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B4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B5" w14:textId="7E757CD1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B6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320.00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B7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4,183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B8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1,338,560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B9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1,338,560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937C3" w14:textId="77777777" w:rsidR="00DD12FE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Konfirmuar nga ASHK</w:t>
            </w:r>
            <w:r w:rsidR="00DD12FE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-ja</w:t>
            </w:r>
            <w:r w:rsidR="00133C11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  <w:p w14:paraId="6D4D6DBA" w14:textId="67C632BD" w:rsidR="00E9530F" w:rsidRPr="00133C11" w:rsidRDefault="00E9530F" w:rsidP="00DD12FE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Mbi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këtë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pasuri ka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një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ndërtim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t</w:t>
            </w:r>
            <w:r w:rsidR="00DD12FE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ë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paligjshëm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</w:tr>
      <w:tr w:rsidR="00DD12FE" w:rsidRPr="00133C11" w14:paraId="6D4D6DCA" w14:textId="77777777" w:rsidTr="00133C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BC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BD" w14:textId="6D51FB19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Lumturi Lavdari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Mynevere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Lavdari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Shefikat Hazizi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Skender Kameniku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BE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8501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BF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12/182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C0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C1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4,330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C2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C3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C4" w14:textId="7129A800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C5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973.00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C6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4,183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C7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4,070,059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C8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4,070,059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3F99B" w14:textId="77777777" w:rsidR="00DD12FE" w:rsidRDefault="00E9530F" w:rsidP="00DD12FE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Konfirmuar nga ASHK</w:t>
            </w:r>
            <w:r w:rsidR="00DD12FE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-ja</w:t>
            </w:r>
          </w:p>
          <w:p w14:paraId="6D4D6DC9" w14:textId="27871630" w:rsidR="00E9530F" w:rsidRPr="00133C11" w:rsidRDefault="00E9530F" w:rsidP="00DD12FE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Mbi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këtë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pasuri ka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një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ndërtim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t</w:t>
            </w:r>
            <w:r w:rsidR="00DD12FE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ë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paligjshëm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</w:tr>
      <w:tr w:rsidR="00DD12FE" w:rsidRPr="00133C11" w14:paraId="6D4D6DD9" w14:textId="77777777" w:rsidTr="00133C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CB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CC" w14:textId="43B2EB52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Arber Bashkim Çela,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Bashkim Eqerem Çela,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Behije Nuri Nuri,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Fatmir Nuri Nuri,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Idajet Nuri Nuri,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Luljeta Nuri Nuri,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Lumturi Nuri Nuri,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Muhamet Nuri 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CD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8501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CE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17/213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CF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D0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860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D1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D2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D3" w14:textId="76EB257D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D4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175.00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D5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4,183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D6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732,025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D7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732,025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63D0E" w14:textId="77777777" w:rsidR="00DD12FE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Konfirmuar nga ASHK</w:t>
            </w:r>
            <w:r w:rsidR="00DD12FE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-ja</w:t>
            </w:r>
          </w:p>
          <w:p w14:paraId="6D4D6DD8" w14:textId="4FE5931F" w:rsidR="00E9530F" w:rsidRPr="00133C11" w:rsidRDefault="00E9530F" w:rsidP="00DD12FE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Mbi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këtë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pasuri ka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një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ndërtim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t</w:t>
            </w:r>
            <w:r w:rsidR="00DD12FE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ë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paligjshëm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</w:tr>
      <w:tr w:rsidR="00DD12FE" w:rsidRPr="00133C11" w14:paraId="6D4D6DE8" w14:textId="77777777" w:rsidTr="00133C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DA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DB" w14:textId="32383CD0" w:rsidR="00E9530F" w:rsidRPr="00133C11" w:rsidRDefault="00E9530F" w:rsidP="006960F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Arber Bashkim Çela,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Bashkim Eqerem Çela,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Behije Nuri Nuri,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Fatmir Nuri Nuri,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Idajet Nuri Nuri,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Luljeta Nuri Nuri,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Lumturi Nuri Nuri,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Muhamet Nuri Nur</w:t>
            </w:r>
            <w:bookmarkStart w:id="0" w:name="_GoBack"/>
            <w:bookmarkEnd w:id="0"/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="006960FD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Dorjana Konimi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Erjona Bejleri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DC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8501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DD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17/302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DE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DF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E0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E1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E2" w14:textId="519D9054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E3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21.00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E4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4,183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E5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87,843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E6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87,843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1F124" w14:textId="77777777" w:rsidR="00DD12FE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Konfirmuar nga ASHK</w:t>
            </w:r>
            <w:r w:rsidR="00DD12FE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-ja</w:t>
            </w:r>
          </w:p>
          <w:p w14:paraId="6D4D6DE7" w14:textId="6036375A" w:rsidR="00E9530F" w:rsidRPr="00133C11" w:rsidRDefault="00E9530F" w:rsidP="00DD12FE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Mbi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këtë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pasuri ka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një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ndërtim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t</w:t>
            </w:r>
            <w:r w:rsidR="00DD12FE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ë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paligjshëm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</w:tr>
      <w:tr w:rsidR="00DD12FE" w:rsidRPr="00133C11" w14:paraId="6D4D6DF7" w14:textId="77777777" w:rsidTr="00133C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E9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EA" w14:textId="32644BF4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Ardian Engjell Myteveli,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Fatos Refat Çobo,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Greta Engjell Kajana,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Islam Engjell Myteveli,</w:t>
            </w:r>
            <w:r w:rsidR="00133C11"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Lorenc Selam 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EB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8502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EC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12/135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ED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EE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1,470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EF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F0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F1" w14:textId="61D8821E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F2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210.00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F3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4,183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F4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878,430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F5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878,430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F6" w14:textId="1AF67162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Konfirmuar nga ASHK</w:t>
            </w:r>
            <w:r w:rsidR="00DD12FE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-ja</w:t>
            </w:r>
          </w:p>
        </w:tc>
      </w:tr>
      <w:tr w:rsidR="00DD12FE" w:rsidRPr="00133C11" w14:paraId="6D4D6E06" w14:textId="77777777" w:rsidTr="00133C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DF8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F9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Agron Osman Tabaku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FA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8502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FB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14/74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FC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FD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FE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DFF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00" w14:textId="1A4C7F51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01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140.00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02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4,183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03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585,620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04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585,620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981F8" w14:textId="77777777" w:rsidR="00DD12FE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Konfirmuar nga ASHK</w:t>
            </w:r>
            <w:r w:rsidR="00DD12FE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-ja</w:t>
            </w:r>
            <w:r w:rsidR="00133C11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  <w:p w14:paraId="6D4D6E05" w14:textId="64180766" w:rsidR="00E9530F" w:rsidRPr="00133C11" w:rsidRDefault="00E9530F" w:rsidP="00DD12FE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Mbi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këtë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pasuri ka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një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ndërtim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t</w:t>
            </w:r>
            <w:r w:rsidR="00DD12FE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ë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DD12FE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paligjshëm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</w:tr>
      <w:tr w:rsidR="00DD12FE" w:rsidRPr="00133C11" w14:paraId="6D4D6E15" w14:textId="77777777" w:rsidTr="00133C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E07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E08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Adriatik Buba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09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8501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0A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14/431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E0B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0C" w14:textId="49965639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248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0D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0E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0F" w14:textId="0D8023F3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10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20.00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11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4,183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12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83,660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13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83,660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E14" w14:textId="08E0B4CA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Konfirmuar nga ASHK</w:t>
            </w:r>
            <w:r w:rsidR="00DD12FE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-ja</w:t>
            </w:r>
          </w:p>
        </w:tc>
      </w:tr>
      <w:tr w:rsidR="00DD12FE" w:rsidRPr="00133C11" w14:paraId="6D4D6E24" w14:textId="77777777" w:rsidTr="00133C11">
        <w:trPr>
          <w:trHeight w:val="13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E16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E17" w14:textId="15D60C65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Jorgji Stefan Babasikas,</w:t>
            </w:r>
            <w:r w:rsidR="00133C11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Kaljopi Stavros Doga,</w:t>
            </w:r>
            <w:r w:rsidR="00133C11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Mikail Stavros Babasikas,</w:t>
            </w:r>
            <w:r w:rsidR="00133C11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Sokol Petraq Dodi,</w:t>
            </w:r>
            <w:r w:rsidR="00133C11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Theodhor Petraq Dodi,</w:t>
            </w:r>
            <w:r w:rsidR="00133C11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Vjollca Petraq Rexha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18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8502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19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12/120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1A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TRUALL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1B" w14:textId="34B47ABE" w:rsidR="00E9530F" w:rsidRPr="00133C11" w:rsidRDefault="00133C11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</w:t>
            </w:r>
            <w:r w:rsidR="00E9530F"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600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1C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1D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1E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1F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12.00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20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4,183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21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50,196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22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 xml:space="preserve"> 50,196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6E23" w14:textId="2F846FF7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Konfirmuar nga ASHK</w:t>
            </w:r>
            <w:r w:rsidR="00DD12FE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-ja</w:t>
            </w:r>
          </w:p>
        </w:tc>
      </w:tr>
      <w:tr w:rsidR="00DD12FE" w:rsidRPr="00133C11" w14:paraId="6D4D6E33" w14:textId="77777777" w:rsidTr="00133C11">
        <w:trPr>
          <w:trHeight w:val="1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25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26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27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28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29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2A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2B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E2C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2D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2E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2F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30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31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32" w14:textId="77777777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</w:tr>
      <w:tr w:rsidR="00DD12FE" w:rsidRPr="00133C11" w14:paraId="6D4D6E42" w14:textId="77777777" w:rsidTr="00133C11">
        <w:trPr>
          <w:trHeight w:val="1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34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35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36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37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38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39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3A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E3B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3C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3D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3E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3F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40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41" w14:textId="77777777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</w:tr>
      <w:tr w:rsidR="00DD12FE" w:rsidRPr="00133C11" w14:paraId="6D4D6E51" w14:textId="77777777" w:rsidTr="00133C11">
        <w:trPr>
          <w:trHeight w:val="1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43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44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45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46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47" w14:textId="77777777" w:rsidR="00E9530F" w:rsidRPr="00133C11" w:rsidRDefault="00E9530F" w:rsidP="00E9530F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48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49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D6E4A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4B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4C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4D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4E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4F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6E50" w14:textId="77777777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</w:tr>
      <w:tr w:rsidR="00DD12FE" w:rsidRPr="00133C11" w14:paraId="6D4D6E60" w14:textId="77777777" w:rsidTr="00133C11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E52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D4D6E53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E54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E55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E56" w14:textId="77777777" w:rsidR="00E9530F" w:rsidRPr="00133C11" w:rsidRDefault="00E9530F" w:rsidP="00E953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E57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E58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E59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E5A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 xml:space="preserve"> 1,333,838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E5B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E5C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E5D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 xml:space="preserve"> 8,211,229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E5E" w14:textId="77777777" w:rsidR="00E9530F" w:rsidRPr="00133C11" w:rsidRDefault="00E9530F" w:rsidP="00133C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 xml:space="preserve"> 11,379,828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4D6E5F" w14:textId="77777777" w:rsidR="00E9530F" w:rsidRPr="00133C11" w:rsidRDefault="00E9530F" w:rsidP="00133C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</w:pPr>
            <w:r w:rsidRPr="00133C11">
              <w:rPr>
                <w:rFonts w:ascii="Garamond" w:eastAsia="Times New Roman" w:hAnsi="Garamond" w:cs="Calibri"/>
                <w:b/>
                <w:bCs/>
                <w:sz w:val="12"/>
                <w:szCs w:val="16"/>
                <w:lang w:val="sq-AL" w:eastAsia="sq-AL"/>
              </w:rPr>
              <w:t> </w:t>
            </w:r>
          </w:p>
        </w:tc>
      </w:tr>
    </w:tbl>
    <w:p w14:paraId="6D4D6E61" w14:textId="77777777" w:rsidR="00E9530F" w:rsidRPr="00133C11" w:rsidRDefault="00E9530F" w:rsidP="00E9530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E9530F" w:rsidRPr="00133C11" w:rsidSect="009A70F8">
      <w:pgSz w:w="16838" w:h="11906" w:orient="landscape" w:code="9"/>
      <w:pgMar w:top="1418" w:right="1418" w:bottom="1418" w:left="1418" w:header="720" w:footer="1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89A3A5" w14:textId="77777777" w:rsidR="006960FD" w:rsidRDefault="006960FD">
      <w:pPr>
        <w:spacing w:after="0" w:line="240" w:lineRule="auto"/>
      </w:pPr>
      <w:r>
        <w:separator/>
      </w:r>
    </w:p>
  </w:endnote>
  <w:endnote w:type="continuationSeparator" w:id="0">
    <w:p w14:paraId="18701ED3" w14:textId="77777777" w:rsidR="006960FD" w:rsidRDefault="006960FD">
      <w:pPr>
        <w:spacing w:after="0" w:line="240" w:lineRule="auto"/>
      </w:pPr>
      <w:r>
        <w:continuationSeparator/>
      </w:r>
    </w:p>
  </w:endnote>
  <w:endnote w:type="continuationNotice" w:id="1">
    <w:p w14:paraId="6887A482" w14:textId="77777777" w:rsidR="006960FD" w:rsidRDefault="006960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DDB77" w14:textId="77777777" w:rsidR="006960FD" w:rsidRDefault="006960FD">
      <w:pPr>
        <w:spacing w:after="0" w:line="240" w:lineRule="auto"/>
      </w:pPr>
      <w:r>
        <w:separator/>
      </w:r>
    </w:p>
  </w:footnote>
  <w:footnote w:type="continuationSeparator" w:id="0">
    <w:p w14:paraId="19AF6BA3" w14:textId="77777777" w:rsidR="006960FD" w:rsidRDefault="006960FD">
      <w:pPr>
        <w:spacing w:after="0" w:line="240" w:lineRule="auto"/>
      </w:pPr>
      <w:r>
        <w:continuationSeparator/>
      </w:r>
    </w:p>
  </w:footnote>
  <w:footnote w:type="continuationNotice" w:id="1">
    <w:p w14:paraId="7D180FB8" w14:textId="77777777" w:rsidR="006960FD" w:rsidRDefault="006960F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6910E462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26D03"/>
    <w:rsid w:val="00036014"/>
    <w:rsid w:val="00055A88"/>
    <w:rsid w:val="000572E6"/>
    <w:rsid w:val="000643F0"/>
    <w:rsid w:val="00075B3F"/>
    <w:rsid w:val="000A61FC"/>
    <w:rsid w:val="000A7AC0"/>
    <w:rsid w:val="000B7AEE"/>
    <w:rsid w:val="000C00AE"/>
    <w:rsid w:val="000D76BD"/>
    <w:rsid w:val="000E08B3"/>
    <w:rsid w:val="000E702F"/>
    <w:rsid w:val="000F2192"/>
    <w:rsid w:val="000F26CB"/>
    <w:rsid w:val="00114971"/>
    <w:rsid w:val="00117A95"/>
    <w:rsid w:val="00123E9D"/>
    <w:rsid w:val="001304B9"/>
    <w:rsid w:val="00131DED"/>
    <w:rsid w:val="00132A58"/>
    <w:rsid w:val="00133C11"/>
    <w:rsid w:val="001353B2"/>
    <w:rsid w:val="00142AB8"/>
    <w:rsid w:val="00154502"/>
    <w:rsid w:val="00166FAD"/>
    <w:rsid w:val="00172BB0"/>
    <w:rsid w:val="0017539D"/>
    <w:rsid w:val="00176D25"/>
    <w:rsid w:val="00177A3F"/>
    <w:rsid w:val="00180996"/>
    <w:rsid w:val="00181E31"/>
    <w:rsid w:val="001D2A50"/>
    <w:rsid w:val="001D3AF8"/>
    <w:rsid w:val="001D3FD5"/>
    <w:rsid w:val="001D7EE2"/>
    <w:rsid w:val="001E1D7C"/>
    <w:rsid w:val="001E5664"/>
    <w:rsid w:val="001E74C7"/>
    <w:rsid w:val="001F1123"/>
    <w:rsid w:val="001F6615"/>
    <w:rsid w:val="001F6810"/>
    <w:rsid w:val="002149BF"/>
    <w:rsid w:val="002206ED"/>
    <w:rsid w:val="00250D0E"/>
    <w:rsid w:val="00256430"/>
    <w:rsid w:val="002571BC"/>
    <w:rsid w:val="00264CFF"/>
    <w:rsid w:val="00273C5B"/>
    <w:rsid w:val="00281E66"/>
    <w:rsid w:val="0029691B"/>
    <w:rsid w:val="002A718F"/>
    <w:rsid w:val="002B461E"/>
    <w:rsid w:val="002C6912"/>
    <w:rsid w:val="002D3918"/>
    <w:rsid w:val="002D48BB"/>
    <w:rsid w:val="002D55E3"/>
    <w:rsid w:val="002D6690"/>
    <w:rsid w:val="002D73FA"/>
    <w:rsid w:val="002D7AAB"/>
    <w:rsid w:val="002D7C14"/>
    <w:rsid w:val="002E3C96"/>
    <w:rsid w:val="002E51C9"/>
    <w:rsid w:val="0030082B"/>
    <w:rsid w:val="00300909"/>
    <w:rsid w:val="0032585F"/>
    <w:rsid w:val="003463ED"/>
    <w:rsid w:val="00351661"/>
    <w:rsid w:val="00366315"/>
    <w:rsid w:val="003664D6"/>
    <w:rsid w:val="00367849"/>
    <w:rsid w:val="00371B05"/>
    <w:rsid w:val="00375022"/>
    <w:rsid w:val="00386AA4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3E5792"/>
    <w:rsid w:val="003F708A"/>
    <w:rsid w:val="00411C69"/>
    <w:rsid w:val="00431C54"/>
    <w:rsid w:val="004329DB"/>
    <w:rsid w:val="00434935"/>
    <w:rsid w:val="00445744"/>
    <w:rsid w:val="00453C2D"/>
    <w:rsid w:val="00454EC1"/>
    <w:rsid w:val="00461168"/>
    <w:rsid w:val="00465612"/>
    <w:rsid w:val="00477706"/>
    <w:rsid w:val="004862E6"/>
    <w:rsid w:val="004A4AB7"/>
    <w:rsid w:val="004A6B94"/>
    <w:rsid w:val="004B490E"/>
    <w:rsid w:val="004C3D04"/>
    <w:rsid w:val="004D1D05"/>
    <w:rsid w:val="004D2F1C"/>
    <w:rsid w:val="004D406A"/>
    <w:rsid w:val="004F0FA4"/>
    <w:rsid w:val="004F2269"/>
    <w:rsid w:val="004F3389"/>
    <w:rsid w:val="00503249"/>
    <w:rsid w:val="0051525C"/>
    <w:rsid w:val="00515576"/>
    <w:rsid w:val="00516695"/>
    <w:rsid w:val="0052355E"/>
    <w:rsid w:val="005314B9"/>
    <w:rsid w:val="005330BF"/>
    <w:rsid w:val="005379FE"/>
    <w:rsid w:val="00543433"/>
    <w:rsid w:val="00550CD3"/>
    <w:rsid w:val="005516D3"/>
    <w:rsid w:val="0055544E"/>
    <w:rsid w:val="005643FB"/>
    <w:rsid w:val="00566740"/>
    <w:rsid w:val="00567941"/>
    <w:rsid w:val="0057423A"/>
    <w:rsid w:val="0058690A"/>
    <w:rsid w:val="005904BA"/>
    <w:rsid w:val="005C1288"/>
    <w:rsid w:val="005C12FB"/>
    <w:rsid w:val="005C5254"/>
    <w:rsid w:val="005D0196"/>
    <w:rsid w:val="005F072B"/>
    <w:rsid w:val="005F64E1"/>
    <w:rsid w:val="00603AEA"/>
    <w:rsid w:val="00627F8D"/>
    <w:rsid w:val="0063125F"/>
    <w:rsid w:val="00634F3A"/>
    <w:rsid w:val="00655A16"/>
    <w:rsid w:val="0066148B"/>
    <w:rsid w:val="00677C49"/>
    <w:rsid w:val="0069113C"/>
    <w:rsid w:val="006960FD"/>
    <w:rsid w:val="006B7074"/>
    <w:rsid w:val="006C25C9"/>
    <w:rsid w:val="006C6B65"/>
    <w:rsid w:val="006D13AE"/>
    <w:rsid w:val="006D2ECB"/>
    <w:rsid w:val="006F438F"/>
    <w:rsid w:val="006F585C"/>
    <w:rsid w:val="00703503"/>
    <w:rsid w:val="00713C14"/>
    <w:rsid w:val="00721846"/>
    <w:rsid w:val="00730ED9"/>
    <w:rsid w:val="00740377"/>
    <w:rsid w:val="00756AA9"/>
    <w:rsid w:val="007579CD"/>
    <w:rsid w:val="00767447"/>
    <w:rsid w:val="00773DE2"/>
    <w:rsid w:val="0077795A"/>
    <w:rsid w:val="00783330"/>
    <w:rsid w:val="00786341"/>
    <w:rsid w:val="00794F0D"/>
    <w:rsid w:val="00795E96"/>
    <w:rsid w:val="007963D7"/>
    <w:rsid w:val="00797623"/>
    <w:rsid w:val="007B032A"/>
    <w:rsid w:val="007C0128"/>
    <w:rsid w:val="007D04E4"/>
    <w:rsid w:val="007D6EA8"/>
    <w:rsid w:val="007D790F"/>
    <w:rsid w:val="007E0119"/>
    <w:rsid w:val="007E12BC"/>
    <w:rsid w:val="007F6819"/>
    <w:rsid w:val="00805D22"/>
    <w:rsid w:val="0081650C"/>
    <w:rsid w:val="00817839"/>
    <w:rsid w:val="00822192"/>
    <w:rsid w:val="008233D5"/>
    <w:rsid w:val="008253BE"/>
    <w:rsid w:val="00827BE3"/>
    <w:rsid w:val="00837532"/>
    <w:rsid w:val="00842EB3"/>
    <w:rsid w:val="00842FA3"/>
    <w:rsid w:val="0085003C"/>
    <w:rsid w:val="00861D9F"/>
    <w:rsid w:val="00872D99"/>
    <w:rsid w:val="008850BC"/>
    <w:rsid w:val="00887ED8"/>
    <w:rsid w:val="00890EBE"/>
    <w:rsid w:val="008B05D6"/>
    <w:rsid w:val="008B6443"/>
    <w:rsid w:val="008C5B7B"/>
    <w:rsid w:val="008C6E8B"/>
    <w:rsid w:val="008C7357"/>
    <w:rsid w:val="008F1473"/>
    <w:rsid w:val="008F6160"/>
    <w:rsid w:val="00900251"/>
    <w:rsid w:val="009044FD"/>
    <w:rsid w:val="0090531A"/>
    <w:rsid w:val="00907A7A"/>
    <w:rsid w:val="00921669"/>
    <w:rsid w:val="009236E3"/>
    <w:rsid w:val="00925E32"/>
    <w:rsid w:val="00937493"/>
    <w:rsid w:val="00990CFB"/>
    <w:rsid w:val="0099729E"/>
    <w:rsid w:val="009973A8"/>
    <w:rsid w:val="009A2135"/>
    <w:rsid w:val="009A6B44"/>
    <w:rsid w:val="009A70F8"/>
    <w:rsid w:val="009B3F3F"/>
    <w:rsid w:val="009C1C04"/>
    <w:rsid w:val="009C1D76"/>
    <w:rsid w:val="009C275C"/>
    <w:rsid w:val="009C403D"/>
    <w:rsid w:val="009D2EF3"/>
    <w:rsid w:val="009D6252"/>
    <w:rsid w:val="009D64D7"/>
    <w:rsid w:val="009D739C"/>
    <w:rsid w:val="009E7C82"/>
    <w:rsid w:val="009F5847"/>
    <w:rsid w:val="00A0173D"/>
    <w:rsid w:val="00A0376B"/>
    <w:rsid w:val="00A049FF"/>
    <w:rsid w:val="00A11018"/>
    <w:rsid w:val="00A13282"/>
    <w:rsid w:val="00A22E27"/>
    <w:rsid w:val="00A24370"/>
    <w:rsid w:val="00A2553E"/>
    <w:rsid w:val="00A27DA4"/>
    <w:rsid w:val="00A30F8F"/>
    <w:rsid w:val="00A37A09"/>
    <w:rsid w:val="00A55042"/>
    <w:rsid w:val="00A551AE"/>
    <w:rsid w:val="00A823BC"/>
    <w:rsid w:val="00AA0CD8"/>
    <w:rsid w:val="00AA1A6A"/>
    <w:rsid w:val="00AB021C"/>
    <w:rsid w:val="00AC5208"/>
    <w:rsid w:val="00AD0859"/>
    <w:rsid w:val="00AE77EE"/>
    <w:rsid w:val="00AF48A0"/>
    <w:rsid w:val="00B033D1"/>
    <w:rsid w:val="00B06C6D"/>
    <w:rsid w:val="00B21673"/>
    <w:rsid w:val="00B237A1"/>
    <w:rsid w:val="00B431DF"/>
    <w:rsid w:val="00B71FCE"/>
    <w:rsid w:val="00B90040"/>
    <w:rsid w:val="00B964C7"/>
    <w:rsid w:val="00B972CE"/>
    <w:rsid w:val="00BB4279"/>
    <w:rsid w:val="00BC46EC"/>
    <w:rsid w:val="00BD3100"/>
    <w:rsid w:val="00BF249D"/>
    <w:rsid w:val="00C03793"/>
    <w:rsid w:val="00C048D0"/>
    <w:rsid w:val="00C17D21"/>
    <w:rsid w:val="00C2434D"/>
    <w:rsid w:val="00C2486D"/>
    <w:rsid w:val="00C30B93"/>
    <w:rsid w:val="00C32774"/>
    <w:rsid w:val="00C336CA"/>
    <w:rsid w:val="00C414DB"/>
    <w:rsid w:val="00C43DBA"/>
    <w:rsid w:val="00C449B4"/>
    <w:rsid w:val="00C52E47"/>
    <w:rsid w:val="00C53994"/>
    <w:rsid w:val="00C67750"/>
    <w:rsid w:val="00C7007B"/>
    <w:rsid w:val="00C70C3D"/>
    <w:rsid w:val="00C75AD1"/>
    <w:rsid w:val="00C911DD"/>
    <w:rsid w:val="00C93D03"/>
    <w:rsid w:val="00C958C4"/>
    <w:rsid w:val="00C976E6"/>
    <w:rsid w:val="00CA4617"/>
    <w:rsid w:val="00CB1A51"/>
    <w:rsid w:val="00CB232D"/>
    <w:rsid w:val="00CC0AB6"/>
    <w:rsid w:val="00CD4143"/>
    <w:rsid w:val="00CE1255"/>
    <w:rsid w:val="00CE67F8"/>
    <w:rsid w:val="00CF099D"/>
    <w:rsid w:val="00CF1737"/>
    <w:rsid w:val="00D1039D"/>
    <w:rsid w:val="00D16348"/>
    <w:rsid w:val="00D16402"/>
    <w:rsid w:val="00D21CD4"/>
    <w:rsid w:val="00D24A34"/>
    <w:rsid w:val="00D449B7"/>
    <w:rsid w:val="00D4548D"/>
    <w:rsid w:val="00D46DE4"/>
    <w:rsid w:val="00D50E24"/>
    <w:rsid w:val="00D50F15"/>
    <w:rsid w:val="00D5448F"/>
    <w:rsid w:val="00D56476"/>
    <w:rsid w:val="00D63EDE"/>
    <w:rsid w:val="00D66C6F"/>
    <w:rsid w:val="00D756CB"/>
    <w:rsid w:val="00D8495D"/>
    <w:rsid w:val="00D84C82"/>
    <w:rsid w:val="00D85836"/>
    <w:rsid w:val="00D85B06"/>
    <w:rsid w:val="00DA65DD"/>
    <w:rsid w:val="00DC4C91"/>
    <w:rsid w:val="00DD048B"/>
    <w:rsid w:val="00DD12FE"/>
    <w:rsid w:val="00DD434E"/>
    <w:rsid w:val="00DD645A"/>
    <w:rsid w:val="00E00CE4"/>
    <w:rsid w:val="00E02657"/>
    <w:rsid w:val="00E15EA8"/>
    <w:rsid w:val="00E216A5"/>
    <w:rsid w:val="00E46F20"/>
    <w:rsid w:val="00E47794"/>
    <w:rsid w:val="00E47F08"/>
    <w:rsid w:val="00E54BDD"/>
    <w:rsid w:val="00E54E6C"/>
    <w:rsid w:val="00E56530"/>
    <w:rsid w:val="00E61CC1"/>
    <w:rsid w:val="00E67370"/>
    <w:rsid w:val="00E67844"/>
    <w:rsid w:val="00E76C62"/>
    <w:rsid w:val="00E770B2"/>
    <w:rsid w:val="00E81C27"/>
    <w:rsid w:val="00E86A18"/>
    <w:rsid w:val="00E86A81"/>
    <w:rsid w:val="00E90467"/>
    <w:rsid w:val="00E921F6"/>
    <w:rsid w:val="00E92524"/>
    <w:rsid w:val="00E9530F"/>
    <w:rsid w:val="00EA1F54"/>
    <w:rsid w:val="00EA38E1"/>
    <w:rsid w:val="00EA3BF3"/>
    <w:rsid w:val="00EB1DAB"/>
    <w:rsid w:val="00EC13F0"/>
    <w:rsid w:val="00EC7CD4"/>
    <w:rsid w:val="00ED1395"/>
    <w:rsid w:val="00ED78E0"/>
    <w:rsid w:val="00EE04D5"/>
    <w:rsid w:val="00EE7B2A"/>
    <w:rsid w:val="00F0277C"/>
    <w:rsid w:val="00F07B95"/>
    <w:rsid w:val="00F116B2"/>
    <w:rsid w:val="00F44896"/>
    <w:rsid w:val="00F45C77"/>
    <w:rsid w:val="00F51F6D"/>
    <w:rsid w:val="00F53FDD"/>
    <w:rsid w:val="00F5453C"/>
    <w:rsid w:val="00F55371"/>
    <w:rsid w:val="00F64DA9"/>
    <w:rsid w:val="00F82109"/>
    <w:rsid w:val="00F90EDB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  <w:rsid w:val="00FE352A"/>
    <w:rsid w:val="00FF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D4D6CD9"/>
  <w15:docId w15:val="{0778A99E-D5A7-46A1-89C1-9478533D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3E5792"/>
  </w:style>
  <w:style w:type="paragraph" w:styleId="Revision">
    <w:name w:val="Revision"/>
    <w:hidden/>
    <w:uiPriority w:val="99"/>
    <w:semiHidden/>
    <w:rsid w:val="005166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6911F3671645FBB37FC12CB7CDC8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2023-04-20T13:53:57Z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shpronësimin, për interes publik, të pronarëve të pasurive të paluajtshme, pronë private, që preken nga realizimi i projektit "Rikualifikimi urban i rrugëve "Ura e Re - SHISH", "Antipatrea", shëtitorja "Osumi" dhe "Santa Lucia Filipine", Berat"</Titulli>
    <Modifikuesi xmlns="0e656187-b300-4fb0-8bf4-3a50f872073c">alma.lisaku</Modifikuesi>
    <Nr_x002e__x0020_prot_x0020_QBZ xmlns="0e656187-b300-4fb0-8bf4-3a50f872073c">612</Nr_x002e__x0020_prot_x0020_QBZ>
    <Data_x0020_e_x0020_Modifikimit xmlns="0e656187-b300-4fb0-8bf4-3a50f872073c">2023-04-24T08:53:56Z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1727/1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6911F3671645FBB37FC12CB7CDC8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F97B0-2A7C-4BD0-9FD1-4BF990BDD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FA6454-0F55-42F1-815D-51D4ED7D84CB}">
  <ds:schemaRefs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990D0D5-60C8-47E5-9C29-DFD55E7E85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FAFDF3-C06E-4481-9938-C8CE5F772A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6D749E-9504-48D9-A547-F4E4BA0BE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F8E5A9-1B29-4AA2-B02A-82AA9DD52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"Rikualifikimi urban i rrugëve "Ura e Re - SHISH", "Antipatrea", shëtitorja "Osumi" dhe "Santa Lucia Filipine", Berat"</vt:lpstr>
    </vt:vector>
  </TitlesOfParts>
  <Company>Hewlett-Packard Company</Company>
  <LinksUpToDate>false</LinksUpToDate>
  <CharactersWithSpaces>6593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"Rikualifikimi urban i rrugëve "Ura e Re - SHISH", "Antipatrea", shëtitorja "Osumi" dhe "Santa Lucia Filipine", Berat"</dc:title>
  <dc:creator>Aida Nika</dc:creator>
  <cp:lastModifiedBy>Sara Mborja</cp:lastModifiedBy>
  <cp:revision>14</cp:revision>
  <cp:lastPrinted>2023-04-19T16:05:00Z</cp:lastPrinted>
  <dcterms:created xsi:type="dcterms:W3CDTF">2023-04-24T06:53:00Z</dcterms:created>
  <dcterms:modified xsi:type="dcterms:W3CDTF">2023-04-24T09:08:00Z</dcterms:modified>
</cp:coreProperties>
</file>