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7D5B9" w14:textId="77777777" w:rsidR="00DE677E" w:rsidRPr="004B47B9" w:rsidRDefault="00DE677E" w:rsidP="00B16575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4B47B9">
        <w:rPr>
          <w:rFonts w:ascii="Garamond" w:eastAsia="Calibri" w:hAnsi="Garamond"/>
          <w:b/>
          <w:sz w:val="24"/>
          <w:szCs w:val="24"/>
          <w:lang w:val="sq-AL"/>
        </w:rPr>
        <w:t>VENDIM</w:t>
      </w:r>
    </w:p>
    <w:p w14:paraId="3567D5BA" w14:textId="77777777" w:rsidR="00DE677E" w:rsidRPr="004B47B9" w:rsidRDefault="00DE677E" w:rsidP="00B16575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4B47B9">
        <w:rPr>
          <w:rFonts w:ascii="Garamond" w:eastAsia="Calibri" w:hAnsi="Garamond"/>
          <w:b/>
          <w:sz w:val="24"/>
          <w:szCs w:val="24"/>
          <w:lang w:val="sq-AL"/>
        </w:rPr>
        <w:t xml:space="preserve">Nr. </w:t>
      </w:r>
      <w:r w:rsidR="004772AE" w:rsidRPr="004B47B9">
        <w:rPr>
          <w:rFonts w:ascii="Garamond" w:eastAsia="Calibri" w:hAnsi="Garamond"/>
          <w:b/>
          <w:sz w:val="24"/>
          <w:szCs w:val="24"/>
          <w:lang w:val="sq-AL"/>
        </w:rPr>
        <w:t>269</w:t>
      </w:r>
      <w:r w:rsidRPr="004B47B9">
        <w:rPr>
          <w:rFonts w:ascii="Garamond" w:eastAsia="Calibri" w:hAnsi="Garamond"/>
          <w:b/>
          <w:sz w:val="24"/>
          <w:szCs w:val="24"/>
          <w:lang w:val="sq-AL"/>
        </w:rPr>
        <w:t xml:space="preserve">, datë </w:t>
      </w:r>
      <w:r w:rsidR="004772AE" w:rsidRPr="004B47B9">
        <w:rPr>
          <w:rFonts w:ascii="Garamond" w:eastAsia="Calibri" w:hAnsi="Garamond"/>
          <w:b/>
          <w:sz w:val="24"/>
          <w:szCs w:val="24"/>
          <w:lang w:val="sq-AL"/>
        </w:rPr>
        <w:t>28.4.2023</w:t>
      </w:r>
    </w:p>
    <w:p w14:paraId="3567D5BB" w14:textId="77777777" w:rsidR="00DE677E" w:rsidRPr="004B47B9" w:rsidRDefault="00DE677E" w:rsidP="00B16575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</w:p>
    <w:p w14:paraId="3567D5BC" w14:textId="77777777" w:rsidR="00DE677E" w:rsidRPr="004B47B9" w:rsidRDefault="00B270C3" w:rsidP="00B165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B47B9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PËR</w:t>
      </w:r>
      <w:r w:rsidR="00DE677E" w:rsidRPr="004B47B9">
        <w:rPr>
          <w:rFonts w:ascii="Garamond" w:eastAsia="Calibri" w:hAnsi="Garamond"/>
          <w:b/>
          <w:bCs/>
          <w:sz w:val="24"/>
          <w:szCs w:val="24"/>
          <w:lang w:val="sq-AL"/>
        </w:rPr>
        <w:t xml:space="preserve"> NJË SHTESË FONDI NË PROGRAMIN “MBËSHTETJE</w:t>
      </w:r>
      <w:r w:rsidRPr="004B47B9">
        <w:rPr>
          <w:rFonts w:ascii="Garamond" w:eastAsia="Calibri" w:hAnsi="Garamond"/>
          <w:b/>
          <w:bCs/>
          <w:sz w:val="24"/>
          <w:szCs w:val="24"/>
          <w:lang w:val="sq-AL"/>
        </w:rPr>
        <w:t xml:space="preserve"> </w:t>
      </w:r>
      <w:r w:rsidR="00DE677E" w:rsidRPr="004B47B9">
        <w:rPr>
          <w:rFonts w:ascii="Garamond" w:eastAsia="Calibri" w:hAnsi="Garamond"/>
          <w:b/>
          <w:bCs/>
          <w:sz w:val="24"/>
          <w:szCs w:val="24"/>
          <w:lang w:val="sq-AL"/>
        </w:rPr>
        <w:t xml:space="preserve">PËR PARTITË POLITIKE”, </w:t>
      </w:r>
      <w:r w:rsidR="00DE677E" w:rsidRPr="004B47B9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PËR FINANCIMIN E FUSHATËS ZGJEDHORE TË SUBJEKTEVE PJESËMARRËSE NË ZGJEDHJET PËR ORGANET E VETËQEVERISJES VENDORE TË VITIT 2023</w:t>
      </w:r>
    </w:p>
    <w:p w14:paraId="3567D5BD" w14:textId="77777777" w:rsidR="00DE677E" w:rsidRPr="004B47B9" w:rsidRDefault="00DE677E" w:rsidP="00B16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3567D5BE" w14:textId="42D7F8F2" w:rsidR="00DE677E" w:rsidRPr="004B47B9" w:rsidRDefault="00DE677E" w:rsidP="00B165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Në mbështetje të nenit 100 të Kushtetutës, të pikës 1, të nenit 88, të ligjit nr.</w:t>
      </w:r>
      <w:r w:rsidR="004B47B9" w:rsidRPr="004B47B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10019, datë 29.12.2008, “Kodi Zgjedhor i Republikës së Shqipërisë”, të ndryshuar, të neneve 5 e 45, të ligjit nr.</w:t>
      </w:r>
      <w:r w:rsidR="004B47B9" w:rsidRPr="004B47B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9936, datë 26.6.2008, “Për menaxhimin e sistemit buxhetor në Republikën e Shqipërisë”, të ndryshuar, të nenit 14, të ligjit nr.</w:t>
      </w:r>
      <w:r w:rsidR="004B47B9" w:rsidRPr="004B47B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84/2022, “Për buxhetin e vitit 2023”, dhe të vendimit nr.</w:t>
      </w:r>
      <w:r w:rsidR="004B47B9" w:rsidRPr="004B47B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30/2023, të Kuvendit të Shqipërisë, “Për miratimin e fondit për financimin e partive pjesëmarrëse në zgjedhjet për organet e qeverisjes vendore të vitit 2023”, me propozimin e ministrit të Financave dhe Ekonomisë, Këshilli i Ministrave</w:t>
      </w:r>
    </w:p>
    <w:p w14:paraId="3567D5BF" w14:textId="77777777" w:rsidR="00DE677E" w:rsidRPr="004B47B9" w:rsidRDefault="00DE677E" w:rsidP="00DE67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3567D5C0" w14:textId="77777777" w:rsidR="00DE677E" w:rsidRPr="004B47B9" w:rsidRDefault="00DE677E" w:rsidP="00DE67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B47B9">
        <w:rPr>
          <w:rFonts w:ascii="Garamond" w:eastAsia="Calibri" w:hAnsi="Garamond"/>
          <w:bCs/>
          <w:color w:val="000000"/>
          <w:sz w:val="24"/>
          <w:szCs w:val="24"/>
          <w:lang w:val="sq-AL"/>
        </w:rPr>
        <w:t>VENDOSI:</w:t>
      </w:r>
    </w:p>
    <w:p w14:paraId="3567D5C1" w14:textId="77777777" w:rsidR="00DE677E" w:rsidRPr="004B47B9" w:rsidRDefault="00DE677E" w:rsidP="00DE67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3567D5C2" w14:textId="77777777" w:rsidR="00DE677E" w:rsidRPr="004B47B9" w:rsidRDefault="00DE677E" w:rsidP="00DE67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1. Për financimin e fushatës zgjedhore për organet e vetëqeverisjes vendore të datës 14 maj 2023, në programin “Mbështetje për partitë politike” shtohet fondi prej 100 000 000 (njëqind milionë) lekësh, i cili u shpërndahet subjekteve zgjedhore pjesëmarrëse në këto zgjedhje nga Komisioni Qendror i Zgjedhjeve.</w:t>
      </w:r>
    </w:p>
    <w:p w14:paraId="3567D5C3" w14:textId="6959DDE5" w:rsidR="00DE677E" w:rsidRPr="004B47B9" w:rsidRDefault="00DE677E" w:rsidP="00DE67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2. Efekti financi</w:t>
      </w:r>
      <w:r w:rsidR="00A46780">
        <w:rPr>
          <w:rFonts w:ascii="Garamond" w:eastAsia="Calibri" w:hAnsi="Garamond"/>
          <w:color w:val="000000"/>
          <w:sz w:val="24"/>
          <w:szCs w:val="24"/>
          <w:lang w:val="sq-AL"/>
        </w:rPr>
        <w:t>ar, i parashikuar sipas pikës 1</w:t>
      </w: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këtij vendimi, përballohet nga fondi rezervë i buxhetit të shtetit, miratuar për vitin 2023.</w:t>
      </w:r>
    </w:p>
    <w:p w14:paraId="3567D5C4" w14:textId="77777777" w:rsidR="00DE677E" w:rsidRPr="004B47B9" w:rsidRDefault="00DE677E" w:rsidP="00DE67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3. Ngarkohen Ministria e Financave dhe Ekonomisë dhe Komisioni Qendror i Zgjedhjeve për zbatimin e këtij vendimi.</w:t>
      </w:r>
    </w:p>
    <w:p w14:paraId="3567D5C5" w14:textId="77777777" w:rsidR="00DE677E" w:rsidRPr="004B47B9" w:rsidRDefault="00DE677E" w:rsidP="00DE677E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B47B9">
        <w:rPr>
          <w:rFonts w:ascii="Garamond" w:eastAsia="Calibri" w:hAnsi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567D5C6" w14:textId="77777777" w:rsidR="00DE677E" w:rsidRPr="004B47B9" w:rsidRDefault="00DE677E" w:rsidP="00DE677E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3567D5C7" w14:textId="77777777" w:rsidR="00DE677E" w:rsidRPr="004B47B9" w:rsidRDefault="00DE677E" w:rsidP="00DE67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4B47B9">
        <w:rPr>
          <w:rFonts w:ascii="Garamond" w:eastAsia="Calibri" w:hAnsi="Garamond"/>
          <w:bCs/>
          <w:color w:val="000000"/>
          <w:sz w:val="24"/>
          <w:szCs w:val="24"/>
          <w:lang w:val="sq-AL"/>
        </w:rPr>
        <w:t>KRYEMINISTËR</w:t>
      </w:r>
    </w:p>
    <w:p w14:paraId="3567D5C8" w14:textId="77777777" w:rsidR="002B0791" w:rsidRPr="004B47B9" w:rsidRDefault="00DE677E" w:rsidP="00DE67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47B9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Edi Rama</w:t>
      </w:r>
    </w:p>
    <w:sectPr w:rsidR="002B0791" w:rsidRPr="004B47B9" w:rsidSect="007A2FD9"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2412E2" w14:textId="77777777" w:rsidR="004B47B9" w:rsidRDefault="004B47B9" w:rsidP="00AD4180">
      <w:pPr>
        <w:spacing w:after="0" w:line="240" w:lineRule="auto"/>
      </w:pPr>
      <w:r>
        <w:separator/>
      </w:r>
    </w:p>
  </w:endnote>
  <w:endnote w:type="continuationSeparator" w:id="0">
    <w:p w14:paraId="0B565988" w14:textId="77777777" w:rsidR="004B47B9" w:rsidRDefault="004B47B9" w:rsidP="00AD4180">
      <w:pPr>
        <w:spacing w:after="0" w:line="240" w:lineRule="auto"/>
      </w:pPr>
      <w:r>
        <w:continuationSeparator/>
      </w:r>
    </w:p>
  </w:endnote>
  <w:endnote w:type="continuationNotice" w:id="1">
    <w:p w14:paraId="402F28EC" w14:textId="77777777" w:rsidR="001F7083" w:rsidRDefault="001F70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8A8FF" w14:textId="77777777" w:rsidR="004B47B9" w:rsidRDefault="004B47B9" w:rsidP="00AD4180">
      <w:pPr>
        <w:spacing w:after="0" w:line="240" w:lineRule="auto"/>
      </w:pPr>
      <w:r>
        <w:separator/>
      </w:r>
    </w:p>
  </w:footnote>
  <w:footnote w:type="continuationSeparator" w:id="0">
    <w:p w14:paraId="370B7295" w14:textId="77777777" w:rsidR="004B47B9" w:rsidRDefault="004B47B9" w:rsidP="00AD4180">
      <w:pPr>
        <w:spacing w:after="0" w:line="240" w:lineRule="auto"/>
      </w:pPr>
      <w:r>
        <w:continuationSeparator/>
      </w:r>
    </w:p>
  </w:footnote>
  <w:footnote w:type="continuationNotice" w:id="1">
    <w:p w14:paraId="6BF99CCA" w14:textId="77777777" w:rsidR="001F7083" w:rsidRDefault="001F70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D35267D"/>
    <w:multiLevelType w:val="hybridMultilevel"/>
    <w:tmpl w:val="81344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8A"/>
    <w:rsid w:val="00011C43"/>
    <w:rsid w:val="00031367"/>
    <w:rsid w:val="00032C26"/>
    <w:rsid w:val="00050102"/>
    <w:rsid w:val="000909E4"/>
    <w:rsid w:val="000B2FD2"/>
    <w:rsid w:val="001270F2"/>
    <w:rsid w:val="00132A69"/>
    <w:rsid w:val="00133DAF"/>
    <w:rsid w:val="001A0174"/>
    <w:rsid w:val="001A0709"/>
    <w:rsid w:val="001D41F5"/>
    <w:rsid w:val="001E02B3"/>
    <w:rsid w:val="001F0311"/>
    <w:rsid w:val="001F0413"/>
    <w:rsid w:val="001F7083"/>
    <w:rsid w:val="00202AAB"/>
    <w:rsid w:val="002168B0"/>
    <w:rsid w:val="00252F90"/>
    <w:rsid w:val="00263EB7"/>
    <w:rsid w:val="00270D2E"/>
    <w:rsid w:val="00270D88"/>
    <w:rsid w:val="00274387"/>
    <w:rsid w:val="002B0791"/>
    <w:rsid w:val="00310564"/>
    <w:rsid w:val="00326BE4"/>
    <w:rsid w:val="003323D2"/>
    <w:rsid w:val="00365FDA"/>
    <w:rsid w:val="00393422"/>
    <w:rsid w:val="003E19AF"/>
    <w:rsid w:val="00424F6E"/>
    <w:rsid w:val="004772AE"/>
    <w:rsid w:val="00487B11"/>
    <w:rsid w:val="004B47B9"/>
    <w:rsid w:val="004B47D7"/>
    <w:rsid w:val="00506038"/>
    <w:rsid w:val="00507FC6"/>
    <w:rsid w:val="00550828"/>
    <w:rsid w:val="00552664"/>
    <w:rsid w:val="00591C40"/>
    <w:rsid w:val="005B7E0E"/>
    <w:rsid w:val="005C4115"/>
    <w:rsid w:val="005F1B46"/>
    <w:rsid w:val="00642F3B"/>
    <w:rsid w:val="00647FF1"/>
    <w:rsid w:val="006A5362"/>
    <w:rsid w:val="006C7762"/>
    <w:rsid w:val="006E1DA0"/>
    <w:rsid w:val="006E1E1C"/>
    <w:rsid w:val="006F02DF"/>
    <w:rsid w:val="00710603"/>
    <w:rsid w:val="007265A3"/>
    <w:rsid w:val="007A2FD9"/>
    <w:rsid w:val="007C4144"/>
    <w:rsid w:val="007E504D"/>
    <w:rsid w:val="007E6B41"/>
    <w:rsid w:val="007F5C03"/>
    <w:rsid w:val="00807B50"/>
    <w:rsid w:val="0086036C"/>
    <w:rsid w:val="00871456"/>
    <w:rsid w:val="008901A4"/>
    <w:rsid w:val="008B6F2E"/>
    <w:rsid w:val="009025C4"/>
    <w:rsid w:val="00924BB4"/>
    <w:rsid w:val="00962987"/>
    <w:rsid w:val="00964321"/>
    <w:rsid w:val="00971846"/>
    <w:rsid w:val="00973DEC"/>
    <w:rsid w:val="009A1418"/>
    <w:rsid w:val="009D0178"/>
    <w:rsid w:val="009E45F0"/>
    <w:rsid w:val="00A46780"/>
    <w:rsid w:val="00A9011F"/>
    <w:rsid w:val="00A96A25"/>
    <w:rsid w:val="00AA53F8"/>
    <w:rsid w:val="00AD4180"/>
    <w:rsid w:val="00AD6FCA"/>
    <w:rsid w:val="00B04826"/>
    <w:rsid w:val="00B1318F"/>
    <w:rsid w:val="00B16575"/>
    <w:rsid w:val="00B20759"/>
    <w:rsid w:val="00B270C3"/>
    <w:rsid w:val="00B5128A"/>
    <w:rsid w:val="00B526C4"/>
    <w:rsid w:val="00B53F65"/>
    <w:rsid w:val="00B94154"/>
    <w:rsid w:val="00BB15BD"/>
    <w:rsid w:val="00BB205C"/>
    <w:rsid w:val="00BB4455"/>
    <w:rsid w:val="00BF4CA4"/>
    <w:rsid w:val="00C2438E"/>
    <w:rsid w:val="00C64E60"/>
    <w:rsid w:val="00C900F5"/>
    <w:rsid w:val="00CC7950"/>
    <w:rsid w:val="00D27B00"/>
    <w:rsid w:val="00D36F4A"/>
    <w:rsid w:val="00D45B9C"/>
    <w:rsid w:val="00D71430"/>
    <w:rsid w:val="00D763F8"/>
    <w:rsid w:val="00DB431B"/>
    <w:rsid w:val="00DC1649"/>
    <w:rsid w:val="00DC5C4C"/>
    <w:rsid w:val="00DE4265"/>
    <w:rsid w:val="00DE677E"/>
    <w:rsid w:val="00DF05BE"/>
    <w:rsid w:val="00DF1DB2"/>
    <w:rsid w:val="00E00FFA"/>
    <w:rsid w:val="00E606AA"/>
    <w:rsid w:val="00EB69EE"/>
    <w:rsid w:val="00EC157F"/>
    <w:rsid w:val="00EC52D0"/>
    <w:rsid w:val="00EE130C"/>
    <w:rsid w:val="00EE7C2C"/>
    <w:rsid w:val="00EF0618"/>
    <w:rsid w:val="00EF688F"/>
    <w:rsid w:val="00F83034"/>
    <w:rsid w:val="00FA720B"/>
    <w:rsid w:val="00FB2676"/>
    <w:rsid w:val="00FC221D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7D5B9"/>
  <w15:docId w15:val="{A4F90129-4891-47C3-AA9E-4F5B2980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styleId="Header">
    <w:name w:val="header"/>
    <w:basedOn w:val="Normal"/>
    <w:link w:val="HeaderChar"/>
    <w:uiPriority w:val="99"/>
    <w:unhideWhenUsed/>
    <w:rsid w:val="00AD418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D4180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D418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D418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2023-05-03T13:54:55Z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2023-05-02T22:00:00Z</Date_x0020_protokolli>
    <Titulli xmlns="0e656187-b300-4fb0-8bf4-3a50f872073c">Për një shtesë fondi në programin "Mbështetje për partitë politike", për financimin e fushatës zgjedhore të subjekteve pjesëmarrëse në zgjedhjet për organet e vetëqeverisjes vendore të vitit 2023</Titulli>
    <Modifikuesi xmlns="0e656187-b300-4fb0-8bf4-3a50f872073c">nevila.samarxhi</Modifikuesi>
    <Nr_x002e__x0020_prot_x0020_QBZ xmlns="0e656187-b300-4fb0-8bf4-3a50f872073c">675</Nr_x002e__x0020_prot_x0020_QBZ>
    <Data_x0020_e_x0020_Modifikimit xmlns="0e656187-b300-4fb0-8bf4-3a50f872073c">2023-05-04T05:59:40Z</Data_x0020_e_x0020_Modifikimit>
    <Dekretuar xmlns="0e656187-b300-4fb0-8bf4-3a50f872073c">false</Dekretuar>
    <Data xmlns="0e656187-b300-4fb0-8bf4-3a50f872073c">2023-04-27T22:00:00Z</Data>
    <Nr_x002e__x0020_protokolli_x0020_i_x0020_aktit xmlns="0e656187-b300-4fb0-8bf4-3a50f872073c">1900/1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3BF252E16B457BBE04B8962A9C17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3BF252E16B457BBE04B8962A9C17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B2C8-AC93-412B-9CF2-22BE260B7134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53F4025-A08A-4828-B7CF-1714EB139B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48260D-7080-4F7F-B28E-CFB16F7B3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A062DA-301E-4077-A932-6B8F9D9D8E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E0A365-EF74-4DEB-AE07-E0C1BDB06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6D026D-715F-43AC-BED2-104F8BF21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</dc:creator>
  <cp:lastModifiedBy>Alma Lisaku</cp:lastModifiedBy>
  <cp:revision>17</cp:revision>
  <cp:lastPrinted>2023-04-28T09:00:00Z</cp:lastPrinted>
  <dcterms:created xsi:type="dcterms:W3CDTF">2023-04-28T08:46:00Z</dcterms:created>
  <dcterms:modified xsi:type="dcterms:W3CDTF">2023-05-04T07:38:00Z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0x00E2BA23746056F14C8855A2F2A740B9A7</vt:lpwstr>
  </property>
</Properties>
</file>