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37EB0B" w14:textId="77777777" w:rsidR="006D11E6" w:rsidRPr="00504523" w:rsidRDefault="006D11E6" w:rsidP="00E40DF2">
      <w:pPr>
        <w:autoSpaceDE w:val="0"/>
        <w:autoSpaceDN w:val="0"/>
        <w:adjustRightInd w:val="0"/>
        <w:spacing w:after="0" w:line="240" w:lineRule="auto"/>
        <w:ind w:firstLine="284"/>
        <w:jc w:val="center"/>
        <w:rPr>
          <w:rFonts w:ascii="Garamond" w:eastAsia="Calibri" w:hAnsi="Garamond" w:cs="Times New Roman"/>
          <w:b/>
          <w:bCs/>
          <w:color w:val="000000"/>
          <w:sz w:val="24"/>
          <w:szCs w:val="24"/>
          <w:lang w:val="sq-AL"/>
        </w:rPr>
      </w:pPr>
      <w:r w:rsidRPr="00504523">
        <w:rPr>
          <w:rFonts w:ascii="Garamond" w:eastAsia="Calibri" w:hAnsi="Garamond" w:cs="Times New Roman"/>
          <w:b/>
          <w:bCs/>
          <w:color w:val="000000"/>
          <w:sz w:val="24"/>
          <w:szCs w:val="24"/>
          <w:lang w:val="sq-AL"/>
        </w:rPr>
        <w:t xml:space="preserve">VENDIM </w:t>
      </w:r>
    </w:p>
    <w:p w14:paraId="1E920125" w14:textId="6040E474" w:rsidR="006D11E6" w:rsidRPr="00504523" w:rsidRDefault="006D11E6" w:rsidP="00E40DF2">
      <w:pPr>
        <w:autoSpaceDE w:val="0"/>
        <w:autoSpaceDN w:val="0"/>
        <w:adjustRightInd w:val="0"/>
        <w:spacing w:after="0" w:line="240" w:lineRule="auto"/>
        <w:ind w:firstLine="284"/>
        <w:jc w:val="center"/>
        <w:rPr>
          <w:rFonts w:ascii="Garamond" w:eastAsia="Calibri" w:hAnsi="Garamond" w:cs="Times New Roman"/>
          <w:b/>
          <w:bCs/>
          <w:color w:val="000000"/>
          <w:sz w:val="24"/>
          <w:szCs w:val="24"/>
          <w:lang w:val="sq-AL"/>
        </w:rPr>
      </w:pPr>
      <w:r w:rsidRPr="00504523">
        <w:rPr>
          <w:rFonts w:ascii="Garamond" w:eastAsia="Calibri" w:hAnsi="Garamond" w:cs="Times New Roman"/>
          <w:b/>
          <w:bCs/>
          <w:color w:val="000000"/>
          <w:sz w:val="24"/>
          <w:szCs w:val="24"/>
          <w:lang w:val="sq-AL"/>
        </w:rPr>
        <w:t>Nr. 290, datë 17.5.2023</w:t>
      </w:r>
    </w:p>
    <w:p w14:paraId="34891FB7" w14:textId="77777777" w:rsidR="006D11E6" w:rsidRPr="00504523" w:rsidRDefault="006D11E6" w:rsidP="00E40DF2">
      <w:pPr>
        <w:autoSpaceDE w:val="0"/>
        <w:autoSpaceDN w:val="0"/>
        <w:adjustRightInd w:val="0"/>
        <w:spacing w:after="0" w:line="240" w:lineRule="auto"/>
        <w:ind w:firstLine="284"/>
        <w:jc w:val="center"/>
        <w:rPr>
          <w:rFonts w:ascii="Garamond" w:eastAsia="Calibri" w:hAnsi="Garamond" w:cs="Times New Roman"/>
          <w:b/>
          <w:bCs/>
          <w:color w:val="000000"/>
          <w:sz w:val="24"/>
          <w:szCs w:val="24"/>
          <w:lang w:val="sq-AL"/>
        </w:rPr>
      </w:pPr>
    </w:p>
    <w:p w14:paraId="0B9286B3" w14:textId="38D26870" w:rsidR="006D11E6" w:rsidRPr="00504523" w:rsidRDefault="006D11E6" w:rsidP="00E40DF2">
      <w:pPr>
        <w:autoSpaceDE w:val="0"/>
        <w:autoSpaceDN w:val="0"/>
        <w:adjustRightInd w:val="0"/>
        <w:spacing w:after="0" w:line="240" w:lineRule="auto"/>
        <w:ind w:firstLine="284"/>
        <w:jc w:val="center"/>
        <w:rPr>
          <w:rFonts w:ascii="Garamond" w:eastAsia="Calibri" w:hAnsi="Garamond" w:cs="Times New Roman"/>
          <w:b/>
          <w:bCs/>
          <w:color w:val="000000"/>
          <w:sz w:val="24"/>
          <w:szCs w:val="24"/>
          <w:lang w:val="sq-AL"/>
        </w:rPr>
      </w:pPr>
      <w:r w:rsidRPr="00504523">
        <w:rPr>
          <w:rFonts w:ascii="Garamond" w:eastAsia="Calibri" w:hAnsi="Garamond" w:cs="Times New Roman"/>
          <w:b/>
          <w:bCs/>
          <w:color w:val="000000"/>
          <w:sz w:val="24"/>
          <w:szCs w:val="24"/>
          <w:lang w:val="sq-AL"/>
        </w:rPr>
        <w:t xml:space="preserve">PËR NJË NDRYSHIM NË VENDIMIN </w:t>
      </w:r>
      <w:r w:rsidRPr="00504523">
        <w:rPr>
          <w:rFonts w:ascii="Garamond" w:eastAsia="Calibri" w:hAnsi="Garamond" w:cs="Times New Roman"/>
          <w:b/>
          <w:bCs/>
          <w:caps/>
          <w:color w:val="000000"/>
          <w:sz w:val="24"/>
          <w:szCs w:val="24"/>
          <w:lang w:val="sq-AL"/>
        </w:rPr>
        <w:t>nr.</w:t>
      </w:r>
      <w:r w:rsidR="00504523">
        <w:rPr>
          <w:rFonts w:ascii="Garamond" w:eastAsia="Calibri" w:hAnsi="Garamond" w:cs="Times New Roman"/>
          <w:b/>
          <w:bCs/>
          <w:caps/>
          <w:color w:val="000000"/>
          <w:sz w:val="24"/>
          <w:szCs w:val="24"/>
          <w:lang w:val="sq-AL"/>
        </w:rPr>
        <w:t xml:space="preserve"> </w:t>
      </w:r>
      <w:r w:rsidRPr="00504523">
        <w:rPr>
          <w:rFonts w:ascii="Garamond" w:eastAsia="Calibri" w:hAnsi="Garamond" w:cs="Times New Roman"/>
          <w:b/>
          <w:bCs/>
          <w:caps/>
          <w:color w:val="000000"/>
          <w:sz w:val="24"/>
          <w:szCs w:val="24"/>
          <w:lang w:val="sq-AL"/>
        </w:rPr>
        <w:t>414, datë 8.7.2021, të Këshillit të Ministrave, “Për miratimin e procedurave dhe kritereve të ndarjes  dhe të përdorimit të fondit të kushtëzuar të buxhetit të shtetit për mbrojtjen civile”</w:t>
      </w:r>
    </w:p>
    <w:p w14:paraId="0F4644FE" w14:textId="77777777" w:rsidR="006D11E6" w:rsidRPr="00504523" w:rsidRDefault="006D11E6" w:rsidP="00E40DF2">
      <w:pPr>
        <w:autoSpaceDE w:val="0"/>
        <w:autoSpaceDN w:val="0"/>
        <w:adjustRightInd w:val="0"/>
        <w:spacing w:after="0" w:line="240" w:lineRule="auto"/>
        <w:ind w:firstLine="284"/>
        <w:jc w:val="center"/>
        <w:rPr>
          <w:rFonts w:ascii="Garamond" w:eastAsia="Calibri" w:hAnsi="Garamond" w:cs="Times New Roman"/>
          <w:color w:val="000000"/>
          <w:sz w:val="24"/>
          <w:szCs w:val="24"/>
          <w:lang w:val="sq-AL"/>
        </w:rPr>
      </w:pPr>
    </w:p>
    <w:p w14:paraId="15D16E16" w14:textId="77777777" w:rsidR="006D11E6" w:rsidRPr="00504523" w:rsidRDefault="006D11E6" w:rsidP="00E40DF2">
      <w:pPr>
        <w:autoSpaceDE w:val="0"/>
        <w:autoSpaceDN w:val="0"/>
        <w:adjustRightInd w:val="0"/>
        <w:spacing w:after="0" w:line="240" w:lineRule="auto"/>
        <w:ind w:firstLine="284"/>
        <w:jc w:val="center"/>
        <w:rPr>
          <w:rFonts w:ascii="Garamond" w:eastAsia="Calibri" w:hAnsi="Garamond" w:cs="Times New Roman"/>
          <w:color w:val="000000"/>
          <w:sz w:val="24"/>
          <w:szCs w:val="24"/>
          <w:lang w:val="sq-AL"/>
        </w:rPr>
      </w:pPr>
    </w:p>
    <w:p w14:paraId="1E79031B" w14:textId="7AFD5C36" w:rsidR="006D11E6" w:rsidRPr="00504523" w:rsidRDefault="006D11E6" w:rsidP="00E40DF2">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04523">
        <w:rPr>
          <w:rFonts w:ascii="Garamond" w:eastAsia="Calibri" w:hAnsi="Garamond" w:cs="Times New Roman"/>
          <w:color w:val="000000"/>
          <w:sz w:val="24"/>
          <w:szCs w:val="24"/>
          <w:lang w:val="sq-AL"/>
        </w:rPr>
        <w:t>Në mbështetje të nenit 100 të Kushtetutës dhe të pikës 3, të nenit 65, të ligjit nr.</w:t>
      </w:r>
      <w:r w:rsidR="00504523">
        <w:rPr>
          <w:rFonts w:ascii="Garamond" w:eastAsia="Calibri" w:hAnsi="Garamond" w:cs="Times New Roman"/>
          <w:color w:val="000000"/>
          <w:sz w:val="24"/>
          <w:szCs w:val="24"/>
          <w:lang w:val="sq-AL"/>
        </w:rPr>
        <w:t xml:space="preserve"> </w:t>
      </w:r>
      <w:r w:rsidRPr="00504523">
        <w:rPr>
          <w:rFonts w:ascii="Garamond" w:eastAsia="Calibri" w:hAnsi="Garamond" w:cs="Times New Roman"/>
          <w:color w:val="000000"/>
          <w:sz w:val="24"/>
          <w:szCs w:val="24"/>
          <w:lang w:val="sq-AL"/>
        </w:rPr>
        <w:t>45/2019, “Për mbrojtjen civile”, me propozimin e ministrit të Mbrojtjes, Këshilli i Ministrave</w:t>
      </w:r>
    </w:p>
    <w:p w14:paraId="2378F6BB" w14:textId="77777777" w:rsidR="006D11E6" w:rsidRPr="00504523" w:rsidRDefault="006D11E6" w:rsidP="00E40DF2">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p>
    <w:p w14:paraId="729E2831" w14:textId="77777777" w:rsidR="006D11E6" w:rsidRPr="00504523" w:rsidRDefault="006D11E6" w:rsidP="00E40DF2">
      <w:pPr>
        <w:autoSpaceDE w:val="0"/>
        <w:autoSpaceDN w:val="0"/>
        <w:adjustRightInd w:val="0"/>
        <w:spacing w:after="0" w:line="240" w:lineRule="auto"/>
        <w:ind w:firstLine="284"/>
        <w:jc w:val="center"/>
        <w:rPr>
          <w:rFonts w:ascii="Garamond" w:eastAsia="Calibri" w:hAnsi="Garamond" w:cs="Times New Roman"/>
          <w:bCs/>
          <w:color w:val="000000"/>
          <w:sz w:val="24"/>
          <w:szCs w:val="24"/>
          <w:lang w:val="sq-AL"/>
        </w:rPr>
      </w:pPr>
      <w:r w:rsidRPr="00504523">
        <w:rPr>
          <w:rFonts w:ascii="Garamond" w:eastAsia="Calibri" w:hAnsi="Garamond" w:cs="Times New Roman"/>
          <w:bCs/>
          <w:color w:val="000000"/>
          <w:sz w:val="24"/>
          <w:szCs w:val="24"/>
          <w:lang w:val="sq-AL"/>
        </w:rPr>
        <w:t>VENDOSI:</w:t>
      </w:r>
    </w:p>
    <w:p w14:paraId="3878CBD9" w14:textId="77777777" w:rsidR="006D11E6" w:rsidRPr="00504523" w:rsidRDefault="006D11E6" w:rsidP="00E40DF2">
      <w:pPr>
        <w:autoSpaceDE w:val="0"/>
        <w:autoSpaceDN w:val="0"/>
        <w:adjustRightInd w:val="0"/>
        <w:spacing w:after="0" w:line="240" w:lineRule="auto"/>
        <w:ind w:firstLine="284"/>
        <w:jc w:val="center"/>
        <w:rPr>
          <w:rFonts w:ascii="Garamond" w:eastAsia="Calibri" w:hAnsi="Garamond" w:cs="Times New Roman"/>
          <w:bCs/>
          <w:color w:val="000000"/>
          <w:sz w:val="24"/>
          <w:szCs w:val="24"/>
          <w:lang w:val="sq-AL"/>
        </w:rPr>
      </w:pPr>
    </w:p>
    <w:p w14:paraId="0D311AFA" w14:textId="34A37497" w:rsidR="006D11E6" w:rsidRPr="00504523" w:rsidRDefault="006D11E6" w:rsidP="00E40DF2">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04523">
        <w:rPr>
          <w:rFonts w:ascii="Garamond" w:eastAsia="Calibri" w:hAnsi="Garamond" w:cs="Times New Roman"/>
          <w:color w:val="000000"/>
          <w:sz w:val="24"/>
          <w:szCs w:val="24"/>
          <w:lang w:val="sq-AL"/>
        </w:rPr>
        <w:t>1.</w:t>
      </w:r>
      <w:r w:rsidR="00B61D39" w:rsidRPr="00504523">
        <w:rPr>
          <w:rFonts w:ascii="Garamond" w:eastAsia="Calibri" w:hAnsi="Garamond" w:cs="Times New Roman"/>
          <w:color w:val="000000"/>
          <w:sz w:val="24"/>
          <w:szCs w:val="24"/>
          <w:lang w:val="sq-AL"/>
        </w:rPr>
        <w:t xml:space="preserve"> </w:t>
      </w:r>
      <w:r w:rsidRPr="00504523">
        <w:rPr>
          <w:rFonts w:ascii="Garamond" w:eastAsia="Calibri" w:hAnsi="Garamond" w:cs="Times New Roman"/>
          <w:color w:val="000000"/>
          <w:sz w:val="24"/>
          <w:szCs w:val="24"/>
          <w:lang w:val="sq-AL"/>
        </w:rPr>
        <w:t>Në vendimin nr.</w:t>
      </w:r>
      <w:r w:rsidR="00FE1A9D">
        <w:rPr>
          <w:rFonts w:ascii="Garamond" w:eastAsia="Calibri" w:hAnsi="Garamond" w:cs="Times New Roman"/>
          <w:color w:val="000000"/>
          <w:sz w:val="24"/>
          <w:szCs w:val="24"/>
          <w:lang w:val="sq-AL"/>
        </w:rPr>
        <w:t xml:space="preserve"> </w:t>
      </w:r>
      <w:bookmarkStart w:id="0" w:name="_GoBack"/>
      <w:bookmarkEnd w:id="0"/>
      <w:r w:rsidRPr="00504523">
        <w:rPr>
          <w:rFonts w:ascii="Garamond" w:eastAsia="Calibri" w:hAnsi="Garamond" w:cs="Times New Roman"/>
          <w:color w:val="000000"/>
          <w:sz w:val="24"/>
          <w:szCs w:val="24"/>
          <w:lang w:val="sq-AL"/>
        </w:rPr>
        <w:t>414, datë 8.7.2021, të Këshillit të Ministrave, “shkronja “ë”, e pikës 3.1, ndryshohet, si më poshtë vijon:</w:t>
      </w:r>
    </w:p>
    <w:p w14:paraId="71B9F0DB" w14:textId="52C45278" w:rsidR="006D11E6" w:rsidRPr="00504523" w:rsidRDefault="00B61D39" w:rsidP="00E40DF2">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04523">
        <w:rPr>
          <w:rFonts w:ascii="Garamond" w:eastAsia="Calibri" w:hAnsi="Garamond" w:cs="Times New Roman"/>
          <w:color w:val="000000"/>
          <w:sz w:val="24"/>
          <w:szCs w:val="24"/>
          <w:lang w:val="sq-AL"/>
        </w:rPr>
        <w:t xml:space="preserve"> </w:t>
      </w:r>
      <w:r w:rsidR="006D11E6" w:rsidRPr="00504523">
        <w:rPr>
          <w:rFonts w:ascii="Garamond" w:eastAsia="Calibri" w:hAnsi="Garamond" w:cs="Times New Roman"/>
          <w:color w:val="000000"/>
          <w:sz w:val="24"/>
          <w:szCs w:val="24"/>
          <w:lang w:val="sq-AL"/>
        </w:rPr>
        <w:t>“ë) blerjen e automjeteve për përdorim të veçantë, makinave teknologjike dhe mjeteve rrugore të veçanta, të përcaktuara si të tilla, sipas parashikimeve të Kodit Rrugor të Republikës së Shqipërisë, të cilat përdoren për përballimin e situatave emergjente, të krijuara si pasojë e një fatkeqësie, si edhe për shpenzime të kryera për blerje karburanti dhe pjesësh ndërrimi për automjete dhe makineri, të cilat përdoren për përballimin e situatave emergjente, të krijuara si pasojë e një fatkeqësie.”.</w:t>
      </w:r>
    </w:p>
    <w:p w14:paraId="653F72D5" w14:textId="24DF2883" w:rsidR="006D11E6" w:rsidRPr="00504523" w:rsidRDefault="006D11E6" w:rsidP="00E40DF2">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04523">
        <w:rPr>
          <w:rFonts w:ascii="Garamond" w:eastAsia="Calibri" w:hAnsi="Garamond" w:cs="Times New Roman"/>
          <w:color w:val="000000"/>
          <w:sz w:val="24"/>
          <w:szCs w:val="24"/>
          <w:lang w:val="sq-AL"/>
        </w:rPr>
        <w:t>2.</w:t>
      </w:r>
      <w:r w:rsidR="00B61D39" w:rsidRPr="00504523">
        <w:rPr>
          <w:rFonts w:ascii="Garamond" w:eastAsia="Calibri" w:hAnsi="Garamond" w:cs="Times New Roman"/>
          <w:color w:val="000000"/>
          <w:sz w:val="24"/>
          <w:szCs w:val="24"/>
          <w:lang w:val="sq-AL"/>
        </w:rPr>
        <w:t xml:space="preserve"> </w:t>
      </w:r>
      <w:r w:rsidRPr="00504523">
        <w:rPr>
          <w:rFonts w:ascii="Garamond" w:eastAsia="Calibri" w:hAnsi="Garamond" w:cs="Times New Roman"/>
          <w:color w:val="000000"/>
          <w:sz w:val="24"/>
          <w:szCs w:val="24"/>
          <w:lang w:val="sq-AL"/>
        </w:rPr>
        <w:t>Ngarkohen Ministria e Financave dhe Ekonomisë, Ministria e Mbrojtjes, Agjencia Kombëtare e Mbrojtjes Civile, bashkitë dhe prefektët e qarqeve për zbatimin e këtij vendimi.</w:t>
      </w:r>
    </w:p>
    <w:p w14:paraId="092BA87C" w14:textId="4195FD0D" w:rsidR="006D11E6" w:rsidRPr="00504523" w:rsidRDefault="006D11E6" w:rsidP="00E40DF2">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504523">
        <w:rPr>
          <w:rFonts w:ascii="Garamond" w:eastAsia="Calibri" w:hAnsi="Garamond" w:cs="Times New Roman"/>
          <w:color w:val="000000"/>
          <w:sz w:val="24"/>
          <w:szCs w:val="24"/>
          <w:lang w:val="sq-AL"/>
        </w:rPr>
        <w:t>Ky vendim hyn në fuqi pas</w:t>
      </w:r>
      <w:r w:rsidR="00B61D39" w:rsidRPr="00504523">
        <w:rPr>
          <w:rFonts w:ascii="Garamond" w:eastAsia="Calibri" w:hAnsi="Garamond" w:cs="Times New Roman"/>
          <w:color w:val="000000"/>
          <w:sz w:val="24"/>
          <w:szCs w:val="24"/>
          <w:lang w:val="sq-AL"/>
        </w:rPr>
        <w:t xml:space="preserve"> botimit në </w:t>
      </w:r>
      <w:r w:rsidRPr="00504523">
        <w:rPr>
          <w:rFonts w:ascii="Garamond" w:eastAsia="Calibri" w:hAnsi="Garamond" w:cs="Times New Roman"/>
          <w:color w:val="000000"/>
          <w:sz w:val="24"/>
          <w:szCs w:val="24"/>
          <w:lang w:val="sq-AL"/>
        </w:rPr>
        <w:t xml:space="preserve">Fletoren </w:t>
      </w:r>
      <w:r w:rsidR="00B61D39" w:rsidRPr="00504523">
        <w:rPr>
          <w:rFonts w:ascii="Garamond" w:eastAsia="Calibri" w:hAnsi="Garamond" w:cs="Times New Roman"/>
          <w:color w:val="000000"/>
          <w:sz w:val="24"/>
          <w:szCs w:val="24"/>
          <w:lang w:val="sq-AL"/>
        </w:rPr>
        <w:t>Zyrtare</w:t>
      </w:r>
      <w:r w:rsidRPr="00504523">
        <w:rPr>
          <w:rFonts w:ascii="Garamond" w:eastAsia="Calibri" w:hAnsi="Garamond" w:cs="Times New Roman"/>
          <w:color w:val="000000"/>
          <w:sz w:val="24"/>
          <w:szCs w:val="24"/>
          <w:lang w:val="sq-AL"/>
        </w:rPr>
        <w:t>.</w:t>
      </w:r>
    </w:p>
    <w:p w14:paraId="6AEB5F48" w14:textId="77777777" w:rsidR="006D11E6" w:rsidRPr="00504523" w:rsidRDefault="006D11E6" w:rsidP="00E40DF2">
      <w:pPr>
        <w:autoSpaceDE w:val="0"/>
        <w:autoSpaceDN w:val="0"/>
        <w:adjustRightInd w:val="0"/>
        <w:spacing w:after="0" w:line="240" w:lineRule="auto"/>
        <w:ind w:firstLine="284"/>
        <w:jc w:val="center"/>
        <w:rPr>
          <w:rFonts w:ascii="Garamond" w:eastAsia="Calibri" w:hAnsi="Garamond" w:cs="Times New Roman"/>
          <w:b/>
          <w:bCs/>
          <w:color w:val="000000"/>
          <w:sz w:val="24"/>
          <w:szCs w:val="24"/>
          <w:lang w:val="sq-AL"/>
        </w:rPr>
      </w:pPr>
    </w:p>
    <w:p w14:paraId="62B33CDF" w14:textId="15E7A263" w:rsidR="006D11E6" w:rsidRPr="00504523" w:rsidRDefault="006D11E6" w:rsidP="00E40DF2">
      <w:pPr>
        <w:autoSpaceDE w:val="0"/>
        <w:autoSpaceDN w:val="0"/>
        <w:adjustRightInd w:val="0"/>
        <w:spacing w:after="0" w:line="240" w:lineRule="auto"/>
        <w:ind w:firstLine="284"/>
        <w:jc w:val="right"/>
        <w:rPr>
          <w:rFonts w:ascii="Garamond" w:eastAsia="Calibri" w:hAnsi="Garamond" w:cs="Times New Roman"/>
          <w:bCs/>
          <w:color w:val="000000"/>
          <w:sz w:val="24"/>
          <w:szCs w:val="24"/>
          <w:lang w:val="sq-AL"/>
        </w:rPr>
      </w:pPr>
      <w:r w:rsidRPr="00504523">
        <w:rPr>
          <w:rFonts w:ascii="Garamond" w:eastAsia="Calibri" w:hAnsi="Garamond" w:cs="Times New Roman"/>
          <w:bCs/>
          <w:color w:val="000000"/>
          <w:sz w:val="24"/>
          <w:szCs w:val="24"/>
          <w:lang w:val="sq-AL"/>
        </w:rPr>
        <w:t>ZËVENDËSKRYEMINIST</w:t>
      </w:r>
      <w:r w:rsidR="00B61D39" w:rsidRPr="00504523">
        <w:rPr>
          <w:rFonts w:ascii="Garamond" w:eastAsia="Calibri" w:hAnsi="Garamond" w:cs="Times New Roman"/>
          <w:bCs/>
          <w:color w:val="000000"/>
          <w:sz w:val="24"/>
          <w:szCs w:val="24"/>
          <w:lang w:val="sq-AL"/>
        </w:rPr>
        <w:t>Ë</w:t>
      </w:r>
      <w:r w:rsidRPr="00504523">
        <w:rPr>
          <w:rFonts w:ascii="Garamond" w:eastAsia="Calibri" w:hAnsi="Garamond" w:cs="Times New Roman"/>
          <w:bCs/>
          <w:color w:val="000000"/>
          <w:sz w:val="24"/>
          <w:szCs w:val="24"/>
          <w:lang w:val="sq-AL"/>
        </w:rPr>
        <w:t>R</w:t>
      </w:r>
    </w:p>
    <w:p w14:paraId="113330A0" w14:textId="15D96876" w:rsidR="006D11E6" w:rsidRPr="00504523" w:rsidRDefault="00B61D39" w:rsidP="00E40DF2">
      <w:pPr>
        <w:autoSpaceDE w:val="0"/>
        <w:autoSpaceDN w:val="0"/>
        <w:adjustRightInd w:val="0"/>
        <w:spacing w:after="0" w:line="240" w:lineRule="auto"/>
        <w:ind w:firstLine="284"/>
        <w:jc w:val="right"/>
        <w:rPr>
          <w:rFonts w:ascii="Garamond" w:eastAsia="Calibri" w:hAnsi="Garamond" w:cs="Times New Roman"/>
          <w:b/>
          <w:bCs/>
          <w:color w:val="000000"/>
          <w:sz w:val="24"/>
          <w:szCs w:val="24"/>
          <w:lang w:val="sq-AL"/>
        </w:rPr>
      </w:pPr>
      <w:proofErr w:type="spellStart"/>
      <w:r w:rsidRPr="00504523">
        <w:rPr>
          <w:rFonts w:ascii="Garamond" w:eastAsia="Calibri" w:hAnsi="Garamond" w:cs="Times New Roman"/>
          <w:b/>
          <w:bCs/>
          <w:color w:val="000000"/>
          <w:sz w:val="24"/>
          <w:szCs w:val="24"/>
          <w:lang w:val="sq-AL"/>
        </w:rPr>
        <w:t>Belinda</w:t>
      </w:r>
      <w:proofErr w:type="spellEnd"/>
      <w:r w:rsidRPr="00504523">
        <w:rPr>
          <w:rFonts w:ascii="Garamond" w:eastAsia="Calibri" w:hAnsi="Garamond" w:cs="Times New Roman"/>
          <w:b/>
          <w:bCs/>
          <w:color w:val="000000"/>
          <w:sz w:val="24"/>
          <w:szCs w:val="24"/>
          <w:lang w:val="sq-AL"/>
        </w:rPr>
        <w:t xml:space="preserve"> Balluku</w:t>
      </w:r>
    </w:p>
    <w:p w14:paraId="73DD1608" w14:textId="77777777" w:rsidR="006D11E6" w:rsidRPr="00504523" w:rsidRDefault="006D11E6" w:rsidP="00E40DF2">
      <w:pPr>
        <w:autoSpaceDE w:val="0"/>
        <w:autoSpaceDN w:val="0"/>
        <w:adjustRightInd w:val="0"/>
        <w:spacing w:after="0" w:line="240" w:lineRule="auto"/>
        <w:ind w:firstLine="284"/>
        <w:jc w:val="right"/>
        <w:rPr>
          <w:rFonts w:ascii="Garamond" w:eastAsia="Calibri" w:hAnsi="Garamond" w:cs="Times New Roman"/>
          <w:color w:val="000000"/>
          <w:sz w:val="24"/>
          <w:szCs w:val="24"/>
          <w:lang w:val="sq-AL"/>
        </w:rPr>
      </w:pPr>
    </w:p>
    <w:sectPr w:rsidR="006D11E6" w:rsidRPr="005045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31098"/>
    <w:rsid w:val="00035DE4"/>
    <w:rsid w:val="000427A6"/>
    <w:rsid w:val="0006026E"/>
    <w:rsid w:val="00075D23"/>
    <w:rsid w:val="0009171B"/>
    <w:rsid w:val="000956ED"/>
    <w:rsid w:val="000A39B7"/>
    <w:rsid w:val="000A77D9"/>
    <w:rsid w:val="000B54AC"/>
    <w:rsid w:val="000C3D4A"/>
    <w:rsid w:val="000C55A5"/>
    <w:rsid w:val="000D7F01"/>
    <w:rsid w:val="001149C8"/>
    <w:rsid w:val="00121461"/>
    <w:rsid w:val="0012538B"/>
    <w:rsid w:val="00135329"/>
    <w:rsid w:val="00141B18"/>
    <w:rsid w:val="00142C2B"/>
    <w:rsid w:val="00160E68"/>
    <w:rsid w:val="00167FB5"/>
    <w:rsid w:val="00175424"/>
    <w:rsid w:val="00183018"/>
    <w:rsid w:val="00190C3D"/>
    <w:rsid w:val="001944EB"/>
    <w:rsid w:val="0019635C"/>
    <w:rsid w:val="001C0519"/>
    <w:rsid w:val="001D2ABC"/>
    <w:rsid w:val="001D2F1F"/>
    <w:rsid w:val="001D3A2F"/>
    <w:rsid w:val="00204F93"/>
    <w:rsid w:val="00213728"/>
    <w:rsid w:val="00252C2A"/>
    <w:rsid w:val="00257E0A"/>
    <w:rsid w:val="002821F2"/>
    <w:rsid w:val="002929DC"/>
    <w:rsid w:val="00294645"/>
    <w:rsid w:val="002A23A7"/>
    <w:rsid w:val="002B1C09"/>
    <w:rsid w:val="002B7B82"/>
    <w:rsid w:val="002C3DC5"/>
    <w:rsid w:val="002C7879"/>
    <w:rsid w:val="002D71C7"/>
    <w:rsid w:val="002E2CDE"/>
    <w:rsid w:val="003346E6"/>
    <w:rsid w:val="00334BDB"/>
    <w:rsid w:val="00336C31"/>
    <w:rsid w:val="00345F96"/>
    <w:rsid w:val="0034608A"/>
    <w:rsid w:val="00354F7A"/>
    <w:rsid w:val="003661C2"/>
    <w:rsid w:val="003673CA"/>
    <w:rsid w:val="00373E4A"/>
    <w:rsid w:val="00375DE4"/>
    <w:rsid w:val="003956A3"/>
    <w:rsid w:val="00397301"/>
    <w:rsid w:val="003A0634"/>
    <w:rsid w:val="003B4312"/>
    <w:rsid w:val="003B57C7"/>
    <w:rsid w:val="003C2297"/>
    <w:rsid w:val="003D12F1"/>
    <w:rsid w:val="003D54AD"/>
    <w:rsid w:val="003D693A"/>
    <w:rsid w:val="00406E06"/>
    <w:rsid w:val="00421355"/>
    <w:rsid w:val="00425784"/>
    <w:rsid w:val="00444BC5"/>
    <w:rsid w:val="00452990"/>
    <w:rsid w:val="004604CD"/>
    <w:rsid w:val="00462CFB"/>
    <w:rsid w:val="00486681"/>
    <w:rsid w:val="004948FB"/>
    <w:rsid w:val="00497200"/>
    <w:rsid w:val="004A2477"/>
    <w:rsid w:val="004C0C4E"/>
    <w:rsid w:val="004C25A2"/>
    <w:rsid w:val="004C3178"/>
    <w:rsid w:val="004D4267"/>
    <w:rsid w:val="00504523"/>
    <w:rsid w:val="00504AE4"/>
    <w:rsid w:val="00505829"/>
    <w:rsid w:val="005305D6"/>
    <w:rsid w:val="0055542F"/>
    <w:rsid w:val="00567F21"/>
    <w:rsid w:val="00571959"/>
    <w:rsid w:val="00571B80"/>
    <w:rsid w:val="0058238F"/>
    <w:rsid w:val="00592C00"/>
    <w:rsid w:val="00597694"/>
    <w:rsid w:val="005B0B35"/>
    <w:rsid w:val="005B5967"/>
    <w:rsid w:val="005B7AE1"/>
    <w:rsid w:val="005C301C"/>
    <w:rsid w:val="005F5040"/>
    <w:rsid w:val="006032E2"/>
    <w:rsid w:val="00615BAF"/>
    <w:rsid w:val="0061609B"/>
    <w:rsid w:val="00623E07"/>
    <w:rsid w:val="00632A0C"/>
    <w:rsid w:val="006379E9"/>
    <w:rsid w:val="006425E0"/>
    <w:rsid w:val="00666247"/>
    <w:rsid w:val="00681454"/>
    <w:rsid w:val="00687BAF"/>
    <w:rsid w:val="006945EE"/>
    <w:rsid w:val="006A512D"/>
    <w:rsid w:val="006C5CF7"/>
    <w:rsid w:val="006D11E6"/>
    <w:rsid w:val="006D34EA"/>
    <w:rsid w:val="006D77AF"/>
    <w:rsid w:val="006E3C4B"/>
    <w:rsid w:val="006E6768"/>
    <w:rsid w:val="00710CF1"/>
    <w:rsid w:val="0072369E"/>
    <w:rsid w:val="0073468F"/>
    <w:rsid w:val="007508B4"/>
    <w:rsid w:val="0077527A"/>
    <w:rsid w:val="007A0E53"/>
    <w:rsid w:val="007A6FEA"/>
    <w:rsid w:val="007C2D06"/>
    <w:rsid w:val="007D20DA"/>
    <w:rsid w:val="007D4E26"/>
    <w:rsid w:val="007E4A74"/>
    <w:rsid w:val="007F1F00"/>
    <w:rsid w:val="007F20FF"/>
    <w:rsid w:val="0080141E"/>
    <w:rsid w:val="00804031"/>
    <w:rsid w:val="008044AD"/>
    <w:rsid w:val="00867646"/>
    <w:rsid w:val="00886A96"/>
    <w:rsid w:val="00893102"/>
    <w:rsid w:val="008A2062"/>
    <w:rsid w:val="008C2627"/>
    <w:rsid w:val="008D0DF7"/>
    <w:rsid w:val="008D2BEA"/>
    <w:rsid w:val="008E44CB"/>
    <w:rsid w:val="00911DDB"/>
    <w:rsid w:val="00943A32"/>
    <w:rsid w:val="009547F5"/>
    <w:rsid w:val="00983036"/>
    <w:rsid w:val="0098745D"/>
    <w:rsid w:val="009B2B45"/>
    <w:rsid w:val="009E40DB"/>
    <w:rsid w:val="009E4E0D"/>
    <w:rsid w:val="00A0127D"/>
    <w:rsid w:val="00A0283C"/>
    <w:rsid w:val="00A20C98"/>
    <w:rsid w:val="00A24CF9"/>
    <w:rsid w:val="00A25B9A"/>
    <w:rsid w:val="00A32E87"/>
    <w:rsid w:val="00A4586F"/>
    <w:rsid w:val="00A46623"/>
    <w:rsid w:val="00A52EE5"/>
    <w:rsid w:val="00A6527C"/>
    <w:rsid w:val="00A722D5"/>
    <w:rsid w:val="00A72D95"/>
    <w:rsid w:val="00A925C9"/>
    <w:rsid w:val="00AA3CC7"/>
    <w:rsid w:val="00AA47BF"/>
    <w:rsid w:val="00AA6249"/>
    <w:rsid w:val="00AC7C81"/>
    <w:rsid w:val="00AD2604"/>
    <w:rsid w:val="00AD3E46"/>
    <w:rsid w:val="00AD7C20"/>
    <w:rsid w:val="00B034C3"/>
    <w:rsid w:val="00B1293F"/>
    <w:rsid w:val="00B33946"/>
    <w:rsid w:val="00B4296B"/>
    <w:rsid w:val="00B56218"/>
    <w:rsid w:val="00B61D39"/>
    <w:rsid w:val="00B63506"/>
    <w:rsid w:val="00B70659"/>
    <w:rsid w:val="00B71250"/>
    <w:rsid w:val="00B7328E"/>
    <w:rsid w:val="00B76F3D"/>
    <w:rsid w:val="00B848A9"/>
    <w:rsid w:val="00B86D15"/>
    <w:rsid w:val="00BA244C"/>
    <w:rsid w:val="00BA2E85"/>
    <w:rsid w:val="00BB55ED"/>
    <w:rsid w:val="00BD0463"/>
    <w:rsid w:val="00BD0BEA"/>
    <w:rsid w:val="00BD36DF"/>
    <w:rsid w:val="00BE3604"/>
    <w:rsid w:val="00C042A6"/>
    <w:rsid w:val="00C07057"/>
    <w:rsid w:val="00C20549"/>
    <w:rsid w:val="00C30D0F"/>
    <w:rsid w:val="00C3572F"/>
    <w:rsid w:val="00C361CA"/>
    <w:rsid w:val="00C45955"/>
    <w:rsid w:val="00C5501C"/>
    <w:rsid w:val="00C634C1"/>
    <w:rsid w:val="00C71BED"/>
    <w:rsid w:val="00C77AC9"/>
    <w:rsid w:val="00C80EE7"/>
    <w:rsid w:val="00CA67DB"/>
    <w:rsid w:val="00CA70A2"/>
    <w:rsid w:val="00CB54DF"/>
    <w:rsid w:val="00CC12D4"/>
    <w:rsid w:val="00CD3537"/>
    <w:rsid w:val="00CE2A8A"/>
    <w:rsid w:val="00CE5249"/>
    <w:rsid w:val="00CF257C"/>
    <w:rsid w:val="00CF6387"/>
    <w:rsid w:val="00D12A76"/>
    <w:rsid w:val="00D20D88"/>
    <w:rsid w:val="00D63ABD"/>
    <w:rsid w:val="00D67248"/>
    <w:rsid w:val="00D70F22"/>
    <w:rsid w:val="00D77F86"/>
    <w:rsid w:val="00D8097B"/>
    <w:rsid w:val="00DA4EAA"/>
    <w:rsid w:val="00DB1844"/>
    <w:rsid w:val="00DE03AC"/>
    <w:rsid w:val="00E04762"/>
    <w:rsid w:val="00E05E21"/>
    <w:rsid w:val="00E22F9D"/>
    <w:rsid w:val="00E24542"/>
    <w:rsid w:val="00E40DF2"/>
    <w:rsid w:val="00E4133D"/>
    <w:rsid w:val="00E458A5"/>
    <w:rsid w:val="00E56153"/>
    <w:rsid w:val="00E61BC2"/>
    <w:rsid w:val="00E702BD"/>
    <w:rsid w:val="00E71C53"/>
    <w:rsid w:val="00E94313"/>
    <w:rsid w:val="00E944F8"/>
    <w:rsid w:val="00EC5ECD"/>
    <w:rsid w:val="00ED307F"/>
    <w:rsid w:val="00ED57FF"/>
    <w:rsid w:val="00EE4477"/>
    <w:rsid w:val="00EF1574"/>
    <w:rsid w:val="00EF5D20"/>
    <w:rsid w:val="00F51CB4"/>
    <w:rsid w:val="00F67838"/>
    <w:rsid w:val="00F67E1E"/>
    <w:rsid w:val="00F9053B"/>
    <w:rsid w:val="00FB2D9C"/>
    <w:rsid w:val="00FC3948"/>
    <w:rsid w:val="00FC51DA"/>
    <w:rsid w:val="00FC5391"/>
    <w:rsid w:val="00FD7CC4"/>
    <w:rsid w:val="00FE1A9D"/>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20125"/>
  <w15:docId w15:val="{6746DBD1-D0B8-4550-A878-BD1516196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1D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430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290</Nr_x002e__x0020_akti>
    <Data_x0020_e_x0020_Krijimit xmlns="0e656187-b300-4fb0-8bf4-3a50f872073c">2023-05-18T10:07:16Z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2023-05-17T22:00:00Z</Date_x0020_protokolli>
    <Titulli xmlns="0e656187-b300-4fb0-8bf4-3a50f872073c">Për një ndryshim në vendimin nr.414, datë 8.7.2021, të Këshillit të Ministrave, “Për miratimin e procedurave dhe kritereve të ndarjes  dhe të përdorimit të fondit të kushtëzuar të buxhetit të shtetit për Mbrojtjen Civile”</Titulli>
    <Modifikuesi xmlns="0e656187-b300-4fb0-8bf4-3a50f872073c">Suada.Daci</Modifikuesi>
    <Nr_x002e__x0020_prot_x0020_QBZ xmlns="0e656187-b300-4fb0-8bf4-3a50f872073c">741</Nr_x002e__x0020_prot_x0020_QBZ>
    <Data_x0020_e_x0020_Modifikimit xmlns="0e656187-b300-4fb0-8bf4-3a50f872073c">2023-05-18T10:54:20Z</Data_x0020_e_x0020_Modifikimit>
    <Dekretuar xmlns="0e656187-b300-4fb0-8bf4-3a50f872073c">false</Dekretuar>
    <Data xmlns="0e656187-b300-4fb0-8bf4-3a50f872073c">2023-05-16T22:00:00Z</Data>
    <Nr_x002e__x0020_protokolli_x0020_i_x0020_aktit xmlns="0e656187-b300-4fb0-8bf4-3a50f872073c">1154/4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8429FEA943B41399A493D95C04A22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8429FEA943B41399A493D95C04A22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9E589-EE5E-4347-9D1D-35517F0E66EB}">
  <ds:schemaRefs>
    <ds:schemaRef ds:uri="http://purl.org/dc/terms/"/>
    <ds:schemaRef ds:uri="http://schemas.openxmlformats.org/package/2006/metadata/core-properties"/>
    <ds:schemaRef ds:uri="http://purl.org/dc/dcmitype/"/>
    <ds:schemaRef ds:uri="http://schemas.microsoft.com/office/2006/documentManagement/types"/>
    <ds:schemaRef ds:uri="http://www.w3.org/XML/1998/namespace"/>
    <ds:schemaRef ds:uri="http://schemas.microsoft.com/office/2006/metadata/properties"/>
    <ds:schemaRef ds:uri="0e656187-b300-4fb0-8bf4-3a50f872073c"/>
    <ds:schemaRef ds:uri="http://purl.org/dc/elements/1.1/"/>
  </ds:schemaRefs>
</ds:datastoreItem>
</file>

<file path=customXml/itemProps2.xml><?xml version="1.0" encoding="utf-8"?>
<ds:datastoreItem xmlns:ds="http://schemas.openxmlformats.org/officeDocument/2006/customXml" ds:itemID="{43A16D60-9696-4E1B-836D-C91046F1F4AB}">
  <ds:schemaRefs>
    <ds:schemaRef ds:uri="http://schemas.microsoft.com/sharepoint/v3/contenttype/forms"/>
  </ds:schemaRefs>
</ds:datastoreItem>
</file>

<file path=customXml/itemProps3.xml><?xml version="1.0" encoding="utf-8"?>
<ds:datastoreItem xmlns:ds="http://schemas.openxmlformats.org/officeDocument/2006/customXml" ds:itemID="{454CDD73-FF04-4DC9-A65E-131CEAC58A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C885E86-D1D9-41FE-B8E8-DFBEF590C192}">
  <ds:schemaRefs>
    <ds:schemaRef ds:uri="http://schemas.microsoft.com/sharepoint/v3/contenttype/forms"/>
  </ds:schemaRefs>
</ds:datastoreItem>
</file>

<file path=customXml/itemProps5.xml><?xml version="1.0" encoding="utf-8"?>
<ds:datastoreItem xmlns:ds="http://schemas.openxmlformats.org/officeDocument/2006/customXml" ds:itemID="{DBD4EF17-8703-43EC-ADF0-29027C0D6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6C97819-ADFF-4EFD-87AC-935664467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200</Words>
  <Characters>1145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Për një ndryshim në vendimin nr.414, datë 8.7.2021, të Këshillit të Ministrave, “Për miratimin e procedurave dhe kritereve të ndarjes dhe të përdorimit të fondit të kushtëzuar të buxhetit të shtetit për Mbrojtjen Civile”</vt:lpstr>
    </vt:vector>
  </TitlesOfParts>
  <Company/>
  <LinksUpToDate>false</LinksUpToDate>
  <CharactersWithSpaces>1343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nr.414, datë 8.7.2021, të Këshillit të Ministrave, “Për miratimin e procedurave dhe kritereve të ndarjes dhe të përdorimit të fondit të kushtëzuar të buxhetit të shtetit për Mbrojtjen Civile”</dc:title>
  <dc:creator>Entela Suli</dc:creator>
  <cp:lastModifiedBy>Jorina Kryeziu</cp:lastModifiedBy>
  <cp:revision>7</cp:revision>
  <dcterms:created xsi:type="dcterms:W3CDTF">2023-05-18T09:26:00Z</dcterms:created>
  <dcterms:modified xsi:type="dcterms:W3CDTF">2023-05-18T11:08:00Z</dcterms:modified>
</cp:coreProperties>
</file>