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90BF2" w14:textId="015B9996" w:rsidR="00330EBA" w:rsidRPr="00DB1A17" w:rsidRDefault="00103FF6" w:rsidP="00103F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1A17">
        <w:rPr>
          <w:rFonts w:ascii="Garamond" w:hAnsi="Garamond"/>
          <w:b/>
          <w:sz w:val="24"/>
          <w:szCs w:val="24"/>
          <w:lang w:val="sq-AL"/>
        </w:rPr>
        <w:t>VENDIM</w:t>
      </w:r>
    </w:p>
    <w:p w14:paraId="36E492B5" w14:textId="07279EBA" w:rsidR="005F5040" w:rsidRPr="00DB1A17" w:rsidRDefault="00103FF6" w:rsidP="00103F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1A17">
        <w:rPr>
          <w:rFonts w:ascii="Garamond" w:hAnsi="Garamond"/>
          <w:b/>
          <w:sz w:val="24"/>
          <w:szCs w:val="24"/>
          <w:lang w:val="sq-AL"/>
        </w:rPr>
        <w:t>Nr</w:t>
      </w:r>
      <w:r w:rsidR="008044AD" w:rsidRPr="00DB1A17">
        <w:rPr>
          <w:rFonts w:ascii="Garamond" w:hAnsi="Garamond"/>
          <w:b/>
          <w:sz w:val="24"/>
          <w:szCs w:val="24"/>
          <w:lang w:val="sq-AL"/>
        </w:rPr>
        <w:t>. 2</w:t>
      </w:r>
      <w:r w:rsidR="007C124C" w:rsidRPr="00DB1A17">
        <w:rPr>
          <w:rFonts w:ascii="Garamond" w:hAnsi="Garamond"/>
          <w:b/>
          <w:sz w:val="24"/>
          <w:szCs w:val="24"/>
          <w:lang w:val="sq-AL"/>
        </w:rPr>
        <w:t>93</w:t>
      </w:r>
      <w:r w:rsidR="00A722D5" w:rsidRPr="00DB1A17">
        <w:rPr>
          <w:rFonts w:ascii="Garamond" w:hAnsi="Garamond"/>
          <w:b/>
          <w:sz w:val="24"/>
          <w:szCs w:val="24"/>
          <w:lang w:val="sq-AL"/>
        </w:rPr>
        <w:t>, dat</w:t>
      </w:r>
      <w:r w:rsidR="00DB1A17" w:rsidRPr="00DB1A17">
        <w:rPr>
          <w:rFonts w:ascii="Garamond" w:hAnsi="Garamond"/>
          <w:b/>
          <w:sz w:val="24"/>
          <w:szCs w:val="24"/>
          <w:lang w:val="sq-AL"/>
        </w:rPr>
        <w:t>ë</w:t>
      </w:r>
      <w:r w:rsidR="00A722D5" w:rsidRPr="00DB1A17">
        <w:rPr>
          <w:rFonts w:ascii="Garamond" w:hAnsi="Garamond"/>
          <w:b/>
          <w:sz w:val="24"/>
          <w:szCs w:val="24"/>
          <w:lang w:val="sq-AL"/>
        </w:rPr>
        <w:t xml:space="preserve"> 17</w:t>
      </w:r>
      <w:r w:rsidR="007508B4" w:rsidRPr="00DB1A17">
        <w:rPr>
          <w:rFonts w:ascii="Garamond" w:hAnsi="Garamond"/>
          <w:b/>
          <w:sz w:val="24"/>
          <w:szCs w:val="24"/>
          <w:lang w:val="sq-AL"/>
        </w:rPr>
        <w:t>.5</w:t>
      </w:r>
      <w:r w:rsidR="008044AD" w:rsidRPr="00DB1A17">
        <w:rPr>
          <w:rFonts w:ascii="Garamond" w:hAnsi="Garamond"/>
          <w:b/>
          <w:sz w:val="24"/>
          <w:szCs w:val="24"/>
          <w:lang w:val="sq-AL"/>
        </w:rPr>
        <w:t>.2023</w:t>
      </w:r>
    </w:p>
    <w:p w14:paraId="32B0D312" w14:textId="77777777" w:rsidR="00103FF6" w:rsidRPr="00DB1A17" w:rsidRDefault="00103FF6" w:rsidP="00103F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56EBEA" w14:textId="2D38A4CB" w:rsidR="00103FF6" w:rsidRPr="00DB1A17" w:rsidRDefault="00DB1A17" w:rsidP="00103F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103FF6" w:rsidRPr="00DB1A17">
        <w:rPr>
          <w:rFonts w:ascii="Garamond" w:hAnsi="Garamond"/>
          <w:b/>
          <w:sz w:val="24"/>
          <w:szCs w:val="24"/>
          <w:lang w:val="sq-AL"/>
        </w:rPr>
        <w:t>RISHPËRNDARJE FONDESH NË BUXHETIN E MIRATUAR PËR VITIN 2023, NDËRMJET MINISTRISË SË FINANCAVE DHE EKONOMISË DHE MINISTRISË SË TURIZMIT DHE MJEDISIT</w:t>
      </w:r>
    </w:p>
    <w:p w14:paraId="2C0F3287" w14:textId="77777777" w:rsidR="00103FF6" w:rsidRPr="00DB1A17" w:rsidRDefault="00103FF6" w:rsidP="00103F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121CB7" w14:textId="1E0BD1ED" w:rsidR="00103FF6" w:rsidRPr="00DB1A17" w:rsidRDefault="00103FF6" w:rsidP="00103F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1A17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DB1A17">
        <w:rPr>
          <w:rFonts w:ascii="Garamond" w:hAnsi="Garamond"/>
          <w:sz w:val="24"/>
          <w:szCs w:val="24"/>
          <w:lang w:val="sq-AL"/>
        </w:rPr>
        <w:t>;</w:t>
      </w:r>
      <w:r w:rsidRPr="00DB1A17">
        <w:rPr>
          <w:rFonts w:ascii="Garamond" w:hAnsi="Garamond"/>
          <w:sz w:val="24"/>
          <w:szCs w:val="24"/>
          <w:lang w:val="sq-AL"/>
        </w:rPr>
        <w:t xml:space="preserve"> të nenit 44, të ligjit nr.</w:t>
      </w:r>
      <w:r w:rsidR="00DB1A17">
        <w:rPr>
          <w:rFonts w:ascii="Garamond" w:hAnsi="Garamond"/>
          <w:sz w:val="24"/>
          <w:szCs w:val="24"/>
          <w:lang w:val="sq-AL"/>
        </w:rPr>
        <w:t xml:space="preserve"> </w:t>
      </w:r>
      <w:r w:rsidRPr="00DB1A17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 dhe të nenit 17, të ligjit nr.</w:t>
      </w:r>
      <w:r w:rsidR="00DB1A17">
        <w:rPr>
          <w:rFonts w:ascii="Garamond" w:hAnsi="Garamond"/>
          <w:sz w:val="24"/>
          <w:szCs w:val="24"/>
          <w:lang w:val="sq-AL"/>
        </w:rPr>
        <w:t xml:space="preserve"> </w:t>
      </w:r>
      <w:r w:rsidRPr="00DB1A17">
        <w:rPr>
          <w:rFonts w:ascii="Garamond" w:hAnsi="Garamond"/>
          <w:sz w:val="24"/>
          <w:szCs w:val="24"/>
          <w:lang w:val="sq-AL"/>
        </w:rPr>
        <w:t xml:space="preserve">84/2022, “Për buxhetin e vitit 2023”, me propozimin e ministrit të Financave dhe Ekonomisë dhe të ministrit të Turizmit dhe Mjedisit, Këshilli i Ministrave </w:t>
      </w:r>
    </w:p>
    <w:p w14:paraId="7A0029A0" w14:textId="77777777" w:rsidR="00103FF6" w:rsidRPr="00DB1A17" w:rsidRDefault="00103FF6" w:rsidP="00103F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49D2D0" w14:textId="6F7D1B0C" w:rsidR="00103FF6" w:rsidRPr="00DB1A17" w:rsidRDefault="00103FF6" w:rsidP="00E566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B1A17">
        <w:rPr>
          <w:rFonts w:ascii="Garamond" w:hAnsi="Garamond"/>
          <w:sz w:val="24"/>
          <w:szCs w:val="24"/>
          <w:lang w:val="sq-AL"/>
        </w:rPr>
        <w:t>VENDOSI:</w:t>
      </w:r>
    </w:p>
    <w:p w14:paraId="288EC653" w14:textId="77777777" w:rsidR="00103FF6" w:rsidRPr="00DB1A17" w:rsidRDefault="00103FF6" w:rsidP="00103F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5B396B" w14:textId="13E869B4" w:rsidR="00103FF6" w:rsidRPr="00DB1A17" w:rsidRDefault="00E566D1" w:rsidP="00103F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1A17">
        <w:rPr>
          <w:rFonts w:ascii="Garamond" w:hAnsi="Garamond"/>
          <w:sz w:val="24"/>
          <w:szCs w:val="24"/>
          <w:lang w:val="sq-AL"/>
        </w:rPr>
        <w:t xml:space="preserve">1. </w:t>
      </w:r>
      <w:r w:rsidR="00103FF6" w:rsidRPr="00DB1A17">
        <w:rPr>
          <w:rFonts w:ascii="Garamond" w:hAnsi="Garamond"/>
          <w:sz w:val="24"/>
          <w:szCs w:val="24"/>
          <w:lang w:val="sq-AL"/>
        </w:rPr>
        <w:t>Ministrisë së Financave dhe Ekonomisë, në buxhetin e vitit 2023, në programin “Tregu i punës”, në artikull</w:t>
      </w:r>
      <w:r w:rsidR="00DB1A17">
        <w:rPr>
          <w:rFonts w:ascii="Garamond" w:hAnsi="Garamond"/>
          <w:sz w:val="24"/>
          <w:szCs w:val="24"/>
          <w:lang w:val="sq-AL"/>
        </w:rPr>
        <w:t xml:space="preserve">in 606, i pakësohet fondi prej </w:t>
      </w:r>
      <w:bookmarkStart w:id="0" w:name="_GoBack"/>
      <w:bookmarkEnd w:id="0"/>
      <w:r w:rsidR="00103FF6" w:rsidRPr="00DB1A17">
        <w:rPr>
          <w:rFonts w:ascii="Garamond" w:hAnsi="Garamond"/>
          <w:sz w:val="24"/>
          <w:szCs w:val="24"/>
          <w:lang w:val="sq-AL"/>
        </w:rPr>
        <w:t>45 000 000 (dyzet e pesë milionë) lekësh.</w:t>
      </w:r>
    </w:p>
    <w:p w14:paraId="2EB67A7D" w14:textId="4681289F" w:rsidR="00103FF6" w:rsidRPr="00DB1A17" w:rsidRDefault="00E566D1" w:rsidP="00103F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1A17">
        <w:rPr>
          <w:rFonts w:ascii="Garamond" w:hAnsi="Garamond"/>
          <w:sz w:val="24"/>
          <w:szCs w:val="24"/>
          <w:lang w:val="sq-AL"/>
        </w:rPr>
        <w:t xml:space="preserve">2. </w:t>
      </w:r>
      <w:r w:rsidR="00103FF6" w:rsidRPr="00DB1A17">
        <w:rPr>
          <w:rFonts w:ascii="Garamond" w:hAnsi="Garamond"/>
          <w:sz w:val="24"/>
          <w:szCs w:val="24"/>
          <w:lang w:val="sq-AL"/>
        </w:rPr>
        <w:t>Ministrisë së Turizmit dhe Mjedisit, në buxhetin e vitit 2023, në programin “Zhvillimi i turizmit”, në artikullin 604, i shtohet fondi prej 45 000 000 (dyzet e pesë milionë) lekësh për zhvillimin dhe promovim</w:t>
      </w:r>
      <w:r w:rsidR="00DB1A17">
        <w:rPr>
          <w:rFonts w:ascii="Garamond" w:hAnsi="Garamond"/>
          <w:sz w:val="24"/>
          <w:szCs w:val="24"/>
          <w:lang w:val="sq-AL"/>
        </w:rPr>
        <w:t>i</w:t>
      </w:r>
      <w:r w:rsidR="00103FF6" w:rsidRPr="00DB1A17">
        <w:rPr>
          <w:rFonts w:ascii="Garamond" w:hAnsi="Garamond"/>
          <w:sz w:val="24"/>
          <w:szCs w:val="24"/>
          <w:lang w:val="sq-AL"/>
        </w:rPr>
        <w:t xml:space="preserve">n e </w:t>
      </w:r>
      <w:proofErr w:type="spellStart"/>
      <w:r w:rsidR="00103FF6" w:rsidRPr="00DB1A17">
        <w:rPr>
          <w:rFonts w:ascii="Garamond" w:hAnsi="Garamond"/>
          <w:sz w:val="24"/>
          <w:szCs w:val="24"/>
          <w:lang w:val="sq-AL"/>
        </w:rPr>
        <w:t>destinacioneve</w:t>
      </w:r>
      <w:proofErr w:type="spellEnd"/>
      <w:r w:rsidR="00103FF6" w:rsidRPr="00DB1A17">
        <w:rPr>
          <w:rFonts w:ascii="Garamond" w:hAnsi="Garamond"/>
          <w:sz w:val="24"/>
          <w:szCs w:val="24"/>
          <w:lang w:val="sq-AL"/>
        </w:rPr>
        <w:t xml:space="preserve">, produkteve dhe </w:t>
      </w:r>
      <w:proofErr w:type="spellStart"/>
      <w:r w:rsidR="00103FF6" w:rsidRPr="00DB1A17">
        <w:rPr>
          <w:rFonts w:ascii="Garamond" w:hAnsi="Garamond"/>
          <w:sz w:val="24"/>
          <w:szCs w:val="24"/>
          <w:lang w:val="sq-AL"/>
        </w:rPr>
        <w:t>diversifikimin</w:t>
      </w:r>
      <w:proofErr w:type="spellEnd"/>
      <w:r w:rsidR="00103FF6" w:rsidRPr="00DB1A17">
        <w:rPr>
          <w:rFonts w:ascii="Garamond" w:hAnsi="Garamond"/>
          <w:sz w:val="24"/>
          <w:szCs w:val="24"/>
          <w:lang w:val="sq-AL"/>
        </w:rPr>
        <w:t xml:space="preserve"> e ofertës turistike në turizëm.</w:t>
      </w:r>
    </w:p>
    <w:p w14:paraId="10B7B76B" w14:textId="6E48A1C8" w:rsidR="00103FF6" w:rsidRPr="00DB1A17" w:rsidRDefault="00E566D1" w:rsidP="00103F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1A17">
        <w:rPr>
          <w:rFonts w:ascii="Garamond" w:hAnsi="Garamond"/>
          <w:sz w:val="24"/>
          <w:szCs w:val="24"/>
          <w:lang w:val="sq-AL"/>
        </w:rPr>
        <w:t xml:space="preserve">3. </w:t>
      </w:r>
      <w:r w:rsidR="00103FF6" w:rsidRPr="00DB1A17">
        <w:rPr>
          <w:rFonts w:ascii="Garamond" w:hAnsi="Garamond"/>
          <w:sz w:val="24"/>
          <w:szCs w:val="24"/>
          <w:lang w:val="sq-AL"/>
        </w:rPr>
        <w:t xml:space="preserve">Ngarkohen Ministria e Financave dhe Ekonomisë dhe Ministria e Turizmit dhe Mjedisit </w:t>
      </w:r>
      <w:r w:rsidR="00DB1A17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03284A61" w14:textId="35C7DCEE" w:rsidR="00103FF6" w:rsidRPr="00DB1A17" w:rsidRDefault="00103FF6" w:rsidP="00103F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1A17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4F7362BD" w14:textId="77777777" w:rsidR="00E566D1" w:rsidRPr="00DB1A17" w:rsidRDefault="00E566D1" w:rsidP="00103F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5C8306" w14:textId="69ACE067" w:rsidR="00103FF6" w:rsidRPr="00DB1A17" w:rsidRDefault="00E566D1" w:rsidP="00E566D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B1A17">
        <w:rPr>
          <w:rFonts w:ascii="Garamond" w:hAnsi="Garamond"/>
          <w:sz w:val="24"/>
          <w:szCs w:val="24"/>
          <w:lang w:val="sq-AL"/>
        </w:rPr>
        <w:t>ZËVENDËSKRYEMINISTËR</w:t>
      </w:r>
    </w:p>
    <w:p w14:paraId="43F2B108" w14:textId="5BD15039" w:rsidR="00103FF6" w:rsidRPr="00DB1A17" w:rsidRDefault="00E566D1" w:rsidP="00E566D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B1A17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DB1A17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507E56BF" w14:textId="706016EC" w:rsidR="00103FF6" w:rsidRPr="00DB1A17" w:rsidRDefault="00E566D1" w:rsidP="00103F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B1A17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6E492B6" w14:textId="77777777" w:rsidR="00B56218" w:rsidRPr="00DB1A17" w:rsidRDefault="00B56218" w:rsidP="00103F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56218" w:rsidRPr="00DB1A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51120"/>
    <w:multiLevelType w:val="hybridMultilevel"/>
    <w:tmpl w:val="4FA0FE50"/>
    <w:lvl w:ilvl="0" w:tplc="CE46D9E2">
      <w:start w:val="1"/>
      <w:numFmt w:val="decimal"/>
      <w:lvlText w:val="%1."/>
      <w:lvlJc w:val="left"/>
      <w:pPr>
        <w:ind w:left="5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300" w:hanging="360"/>
      </w:pPr>
    </w:lvl>
    <w:lvl w:ilvl="2" w:tplc="0409001B">
      <w:start w:val="1"/>
      <w:numFmt w:val="lowerRoman"/>
      <w:lvlText w:val="%3."/>
      <w:lvlJc w:val="right"/>
      <w:pPr>
        <w:ind w:left="2020" w:hanging="180"/>
      </w:pPr>
    </w:lvl>
    <w:lvl w:ilvl="3" w:tplc="0409000F">
      <w:start w:val="1"/>
      <w:numFmt w:val="decimal"/>
      <w:lvlText w:val="%4."/>
      <w:lvlJc w:val="left"/>
      <w:pPr>
        <w:ind w:left="2740" w:hanging="360"/>
      </w:pPr>
    </w:lvl>
    <w:lvl w:ilvl="4" w:tplc="04090019">
      <w:start w:val="1"/>
      <w:numFmt w:val="lowerLetter"/>
      <w:lvlText w:val="%5."/>
      <w:lvlJc w:val="left"/>
      <w:pPr>
        <w:ind w:left="3460" w:hanging="360"/>
      </w:pPr>
    </w:lvl>
    <w:lvl w:ilvl="5" w:tplc="0409001B">
      <w:start w:val="1"/>
      <w:numFmt w:val="lowerRoman"/>
      <w:lvlText w:val="%6."/>
      <w:lvlJc w:val="right"/>
      <w:pPr>
        <w:ind w:left="4180" w:hanging="180"/>
      </w:pPr>
    </w:lvl>
    <w:lvl w:ilvl="6" w:tplc="0409000F">
      <w:start w:val="1"/>
      <w:numFmt w:val="decimal"/>
      <w:lvlText w:val="%7."/>
      <w:lvlJc w:val="left"/>
      <w:pPr>
        <w:ind w:left="4900" w:hanging="360"/>
      </w:pPr>
    </w:lvl>
    <w:lvl w:ilvl="7" w:tplc="04090019">
      <w:start w:val="1"/>
      <w:numFmt w:val="lowerLetter"/>
      <w:lvlText w:val="%8."/>
      <w:lvlJc w:val="left"/>
      <w:pPr>
        <w:ind w:left="5620" w:hanging="360"/>
      </w:pPr>
    </w:lvl>
    <w:lvl w:ilvl="8" w:tplc="0409001B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6026E"/>
    <w:rsid w:val="00075D23"/>
    <w:rsid w:val="0009171B"/>
    <w:rsid w:val="000956ED"/>
    <w:rsid w:val="000A39B7"/>
    <w:rsid w:val="000A77D9"/>
    <w:rsid w:val="000B54AC"/>
    <w:rsid w:val="000C3D4A"/>
    <w:rsid w:val="000C55A5"/>
    <w:rsid w:val="000D7F01"/>
    <w:rsid w:val="00103FF6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94645"/>
    <w:rsid w:val="002A23A7"/>
    <w:rsid w:val="002B1C09"/>
    <w:rsid w:val="002B7B82"/>
    <w:rsid w:val="002C3DC5"/>
    <w:rsid w:val="002C7879"/>
    <w:rsid w:val="002D71C7"/>
    <w:rsid w:val="002E2CDE"/>
    <w:rsid w:val="00330EBA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C2297"/>
    <w:rsid w:val="003D12F1"/>
    <w:rsid w:val="003D54AD"/>
    <w:rsid w:val="003D693A"/>
    <w:rsid w:val="00406E06"/>
    <w:rsid w:val="00421355"/>
    <w:rsid w:val="00425784"/>
    <w:rsid w:val="00444BC5"/>
    <w:rsid w:val="00452990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3C4B"/>
    <w:rsid w:val="006E6768"/>
    <w:rsid w:val="00710CF1"/>
    <w:rsid w:val="0072369E"/>
    <w:rsid w:val="0073468F"/>
    <w:rsid w:val="007508B4"/>
    <w:rsid w:val="0077527A"/>
    <w:rsid w:val="007A0E53"/>
    <w:rsid w:val="007A6FEA"/>
    <w:rsid w:val="007C124C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C2627"/>
    <w:rsid w:val="008D0DF7"/>
    <w:rsid w:val="008D2BEA"/>
    <w:rsid w:val="008E44CB"/>
    <w:rsid w:val="00911DDB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2D5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361CA"/>
    <w:rsid w:val="00C45955"/>
    <w:rsid w:val="00C5501C"/>
    <w:rsid w:val="00C634C1"/>
    <w:rsid w:val="00C71BED"/>
    <w:rsid w:val="00C77AC9"/>
    <w:rsid w:val="00C80EE7"/>
    <w:rsid w:val="00C87069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7248"/>
    <w:rsid w:val="00D70F22"/>
    <w:rsid w:val="00D77F86"/>
    <w:rsid w:val="00D8097B"/>
    <w:rsid w:val="00DA4EAA"/>
    <w:rsid w:val="00DB1844"/>
    <w:rsid w:val="00DB1A17"/>
    <w:rsid w:val="00DE03AC"/>
    <w:rsid w:val="00E04762"/>
    <w:rsid w:val="00E05E21"/>
    <w:rsid w:val="00E22F9D"/>
    <w:rsid w:val="00E24542"/>
    <w:rsid w:val="00E4133D"/>
    <w:rsid w:val="00E458A5"/>
    <w:rsid w:val="00E56153"/>
    <w:rsid w:val="00E566D1"/>
    <w:rsid w:val="00E61BC2"/>
    <w:rsid w:val="00E702BD"/>
    <w:rsid w:val="00E71C53"/>
    <w:rsid w:val="00E94313"/>
    <w:rsid w:val="00E944F8"/>
    <w:rsid w:val="00EC5ECD"/>
    <w:rsid w:val="00ED307F"/>
    <w:rsid w:val="00ED57FF"/>
    <w:rsid w:val="00EE4477"/>
    <w:rsid w:val="00EF1574"/>
    <w:rsid w:val="00EF166B"/>
    <w:rsid w:val="00EF5D20"/>
    <w:rsid w:val="00F51CB4"/>
    <w:rsid w:val="00F67838"/>
    <w:rsid w:val="00F67E1E"/>
    <w:rsid w:val="00F9053B"/>
    <w:rsid w:val="00F952DB"/>
    <w:rsid w:val="00FB2D9C"/>
    <w:rsid w:val="00FC3948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492B5"/>
  <w15:docId w15:val="{1DE0C07B-CC54-46A2-931C-0AF8C92C5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03FF6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03FF6"/>
    <w:rPr>
      <w:rFonts w:ascii="Times New Roman" w:eastAsia="Times New Roman" w:hAnsi="Times New Roman" w:cs="Times New Roman"/>
      <w:b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03FF6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NoSpacing">
    <w:name w:val="No Spacing"/>
    <w:link w:val="NoSpacingChar"/>
    <w:uiPriority w:val="1"/>
    <w:qFormat/>
    <w:rsid w:val="00103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103FF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4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293</Nr_x002e__x0020_akti>
    <Data_x0020_e_x0020_Krijimit xmlns="0e656187-b300-4fb0-8bf4-3a50f872073c">2023-05-18T10:07:14Z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2023-05-17T22:00:00Z</Date_x0020_protokolli>
    <Titulli xmlns="0e656187-b300-4fb0-8bf4-3a50f872073c">Për rishpërndarje fondesh në buxhetin e miratuar për vitin 2023, ndërmjet Ministrisë së Financave dhe Ekonomisë dhe Ministrisë së Turizmit dhe Mjedisit</Titulli>
    <Modifikuesi xmlns="0e656187-b300-4fb0-8bf4-3a50f872073c">ermira.bukaci</Modifikuesi>
    <Nr_x002e__x0020_prot_x0020_QBZ xmlns="0e656187-b300-4fb0-8bf4-3a50f872073c">743</Nr_x002e__x0020_prot_x0020_QBZ>
    <Data_x0020_e_x0020_Modifikimit xmlns="0e656187-b300-4fb0-8bf4-3a50f872073c">2023-05-18T10:35:44Z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2111/1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631260EF6B4E6DA9518905EEFBBE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631260EF6B4E6DA9518905EEFBBE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CBB2F-B59B-49BF-B9D0-C8DD1C02B3A1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86F7C15-6F83-403E-A57F-849F1D0DF0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0EFDD-E3AD-48DA-89C9-49813AFBA0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4D48FE-E1B4-4147-9AB0-2DB483774C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17A278-CE9F-4EA8-A209-CE4323DE6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EDD5FB-4AFD-499E-A883-97DDFA6E2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fondesh në buxhetin e miratuar për vitin 2023, ndërmjet Ministrisë së Financave dhe Ekonomisë dhe Ministrisë së Turizmit dhe Mjedisit</vt:lpstr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në buxhetin e miratuar për vitin 2023, ndërmjet Ministrisë së Financave dhe Ekonomisë dhe Ministrisë së Turizmit dhe Mjedisit</dc:title>
  <dc:creator>Entela Suli</dc:creator>
  <cp:lastModifiedBy>Fjora.Cahani</cp:lastModifiedBy>
  <cp:revision>7</cp:revision>
  <dcterms:created xsi:type="dcterms:W3CDTF">2023-05-18T09:26:00Z</dcterms:created>
  <dcterms:modified xsi:type="dcterms:W3CDTF">2023-05-18T10:49:00Z</dcterms:modified>
</cp:coreProperties>
</file>