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CD110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VENDIM</w:t>
      </w:r>
    </w:p>
    <w:p w14:paraId="373D3F76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Nr.</w:t>
      </w:r>
      <w:r w:rsidR="0055051F"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 321</w:t>
      </w: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, datë </w:t>
      </w:r>
      <w:r w:rsidR="0055051F"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31.5.2023</w:t>
      </w:r>
    </w:p>
    <w:p w14:paraId="43B853E1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</w:p>
    <w:p w14:paraId="1176B98E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</w:t>
      </w: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TRAJTIMIN ME PAGË DHE SHTESA MBI PAGË TË PUNONJËSVE TË PERSONELIT TË AGJENCISË SË MBIKËQYRJES POLICORE</w:t>
      </w:r>
    </w:p>
    <w:p w14:paraId="12B935C2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</w:p>
    <w:p w14:paraId="66501DA7" w14:textId="535343B2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100 të Kushtetutës, të shkronjës “a”, të pikës 2, të nenit 8, të ligjit nr.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35/2023, “Për kompetencat për caktimin e pagave, trajtimeve të tjera financiare dhe përfitimeve të </w:t>
      </w:r>
      <w:proofErr w:type="spellStart"/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</w:t>
      </w:r>
      <w:proofErr w:type="spellEnd"/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punësuarve në institucionet e administratës publike, si dhe të pagës bazë minimale në shkallë vendi”, të pikave 1, shkronja “a” dhe 3, të nenit 70, të ligjit nr.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128/2021, “Për Agjencinë e Mbikëqyrjes Policore”, dhe të shkronjës “h”, të pikës 2, të nenit 7, të ligjit nr.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152/2013, “Për nëpunësin civil”, të ndryshuar, me propozimin e </w:t>
      </w:r>
      <w:r w:rsidR="006A7F6A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zëvendëskryeministrit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Këshilli i Ministrave </w:t>
      </w:r>
    </w:p>
    <w:p w14:paraId="2A8E8921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sz w:val="24"/>
          <w:szCs w:val="24"/>
          <w:lang w:val="sq-AL"/>
        </w:rPr>
      </w:pPr>
    </w:p>
    <w:p w14:paraId="392F7B53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VENDOSI:</w:t>
      </w:r>
    </w:p>
    <w:p w14:paraId="6D9AEBCD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</w:p>
    <w:p w14:paraId="6B5510B4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1. Në fushën e veprimit të këtij vendimi përfshihen:</w:t>
      </w:r>
    </w:p>
    <w:p w14:paraId="396EC5B3" w14:textId="407EDDE3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 punonjësit e Agjencisë së Mbikëqyrjes Policore me status të veçantë (në vijim “punonjësit e Agjencisë”), sipas përcaktimeve të ligjit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128/2021, “Për Agjencinë e Mbikëqyrjes Policore”;</w:t>
      </w:r>
    </w:p>
    <w:p w14:paraId="69A324B0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 nëpunësit civilë të Agjencisë së Mbikëqyrjes Policore;</w:t>
      </w:r>
    </w:p>
    <w:p w14:paraId="32C36AC6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c) punonjësit administrativë/mbështetës të Agjencisë së Mbikëqyrjes Policore. </w:t>
      </w:r>
    </w:p>
    <w:p w14:paraId="0DE40AEB" w14:textId="420CCF70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2.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Elementet përbërëse të pagës bruto mujore dhe vlerat për secilin element për punonjësit e Agjencisë janë, si më poshtë vijon: </w:t>
      </w:r>
    </w:p>
    <w:p w14:paraId="00839CD0" w14:textId="007EE591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Paga për funksion, që përfaqëson nivelin e pagës për çdo funksion organik të punonjësve të Agjencisë, përcaktohet në kolonën 2, të lidhjes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1, që i bashkëlidhet këtij vendimi dhe është pjesë përbërëse e tij;</w:t>
      </w:r>
    </w:p>
    <w:p w14:paraId="542376F5" w14:textId="1F39920B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Shtesa për natyrë të veçantë pune, që është shtesa që përfitojnë punonjësit e Agjencisë, për shkak të veçorisë së punës e shërbimeve që kryejnë, përcaktohet në kolonën 3, të lidhjes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1, që i bashkëlidhet këtij vendimi dhe është pjesë përbërëse e tij;</w:t>
      </w:r>
    </w:p>
    <w:p w14:paraId="6F9772F6" w14:textId="7EA46378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c)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Shtesa për vjetërsi në punë është shtesa që përfitojnë për çdo vit vjetërsie në detyrë dhe llogaritet në masën 1 (një) për qind të:</w:t>
      </w:r>
    </w:p>
    <w:p w14:paraId="20224A7E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i. pagës për funksion, për funksionet organike “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ndihmësspecialist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” dhe “specialist në drejtoritë rajonale”, por jo më shumë se 25 (njëzet e pesë) vjet; </w:t>
      </w:r>
    </w:p>
    <w:p w14:paraId="5E9098D1" w14:textId="38573811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ii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>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pagës për funksion të funksionit organik “specialist në Drejtorinë e Përgjithshme”, për të gjitha funksionet e tjera organike, por jo më shumë se 25 (njëzet e pesë) vjet. </w:t>
      </w:r>
    </w:p>
    <w:p w14:paraId="6C4369FB" w14:textId="050EA31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3.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Për efekt të llogaritjes së shtesës për çdo vit vjetërsie në detyrë, sipas shkronjës “c”, të pikës 2, të këtij vendimi, “vite vjetërsie” në detyrë do të konsiderohen:</w:t>
      </w:r>
    </w:p>
    <w:p w14:paraId="7145BD23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 vitet e qëndrimit në detyrë, të dokumentuara me librezën e punës apo, në mungesë të librezës së punës, me çdo dokument tjetër ligjor, të lëshuar nga organet kompetente përkatëse, sipas legjislacionit në fuqi, së çdo punonjësi në Agjencinë e Mbikëqyrjes Policore dhe në ish-Shërbimin për Çështjet e Brendshme dhe Ankesat;</w:t>
      </w:r>
    </w:p>
    <w:p w14:paraId="1B75EAC4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 vitet e qëndrimit në gradë, të dokumentuara me librezën e punës apo, në mungesë të librezës së punës, me çdo dokument tjetër ligjor, të lëshuar nga organet kompetente përkatëse, sipas legjislacionit në fuqi, së çdo punonjësi në strukturat e Gardës së Republikës, Policisë së Shtetit, Shërbimit të Mbrojtjes nga Zjarri dhe Shpëtimin, Forcave të Armatosura, Agjencisë së Inteligjencës dhe Sigurisë së Mbrojtjes, Policisë së Burgjeve, si dhe në strukturat e Shërbimit Informativ të Shtetit.</w:t>
      </w:r>
    </w:p>
    <w:p w14:paraId="15BC2F35" w14:textId="213198E3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4.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Gjatë periudhës së trajnimit në Akademinë e Sigurisë,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aplikantët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, të cilët shpallen fitues dhe që në momentin e shpalljes fitues nga procesi i konkurrimit emërohen në funksionet organike, përfitojnë pagën për funksion të funksionit organik ku ata janë emëruar. </w:t>
      </w:r>
    </w:p>
    <w:p w14:paraId="6F6BBB19" w14:textId="0AFB07C8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5.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Klasat e pagave për nëpunësit civilë të Agjencisë janë sipas lidhjes nr.</w:t>
      </w:r>
      <w:r w:rsidR="00477D2A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 dhe është pjesë përbërëse e tij. Elementet përbërëse të secilës klasë page (paga për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lastRenderedPageBreak/>
        <w:t xml:space="preserve">pozicion, shtesa për vjetërsi në punë dhe shtesa e nivelit të kualifikimit) dhe vlerat e çdo elementi janë sipas përcaktimeve të vendimit përkatës të Këshillit të Ministrave për pagat e nëpunësve civilë të institucioneve të administratës shtetërore. </w:t>
      </w:r>
    </w:p>
    <w:p w14:paraId="12F5ACCA" w14:textId="5B66419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6. Shtesa për kushte pune (natyrë të veçantë pune) për nëpunësit civilë të Agjencisë është sipas përcaktimit në kolonën 3, të lidhjes nr.</w:t>
      </w:r>
      <w:r w:rsidR="00477D2A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 dhe është pjesë përbërëse e tij. </w:t>
      </w:r>
    </w:p>
    <w:p w14:paraId="75F27ADA" w14:textId="72A15F2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7.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Klasat e pagave për pozicionet e punës të nëpunësve civilë me emërtesë të njëjtë përcaktohen në kuadër të miratimit të strukturës dhe të organikës së institucionit. </w:t>
      </w:r>
    </w:p>
    <w:p w14:paraId="725FE33F" w14:textId="33CD8058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8.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Nëpunësit civilë në pozicionet “specialist”, “përgjegjës sektori” apo “drejtor drejtorie”, që punojnë në pozicione që lidhen me procesin e informatizimit të Agjencisë, përfitojnë shtesën përkatëse, sipas kushteve dhe procedurës së përcaktuar në vendimin përkatës të Këshillit të Ministrave për pagat e nëpunësve civilë të institucioneve të administratës shtetërore. </w:t>
      </w:r>
    </w:p>
    <w:p w14:paraId="639DD102" w14:textId="6DC17A85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Pagat e punonjësve administrativë/mbështetës të Agjencisë përcaktohen në vendimin përkatës të Këshillit të Ministrave për pagat e punonjësve mbështetës dhe punonjësve të tjerë të specialiteteve të ndryshme në disa institucione të administratës publike. </w:t>
      </w:r>
    </w:p>
    <w:p w14:paraId="386833EF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10. Pavarësisht kategorive të pagave të pozicioneve të nëpunësve civilë, të miratuara në strukturën dhe organikën ekzistuese të Agjencisë së Mbikëqyrjes Policore, deri në miratimin e strukturës dhe organikës së re: </w:t>
      </w:r>
    </w:p>
    <w:p w14:paraId="109D3B7B" w14:textId="61DC31DB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në rastet kur në lidhjen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2, që i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bashkëlidhet këtij vendimi, klasa e pagës për të njëjtën emërtesë është e përcaktuar vetëm me një alternativë, do të zbatohet klasa e pagës, sipas përcaktimit në këtë lidhje;</w:t>
      </w:r>
    </w:p>
    <w:p w14:paraId="7AFFA77C" w14:textId="57717B05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në rastet kur për emërtesa të njëjta në lidhjen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vendimi, janë përcaktuar më shumë sesa një klasë page, klasat që do të zbatohen janë, si më poshtë vijon: </w:t>
      </w:r>
    </w:p>
    <w:p w14:paraId="3CC93D07" w14:textId="221501A3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i. Klasa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IV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>-1, nëse kategoria e pagës në organikën ekzistuese është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III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>-b;</w:t>
      </w:r>
    </w:p>
    <w:p w14:paraId="0F370E7C" w14:textId="1AEC9645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ii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. Klasa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IV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>-2, nëse kategoria e pagës në organikën ekzistuese është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IV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>-a;</w:t>
      </w:r>
    </w:p>
    <w:p w14:paraId="4E3375D3" w14:textId="014D968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iii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. Klasa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IV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>-3, nëse kategoria e pagës në organikën ekzistuese është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IV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>-b.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</w:p>
    <w:p w14:paraId="273C0422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11. Ngarkohet Departamenti i Administratës Publike të mbështesë dhe të sqarojë Agjencinë e Mbikëqyrjes Policore për zbatimin e klasave të pagave, deri në momentin e miratimit të strukturës dhe organikës së re.</w:t>
      </w:r>
    </w:p>
    <w:p w14:paraId="44775615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12. Ngarkohet Agjencia e Mbikëqyrjes Policore të propozojë deri në datën 30 qershor 2023, sipas legjislacionit në fuqi, ndryshimin e strukturës dhe organikës ekzistuese për përshtatjen e saj, sipas klasave të pagave të përcaktuara në këtë vendim.</w:t>
      </w:r>
    </w:p>
    <w:p w14:paraId="312E3347" w14:textId="7CF052EA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13. Vendimi nr.</w:t>
      </w:r>
      <w:r w:rsidR="00477D2A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487, datë 21.7.2022, i Këshillit të Ministrave, “Për trajtimin me pagë dhe shtesa mbi pagë të punonjësve të personelit të Agjencisë së Mbikëqyrjes Policore”, shfuqizohet. </w:t>
      </w:r>
    </w:p>
    <w:p w14:paraId="547207DA" w14:textId="568B2C15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14. Efektet financiare, që rrjedhin nga zbatimi i këtij vendimi, fillojnë nga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data 1 prill 2023 dhe për vitin 2023 përballohen nga fondet e </w:t>
      </w:r>
      <w:proofErr w:type="spellStart"/>
      <w:r w:rsidRPr="00F355B5">
        <w:rPr>
          <w:rFonts w:ascii="Garamond" w:eastAsia="MS Mincho" w:hAnsi="Garamond" w:cs="MS Mincho"/>
          <w:sz w:val="24"/>
          <w:szCs w:val="24"/>
          <w:lang w:val="sq-AL"/>
        </w:rPr>
        <w:t>kontingjencës</w:t>
      </w:r>
      <w:proofErr w:type="spellEnd"/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, të miratuara për këtë vit. </w:t>
      </w:r>
    </w:p>
    <w:p w14:paraId="35A426F7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15. Ngarkohen Ministria e Brendshme dhe Agjencia e Mbikëqyrjes Policore për zbatimin e këtij vendimi.</w:t>
      </w:r>
    </w:p>
    <w:p w14:paraId="7577935D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Ky vendim hyn në fuqi menjëherë dhe botohet në Fletoren Zyrtare.</w:t>
      </w:r>
    </w:p>
    <w:p w14:paraId="075D5B7D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</w:p>
    <w:p w14:paraId="238B71E6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ZËVENDËSKRYEMINISTËR</w:t>
      </w:r>
    </w:p>
    <w:p w14:paraId="379D53D4" w14:textId="77777777" w:rsidR="00540311" w:rsidRPr="00F355B5" w:rsidRDefault="002921BD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proofErr w:type="spellStart"/>
      <w:r w:rsidRPr="00F355B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F355B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Balluku </w:t>
      </w:r>
    </w:p>
    <w:p w14:paraId="29A5CC9A" w14:textId="77777777" w:rsidR="0055051F" w:rsidRPr="00F355B5" w:rsidRDefault="0055051F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58A6E897" w14:textId="77777777" w:rsidR="0055051F" w:rsidRPr="00F355B5" w:rsidRDefault="0055051F" w:rsidP="0055051F">
      <w:pPr>
        <w:jc w:val="right"/>
        <w:rPr>
          <w:rFonts w:ascii="Garamond" w:hAnsi="Garamond"/>
          <w:b/>
          <w:lang w:val="sq-AL"/>
        </w:rPr>
      </w:pPr>
      <w:r w:rsidRPr="00F355B5">
        <w:rPr>
          <w:rFonts w:ascii="Garamond" w:hAnsi="Garamond"/>
          <w:b/>
          <w:lang w:val="sq-AL"/>
        </w:rPr>
        <w:t>Lidhja nr. 1</w:t>
      </w:r>
    </w:p>
    <w:p w14:paraId="1280E933" w14:textId="77777777" w:rsidR="00F355B5" w:rsidRPr="00F355B5" w:rsidRDefault="00F355B5" w:rsidP="0055051F">
      <w:pPr>
        <w:jc w:val="center"/>
        <w:rPr>
          <w:rFonts w:ascii="Garamond" w:hAnsi="Garamond"/>
          <w:b/>
          <w:lang w:val="sq-AL"/>
        </w:rPr>
      </w:pPr>
    </w:p>
    <w:p w14:paraId="1635CEFC" w14:textId="77777777" w:rsidR="0055051F" w:rsidRPr="00F355B5" w:rsidRDefault="0055051F" w:rsidP="0055051F">
      <w:pPr>
        <w:jc w:val="center"/>
        <w:rPr>
          <w:rFonts w:ascii="Garamond" w:hAnsi="Garamond"/>
          <w:b/>
          <w:lang w:val="sq-AL"/>
        </w:rPr>
      </w:pPr>
      <w:r w:rsidRPr="00F355B5">
        <w:rPr>
          <w:rFonts w:ascii="Garamond" w:hAnsi="Garamond"/>
          <w:b/>
          <w:lang w:val="sq-AL"/>
        </w:rPr>
        <w:t>Struktura dhe nivelet e pagave për punonjësit e Agjencisë së Mbikëqyrjes Policore</w:t>
      </w:r>
    </w:p>
    <w:p w14:paraId="58B1AAB3" w14:textId="77777777" w:rsidR="0055051F" w:rsidRPr="00F355B5" w:rsidRDefault="0055051F" w:rsidP="0055051F">
      <w:pPr>
        <w:pStyle w:val="Paragrafi"/>
        <w:ind w:firstLine="0"/>
        <w:jc w:val="right"/>
        <w:rPr>
          <w:rFonts w:cs="Times New Roman"/>
          <w:sz w:val="20"/>
          <w:szCs w:val="20"/>
          <w:lang w:val="sq-AL"/>
        </w:rPr>
      </w:pPr>
    </w:p>
    <w:tbl>
      <w:tblPr>
        <w:tblW w:w="57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5"/>
        <w:gridCol w:w="6424"/>
        <w:gridCol w:w="1758"/>
        <w:gridCol w:w="1606"/>
      </w:tblGrid>
      <w:tr w:rsidR="0055051F" w:rsidRPr="00F355B5" w14:paraId="1EF81583" w14:textId="77777777" w:rsidTr="00F355B5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7A55" w14:textId="77777777" w:rsidR="0055051F" w:rsidRPr="00F355B5" w:rsidRDefault="0055051F" w:rsidP="00F355B5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 w:rsidRPr="00F355B5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D88A" w14:textId="77777777" w:rsidR="0055051F" w:rsidRPr="00F355B5" w:rsidRDefault="0055051F" w:rsidP="00F355B5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 w:rsidRPr="00F355B5">
              <w:rPr>
                <w:rFonts w:ascii="Garamond" w:hAnsi="Garamond"/>
                <w:b/>
                <w:lang w:val="sq-AL"/>
              </w:rPr>
              <w:t>Funksioni organik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C873" w14:textId="77777777" w:rsidR="0055051F" w:rsidRPr="00F355B5" w:rsidRDefault="0055051F" w:rsidP="00F355B5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 w:rsidRPr="00F355B5">
              <w:rPr>
                <w:rFonts w:ascii="Garamond" w:hAnsi="Garamond"/>
                <w:b/>
                <w:lang w:val="sq-AL"/>
              </w:rPr>
              <w:t>Paga për funksion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C4F6" w14:textId="77777777" w:rsidR="0055051F" w:rsidRPr="00F355B5" w:rsidRDefault="0055051F" w:rsidP="00F355B5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 w:rsidRPr="00F355B5">
              <w:rPr>
                <w:rFonts w:ascii="Garamond" w:hAnsi="Garamond"/>
                <w:b/>
                <w:lang w:val="sq-AL"/>
              </w:rPr>
              <w:t>Shtesa për</w:t>
            </w:r>
          </w:p>
          <w:p w14:paraId="3478F266" w14:textId="77777777" w:rsidR="0055051F" w:rsidRPr="00F355B5" w:rsidRDefault="0055051F" w:rsidP="00F355B5">
            <w:pPr>
              <w:jc w:val="center"/>
              <w:rPr>
                <w:rFonts w:ascii="Garamond" w:eastAsia="Calibri" w:hAnsi="Garamond"/>
                <w:color w:val="FF0000"/>
                <w:lang w:val="sq-AL"/>
              </w:rPr>
            </w:pPr>
            <w:r w:rsidRPr="00F355B5">
              <w:rPr>
                <w:rFonts w:ascii="Garamond" w:hAnsi="Garamond"/>
                <w:b/>
                <w:lang w:val="sq-AL"/>
              </w:rPr>
              <w:t>natyrë të veçantë pune</w:t>
            </w:r>
          </w:p>
        </w:tc>
      </w:tr>
      <w:tr w:rsidR="0055051F" w:rsidRPr="00F355B5" w14:paraId="210E1F40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0FFE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4F19" w14:textId="77777777" w:rsidR="0055051F" w:rsidRPr="00F355B5" w:rsidRDefault="0055051F">
            <w:pPr>
              <w:jc w:val="center"/>
              <w:rPr>
                <w:rFonts w:ascii="Garamond" w:eastAsia="Calibri" w:hAnsi="Garamond"/>
                <w:b/>
                <w:i/>
                <w:lang w:val="sq-AL"/>
              </w:rPr>
            </w:pPr>
            <w:r w:rsidRPr="00F355B5">
              <w:rPr>
                <w:rFonts w:ascii="Garamond" w:hAnsi="Garamond"/>
                <w:b/>
                <w:i/>
                <w:lang w:val="sq-AL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6B65" w14:textId="77777777" w:rsidR="0055051F" w:rsidRPr="00F355B5" w:rsidRDefault="0055051F">
            <w:pPr>
              <w:jc w:val="center"/>
              <w:rPr>
                <w:rFonts w:ascii="Garamond" w:eastAsia="Calibri" w:hAnsi="Garamond"/>
                <w:b/>
                <w:i/>
                <w:lang w:val="sq-AL"/>
              </w:rPr>
            </w:pPr>
            <w:r w:rsidRPr="00F355B5">
              <w:rPr>
                <w:rFonts w:ascii="Garamond" w:hAnsi="Garamond"/>
                <w:b/>
                <w:i/>
                <w:lang w:val="sq-AL"/>
              </w:rPr>
              <w:t>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B817" w14:textId="77777777" w:rsidR="0055051F" w:rsidRPr="00F355B5" w:rsidRDefault="0055051F">
            <w:pPr>
              <w:jc w:val="center"/>
              <w:rPr>
                <w:rFonts w:ascii="Garamond" w:eastAsia="Calibri" w:hAnsi="Garamond"/>
                <w:b/>
                <w:i/>
                <w:lang w:val="sq-AL"/>
              </w:rPr>
            </w:pPr>
            <w:r w:rsidRPr="00F355B5">
              <w:rPr>
                <w:rFonts w:ascii="Garamond" w:hAnsi="Garamond"/>
                <w:b/>
                <w:i/>
                <w:lang w:val="sq-AL"/>
              </w:rPr>
              <w:t>3</w:t>
            </w:r>
          </w:p>
        </w:tc>
      </w:tr>
      <w:tr w:rsidR="0055051F" w:rsidRPr="00F355B5" w14:paraId="7BA6EF77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AC5F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9559" w14:textId="5100BBBA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proofErr w:type="spellStart"/>
            <w:r w:rsidRPr="00F355B5">
              <w:rPr>
                <w:rFonts w:ascii="Garamond" w:hAnsi="Garamond"/>
                <w:lang w:val="sq-AL"/>
              </w:rPr>
              <w:t>Ndihmësspecialist</w:t>
            </w:r>
            <w:proofErr w:type="spellEnd"/>
            <w:r w:rsidRPr="00F355B5">
              <w:rPr>
                <w:rFonts w:ascii="Garamond" w:hAnsi="Garamond"/>
                <w:lang w:val="sq-AL"/>
              </w:rPr>
              <w:t xml:space="preserve"> (vëzhgues/mbikëqyrës) në trupën </w:t>
            </w:r>
            <w:proofErr w:type="spellStart"/>
            <w:r w:rsidRPr="00F355B5">
              <w:rPr>
                <w:rFonts w:ascii="Garamond" w:hAnsi="Garamond"/>
                <w:lang w:val="sq-AL"/>
              </w:rPr>
              <w:t>operacionale</w:t>
            </w:r>
            <w:proofErr w:type="spellEnd"/>
            <w:r w:rsidRPr="00F355B5">
              <w:rPr>
                <w:rFonts w:ascii="Garamond" w:hAnsi="Garamond"/>
                <w:lang w:val="sq-AL"/>
              </w:rPr>
              <w:t xml:space="preserve">.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5331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64 000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732A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15 000</w:t>
            </w:r>
          </w:p>
        </w:tc>
      </w:tr>
      <w:tr w:rsidR="0055051F" w:rsidRPr="00F355B5" w14:paraId="7B8AF724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A6EF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lastRenderedPageBreak/>
              <w:t>2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FEA9" w14:textId="2AA9D943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proofErr w:type="spellStart"/>
            <w:r w:rsidRPr="00F355B5">
              <w:rPr>
                <w:rFonts w:ascii="Garamond" w:hAnsi="Garamond"/>
                <w:lang w:val="sq-AL"/>
              </w:rPr>
              <w:t>Ndihmësspecialist</w:t>
            </w:r>
            <w:proofErr w:type="spellEnd"/>
            <w:r w:rsidRPr="00F355B5">
              <w:rPr>
                <w:rFonts w:ascii="Garamond" w:hAnsi="Garamond"/>
                <w:lang w:val="sq-AL"/>
              </w:rPr>
              <w:t xml:space="preserve"> (përpunues informacioni) në kartotekë.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5916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64 000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639B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10 000</w:t>
            </w:r>
          </w:p>
        </w:tc>
      </w:tr>
      <w:tr w:rsidR="0055051F" w:rsidRPr="00F355B5" w14:paraId="09EC4DDB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1C03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635A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Specialist në drejtoritë rajonale.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3961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85 000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153B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15 000</w:t>
            </w:r>
          </w:p>
        </w:tc>
      </w:tr>
      <w:tr w:rsidR="0055051F" w:rsidRPr="00F355B5" w14:paraId="1B94FC47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80BB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6C48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Specialist në Drejtorinë e Përgjithshme.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0B00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91 000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0127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12 000</w:t>
            </w:r>
          </w:p>
        </w:tc>
      </w:tr>
      <w:tr w:rsidR="0055051F" w:rsidRPr="00F355B5" w14:paraId="5EDEFB3F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F1BB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66C8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Specialist për Vlerësimin Kalimtar dhe Periodik (</w:t>
            </w:r>
            <w:proofErr w:type="spellStart"/>
            <w:r w:rsidRPr="00F355B5">
              <w:rPr>
                <w:rFonts w:ascii="Garamond" w:hAnsi="Garamond"/>
                <w:lang w:val="sq-AL"/>
              </w:rPr>
              <w:t>VETTING</w:t>
            </w:r>
            <w:proofErr w:type="spellEnd"/>
            <w:r w:rsidRPr="00F355B5">
              <w:rPr>
                <w:rFonts w:ascii="Garamond" w:hAnsi="Garamond"/>
                <w:lang w:val="sq-AL"/>
              </w:rPr>
              <w:t>-un).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C3F3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91 000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D0B15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20 000</w:t>
            </w:r>
          </w:p>
        </w:tc>
      </w:tr>
      <w:tr w:rsidR="0055051F" w:rsidRPr="00F355B5" w14:paraId="39106D1F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78D4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27CC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Përgjegjës sektori në drejtoritë rajonale.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7B3A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95000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29CC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17000</w:t>
            </w:r>
          </w:p>
        </w:tc>
      </w:tr>
      <w:tr w:rsidR="0055051F" w:rsidRPr="00F355B5" w14:paraId="41E67629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1B66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E96D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Përgjegjës sektori në Drejtorinë e Përgjithshme.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DE7B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102 000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CD07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15 000</w:t>
            </w:r>
          </w:p>
        </w:tc>
      </w:tr>
      <w:tr w:rsidR="0055051F" w:rsidRPr="00F355B5" w14:paraId="3DB9AE4A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FDCF5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8995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Përgjegjës sektori për Vlerësimin Kalimtar dhe Periodik (</w:t>
            </w:r>
            <w:proofErr w:type="spellStart"/>
            <w:r w:rsidRPr="00F355B5">
              <w:rPr>
                <w:rFonts w:ascii="Garamond" w:hAnsi="Garamond"/>
                <w:lang w:val="sq-AL"/>
              </w:rPr>
              <w:t>VETTING</w:t>
            </w:r>
            <w:proofErr w:type="spellEnd"/>
            <w:r w:rsidRPr="00F355B5">
              <w:rPr>
                <w:rFonts w:ascii="Garamond" w:hAnsi="Garamond"/>
                <w:lang w:val="sq-AL"/>
              </w:rPr>
              <w:t>-un).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E628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102 000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5BE1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20 000</w:t>
            </w:r>
          </w:p>
        </w:tc>
      </w:tr>
      <w:tr w:rsidR="0055051F" w:rsidRPr="00F355B5" w14:paraId="4DD421E6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27C6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29711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 xml:space="preserve">Titullar i drejtorisë rajonale.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5399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102 000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E80E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20 000</w:t>
            </w:r>
          </w:p>
        </w:tc>
      </w:tr>
      <w:tr w:rsidR="0055051F" w:rsidRPr="00F355B5" w14:paraId="0AC743AB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52F6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A279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Drejtor drejtorie në Drejtorinë e Përgjithshme.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E682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111 000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C7F0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17 000</w:t>
            </w:r>
          </w:p>
        </w:tc>
      </w:tr>
      <w:tr w:rsidR="0055051F" w:rsidRPr="00F355B5" w14:paraId="7F584CFD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A5CE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8988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Këshilltar i drejtorit të përgjithshëm.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FB00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111 000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0B9C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0</w:t>
            </w:r>
          </w:p>
        </w:tc>
      </w:tr>
      <w:tr w:rsidR="0055051F" w:rsidRPr="00F355B5" w14:paraId="630D451F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86A2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F773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Zëvendësdrejtor i përgjithshëm.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E7B2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118 000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6750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22 000</w:t>
            </w:r>
          </w:p>
        </w:tc>
      </w:tr>
      <w:tr w:rsidR="0055051F" w:rsidRPr="00F355B5" w14:paraId="6836D8D6" w14:textId="77777777" w:rsidTr="0055051F">
        <w:trPr>
          <w:trHeight w:val="20"/>
          <w:jc w:val="center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A708" w14:textId="77777777" w:rsidR="0055051F" w:rsidRPr="00F355B5" w:rsidRDefault="0055051F">
            <w:pPr>
              <w:jc w:val="right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9F8C" w14:textId="77777777" w:rsidR="0055051F" w:rsidRPr="00F355B5" w:rsidRDefault="0055051F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Drejtor i përgjithshëm.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75D4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128 500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3A27" w14:textId="77777777" w:rsidR="0055051F" w:rsidRPr="00F355B5" w:rsidRDefault="0055051F">
            <w:pPr>
              <w:jc w:val="center"/>
              <w:rPr>
                <w:rFonts w:ascii="Garamond" w:eastAsia="Calibri" w:hAnsi="Garamond"/>
                <w:lang w:val="sq-AL"/>
              </w:rPr>
            </w:pPr>
            <w:r w:rsidRPr="00F355B5">
              <w:rPr>
                <w:rFonts w:ascii="Garamond" w:hAnsi="Garamond"/>
                <w:lang w:val="sq-AL"/>
              </w:rPr>
              <w:t>30 000</w:t>
            </w:r>
          </w:p>
        </w:tc>
      </w:tr>
    </w:tbl>
    <w:p w14:paraId="1B296E73" w14:textId="77777777" w:rsidR="0055051F" w:rsidRPr="00F355B5" w:rsidRDefault="0055051F" w:rsidP="0055051F">
      <w:pPr>
        <w:rPr>
          <w:rFonts w:ascii="Garamond" w:eastAsia="Calibri" w:hAnsi="Garamond"/>
          <w:b/>
          <w:bCs/>
          <w:lang w:val="sq-AL"/>
        </w:rPr>
      </w:pPr>
      <w:r w:rsidRPr="00F355B5">
        <w:rPr>
          <w:rFonts w:ascii="Garamond" w:hAnsi="Garamond"/>
          <w:b/>
          <w:bCs/>
          <w:lang w:val="sq-AL"/>
        </w:rPr>
        <w:t xml:space="preserve"> </w:t>
      </w:r>
    </w:p>
    <w:p w14:paraId="1F7EEA0D" w14:textId="242EA6FD" w:rsidR="0055051F" w:rsidRDefault="0055051F" w:rsidP="0055051F">
      <w:pPr>
        <w:jc w:val="right"/>
        <w:rPr>
          <w:rFonts w:ascii="Garamond" w:hAnsi="Garamond"/>
          <w:b/>
          <w:bCs/>
          <w:lang w:val="sq-AL"/>
        </w:rPr>
      </w:pPr>
      <w:r w:rsidRPr="00F355B5">
        <w:rPr>
          <w:rFonts w:ascii="Garamond" w:hAnsi="Garamond"/>
          <w:b/>
          <w:bCs/>
          <w:lang w:val="sq-AL"/>
        </w:rPr>
        <w:t>Lidhja nr. 2</w:t>
      </w:r>
    </w:p>
    <w:p w14:paraId="2CC8F846" w14:textId="77777777" w:rsidR="00477D2A" w:rsidRPr="00F355B5" w:rsidRDefault="00477D2A" w:rsidP="0055051F">
      <w:pPr>
        <w:jc w:val="right"/>
        <w:rPr>
          <w:rFonts w:ascii="Garamond" w:hAnsi="Garamond"/>
          <w:b/>
          <w:bCs/>
          <w:lang w:val="sq-AL"/>
        </w:rPr>
      </w:pPr>
    </w:p>
    <w:p w14:paraId="62E5B802" w14:textId="77777777" w:rsidR="0055051F" w:rsidRPr="00477D2A" w:rsidRDefault="0055051F" w:rsidP="0055051F">
      <w:pPr>
        <w:jc w:val="center"/>
        <w:rPr>
          <w:rFonts w:ascii="Garamond" w:hAnsi="Garamond"/>
          <w:b/>
          <w:bCs/>
          <w:lang w:val="sq-AL"/>
        </w:rPr>
      </w:pPr>
      <w:r w:rsidRPr="00477D2A">
        <w:rPr>
          <w:rFonts w:ascii="Garamond" w:hAnsi="Garamond"/>
          <w:b/>
          <w:bCs/>
          <w:lang w:val="sq-AL"/>
        </w:rPr>
        <w:t>Klasat e pagave dhe shtesat për kushte pune (natyrë të veçantë pune) për nëpunësit civilë të Agjencisë së Mbikëqyrjes Policore</w:t>
      </w:r>
    </w:p>
    <w:p w14:paraId="21D102EA" w14:textId="77777777" w:rsidR="0055051F" w:rsidRPr="00F355B5" w:rsidRDefault="0055051F" w:rsidP="0055051F">
      <w:pPr>
        <w:jc w:val="center"/>
        <w:rPr>
          <w:rFonts w:ascii="Garamond" w:hAnsi="Garamond"/>
          <w:lang w:val="sq-AL"/>
        </w:rPr>
      </w:pPr>
    </w:p>
    <w:tbl>
      <w:tblPr>
        <w:tblW w:w="54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212"/>
        <w:gridCol w:w="1964"/>
        <w:gridCol w:w="2265"/>
      </w:tblGrid>
      <w:tr w:rsidR="0055051F" w:rsidRPr="00F355B5" w14:paraId="27D31FE7" w14:textId="0358BA6D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9CCE" w14:textId="7DF4A9C2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bookmarkStart w:id="0" w:name="_GoBack"/>
            <w:bookmarkEnd w:id="0"/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783B" w14:textId="2E21603A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Pozicioni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50C4" w14:textId="51756883" w:rsidR="0055051F" w:rsidRPr="00F355B5" w:rsidRDefault="0055051F">
            <w:pPr>
              <w:jc w:val="both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Klasat e pagës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472C" w14:textId="20374275" w:rsidR="0055051F" w:rsidRPr="00F355B5" w:rsidRDefault="0055051F">
            <w:pPr>
              <w:jc w:val="both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Shtesa për kushte pune (natyrë të veçantë pune)</w:t>
            </w:r>
            <w:r w:rsidR="00F355B5"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 </w:t>
            </w:r>
          </w:p>
        </w:tc>
      </w:tr>
      <w:tr w:rsidR="0055051F" w:rsidRPr="00F355B5" w14:paraId="1CCF5676" w14:textId="02FD4651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AE3E" w14:textId="497F53AA" w:rsidR="0055051F" w:rsidRPr="00F355B5" w:rsidRDefault="0055051F">
            <w:pPr>
              <w:jc w:val="right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 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6BBF" w14:textId="34B96A1E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5574" w14:textId="4828C4B5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1F86" w14:textId="5F0F3C5A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3</w:t>
            </w:r>
          </w:p>
        </w:tc>
      </w:tr>
      <w:tr w:rsidR="0055051F" w:rsidRPr="00F355B5" w14:paraId="0BDF5203" w14:textId="668B3869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AD3B" w14:textId="06000DAF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8B65" w14:textId="4B199783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 xml:space="preserve">Drejtor drejtorie në drejtorinë e përgjithshme.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8F2A" w14:textId="2FD66B7C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proofErr w:type="spellStart"/>
            <w:r w:rsidRPr="00F355B5">
              <w:rPr>
                <w:rFonts w:ascii="Garamond" w:hAnsi="Garamond"/>
                <w:color w:val="000000"/>
                <w:lang w:val="sq-AL" w:eastAsia="sq-AL"/>
              </w:rPr>
              <w:t>III</w:t>
            </w:r>
            <w:proofErr w:type="spellEnd"/>
            <w:r w:rsidRPr="00F355B5">
              <w:rPr>
                <w:rFonts w:ascii="Garamond" w:hAnsi="Garamond"/>
                <w:color w:val="000000"/>
                <w:lang w:val="sq-AL" w:eastAsia="sq-AL"/>
              </w:rPr>
              <w:t>-1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0032" w14:textId="4FE6474B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7 000</w:t>
            </w:r>
          </w:p>
        </w:tc>
      </w:tr>
      <w:tr w:rsidR="0055051F" w:rsidRPr="00F355B5" w14:paraId="517A416A" w14:textId="5049DA84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FA62" w14:textId="3C50E4BA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B68" w14:textId="06638732" w:rsidR="0055051F" w:rsidRPr="00F355B5" w:rsidRDefault="0055051F">
            <w:pPr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 xml:space="preserve">Përgjegjës/shef sektori buxhet dhe financë në drejtorinë e përgjithshme.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AB67" w14:textId="3346318D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proofErr w:type="spellStart"/>
            <w:r w:rsidRPr="00F355B5">
              <w:rPr>
                <w:rFonts w:ascii="Garamond" w:hAnsi="Garamond"/>
                <w:color w:val="000000"/>
                <w:lang w:val="sq-AL" w:eastAsia="sq-AL"/>
              </w:rPr>
              <w:t>III</w:t>
            </w:r>
            <w:proofErr w:type="spellEnd"/>
            <w:r w:rsidRPr="00F355B5">
              <w:rPr>
                <w:rFonts w:ascii="Garamond" w:hAnsi="Garamond"/>
                <w:color w:val="000000"/>
                <w:lang w:val="sq-AL" w:eastAsia="sq-AL"/>
              </w:rPr>
              <w:t>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40FF" w14:textId="26E7C464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5 000</w:t>
            </w:r>
          </w:p>
        </w:tc>
      </w:tr>
      <w:tr w:rsidR="0055051F" w:rsidRPr="00F355B5" w14:paraId="735665B3" w14:textId="246605D3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63FC" w14:textId="78FA2CCA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AAA3" w14:textId="309549FA" w:rsidR="0055051F" w:rsidRPr="00F355B5" w:rsidRDefault="0055051F">
            <w:pPr>
              <w:rPr>
                <w:rFonts w:ascii="Garamond" w:eastAsia="Calibri" w:hAnsi="Garamond"/>
                <w:color w:val="FF0000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Përgjegjës/shef sektori në drejtorinë e përgjithshme.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2539" w14:textId="6A43DAC1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proofErr w:type="spellStart"/>
            <w:r w:rsidRPr="00F355B5">
              <w:rPr>
                <w:rFonts w:ascii="Garamond" w:hAnsi="Garamond"/>
                <w:color w:val="000000"/>
                <w:lang w:val="sq-AL" w:eastAsia="sq-AL"/>
              </w:rPr>
              <w:t>III</w:t>
            </w:r>
            <w:proofErr w:type="spellEnd"/>
            <w:r w:rsidRPr="00F355B5">
              <w:rPr>
                <w:rFonts w:ascii="Garamond" w:hAnsi="Garamond"/>
                <w:color w:val="000000"/>
                <w:lang w:val="sq-AL" w:eastAsia="sq-AL"/>
              </w:rPr>
              <w:t>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FF34" w14:textId="482BFD46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6364DC1B" w14:textId="5AA03421" w:rsidTr="0055051F">
        <w:trPr>
          <w:trHeight w:val="20"/>
          <w:jc w:val="center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6EE0" w14:textId="4EFCBDB0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621E" w14:textId="5105F1C3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Specialist/zëdhënës shtypi në drejtorinë e përgjithshme.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CB1B" w14:textId="6C18A419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proofErr w:type="spellStart"/>
            <w:r w:rsidRPr="00F355B5">
              <w:rPr>
                <w:rFonts w:ascii="Garamond" w:hAnsi="Garamond"/>
                <w:color w:val="000000"/>
                <w:lang w:val="sq-AL" w:eastAsia="sq-AL"/>
              </w:rPr>
              <w:t>IV</w:t>
            </w:r>
            <w:proofErr w:type="spellEnd"/>
            <w:r w:rsidRPr="00F355B5">
              <w:rPr>
                <w:rFonts w:ascii="Garamond" w:hAnsi="Garamond"/>
                <w:color w:val="000000"/>
                <w:lang w:val="sq-AL" w:eastAsia="sq-AL"/>
              </w:rPr>
              <w:t>-1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72C0" w14:textId="085C4042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461A1597" w14:textId="5619CA1D" w:rsidTr="0055051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E608" w14:textId="366BA5D5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7BCD" w14:textId="5AC5BA6A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3878" w14:textId="6E8D4CC5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proofErr w:type="spellStart"/>
            <w:r w:rsidRPr="00F355B5">
              <w:rPr>
                <w:rFonts w:ascii="Garamond" w:hAnsi="Garamond"/>
                <w:color w:val="000000"/>
                <w:lang w:val="sq-AL" w:eastAsia="sq-AL"/>
              </w:rPr>
              <w:t>IV</w:t>
            </w:r>
            <w:proofErr w:type="spellEnd"/>
            <w:r w:rsidRPr="00F355B5">
              <w:rPr>
                <w:rFonts w:ascii="Garamond" w:hAnsi="Garamond"/>
                <w:color w:val="000000"/>
                <w:lang w:val="sq-AL" w:eastAsia="sq-AL"/>
              </w:rPr>
              <w:t>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3AFE" w14:textId="3DC720B8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275CEDEF" w14:textId="1B3F1620" w:rsidTr="0055051F">
        <w:trPr>
          <w:trHeight w:val="20"/>
          <w:jc w:val="center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0A3C" w14:textId="5E4096F3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8B78" w14:textId="6EEBD37F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Specialist në drejtoritë rajonale.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5530" w14:textId="681DAC91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proofErr w:type="spellStart"/>
            <w:r w:rsidRPr="00F355B5">
              <w:rPr>
                <w:rFonts w:ascii="Garamond" w:hAnsi="Garamond"/>
                <w:color w:val="000000"/>
                <w:lang w:val="sq-AL" w:eastAsia="sq-AL"/>
              </w:rPr>
              <w:t>IV</w:t>
            </w:r>
            <w:proofErr w:type="spellEnd"/>
            <w:r w:rsidRPr="00F355B5">
              <w:rPr>
                <w:rFonts w:ascii="Garamond" w:hAnsi="Garamond"/>
                <w:color w:val="000000"/>
                <w:lang w:val="sq-AL" w:eastAsia="sq-AL"/>
              </w:rPr>
              <w:t>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B6B3" w14:textId="55721336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0F151CBF" w14:textId="1457E4F9" w:rsidTr="0055051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BBCC" w14:textId="0AF7DC95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5003" w14:textId="61D5F57A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40D5" w14:textId="68372FBF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proofErr w:type="spellStart"/>
            <w:r w:rsidRPr="00F355B5">
              <w:rPr>
                <w:rFonts w:ascii="Garamond" w:hAnsi="Garamond"/>
                <w:color w:val="000000"/>
                <w:lang w:val="sq-AL" w:eastAsia="sq-AL"/>
              </w:rPr>
              <w:t>IV</w:t>
            </w:r>
            <w:proofErr w:type="spellEnd"/>
            <w:r w:rsidRPr="00F355B5">
              <w:rPr>
                <w:rFonts w:ascii="Garamond" w:hAnsi="Garamond"/>
                <w:color w:val="000000"/>
                <w:lang w:val="sq-AL" w:eastAsia="sq-AL"/>
              </w:rPr>
              <w:t>-3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F8A1" w14:textId="282F97D7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</w:tbl>
    <w:p w14:paraId="7B584014" w14:textId="77777777" w:rsidR="0055051F" w:rsidRPr="00F355B5" w:rsidRDefault="0055051F" w:rsidP="0055051F">
      <w:pPr>
        <w:jc w:val="center"/>
        <w:rPr>
          <w:rFonts w:ascii="Garamond" w:eastAsia="Calibri" w:hAnsi="Garamond"/>
          <w:lang w:val="sq-AL"/>
        </w:rPr>
      </w:pPr>
    </w:p>
    <w:p w14:paraId="039F3CC6" w14:textId="77777777" w:rsidR="0055051F" w:rsidRPr="00F355B5" w:rsidRDefault="0055051F" w:rsidP="002921B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5051F" w:rsidRPr="00F355B5" w:rsidSect="00140EEA">
      <w:headerReference w:type="default" r:id="rId13"/>
      <w:footerReference w:type="default" r:id="rId14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1C212" w14:textId="77777777" w:rsidR="00F355B5" w:rsidRDefault="00F355B5">
      <w:r>
        <w:separator/>
      </w:r>
    </w:p>
  </w:endnote>
  <w:endnote w:type="continuationSeparator" w:id="0">
    <w:p w14:paraId="5A1D2EAC" w14:textId="77777777" w:rsidR="00F355B5" w:rsidRDefault="00F355B5">
      <w:r>
        <w:continuationSeparator/>
      </w:r>
    </w:p>
  </w:endnote>
  <w:endnote w:type="continuationNotice" w:id="1">
    <w:p w14:paraId="1AA9ADA1" w14:textId="77777777" w:rsidR="00E521E8" w:rsidRDefault="00E521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40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675B1" w14:textId="77777777" w:rsidR="00F355B5" w:rsidRDefault="00F355B5">
        <w:pPr>
          <w:pStyle w:val="Footer"/>
          <w:jc w:val="right"/>
        </w:pPr>
        <w:r>
          <w:t xml:space="preserve"> </w:t>
        </w:r>
      </w:p>
    </w:sdtContent>
  </w:sdt>
  <w:p w14:paraId="557DEB67" w14:textId="77777777" w:rsidR="00F355B5" w:rsidRDefault="00F35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DA710F" w14:textId="77777777" w:rsidR="00F355B5" w:rsidRDefault="00F355B5">
      <w:r>
        <w:separator/>
      </w:r>
    </w:p>
  </w:footnote>
  <w:footnote w:type="continuationSeparator" w:id="0">
    <w:p w14:paraId="2B11FAE6" w14:textId="77777777" w:rsidR="00F355B5" w:rsidRDefault="00F355B5">
      <w:r>
        <w:continuationSeparator/>
      </w:r>
    </w:p>
  </w:footnote>
  <w:footnote w:type="continuationNotice" w:id="1">
    <w:p w14:paraId="7A7C0166" w14:textId="77777777" w:rsidR="00E521E8" w:rsidRDefault="00E521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F11A6" w14:textId="77777777" w:rsidR="00F355B5" w:rsidRDefault="00F355B5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DF01"/>
      </v:shape>
    </w:pict>
  </w:numPicBullet>
  <w:abstractNum w:abstractNumId="0" w15:restartNumberingAfterBreak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B4F14"/>
    <w:multiLevelType w:val="hybridMultilevel"/>
    <w:tmpl w:val="764831B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EF0468"/>
    <w:multiLevelType w:val="hybridMultilevel"/>
    <w:tmpl w:val="FB06A5E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946B0F"/>
    <w:multiLevelType w:val="hybridMultilevel"/>
    <w:tmpl w:val="C192B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FF0656"/>
    <w:multiLevelType w:val="hybridMultilevel"/>
    <w:tmpl w:val="F3F80F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06D16"/>
    <w:multiLevelType w:val="hybridMultilevel"/>
    <w:tmpl w:val="F3F80F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C38E2"/>
    <w:multiLevelType w:val="hybridMultilevel"/>
    <w:tmpl w:val="6DE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E147C"/>
    <w:multiLevelType w:val="hybridMultilevel"/>
    <w:tmpl w:val="F3F80F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11"/>
  </w:num>
  <w:num w:numId="6">
    <w:abstractNumId w:val="7"/>
  </w:num>
  <w:num w:numId="7">
    <w:abstractNumId w:val="10"/>
  </w:num>
  <w:num w:numId="8">
    <w:abstractNumId w:val="9"/>
  </w:num>
  <w:num w:numId="9">
    <w:abstractNumId w:val="13"/>
  </w:num>
  <w:num w:numId="10">
    <w:abstractNumId w:val="8"/>
  </w:num>
  <w:num w:numId="11">
    <w:abstractNumId w:val="6"/>
  </w:num>
  <w:num w:numId="12">
    <w:abstractNumId w:val="5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A73"/>
    <w:rsid w:val="000125ED"/>
    <w:rsid w:val="00015924"/>
    <w:rsid w:val="000345BD"/>
    <w:rsid w:val="000411EA"/>
    <w:rsid w:val="00045F78"/>
    <w:rsid w:val="00065D85"/>
    <w:rsid w:val="0008118E"/>
    <w:rsid w:val="000827E0"/>
    <w:rsid w:val="00084BA0"/>
    <w:rsid w:val="00090CFA"/>
    <w:rsid w:val="000972B5"/>
    <w:rsid w:val="000A47EE"/>
    <w:rsid w:val="000D43D1"/>
    <w:rsid w:val="000E311A"/>
    <w:rsid w:val="000F73B6"/>
    <w:rsid w:val="0010311A"/>
    <w:rsid w:val="00111797"/>
    <w:rsid w:val="001132F2"/>
    <w:rsid w:val="00123E2A"/>
    <w:rsid w:val="00140EEA"/>
    <w:rsid w:val="001611E0"/>
    <w:rsid w:val="00165579"/>
    <w:rsid w:val="00167220"/>
    <w:rsid w:val="00167516"/>
    <w:rsid w:val="00171B33"/>
    <w:rsid w:val="001850F1"/>
    <w:rsid w:val="00196045"/>
    <w:rsid w:val="00196B2E"/>
    <w:rsid w:val="001A4176"/>
    <w:rsid w:val="001B3936"/>
    <w:rsid w:val="001B57E1"/>
    <w:rsid w:val="001B7F43"/>
    <w:rsid w:val="001B7F6E"/>
    <w:rsid w:val="001D019E"/>
    <w:rsid w:val="001D28F0"/>
    <w:rsid w:val="001E0C16"/>
    <w:rsid w:val="001E0F19"/>
    <w:rsid w:val="001E1626"/>
    <w:rsid w:val="001F7FDB"/>
    <w:rsid w:val="002145BA"/>
    <w:rsid w:val="00223748"/>
    <w:rsid w:val="00237E5D"/>
    <w:rsid w:val="00247F2D"/>
    <w:rsid w:val="002520E4"/>
    <w:rsid w:val="00270555"/>
    <w:rsid w:val="0027067F"/>
    <w:rsid w:val="0028088F"/>
    <w:rsid w:val="002836D6"/>
    <w:rsid w:val="002921BD"/>
    <w:rsid w:val="00293F6A"/>
    <w:rsid w:val="002A29BA"/>
    <w:rsid w:val="002A6AD2"/>
    <w:rsid w:val="002B6D9B"/>
    <w:rsid w:val="002C48CD"/>
    <w:rsid w:val="002C5279"/>
    <w:rsid w:val="002C7B93"/>
    <w:rsid w:val="002D1F08"/>
    <w:rsid w:val="002D5D41"/>
    <w:rsid w:val="002E1DDD"/>
    <w:rsid w:val="00302922"/>
    <w:rsid w:val="00311B63"/>
    <w:rsid w:val="00327B79"/>
    <w:rsid w:val="00327F54"/>
    <w:rsid w:val="00330C69"/>
    <w:rsid w:val="00330D3E"/>
    <w:rsid w:val="00332D8F"/>
    <w:rsid w:val="00340DA7"/>
    <w:rsid w:val="003539BC"/>
    <w:rsid w:val="00360340"/>
    <w:rsid w:val="00383136"/>
    <w:rsid w:val="0039002A"/>
    <w:rsid w:val="00395DA1"/>
    <w:rsid w:val="003A3B1D"/>
    <w:rsid w:val="003A3FE8"/>
    <w:rsid w:val="003B1C23"/>
    <w:rsid w:val="003C6D48"/>
    <w:rsid w:val="003D04B4"/>
    <w:rsid w:val="003D1180"/>
    <w:rsid w:val="003D40A2"/>
    <w:rsid w:val="003E57EC"/>
    <w:rsid w:val="00412E27"/>
    <w:rsid w:val="00467719"/>
    <w:rsid w:val="00470CFE"/>
    <w:rsid w:val="00477D2A"/>
    <w:rsid w:val="004A4555"/>
    <w:rsid w:val="004B33E1"/>
    <w:rsid w:val="004B5918"/>
    <w:rsid w:val="004B5CCB"/>
    <w:rsid w:val="004C781F"/>
    <w:rsid w:val="004D4283"/>
    <w:rsid w:val="004D7712"/>
    <w:rsid w:val="004E5362"/>
    <w:rsid w:val="004F476F"/>
    <w:rsid w:val="005041A9"/>
    <w:rsid w:val="00512D98"/>
    <w:rsid w:val="005172F4"/>
    <w:rsid w:val="00523D35"/>
    <w:rsid w:val="00527537"/>
    <w:rsid w:val="005307FD"/>
    <w:rsid w:val="00531B60"/>
    <w:rsid w:val="00540311"/>
    <w:rsid w:val="00540CB7"/>
    <w:rsid w:val="0055051F"/>
    <w:rsid w:val="00553330"/>
    <w:rsid w:val="00565BBD"/>
    <w:rsid w:val="00572775"/>
    <w:rsid w:val="00585AD4"/>
    <w:rsid w:val="00593990"/>
    <w:rsid w:val="0059665A"/>
    <w:rsid w:val="005B50AC"/>
    <w:rsid w:val="005B542F"/>
    <w:rsid w:val="005F7274"/>
    <w:rsid w:val="0060268F"/>
    <w:rsid w:val="00615C96"/>
    <w:rsid w:val="006171CC"/>
    <w:rsid w:val="006268C7"/>
    <w:rsid w:val="00633B8A"/>
    <w:rsid w:val="0064116B"/>
    <w:rsid w:val="006439E4"/>
    <w:rsid w:val="006613D2"/>
    <w:rsid w:val="00670DD8"/>
    <w:rsid w:val="00687569"/>
    <w:rsid w:val="006A2201"/>
    <w:rsid w:val="006A7F6A"/>
    <w:rsid w:val="006B4A49"/>
    <w:rsid w:val="006B6C6D"/>
    <w:rsid w:val="006C0A04"/>
    <w:rsid w:val="006D03CB"/>
    <w:rsid w:val="006D2A4A"/>
    <w:rsid w:val="006D4EAC"/>
    <w:rsid w:val="006D64FB"/>
    <w:rsid w:val="006E4263"/>
    <w:rsid w:val="00722C05"/>
    <w:rsid w:val="007259F2"/>
    <w:rsid w:val="00760484"/>
    <w:rsid w:val="00761768"/>
    <w:rsid w:val="00772DD3"/>
    <w:rsid w:val="00785D88"/>
    <w:rsid w:val="007928DE"/>
    <w:rsid w:val="007A2E19"/>
    <w:rsid w:val="007A43F7"/>
    <w:rsid w:val="007A49B7"/>
    <w:rsid w:val="007A7C57"/>
    <w:rsid w:val="007B3341"/>
    <w:rsid w:val="007B5401"/>
    <w:rsid w:val="007C27A1"/>
    <w:rsid w:val="007E5ADF"/>
    <w:rsid w:val="007F5B09"/>
    <w:rsid w:val="00804537"/>
    <w:rsid w:val="00814CE4"/>
    <w:rsid w:val="00821D7F"/>
    <w:rsid w:val="00824624"/>
    <w:rsid w:val="00825AF4"/>
    <w:rsid w:val="008268D0"/>
    <w:rsid w:val="00847460"/>
    <w:rsid w:val="00852AAA"/>
    <w:rsid w:val="0087229C"/>
    <w:rsid w:val="00875310"/>
    <w:rsid w:val="00881D13"/>
    <w:rsid w:val="008875F1"/>
    <w:rsid w:val="0089349D"/>
    <w:rsid w:val="008D1735"/>
    <w:rsid w:val="008E073C"/>
    <w:rsid w:val="008E3F7B"/>
    <w:rsid w:val="008F28AC"/>
    <w:rsid w:val="00903333"/>
    <w:rsid w:val="00925FC3"/>
    <w:rsid w:val="00930416"/>
    <w:rsid w:val="00931703"/>
    <w:rsid w:val="00932007"/>
    <w:rsid w:val="00934AA1"/>
    <w:rsid w:val="00941177"/>
    <w:rsid w:val="00963F0A"/>
    <w:rsid w:val="00965237"/>
    <w:rsid w:val="009716CA"/>
    <w:rsid w:val="009822DA"/>
    <w:rsid w:val="009965E7"/>
    <w:rsid w:val="009A39D7"/>
    <w:rsid w:val="009A4F55"/>
    <w:rsid w:val="009A79B2"/>
    <w:rsid w:val="009B218B"/>
    <w:rsid w:val="009C096A"/>
    <w:rsid w:val="009C3C95"/>
    <w:rsid w:val="009D09CA"/>
    <w:rsid w:val="009E40A0"/>
    <w:rsid w:val="009E5349"/>
    <w:rsid w:val="00A07C2A"/>
    <w:rsid w:val="00A10031"/>
    <w:rsid w:val="00A35E00"/>
    <w:rsid w:val="00A710BE"/>
    <w:rsid w:val="00A71AAC"/>
    <w:rsid w:val="00A92A48"/>
    <w:rsid w:val="00A93518"/>
    <w:rsid w:val="00AA1539"/>
    <w:rsid w:val="00AB7DAC"/>
    <w:rsid w:val="00AC1C69"/>
    <w:rsid w:val="00AD73EA"/>
    <w:rsid w:val="00AD7AE6"/>
    <w:rsid w:val="00AE2424"/>
    <w:rsid w:val="00AE264F"/>
    <w:rsid w:val="00AF60D8"/>
    <w:rsid w:val="00B04739"/>
    <w:rsid w:val="00B10531"/>
    <w:rsid w:val="00B120AE"/>
    <w:rsid w:val="00B204FA"/>
    <w:rsid w:val="00B30AE1"/>
    <w:rsid w:val="00B31620"/>
    <w:rsid w:val="00B43DFE"/>
    <w:rsid w:val="00B45115"/>
    <w:rsid w:val="00B55CDD"/>
    <w:rsid w:val="00B8479B"/>
    <w:rsid w:val="00B95714"/>
    <w:rsid w:val="00BA1A98"/>
    <w:rsid w:val="00BA4B0B"/>
    <w:rsid w:val="00BB1146"/>
    <w:rsid w:val="00BD020A"/>
    <w:rsid w:val="00BE372E"/>
    <w:rsid w:val="00BE3ACB"/>
    <w:rsid w:val="00C0688C"/>
    <w:rsid w:val="00C24DE6"/>
    <w:rsid w:val="00C26A39"/>
    <w:rsid w:val="00C42CAE"/>
    <w:rsid w:val="00C468B2"/>
    <w:rsid w:val="00C472C9"/>
    <w:rsid w:val="00C77B3D"/>
    <w:rsid w:val="00C81557"/>
    <w:rsid w:val="00C906D5"/>
    <w:rsid w:val="00C92148"/>
    <w:rsid w:val="00C93F04"/>
    <w:rsid w:val="00C95DE5"/>
    <w:rsid w:val="00C9677C"/>
    <w:rsid w:val="00CA2191"/>
    <w:rsid w:val="00CB5364"/>
    <w:rsid w:val="00CD6B60"/>
    <w:rsid w:val="00CE133B"/>
    <w:rsid w:val="00CE64A4"/>
    <w:rsid w:val="00CF64A4"/>
    <w:rsid w:val="00D22519"/>
    <w:rsid w:val="00D34DBC"/>
    <w:rsid w:val="00D3752D"/>
    <w:rsid w:val="00D45AD7"/>
    <w:rsid w:val="00D527EE"/>
    <w:rsid w:val="00D65A0C"/>
    <w:rsid w:val="00D82CC5"/>
    <w:rsid w:val="00D84796"/>
    <w:rsid w:val="00D8483B"/>
    <w:rsid w:val="00D94386"/>
    <w:rsid w:val="00DB2B5F"/>
    <w:rsid w:val="00DB4413"/>
    <w:rsid w:val="00DC2FDC"/>
    <w:rsid w:val="00DC70FF"/>
    <w:rsid w:val="00DD6101"/>
    <w:rsid w:val="00DF1282"/>
    <w:rsid w:val="00E00734"/>
    <w:rsid w:val="00E14721"/>
    <w:rsid w:val="00E1562C"/>
    <w:rsid w:val="00E226EF"/>
    <w:rsid w:val="00E47117"/>
    <w:rsid w:val="00E521E8"/>
    <w:rsid w:val="00E55127"/>
    <w:rsid w:val="00E60230"/>
    <w:rsid w:val="00E63AC8"/>
    <w:rsid w:val="00E71EE9"/>
    <w:rsid w:val="00E90B1B"/>
    <w:rsid w:val="00E91A95"/>
    <w:rsid w:val="00E96656"/>
    <w:rsid w:val="00EA1804"/>
    <w:rsid w:val="00EA1A73"/>
    <w:rsid w:val="00EA24C2"/>
    <w:rsid w:val="00EB5AF2"/>
    <w:rsid w:val="00EC0BCA"/>
    <w:rsid w:val="00ED2746"/>
    <w:rsid w:val="00ED755E"/>
    <w:rsid w:val="00EE7A33"/>
    <w:rsid w:val="00EF2CA8"/>
    <w:rsid w:val="00F0136A"/>
    <w:rsid w:val="00F151A7"/>
    <w:rsid w:val="00F17A60"/>
    <w:rsid w:val="00F33A89"/>
    <w:rsid w:val="00F355B5"/>
    <w:rsid w:val="00F42902"/>
    <w:rsid w:val="00F44CE0"/>
    <w:rsid w:val="00F54D17"/>
    <w:rsid w:val="00F60E93"/>
    <w:rsid w:val="00F6236B"/>
    <w:rsid w:val="00F8533C"/>
    <w:rsid w:val="00F94627"/>
    <w:rsid w:val="00F95AD8"/>
    <w:rsid w:val="00F97754"/>
    <w:rsid w:val="00FA2BDF"/>
    <w:rsid w:val="00FC20C0"/>
    <w:rsid w:val="00FD3D22"/>
    <w:rsid w:val="00FD6549"/>
    <w:rsid w:val="00FE1AF4"/>
    <w:rsid w:val="00FE78B7"/>
    <w:rsid w:val="00FF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C65E6D"/>
  <w15:docId w15:val="{09AE2F27-AEE2-49D2-B590-53DCB100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Revision">
    <w:name w:val="Revision"/>
    <w:hidden/>
    <w:uiPriority w:val="99"/>
    <w:semiHidden/>
    <w:rsid w:val="009A3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A3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39D7"/>
  </w:style>
  <w:style w:type="character" w:customStyle="1" w:styleId="CommentTextChar">
    <w:name w:val="Comment Text Char"/>
    <w:basedOn w:val="DefaultParagraphFont"/>
    <w:link w:val="CommentText"/>
    <w:uiPriority w:val="99"/>
    <w:rsid w:val="009A39D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9D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5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A0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5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A0C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5051F"/>
    <w:rPr>
      <w:rFonts w:ascii="Garamond" w:eastAsia="MS Mincho" w:hAnsi="Garamond" w:cs="CG Times"/>
      <w:sz w:val="24"/>
      <w:lang w:val="en-US"/>
    </w:rPr>
  </w:style>
  <w:style w:type="paragraph" w:customStyle="1" w:styleId="Paragrafi">
    <w:name w:val="Paragrafi"/>
    <w:link w:val="ParagrafiChar"/>
    <w:rsid w:val="005505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2023-06-20T11:19:00Z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Për trajtimin me pagë dhe shtesa mbi pagë të punonjësve të personelit të Agjencisë së Mbikëqyrjes Policore</Titulli>
    <Modifikuesi xmlns="0e656187-b300-4fb0-8bf4-3a50f872073c">nevila.samarxhi</Modifikuesi>
    <Nr_x002e__x0020_prot_x0020_QBZ xmlns="0e656187-b300-4fb0-8bf4-3a50f872073c">892</Nr_x002e__x0020_prot_x0020_QBZ>
    <Data_x0020_e_x0020_Modifikimit xmlns="0e656187-b300-4fb0-8bf4-3a50f872073c">2023-06-20T13:13:23Z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2413/5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B542A005A43308486DF250649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B542A005A43308486DF250649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3A3B5-FAB5-4AFA-834B-120DC750A237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39ABC3-F368-4080-9997-583F859419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76ABFA-FD73-4569-9550-738840C56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2AFB54-8487-41D3-A06B-121F3D7F3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EF4DF0-1376-42AB-B82D-C91E60C202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C1CCF56-03DA-454E-B8A3-3DFAF8ED2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pas porosive te lena ne mbledhjen e Keshillit te Ministrave, date 31.5.2023</vt:lpstr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pas porosive te lena ne mbledhjen e Keshillit te Ministrave, date 31.5.2023</dc:title>
  <dc:creator>Irena Ymeraj</dc:creator>
  <cp:lastModifiedBy>Alma Lisaku</cp:lastModifiedBy>
  <cp:revision>8</cp:revision>
  <cp:lastPrinted>2023-06-16T16:42:00Z</cp:lastPrinted>
  <dcterms:created xsi:type="dcterms:W3CDTF">2023-06-20T11:59:00Z</dcterms:created>
  <dcterms:modified xsi:type="dcterms:W3CDTF">2023-06-20T13:38:00Z</dcterms:modified>
</cp:coreProperties>
</file>