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650BA5" w14:textId="77777777" w:rsidR="00902666" w:rsidRPr="00A1319F" w:rsidRDefault="00902666" w:rsidP="00902666">
      <w:pPr>
        <w:tabs>
          <w:tab w:val="right" w:pos="9060"/>
        </w:tabs>
        <w:autoSpaceDE w:val="0"/>
        <w:autoSpaceDN w:val="0"/>
        <w:adjustRightInd w:val="0"/>
        <w:ind w:firstLine="284"/>
        <w:jc w:val="center"/>
        <w:rPr>
          <w:rFonts w:ascii="Garamond" w:eastAsiaTheme="minorHAnsi" w:hAnsi="Garamond"/>
          <w:b/>
          <w:bCs/>
          <w:color w:val="000000"/>
          <w:sz w:val="24"/>
          <w:szCs w:val="28"/>
        </w:rPr>
      </w:pPr>
      <w:r w:rsidRPr="00A1319F">
        <w:rPr>
          <w:rFonts w:ascii="Garamond" w:eastAsiaTheme="minorHAnsi" w:hAnsi="Garamond"/>
          <w:b/>
          <w:bCs/>
          <w:color w:val="000000"/>
          <w:sz w:val="24"/>
          <w:szCs w:val="28"/>
        </w:rPr>
        <w:t>VENDIM</w:t>
      </w:r>
    </w:p>
    <w:p w14:paraId="52650BA6" w14:textId="77777777" w:rsidR="00902666" w:rsidRPr="00A1319F" w:rsidRDefault="00902666" w:rsidP="00902666">
      <w:pPr>
        <w:autoSpaceDE w:val="0"/>
        <w:autoSpaceDN w:val="0"/>
        <w:adjustRightInd w:val="0"/>
        <w:ind w:firstLine="284"/>
        <w:jc w:val="center"/>
        <w:rPr>
          <w:rFonts w:ascii="Garamond" w:eastAsiaTheme="minorHAnsi" w:hAnsi="Garamond"/>
          <w:b/>
          <w:bCs/>
          <w:color w:val="000000"/>
          <w:sz w:val="24"/>
          <w:szCs w:val="28"/>
        </w:rPr>
      </w:pPr>
      <w:r w:rsidRPr="00A1319F">
        <w:rPr>
          <w:rFonts w:ascii="Garamond" w:eastAsiaTheme="minorHAnsi" w:hAnsi="Garamond"/>
          <w:b/>
          <w:bCs/>
          <w:color w:val="000000"/>
          <w:sz w:val="24"/>
          <w:szCs w:val="28"/>
        </w:rPr>
        <w:t>Nr.</w:t>
      </w:r>
      <w:r w:rsidR="00F27D98" w:rsidRPr="00A1319F">
        <w:rPr>
          <w:rFonts w:ascii="Garamond" w:eastAsiaTheme="minorHAnsi" w:hAnsi="Garamond"/>
          <w:b/>
          <w:bCs/>
          <w:color w:val="000000"/>
          <w:sz w:val="24"/>
          <w:szCs w:val="28"/>
        </w:rPr>
        <w:t xml:space="preserve"> 333</w:t>
      </w:r>
      <w:r w:rsidRPr="00A1319F">
        <w:rPr>
          <w:rFonts w:ascii="Garamond" w:eastAsiaTheme="minorHAnsi" w:hAnsi="Garamond"/>
          <w:b/>
          <w:bCs/>
          <w:color w:val="000000"/>
          <w:sz w:val="24"/>
          <w:szCs w:val="28"/>
        </w:rPr>
        <w:t xml:space="preserve">, datë </w:t>
      </w:r>
      <w:r w:rsidR="00F27D98" w:rsidRPr="00A1319F">
        <w:rPr>
          <w:rFonts w:ascii="Garamond" w:eastAsiaTheme="minorHAnsi" w:hAnsi="Garamond"/>
          <w:b/>
          <w:bCs/>
          <w:color w:val="000000"/>
          <w:sz w:val="24"/>
          <w:szCs w:val="28"/>
        </w:rPr>
        <w:t>31.5.2023</w:t>
      </w:r>
    </w:p>
    <w:p w14:paraId="52650BA7" w14:textId="77777777" w:rsidR="00902666" w:rsidRPr="00A1319F" w:rsidRDefault="00902666" w:rsidP="00902666">
      <w:pPr>
        <w:autoSpaceDE w:val="0"/>
        <w:autoSpaceDN w:val="0"/>
        <w:adjustRightInd w:val="0"/>
        <w:ind w:firstLine="284"/>
        <w:jc w:val="both"/>
        <w:rPr>
          <w:rFonts w:ascii="Garamond" w:eastAsiaTheme="minorHAnsi" w:hAnsi="Garamond"/>
          <w:color w:val="000000"/>
          <w:sz w:val="24"/>
          <w:szCs w:val="28"/>
        </w:rPr>
      </w:pPr>
    </w:p>
    <w:p w14:paraId="52650BA8" w14:textId="18ABA379" w:rsidR="00902666" w:rsidRPr="00A1319F" w:rsidRDefault="00902666" w:rsidP="00902666">
      <w:pPr>
        <w:autoSpaceDE w:val="0"/>
        <w:autoSpaceDN w:val="0"/>
        <w:adjustRightInd w:val="0"/>
        <w:ind w:firstLine="284"/>
        <w:jc w:val="center"/>
        <w:rPr>
          <w:rFonts w:ascii="Garamond" w:eastAsiaTheme="minorHAnsi" w:hAnsi="Garamond"/>
          <w:b/>
          <w:bCs/>
          <w:color w:val="000000"/>
          <w:sz w:val="24"/>
          <w:szCs w:val="28"/>
        </w:rPr>
      </w:pPr>
      <w:r w:rsidRPr="00A1319F">
        <w:rPr>
          <w:rFonts w:ascii="Garamond" w:eastAsiaTheme="minorHAnsi" w:hAnsi="Garamond"/>
          <w:b/>
          <w:bCs/>
          <w:color w:val="000000"/>
          <w:sz w:val="24"/>
          <w:szCs w:val="28"/>
        </w:rPr>
        <w:t>PËR DISA SHTESA DHE NDRYSHIME NË VENDIMIN NR.</w:t>
      </w:r>
      <w:r w:rsidR="00A1319F">
        <w:rPr>
          <w:rFonts w:ascii="Garamond" w:eastAsiaTheme="minorHAnsi" w:hAnsi="Garamond"/>
          <w:b/>
          <w:bCs/>
          <w:color w:val="000000"/>
          <w:sz w:val="24"/>
          <w:szCs w:val="28"/>
        </w:rPr>
        <w:t xml:space="preserve"> </w:t>
      </w:r>
      <w:r w:rsidRPr="00A1319F">
        <w:rPr>
          <w:rFonts w:ascii="Garamond" w:eastAsiaTheme="minorHAnsi" w:hAnsi="Garamond"/>
          <w:b/>
          <w:bCs/>
          <w:color w:val="000000"/>
          <w:sz w:val="24"/>
          <w:szCs w:val="28"/>
        </w:rPr>
        <w:t xml:space="preserve">534, </w:t>
      </w:r>
    </w:p>
    <w:p w14:paraId="52650BA9" w14:textId="2FD8399B" w:rsidR="00902666" w:rsidRPr="00A1319F" w:rsidRDefault="00902666" w:rsidP="00902666">
      <w:pPr>
        <w:autoSpaceDE w:val="0"/>
        <w:autoSpaceDN w:val="0"/>
        <w:adjustRightInd w:val="0"/>
        <w:ind w:firstLine="284"/>
        <w:jc w:val="center"/>
        <w:rPr>
          <w:rFonts w:ascii="Garamond" w:eastAsiaTheme="minorHAnsi" w:hAnsi="Garamond"/>
          <w:b/>
          <w:bCs/>
          <w:color w:val="000000"/>
          <w:sz w:val="24"/>
          <w:szCs w:val="28"/>
        </w:rPr>
      </w:pPr>
      <w:r w:rsidRPr="00A1319F">
        <w:rPr>
          <w:rFonts w:ascii="Garamond" w:eastAsiaTheme="minorHAnsi" w:hAnsi="Garamond"/>
          <w:b/>
          <w:bCs/>
          <w:color w:val="000000"/>
          <w:sz w:val="24"/>
          <w:szCs w:val="28"/>
        </w:rPr>
        <w:t>DATË 22.9.2021, TË KËSHILLIT TË MINISTRAVE,</w:t>
      </w:r>
      <w:r w:rsidR="00293C19">
        <w:rPr>
          <w:rFonts w:ascii="Garamond" w:eastAsiaTheme="minorHAnsi" w:hAnsi="Garamond"/>
          <w:b/>
          <w:bCs/>
          <w:color w:val="000000"/>
          <w:sz w:val="24"/>
          <w:szCs w:val="28"/>
        </w:rPr>
        <w:t xml:space="preserve"> </w:t>
      </w:r>
      <w:r w:rsidRPr="00A1319F">
        <w:rPr>
          <w:rFonts w:ascii="Garamond" w:eastAsiaTheme="minorHAnsi" w:hAnsi="Garamond"/>
          <w:b/>
          <w:bCs/>
          <w:color w:val="000000"/>
          <w:sz w:val="24"/>
          <w:szCs w:val="28"/>
        </w:rPr>
        <w:t>“PËR SHPRONËSIMIN, PËR INTERES PUBLIK, TË PRONARËVE</w:t>
      </w:r>
      <w:r w:rsidR="00293C19">
        <w:rPr>
          <w:rFonts w:ascii="Garamond" w:eastAsiaTheme="minorHAnsi" w:hAnsi="Garamond"/>
          <w:b/>
          <w:bCs/>
          <w:color w:val="000000"/>
          <w:sz w:val="24"/>
          <w:szCs w:val="28"/>
        </w:rPr>
        <w:t xml:space="preserve"> </w:t>
      </w:r>
      <w:r w:rsidRPr="00A1319F">
        <w:rPr>
          <w:rFonts w:ascii="Garamond" w:eastAsiaTheme="minorHAnsi" w:hAnsi="Garamond"/>
          <w:b/>
          <w:bCs/>
          <w:color w:val="000000"/>
          <w:sz w:val="24"/>
          <w:szCs w:val="28"/>
        </w:rPr>
        <w:t>TË PASURIVE TË PALUAJ</w:t>
      </w:r>
      <w:r w:rsidR="00A1319F">
        <w:rPr>
          <w:rFonts w:ascii="Garamond" w:eastAsiaTheme="minorHAnsi" w:hAnsi="Garamond"/>
          <w:b/>
          <w:bCs/>
          <w:color w:val="000000"/>
          <w:sz w:val="24"/>
          <w:szCs w:val="28"/>
        </w:rPr>
        <w:t>TSHME, PRONË PRIVATE, QË PREKEN</w:t>
      </w:r>
      <w:r w:rsidRPr="00A1319F">
        <w:rPr>
          <w:rFonts w:ascii="Garamond" w:eastAsiaTheme="minorHAnsi" w:hAnsi="Garamond"/>
          <w:b/>
          <w:bCs/>
          <w:color w:val="000000"/>
          <w:sz w:val="24"/>
          <w:szCs w:val="28"/>
        </w:rPr>
        <w:t xml:space="preserve"> NGA REALIZIMI I PROJEKTIT </w:t>
      </w:r>
      <w:r w:rsidR="00A1319F">
        <w:rPr>
          <w:rFonts w:ascii="Garamond" w:eastAsiaTheme="minorHAnsi" w:hAnsi="Garamond"/>
          <w:b/>
          <w:bCs/>
          <w:color w:val="000000"/>
          <w:sz w:val="24"/>
          <w:szCs w:val="28"/>
        </w:rPr>
        <w:t>‘</w:t>
      </w:r>
      <w:r w:rsidRPr="00A1319F">
        <w:rPr>
          <w:rFonts w:ascii="Garamond" w:eastAsiaTheme="minorHAnsi" w:hAnsi="Garamond"/>
          <w:b/>
          <w:bCs/>
          <w:color w:val="000000"/>
          <w:sz w:val="24"/>
          <w:szCs w:val="28"/>
        </w:rPr>
        <w:t>NDËRTIM RRUGA PORTO-ROMANO</w:t>
      </w:r>
      <w:r w:rsidR="00A1319F">
        <w:rPr>
          <w:rFonts w:ascii="Garamond" w:eastAsiaTheme="minorHAnsi" w:hAnsi="Garamond"/>
          <w:b/>
          <w:bCs/>
          <w:color w:val="000000"/>
          <w:sz w:val="24"/>
          <w:szCs w:val="28"/>
        </w:rPr>
        <w:t>–</w:t>
      </w:r>
      <w:r w:rsidRPr="00A1319F">
        <w:rPr>
          <w:rFonts w:ascii="Garamond" w:eastAsiaTheme="minorHAnsi" w:hAnsi="Garamond"/>
          <w:b/>
          <w:bCs/>
          <w:color w:val="000000"/>
          <w:sz w:val="24"/>
          <w:szCs w:val="28"/>
        </w:rPr>
        <w:t>DURRËS, LOTI 3</w:t>
      </w:r>
      <w:r w:rsidR="00A1319F">
        <w:rPr>
          <w:rFonts w:ascii="Garamond" w:eastAsiaTheme="minorHAnsi" w:hAnsi="Garamond"/>
          <w:b/>
          <w:bCs/>
          <w:color w:val="000000"/>
          <w:sz w:val="24"/>
          <w:szCs w:val="28"/>
        </w:rPr>
        <w:t>’</w:t>
      </w:r>
      <w:r w:rsidRPr="00A1319F">
        <w:rPr>
          <w:rFonts w:ascii="Garamond" w:eastAsiaTheme="minorHAnsi" w:hAnsi="Garamond"/>
          <w:b/>
          <w:bCs/>
          <w:color w:val="000000"/>
          <w:sz w:val="24"/>
          <w:szCs w:val="28"/>
        </w:rPr>
        <w:t>”</w:t>
      </w:r>
    </w:p>
    <w:p w14:paraId="52650BAA" w14:textId="77777777" w:rsidR="00902666" w:rsidRPr="00A1319F" w:rsidRDefault="00902666" w:rsidP="00902666">
      <w:pPr>
        <w:autoSpaceDE w:val="0"/>
        <w:autoSpaceDN w:val="0"/>
        <w:adjustRightInd w:val="0"/>
        <w:ind w:firstLine="284"/>
        <w:jc w:val="both"/>
        <w:rPr>
          <w:rFonts w:ascii="Garamond" w:eastAsiaTheme="minorHAnsi" w:hAnsi="Garamond"/>
          <w:b/>
          <w:bCs/>
          <w:color w:val="000000"/>
          <w:sz w:val="24"/>
          <w:szCs w:val="28"/>
        </w:rPr>
      </w:pPr>
    </w:p>
    <w:p w14:paraId="52650BAB" w14:textId="6BAB72A6" w:rsidR="00902666" w:rsidRPr="00A1319F" w:rsidRDefault="00902666" w:rsidP="00902666">
      <w:pPr>
        <w:autoSpaceDE w:val="0"/>
        <w:autoSpaceDN w:val="0"/>
        <w:adjustRightInd w:val="0"/>
        <w:ind w:firstLine="284"/>
        <w:jc w:val="both"/>
        <w:rPr>
          <w:rFonts w:ascii="Garamond" w:eastAsiaTheme="minorHAnsi" w:hAnsi="Garamond"/>
          <w:color w:val="000000"/>
          <w:sz w:val="24"/>
          <w:szCs w:val="28"/>
        </w:rPr>
      </w:pPr>
      <w:r w:rsidRPr="00A1319F">
        <w:rPr>
          <w:rFonts w:ascii="Garamond" w:eastAsiaTheme="minorHAnsi" w:hAnsi="Garamond"/>
          <w:color w:val="000000"/>
          <w:sz w:val="24"/>
          <w:szCs w:val="28"/>
        </w:rPr>
        <w:t>Në mbështetje të nenit 100 të Kushtetutës dhe të neneve 5, 20 e 21, të ligjit nr.</w:t>
      </w:r>
      <w:r w:rsidR="00A1319F">
        <w:rPr>
          <w:rFonts w:ascii="Garamond" w:eastAsiaTheme="minorHAnsi" w:hAnsi="Garamond"/>
          <w:color w:val="000000"/>
          <w:sz w:val="24"/>
          <w:szCs w:val="28"/>
        </w:rPr>
        <w:t xml:space="preserve"> </w:t>
      </w:r>
      <w:r w:rsidRPr="00A1319F">
        <w:rPr>
          <w:rFonts w:ascii="Garamond" w:eastAsiaTheme="minorHAnsi" w:hAnsi="Garamond"/>
          <w:color w:val="000000"/>
          <w:sz w:val="24"/>
          <w:szCs w:val="28"/>
        </w:rPr>
        <w:t xml:space="preserve">8561, datë 22.12.1999, “Për shpronësimet dhe marrjen në përdorim të përkohshëm të pasurisë, pronë private, për interes publik”, të ndryshuar, me propozimin e Zëvendëskryeministrit dhe </w:t>
      </w:r>
      <w:r w:rsidR="00A1319F">
        <w:rPr>
          <w:rFonts w:ascii="Garamond" w:eastAsiaTheme="minorHAnsi" w:hAnsi="Garamond"/>
          <w:color w:val="000000"/>
          <w:sz w:val="24"/>
          <w:szCs w:val="28"/>
        </w:rPr>
        <w:t>të minist</w:t>
      </w:r>
      <w:r w:rsidRPr="00A1319F">
        <w:rPr>
          <w:rFonts w:ascii="Garamond" w:eastAsiaTheme="minorHAnsi" w:hAnsi="Garamond"/>
          <w:color w:val="000000"/>
          <w:sz w:val="24"/>
          <w:szCs w:val="28"/>
        </w:rPr>
        <w:t>r</w:t>
      </w:r>
      <w:r w:rsidR="00A1319F">
        <w:rPr>
          <w:rFonts w:ascii="Garamond" w:eastAsiaTheme="minorHAnsi" w:hAnsi="Garamond"/>
          <w:color w:val="000000"/>
          <w:sz w:val="24"/>
          <w:szCs w:val="28"/>
        </w:rPr>
        <w:t>it</w:t>
      </w:r>
      <w:r w:rsidRPr="00A1319F">
        <w:rPr>
          <w:rFonts w:ascii="Garamond" w:eastAsiaTheme="minorHAnsi" w:hAnsi="Garamond"/>
          <w:color w:val="000000"/>
          <w:sz w:val="24"/>
          <w:szCs w:val="28"/>
        </w:rPr>
        <w:t xml:space="preserve"> </w:t>
      </w:r>
      <w:r w:rsidR="00A1319F">
        <w:rPr>
          <w:rFonts w:ascii="Garamond" w:eastAsiaTheme="minorHAnsi" w:hAnsi="Garamond"/>
          <w:color w:val="000000"/>
          <w:sz w:val="24"/>
          <w:szCs w:val="28"/>
        </w:rPr>
        <w:t>të</w:t>
      </w:r>
      <w:r w:rsidRPr="00A1319F">
        <w:rPr>
          <w:rFonts w:ascii="Garamond" w:eastAsiaTheme="minorHAnsi" w:hAnsi="Garamond"/>
          <w:color w:val="000000"/>
          <w:sz w:val="24"/>
          <w:szCs w:val="28"/>
        </w:rPr>
        <w:t xml:space="preserve"> Infrastrukturës dhe Energjisë, Këshilli i Ministrave</w:t>
      </w:r>
    </w:p>
    <w:p w14:paraId="52650BAC" w14:textId="77777777" w:rsidR="00902666" w:rsidRPr="00A1319F" w:rsidRDefault="00902666" w:rsidP="00902666">
      <w:pPr>
        <w:autoSpaceDE w:val="0"/>
        <w:autoSpaceDN w:val="0"/>
        <w:adjustRightInd w:val="0"/>
        <w:ind w:firstLine="284"/>
        <w:jc w:val="both"/>
        <w:rPr>
          <w:rFonts w:ascii="Garamond" w:eastAsiaTheme="minorHAnsi" w:hAnsi="Garamond"/>
          <w:color w:val="000000"/>
          <w:sz w:val="24"/>
          <w:szCs w:val="28"/>
        </w:rPr>
      </w:pPr>
    </w:p>
    <w:p w14:paraId="52650BAD" w14:textId="77777777" w:rsidR="00902666" w:rsidRPr="00A1319F" w:rsidRDefault="00902666" w:rsidP="00902666">
      <w:pPr>
        <w:autoSpaceDE w:val="0"/>
        <w:autoSpaceDN w:val="0"/>
        <w:adjustRightInd w:val="0"/>
        <w:ind w:firstLine="284"/>
        <w:jc w:val="center"/>
        <w:rPr>
          <w:rFonts w:ascii="Garamond" w:eastAsiaTheme="minorHAnsi" w:hAnsi="Garamond"/>
          <w:bCs/>
          <w:color w:val="000000"/>
          <w:sz w:val="24"/>
          <w:szCs w:val="28"/>
        </w:rPr>
      </w:pPr>
      <w:r w:rsidRPr="00A1319F">
        <w:rPr>
          <w:rFonts w:ascii="Garamond" w:eastAsiaTheme="minorHAnsi" w:hAnsi="Garamond"/>
          <w:bCs/>
          <w:color w:val="000000"/>
          <w:sz w:val="24"/>
          <w:szCs w:val="28"/>
        </w:rPr>
        <w:t>VENDOSI:</w:t>
      </w:r>
    </w:p>
    <w:p w14:paraId="52650BAE" w14:textId="77777777" w:rsidR="00902666" w:rsidRPr="00A1319F" w:rsidRDefault="00902666" w:rsidP="00902666">
      <w:pPr>
        <w:autoSpaceDE w:val="0"/>
        <w:autoSpaceDN w:val="0"/>
        <w:adjustRightInd w:val="0"/>
        <w:ind w:firstLine="284"/>
        <w:jc w:val="both"/>
        <w:rPr>
          <w:rFonts w:ascii="Garamond" w:eastAsiaTheme="minorHAnsi" w:hAnsi="Garamond"/>
          <w:color w:val="000000"/>
          <w:sz w:val="24"/>
          <w:szCs w:val="28"/>
        </w:rPr>
      </w:pPr>
    </w:p>
    <w:p w14:paraId="52650BAF" w14:textId="63064F30" w:rsidR="00902666" w:rsidRPr="00A1319F" w:rsidRDefault="00902666" w:rsidP="00902666">
      <w:pPr>
        <w:autoSpaceDE w:val="0"/>
        <w:autoSpaceDN w:val="0"/>
        <w:adjustRightInd w:val="0"/>
        <w:ind w:firstLine="284"/>
        <w:jc w:val="both"/>
        <w:rPr>
          <w:rFonts w:ascii="Garamond" w:eastAsiaTheme="minorHAnsi" w:hAnsi="Garamond"/>
          <w:color w:val="000000"/>
          <w:sz w:val="24"/>
          <w:szCs w:val="28"/>
        </w:rPr>
      </w:pPr>
      <w:r w:rsidRPr="00A1319F">
        <w:rPr>
          <w:rFonts w:ascii="Garamond" w:eastAsiaTheme="minorHAnsi" w:hAnsi="Garamond"/>
          <w:color w:val="000000"/>
          <w:sz w:val="24"/>
          <w:szCs w:val="28"/>
        </w:rPr>
        <w:t>1. Në vendimin nr.</w:t>
      </w:r>
      <w:r w:rsidR="00A1319F">
        <w:rPr>
          <w:rFonts w:ascii="Garamond" w:eastAsiaTheme="minorHAnsi" w:hAnsi="Garamond"/>
          <w:color w:val="000000"/>
          <w:sz w:val="24"/>
          <w:szCs w:val="28"/>
        </w:rPr>
        <w:t xml:space="preserve"> </w:t>
      </w:r>
      <w:r w:rsidRPr="00A1319F">
        <w:rPr>
          <w:rFonts w:ascii="Garamond" w:eastAsiaTheme="minorHAnsi" w:hAnsi="Garamond"/>
          <w:color w:val="000000"/>
          <w:sz w:val="24"/>
          <w:szCs w:val="28"/>
        </w:rPr>
        <w:t>534, datë 22.9.2021, të Këshillit të Ministrave, bëhen këto shtesa dhe ndryshime:</w:t>
      </w:r>
    </w:p>
    <w:p w14:paraId="52650BB0" w14:textId="0418DBBA" w:rsidR="00902666" w:rsidRPr="00A1319F" w:rsidRDefault="00902666" w:rsidP="00902666">
      <w:pPr>
        <w:autoSpaceDE w:val="0"/>
        <w:autoSpaceDN w:val="0"/>
        <w:adjustRightInd w:val="0"/>
        <w:ind w:firstLine="284"/>
        <w:jc w:val="both"/>
        <w:rPr>
          <w:rFonts w:ascii="Garamond" w:eastAsiaTheme="minorHAnsi" w:hAnsi="Garamond"/>
          <w:color w:val="000000"/>
          <w:sz w:val="24"/>
          <w:szCs w:val="28"/>
        </w:rPr>
      </w:pPr>
      <w:r w:rsidRPr="00A1319F">
        <w:rPr>
          <w:rFonts w:ascii="Garamond" w:eastAsiaTheme="minorHAnsi" w:hAnsi="Garamond"/>
          <w:color w:val="000000"/>
          <w:sz w:val="24"/>
          <w:szCs w:val="28"/>
        </w:rPr>
        <w:t xml:space="preserve">a) </w:t>
      </w:r>
      <w:r w:rsidR="00A1319F">
        <w:rPr>
          <w:rFonts w:ascii="Garamond" w:eastAsiaTheme="minorHAnsi" w:hAnsi="Garamond"/>
          <w:color w:val="000000"/>
          <w:sz w:val="24"/>
          <w:szCs w:val="28"/>
        </w:rPr>
        <w:t>n</w:t>
      </w:r>
      <w:r w:rsidRPr="00A1319F">
        <w:rPr>
          <w:rFonts w:ascii="Garamond" w:eastAsiaTheme="minorHAnsi" w:hAnsi="Garamond"/>
          <w:color w:val="000000"/>
          <w:sz w:val="24"/>
          <w:szCs w:val="28"/>
        </w:rPr>
        <w:t>ë pikat 3 dhe 4, vlera “... 27 694 048 (njëzet e shtatë milionë e gjashtëqind e nëntëdhjetë e katër mijë e dyzet e tetë) lekë ...” zëvendësohet me “... 30 349 958 (tridhjetë milionë e treqind e dyzet e nëntë mijë e nëntëqind e pesëdhjetë e tetë) lekë ...”;</w:t>
      </w:r>
    </w:p>
    <w:p w14:paraId="52650BB1" w14:textId="48B228A4" w:rsidR="00902666" w:rsidRPr="00A1319F" w:rsidRDefault="00902666" w:rsidP="00902666">
      <w:pPr>
        <w:autoSpaceDE w:val="0"/>
        <w:autoSpaceDN w:val="0"/>
        <w:adjustRightInd w:val="0"/>
        <w:ind w:firstLine="284"/>
        <w:jc w:val="both"/>
        <w:rPr>
          <w:rFonts w:ascii="Garamond" w:eastAsiaTheme="minorHAnsi" w:hAnsi="Garamond"/>
          <w:color w:val="000000"/>
          <w:sz w:val="24"/>
          <w:szCs w:val="28"/>
        </w:rPr>
      </w:pPr>
      <w:r w:rsidRPr="00A1319F">
        <w:rPr>
          <w:rFonts w:ascii="Garamond" w:eastAsiaTheme="minorHAnsi" w:hAnsi="Garamond"/>
          <w:color w:val="000000"/>
          <w:sz w:val="24"/>
          <w:szCs w:val="28"/>
        </w:rPr>
        <w:t xml:space="preserve">b) </w:t>
      </w:r>
      <w:r w:rsidR="00A1319F">
        <w:rPr>
          <w:rFonts w:ascii="Garamond" w:eastAsiaTheme="minorHAnsi" w:hAnsi="Garamond"/>
          <w:color w:val="000000"/>
          <w:sz w:val="24"/>
          <w:szCs w:val="28"/>
        </w:rPr>
        <w:t>n</w:t>
      </w:r>
      <w:r w:rsidRPr="00A1319F">
        <w:rPr>
          <w:rFonts w:ascii="Garamond" w:eastAsiaTheme="minorHAnsi" w:hAnsi="Garamond"/>
          <w:color w:val="000000"/>
          <w:sz w:val="24"/>
          <w:szCs w:val="28"/>
        </w:rPr>
        <w:t>ë tabelën, që i bashkëlidhen vendimit, bëhen këto ndryshime dhe shtesa:</w:t>
      </w:r>
    </w:p>
    <w:p w14:paraId="52650BB2" w14:textId="75CDECA6" w:rsidR="00902666" w:rsidRPr="00A1319F" w:rsidRDefault="00902666" w:rsidP="00902666">
      <w:pPr>
        <w:autoSpaceDE w:val="0"/>
        <w:autoSpaceDN w:val="0"/>
        <w:adjustRightInd w:val="0"/>
        <w:ind w:firstLine="284"/>
        <w:jc w:val="both"/>
        <w:rPr>
          <w:rFonts w:ascii="Garamond" w:eastAsiaTheme="minorHAnsi" w:hAnsi="Garamond"/>
          <w:color w:val="000000"/>
          <w:sz w:val="24"/>
          <w:szCs w:val="28"/>
        </w:rPr>
      </w:pPr>
      <w:r w:rsidRPr="00A1319F">
        <w:rPr>
          <w:rFonts w:ascii="Garamond" w:eastAsiaTheme="minorHAnsi" w:hAnsi="Garamond"/>
          <w:color w:val="000000"/>
          <w:sz w:val="24"/>
          <w:szCs w:val="28"/>
        </w:rPr>
        <w:t xml:space="preserve">i. </w:t>
      </w:r>
      <w:r w:rsidR="00A1319F">
        <w:rPr>
          <w:rFonts w:ascii="Garamond" w:eastAsiaTheme="minorHAnsi" w:hAnsi="Garamond"/>
          <w:color w:val="000000"/>
          <w:sz w:val="24"/>
          <w:szCs w:val="28"/>
        </w:rPr>
        <w:t>t</w:t>
      </w:r>
      <w:r w:rsidRPr="00A1319F">
        <w:rPr>
          <w:rFonts w:ascii="Garamond" w:eastAsiaTheme="minorHAnsi" w:hAnsi="Garamond"/>
          <w:color w:val="000000"/>
          <w:sz w:val="24"/>
          <w:szCs w:val="28"/>
        </w:rPr>
        <w:t>ë dhënat e nënndarjeve me numrat rendorë 8, 28 dhe 30, që i përkasin, përkatësisht, pasurive nr.</w:t>
      </w:r>
      <w:r w:rsidR="00A1319F">
        <w:rPr>
          <w:rFonts w:ascii="Garamond" w:eastAsiaTheme="minorHAnsi" w:hAnsi="Garamond"/>
          <w:color w:val="000000"/>
          <w:sz w:val="24"/>
          <w:szCs w:val="28"/>
        </w:rPr>
        <w:t xml:space="preserve"> </w:t>
      </w:r>
      <w:r w:rsidRPr="00A1319F">
        <w:rPr>
          <w:rFonts w:ascii="Garamond" w:eastAsiaTheme="minorHAnsi" w:hAnsi="Garamond"/>
          <w:color w:val="000000"/>
          <w:sz w:val="24"/>
          <w:szCs w:val="28"/>
        </w:rPr>
        <w:t>6/13, nr.</w:t>
      </w:r>
      <w:r w:rsidR="00A1319F">
        <w:rPr>
          <w:rFonts w:ascii="Garamond" w:eastAsiaTheme="minorHAnsi" w:hAnsi="Garamond"/>
          <w:color w:val="000000"/>
          <w:sz w:val="24"/>
          <w:szCs w:val="28"/>
        </w:rPr>
        <w:t xml:space="preserve"> </w:t>
      </w:r>
      <w:r w:rsidRPr="00A1319F">
        <w:rPr>
          <w:rFonts w:ascii="Garamond" w:eastAsiaTheme="minorHAnsi" w:hAnsi="Garamond"/>
          <w:color w:val="000000"/>
          <w:sz w:val="24"/>
          <w:szCs w:val="28"/>
        </w:rPr>
        <w:t>3/1 dhe nr.</w:t>
      </w:r>
      <w:r w:rsidR="00A1319F">
        <w:rPr>
          <w:rFonts w:ascii="Garamond" w:eastAsiaTheme="minorHAnsi" w:hAnsi="Garamond"/>
          <w:color w:val="000000"/>
          <w:sz w:val="24"/>
          <w:szCs w:val="28"/>
        </w:rPr>
        <w:t xml:space="preserve"> </w:t>
      </w:r>
      <w:r w:rsidRPr="00A1319F">
        <w:rPr>
          <w:rFonts w:ascii="Garamond" w:eastAsiaTheme="minorHAnsi" w:hAnsi="Garamond"/>
          <w:color w:val="000000"/>
          <w:sz w:val="24"/>
          <w:szCs w:val="28"/>
        </w:rPr>
        <w:t xml:space="preserve">2/221, zona kadastrale 8517, si dhe nënndarja “Shuma totale”, zëvendësohen me të dhënat e pasqyruara në seksionin A, të tabelës që i bashkëlidhet këtij vendimi; </w:t>
      </w:r>
    </w:p>
    <w:p w14:paraId="52650BB3" w14:textId="77FC8AAC" w:rsidR="00902666" w:rsidRPr="00A1319F" w:rsidRDefault="00902666" w:rsidP="00902666">
      <w:pPr>
        <w:autoSpaceDE w:val="0"/>
        <w:autoSpaceDN w:val="0"/>
        <w:adjustRightInd w:val="0"/>
        <w:ind w:firstLine="284"/>
        <w:jc w:val="both"/>
        <w:rPr>
          <w:rFonts w:ascii="Garamond" w:eastAsiaTheme="minorHAnsi" w:hAnsi="Garamond"/>
          <w:color w:val="000000"/>
          <w:sz w:val="24"/>
          <w:szCs w:val="28"/>
        </w:rPr>
      </w:pPr>
      <w:r w:rsidRPr="00A1319F">
        <w:rPr>
          <w:rFonts w:ascii="Garamond" w:eastAsiaTheme="minorHAnsi" w:hAnsi="Garamond"/>
          <w:color w:val="000000"/>
          <w:sz w:val="24"/>
          <w:szCs w:val="28"/>
        </w:rPr>
        <w:t xml:space="preserve">ii. </w:t>
      </w:r>
      <w:r w:rsidR="00A1319F">
        <w:rPr>
          <w:rFonts w:ascii="Garamond" w:eastAsiaTheme="minorHAnsi" w:hAnsi="Garamond"/>
          <w:color w:val="000000"/>
          <w:sz w:val="24"/>
          <w:szCs w:val="28"/>
        </w:rPr>
        <w:t>p</w:t>
      </w:r>
      <w:r w:rsidRPr="00A1319F">
        <w:rPr>
          <w:rFonts w:ascii="Garamond" w:eastAsiaTheme="minorHAnsi" w:hAnsi="Garamond"/>
          <w:color w:val="000000"/>
          <w:sz w:val="24"/>
          <w:szCs w:val="28"/>
        </w:rPr>
        <w:t>ërmbajtja e nënndarjes me numrin rendor 27, që i përket pasurisë me nr.</w:t>
      </w:r>
      <w:r w:rsidR="00A1319F">
        <w:rPr>
          <w:rFonts w:ascii="Garamond" w:eastAsiaTheme="minorHAnsi" w:hAnsi="Garamond"/>
          <w:color w:val="000000"/>
          <w:sz w:val="24"/>
          <w:szCs w:val="28"/>
        </w:rPr>
        <w:t xml:space="preserve"> </w:t>
      </w:r>
      <w:r w:rsidRPr="00A1319F">
        <w:rPr>
          <w:rFonts w:ascii="Garamond" w:eastAsiaTheme="minorHAnsi" w:hAnsi="Garamond"/>
          <w:color w:val="000000"/>
          <w:sz w:val="24"/>
          <w:szCs w:val="28"/>
        </w:rPr>
        <w:t>5/4, zona kadastrale 8517, shfuqizohet;</w:t>
      </w:r>
    </w:p>
    <w:p w14:paraId="52650BB4" w14:textId="2E60D7C1" w:rsidR="00902666" w:rsidRPr="00A1319F" w:rsidRDefault="00902666" w:rsidP="00902666">
      <w:pPr>
        <w:autoSpaceDE w:val="0"/>
        <w:autoSpaceDN w:val="0"/>
        <w:adjustRightInd w:val="0"/>
        <w:ind w:firstLine="284"/>
        <w:jc w:val="both"/>
        <w:rPr>
          <w:rFonts w:ascii="Garamond" w:eastAsiaTheme="minorHAnsi" w:hAnsi="Garamond"/>
          <w:color w:val="000000"/>
          <w:sz w:val="24"/>
          <w:szCs w:val="28"/>
        </w:rPr>
      </w:pPr>
      <w:r w:rsidRPr="00A1319F">
        <w:rPr>
          <w:rFonts w:ascii="Garamond" w:eastAsiaTheme="minorHAnsi" w:hAnsi="Garamond"/>
          <w:color w:val="000000"/>
          <w:sz w:val="24"/>
          <w:szCs w:val="28"/>
        </w:rPr>
        <w:t xml:space="preserve">iii. </w:t>
      </w:r>
      <w:r w:rsidR="00A1319F">
        <w:rPr>
          <w:rFonts w:ascii="Garamond" w:eastAsiaTheme="minorHAnsi" w:hAnsi="Garamond"/>
          <w:color w:val="000000"/>
          <w:sz w:val="24"/>
          <w:szCs w:val="28"/>
        </w:rPr>
        <w:t>p</w:t>
      </w:r>
      <w:r w:rsidRPr="00A1319F">
        <w:rPr>
          <w:rFonts w:ascii="Garamond" w:eastAsiaTheme="minorHAnsi" w:hAnsi="Garamond"/>
          <w:color w:val="000000"/>
          <w:sz w:val="24"/>
          <w:szCs w:val="28"/>
        </w:rPr>
        <w:t>as nënndarjes me numër rendor 62 shtohen nënndarjet me numrat rendorë 63, 64, 65, 66, 67, 68, 69, 70 dhe 71, që i përkasin, përkatësisht, pasurive nr.</w:t>
      </w:r>
      <w:r w:rsidR="00A1319F">
        <w:rPr>
          <w:rFonts w:ascii="Garamond" w:eastAsiaTheme="minorHAnsi" w:hAnsi="Garamond"/>
          <w:color w:val="000000"/>
          <w:sz w:val="24"/>
          <w:szCs w:val="28"/>
        </w:rPr>
        <w:t xml:space="preserve"> </w:t>
      </w:r>
      <w:r w:rsidRPr="00A1319F">
        <w:rPr>
          <w:rFonts w:ascii="Garamond" w:eastAsiaTheme="minorHAnsi" w:hAnsi="Garamond"/>
          <w:color w:val="000000"/>
          <w:sz w:val="24"/>
          <w:szCs w:val="28"/>
        </w:rPr>
        <w:t>5/8, nr.</w:t>
      </w:r>
      <w:r w:rsidR="00A1319F">
        <w:rPr>
          <w:rFonts w:ascii="Garamond" w:eastAsiaTheme="minorHAnsi" w:hAnsi="Garamond"/>
          <w:color w:val="000000"/>
          <w:sz w:val="24"/>
          <w:szCs w:val="28"/>
        </w:rPr>
        <w:t xml:space="preserve"> </w:t>
      </w:r>
      <w:r w:rsidRPr="00A1319F">
        <w:rPr>
          <w:rFonts w:ascii="Garamond" w:eastAsiaTheme="minorHAnsi" w:hAnsi="Garamond"/>
          <w:color w:val="000000"/>
          <w:sz w:val="24"/>
          <w:szCs w:val="28"/>
        </w:rPr>
        <w:t>3/6, nr.</w:t>
      </w:r>
      <w:r w:rsidR="00A1319F">
        <w:rPr>
          <w:rFonts w:ascii="Garamond" w:eastAsiaTheme="minorHAnsi" w:hAnsi="Garamond"/>
          <w:color w:val="000000"/>
          <w:sz w:val="24"/>
          <w:szCs w:val="28"/>
        </w:rPr>
        <w:t xml:space="preserve"> </w:t>
      </w:r>
      <w:r w:rsidRPr="00A1319F">
        <w:rPr>
          <w:rFonts w:ascii="Garamond" w:eastAsiaTheme="minorHAnsi" w:hAnsi="Garamond"/>
          <w:color w:val="000000"/>
          <w:sz w:val="24"/>
          <w:szCs w:val="28"/>
        </w:rPr>
        <w:t>3/5, nr.</w:t>
      </w:r>
      <w:r w:rsidR="00A1319F">
        <w:rPr>
          <w:rFonts w:ascii="Garamond" w:eastAsiaTheme="minorHAnsi" w:hAnsi="Garamond"/>
          <w:color w:val="000000"/>
          <w:sz w:val="24"/>
          <w:szCs w:val="28"/>
        </w:rPr>
        <w:t xml:space="preserve"> </w:t>
      </w:r>
      <w:r w:rsidRPr="00A1319F">
        <w:rPr>
          <w:rFonts w:ascii="Garamond" w:eastAsiaTheme="minorHAnsi" w:hAnsi="Garamond"/>
          <w:color w:val="000000"/>
          <w:sz w:val="24"/>
          <w:szCs w:val="28"/>
        </w:rPr>
        <w:t>3/15, nr.</w:t>
      </w:r>
      <w:r w:rsidR="00A1319F">
        <w:rPr>
          <w:rFonts w:ascii="Garamond" w:eastAsiaTheme="minorHAnsi" w:hAnsi="Garamond"/>
          <w:color w:val="000000"/>
          <w:sz w:val="24"/>
          <w:szCs w:val="28"/>
        </w:rPr>
        <w:t xml:space="preserve"> </w:t>
      </w:r>
      <w:r w:rsidRPr="00A1319F">
        <w:rPr>
          <w:rFonts w:ascii="Garamond" w:eastAsiaTheme="minorHAnsi" w:hAnsi="Garamond"/>
          <w:color w:val="000000"/>
          <w:sz w:val="24"/>
          <w:szCs w:val="28"/>
        </w:rPr>
        <w:t>3/3, nr. 3/7, nr.</w:t>
      </w:r>
      <w:r w:rsidR="00A1319F">
        <w:rPr>
          <w:rFonts w:ascii="Garamond" w:eastAsiaTheme="minorHAnsi" w:hAnsi="Garamond"/>
          <w:color w:val="000000"/>
          <w:sz w:val="24"/>
          <w:szCs w:val="28"/>
        </w:rPr>
        <w:t xml:space="preserve"> </w:t>
      </w:r>
      <w:r w:rsidRPr="00A1319F">
        <w:rPr>
          <w:rFonts w:ascii="Garamond" w:eastAsiaTheme="minorHAnsi" w:hAnsi="Garamond"/>
          <w:color w:val="000000"/>
          <w:sz w:val="24"/>
          <w:szCs w:val="28"/>
        </w:rPr>
        <w:t>3/13, nr.</w:t>
      </w:r>
      <w:r w:rsidR="00A1319F">
        <w:rPr>
          <w:rFonts w:ascii="Garamond" w:eastAsiaTheme="minorHAnsi" w:hAnsi="Garamond"/>
          <w:color w:val="000000"/>
          <w:sz w:val="24"/>
          <w:szCs w:val="28"/>
        </w:rPr>
        <w:t xml:space="preserve"> </w:t>
      </w:r>
      <w:r w:rsidRPr="00A1319F">
        <w:rPr>
          <w:rFonts w:ascii="Garamond" w:eastAsiaTheme="minorHAnsi" w:hAnsi="Garamond"/>
          <w:color w:val="000000"/>
          <w:sz w:val="24"/>
          <w:szCs w:val="28"/>
        </w:rPr>
        <w:t>3/12 dhe nr.</w:t>
      </w:r>
      <w:r w:rsidR="00A1319F">
        <w:rPr>
          <w:rFonts w:ascii="Garamond" w:eastAsiaTheme="minorHAnsi" w:hAnsi="Garamond"/>
          <w:color w:val="000000"/>
          <w:sz w:val="24"/>
          <w:szCs w:val="28"/>
        </w:rPr>
        <w:t xml:space="preserve"> </w:t>
      </w:r>
      <w:r w:rsidRPr="00A1319F">
        <w:rPr>
          <w:rFonts w:ascii="Garamond" w:eastAsiaTheme="minorHAnsi" w:hAnsi="Garamond"/>
          <w:color w:val="000000"/>
          <w:sz w:val="24"/>
          <w:szCs w:val="28"/>
        </w:rPr>
        <w:t>2/220, sipas të dhënave të pasqyruara në seksionin B, të tabelës që i bashkëlidhet këtij vendimi.</w:t>
      </w:r>
    </w:p>
    <w:p w14:paraId="52650BB5" w14:textId="77777777" w:rsidR="00902666" w:rsidRPr="00A1319F" w:rsidRDefault="00902666" w:rsidP="00902666">
      <w:pPr>
        <w:autoSpaceDE w:val="0"/>
        <w:autoSpaceDN w:val="0"/>
        <w:adjustRightInd w:val="0"/>
        <w:ind w:firstLine="284"/>
        <w:jc w:val="both"/>
        <w:rPr>
          <w:rFonts w:ascii="Garamond" w:eastAsiaTheme="minorHAnsi" w:hAnsi="Garamond"/>
          <w:color w:val="000000"/>
          <w:sz w:val="24"/>
          <w:szCs w:val="28"/>
        </w:rPr>
      </w:pPr>
      <w:r w:rsidRPr="00A1319F">
        <w:rPr>
          <w:rFonts w:ascii="Garamond" w:eastAsiaTheme="minorHAnsi" w:hAnsi="Garamond"/>
          <w:color w:val="000000"/>
          <w:sz w:val="24"/>
          <w:szCs w:val="28"/>
        </w:rPr>
        <w:t>2. Shpenzimet procedurale, në vlerën 50 000 (pesëdhjetë mijë) lekë, përballohen nga Autoriteti Rrugor Shqiptar.</w:t>
      </w:r>
    </w:p>
    <w:p w14:paraId="52650BB6" w14:textId="7CDE93A4" w:rsidR="00902666" w:rsidRPr="00A1319F" w:rsidRDefault="00902666" w:rsidP="00902666">
      <w:pPr>
        <w:autoSpaceDE w:val="0"/>
        <w:autoSpaceDN w:val="0"/>
        <w:adjustRightInd w:val="0"/>
        <w:ind w:firstLine="284"/>
        <w:jc w:val="both"/>
        <w:rPr>
          <w:rFonts w:ascii="Garamond" w:eastAsiaTheme="minorHAnsi" w:hAnsi="Garamond"/>
          <w:color w:val="000000"/>
          <w:sz w:val="24"/>
          <w:szCs w:val="28"/>
        </w:rPr>
      </w:pPr>
      <w:r w:rsidRPr="00A1319F">
        <w:rPr>
          <w:rFonts w:ascii="Garamond" w:eastAsiaTheme="minorHAnsi" w:hAnsi="Garamond"/>
          <w:color w:val="000000"/>
          <w:sz w:val="24"/>
          <w:szCs w:val="28"/>
        </w:rPr>
        <w:t>3. Ngarkohen Ministria e Financave dhe Ekonomisë, Ministria e Infrastrukturës dhe Energjisë, Autoriteti Rrugor Shqiptar, Agjencia Shtetërore për Shpronësimin, Agjencia Shtetërore e Kadastrës dhe Drejtoria e Administrimit dhe Mbrojtjes së Tokës pranë Këshillit të Qarkut Durrë</w:t>
      </w:r>
      <w:r w:rsidR="00A1319F">
        <w:rPr>
          <w:rFonts w:ascii="Garamond" w:eastAsiaTheme="minorHAnsi" w:hAnsi="Garamond"/>
          <w:color w:val="000000"/>
          <w:sz w:val="24"/>
          <w:szCs w:val="28"/>
        </w:rPr>
        <w:t>s për zbatimin e këtij vendimi.</w:t>
      </w:r>
    </w:p>
    <w:p w14:paraId="52650BB7" w14:textId="77777777" w:rsidR="00902666" w:rsidRPr="00A1319F" w:rsidRDefault="00902666" w:rsidP="00902666">
      <w:pPr>
        <w:tabs>
          <w:tab w:val="left" w:pos="360"/>
        </w:tabs>
        <w:autoSpaceDE w:val="0"/>
        <w:autoSpaceDN w:val="0"/>
        <w:adjustRightInd w:val="0"/>
        <w:ind w:firstLine="284"/>
        <w:jc w:val="both"/>
        <w:rPr>
          <w:rFonts w:ascii="Garamond" w:eastAsiaTheme="minorHAnsi" w:hAnsi="Garamond"/>
          <w:color w:val="000000"/>
          <w:sz w:val="24"/>
          <w:szCs w:val="28"/>
        </w:rPr>
      </w:pPr>
      <w:r w:rsidRPr="00A1319F">
        <w:rPr>
          <w:rFonts w:ascii="Garamond" w:eastAsiaTheme="minorHAnsi" w:hAnsi="Garamond"/>
          <w:color w:val="000000"/>
          <w:sz w:val="24"/>
          <w:szCs w:val="28"/>
        </w:rPr>
        <w:t>Ky vendim hyn në fuqi menjëherë dhe botohet në Fletoren Zyrtare.</w:t>
      </w:r>
    </w:p>
    <w:p w14:paraId="52650BB8" w14:textId="77777777" w:rsidR="00902666" w:rsidRPr="00A1319F" w:rsidRDefault="00902666" w:rsidP="00902666">
      <w:pPr>
        <w:autoSpaceDE w:val="0"/>
        <w:autoSpaceDN w:val="0"/>
        <w:adjustRightInd w:val="0"/>
        <w:ind w:firstLine="284"/>
        <w:jc w:val="center"/>
        <w:rPr>
          <w:rFonts w:ascii="Garamond" w:eastAsiaTheme="minorHAnsi" w:hAnsi="Garamond"/>
          <w:b/>
          <w:bCs/>
          <w:color w:val="000000"/>
          <w:sz w:val="24"/>
          <w:szCs w:val="28"/>
        </w:rPr>
      </w:pPr>
    </w:p>
    <w:p w14:paraId="52650BB9" w14:textId="77777777" w:rsidR="00902666" w:rsidRPr="00A1319F" w:rsidRDefault="00902666" w:rsidP="00902666">
      <w:pPr>
        <w:autoSpaceDE w:val="0"/>
        <w:autoSpaceDN w:val="0"/>
        <w:adjustRightInd w:val="0"/>
        <w:ind w:firstLine="284"/>
        <w:jc w:val="right"/>
        <w:rPr>
          <w:rFonts w:ascii="Garamond" w:eastAsiaTheme="minorHAnsi" w:hAnsi="Garamond"/>
          <w:bCs/>
          <w:color w:val="000000"/>
          <w:sz w:val="24"/>
          <w:szCs w:val="28"/>
        </w:rPr>
      </w:pPr>
      <w:r w:rsidRPr="00A1319F">
        <w:rPr>
          <w:rFonts w:ascii="Garamond" w:eastAsiaTheme="minorHAnsi" w:hAnsi="Garamond"/>
          <w:bCs/>
          <w:color w:val="000000"/>
          <w:sz w:val="24"/>
          <w:szCs w:val="28"/>
        </w:rPr>
        <w:t>ZËVENDËSKRYEMINISTËR</w:t>
      </w:r>
    </w:p>
    <w:p w14:paraId="52650BBA" w14:textId="77777777" w:rsidR="00902666" w:rsidRPr="00A1319F" w:rsidRDefault="00902666" w:rsidP="00902666">
      <w:pPr>
        <w:autoSpaceDE w:val="0"/>
        <w:autoSpaceDN w:val="0"/>
        <w:adjustRightInd w:val="0"/>
        <w:ind w:firstLine="284"/>
        <w:jc w:val="right"/>
        <w:rPr>
          <w:rFonts w:ascii="Garamond" w:eastAsiaTheme="minorHAnsi" w:hAnsi="Garamond"/>
          <w:b/>
          <w:bCs/>
          <w:color w:val="000000"/>
          <w:sz w:val="24"/>
          <w:szCs w:val="28"/>
        </w:rPr>
      </w:pPr>
      <w:r w:rsidRPr="00A1319F">
        <w:rPr>
          <w:rFonts w:ascii="Garamond" w:eastAsiaTheme="minorHAnsi" w:hAnsi="Garamond"/>
          <w:b/>
          <w:bCs/>
          <w:color w:val="000000"/>
          <w:sz w:val="24"/>
          <w:szCs w:val="28"/>
        </w:rPr>
        <w:t>Belinda Balluku</w:t>
      </w:r>
    </w:p>
    <w:p w14:paraId="52650BBB" w14:textId="77777777" w:rsidR="00902666" w:rsidRPr="00A1319F" w:rsidRDefault="00902666" w:rsidP="00902666">
      <w:pPr>
        <w:autoSpaceDE w:val="0"/>
        <w:autoSpaceDN w:val="0"/>
        <w:adjustRightInd w:val="0"/>
        <w:ind w:firstLine="284"/>
        <w:jc w:val="center"/>
        <w:rPr>
          <w:rFonts w:ascii="Garamond" w:eastAsiaTheme="minorHAnsi" w:hAnsi="Garamond"/>
          <w:b/>
          <w:bCs/>
          <w:color w:val="000000"/>
          <w:sz w:val="24"/>
          <w:szCs w:val="28"/>
        </w:rPr>
      </w:pPr>
    </w:p>
    <w:tbl>
      <w:tblPr>
        <w:tblW w:w="5000" w:type="pct"/>
        <w:tblLook w:val="04A0" w:firstRow="1" w:lastRow="0" w:firstColumn="1" w:lastColumn="0" w:noHBand="0" w:noVBand="1"/>
      </w:tblPr>
      <w:tblGrid>
        <w:gridCol w:w="490"/>
        <w:gridCol w:w="625"/>
        <w:gridCol w:w="681"/>
        <w:gridCol w:w="660"/>
        <w:gridCol w:w="735"/>
        <w:gridCol w:w="638"/>
        <w:gridCol w:w="507"/>
        <w:gridCol w:w="966"/>
        <w:gridCol w:w="844"/>
        <w:gridCol w:w="714"/>
        <w:gridCol w:w="952"/>
        <w:gridCol w:w="1430"/>
      </w:tblGrid>
      <w:tr w:rsidR="00F46D07" w:rsidRPr="00A1319F" w14:paraId="52650BBD" w14:textId="20A03D88" w:rsidTr="00F46D07">
        <w:trPr>
          <w:trHeight w:val="180"/>
        </w:trPr>
        <w:tc>
          <w:tcPr>
            <w:tcW w:w="5000" w:type="pct"/>
            <w:gridSpan w:val="12"/>
            <w:tcBorders>
              <w:top w:val="single" w:sz="4" w:space="0" w:color="auto"/>
              <w:left w:val="single" w:sz="4" w:space="0" w:color="auto"/>
              <w:bottom w:val="single" w:sz="4" w:space="0" w:color="auto"/>
              <w:right w:val="single" w:sz="4" w:space="0" w:color="auto"/>
            </w:tcBorders>
            <w:shd w:val="clear" w:color="auto" w:fill="auto"/>
            <w:vAlign w:val="center"/>
            <w:hideMark/>
          </w:tcPr>
          <w:p w14:paraId="52650BBC" w14:textId="77777777" w:rsidR="00F46D07" w:rsidRPr="00A1319F" w:rsidRDefault="00F46D07" w:rsidP="00F46D07">
            <w:pPr>
              <w:jc w:val="center"/>
              <w:rPr>
                <w:rFonts w:ascii="Garamond" w:hAnsi="Garamond" w:cs="Calibri"/>
                <w:b/>
                <w:bCs/>
                <w:color w:val="000000"/>
                <w:sz w:val="12"/>
                <w:szCs w:val="12"/>
                <w:lang w:eastAsia="sq-AL"/>
              </w:rPr>
            </w:pPr>
            <w:r w:rsidRPr="00A1319F">
              <w:rPr>
                <w:rFonts w:ascii="Garamond" w:hAnsi="Garamond" w:cs="Calibri"/>
                <w:b/>
                <w:bCs/>
                <w:color w:val="000000"/>
                <w:sz w:val="12"/>
                <w:szCs w:val="12"/>
                <w:lang w:eastAsia="sq-AL"/>
              </w:rPr>
              <w:t>SEKSIONI A</w:t>
            </w:r>
          </w:p>
        </w:tc>
      </w:tr>
      <w:tr w:rsidR="00F46D07" w:rsidRPr="00A1319F" w14:paraId="52650BCA" w14:textId="4E400A8C" w:rsidTr="00F46D07">
        <w:trPr>
          <w:trHeight w:val="180"/>
        </w:trPr>
        <w:tc>
          <w:tcPr>
            <w:tcW w:w="274" w:type="pct"/>
            <w:tcBorders>
              <w:top w:val="nil"/>
              <w:left w:val="single" w:sz="4" w:space="0" w:color="auto"/>
              <w:bottom w:val="nil"/>
              <w:right w:val="single" w:sz="4" w:space="0" w:color="auto"/>
            </w:tcBorders>
            <w:shd w:val="clear" w:color="auto" w:fill="auto"/>
            <w:vAlign w:val="center"/>
            <w:hideMark/>
          </w:tcPr>
          <w:p w14:paraId="52650BBE" w14:textId="77777777" w:rsidR="00F46D07" w:rsidRPr="00A1319F" w:rsidRDefault="00F46D07" w:rsidP="00F46D07">
            <w:pPr>
              <w:jc w:val="center"/>
              <w:rPr>
                <w:rFonts w:ascii="Garamond" w:hAnsi="Garamond" w:cs="Calibri"/>
                <w:b/>
                <w:bCs/>
                <w:color w:val="000000"/>
                <w:sz w:val="12"/>
                <w:szCs w:val="12"/>
                <w:lang w:eastAsia="sq-AL"/>
              </w:rPr>
            </w:pPr>
            <w:r w:rsidRPr="00A1319F">
              <w:rPr>
                <w:rFonts w:ascii="Garamond" w:hAnsi="Garamond" w:cs="Calibri"/>
                <w:b/>
                <w:bCs/>
                <w:color w:val="000000"/>
                <w:sz w:val="12"/>
                <w:szCs w:val="12"/>
                <w:lang w:eastAsia="sq-AL"/>
              </w:rPr>
              <w:t> </w:t>
            </w:r>
          </w:p>
        </w:tc>
        <w:tc>
          <w:tcPr>
            <w:tcW w:w="338" w:type="pct"/>
            <w:tcBorders>
              <w:top w:val="nil"/>
              <w:left w:val="nil"/>
              <w:bottom w:val="nil"/>
              <w:right w:val="nil"/>
            </w:tcBorders>
            <w:shd w:val="clear" w:color="auto" w:fill="auto"/>
            <w:vAlign w:val="center"/>
            <w:hideMark/>
          </w:tcPr>
          <w:p w14:paraId="52650BBF" w14:textId="77777777" w:rsidR="00F46D07" w:rsidRPr="00A1319F" w:rsidRDefault="00F46D07" w:rsidP="00F46D07">
            <w:pPr>
              <w:jc w:val="center"/>
              <w:rPr>
                <w:rFonts w:ascii="Garamond" w:hAnsi="Garamond" w:cs="Calibri"/>
                <w:b/>
                <w:bCs/>
                <w:color w:val="000000"/>
                <w:sz w:val="12"/>
                <w:szCs w:val="12"/>
                <w:lang w:eastAsia="sq-AL"/>
              </w:rPr>
            </w:pPr>
            <w:r w:rsidRPr="00A1319F">
              <w:rPr>
                <w:rFonts w:ascii="Garamond" w:hAnsi="Garamond" w:cs="Calibri"/>
                <w:b/>
                <w:bCs/>
                <w:color w:val="000000"/>
                <w:sz w:val="12"/>
                <w:szCs w:val="12"/>
                <w:lang w:eastAsia="sq-AL"/>
              </w:rPr>
              <w:t> </w:t>
            </w:r>
          </w:p>
        </w:tc>
        <w:tc>
          <w:tcPr>
            <w:tcW w:w="368" w:type="pct"/>
            <w:tcBorders>
              <w:top w:val="nil"/>
              <w:left w:val="nil"/>
              <w:bottom w:val="nil"/>
              <w:right w:val="nil"/>
            </w:tcBorders>
            <w:shd w:val="clear" w:color="auto" w:fill="auto"/>
            <w:vAlign w:val="center"/>
            <w:hideMark/>
          </w:tcPr>
          <w:p w14:paraId="52650BC0" w14:textId="77777777" w:rsidR="00F46D07" w:rsidRPr="00A1319F" w:rsidRDefault="00F46D07" w:rsidP="00F46D07">
            <w:pPr>
              <w:jc w:val="center"/>
              <w:rPr>
                <w:rFonts w:ascii="Garamond" w:hAnsi="Garamond" w:cs="Calibri"/>
                <w:b/>
                <w:bCs/>
                <w:color w:val="000000"/>
                <w:sz w:val="12"/>
                <w:szCs w:val="12"/>
                <w:lang w:eastAsia="sq-AL"/>
              </w:rPr>
            </w:pPr>
            <w:r w:rsidRPr="00A1319F">
              <w:rPr>
                <w:rFonts w:ascii="Garamond" w:hAnsi="Garamond" w:cs="Calibri"/>
                <w:b/>
                <w:bCs/>
                <w:color w:val="000000"/>
                <w:sz w:val="12"/>
                <w:szCs w:val="12"/>
                <w:lang w:eastAsia="sq-AL"/>
              </w:rPr>
              <w:t> </w:t>
            </w:r>
          </w:p>
        </w:tc>
        <w:tc>
          <w:tcPr>
            <w:tcW w:w="358" w:type="pct"/>
            <w:tcBorders>
              <w:top w:val="nil"/>
              <w:left w:val="nil"/>
              <w:bottom w:val="nil"/>
              <w:right w:val="single" w:sz="4" w:space="0" w:color="auto"/>
            </w:tcBorders>
            <w:shd w:val="clear" w:color="auto" w:fill="auto"/>
            <w:vAlign w:val="center"/>
            <w:hideMark/>
          </w:tcPr>
          <w:p w14:paraId="52650BC1" w14:textId="77777777" w:rsidR="00F46D07" w:rsidRPr="00A1319F" w:rsidRDefault="00F46D07" w:rsidP="00F46D07">
            <w:pPr>
              <w:jc w:val="center"/>
              <w:rPr>
                <w:rFonts w:ascii="Garamond" w:hAnsi="Garamond" w:cs="Calibri"/>
                <w:b/>
                <w:bCs/>
                <w:color w:val="000000"/>
                <w:sz w:val="12"/>
                <w:szCs w:val="12"/>
                <w:lang w:eastAsia="sq-AL"/>
              </w:rPr>
            </w:pPr>
            <w:r w:rsidRPr="00A1319F">
              <w:rPr>
                <w:rFonts w:ascii="Garamond" w:hAnsi="Garamond" w:cs="Calibri"/>
                <w:b/>
                <w:bCs/>
                <w:color w:val="000000"/>
                <w:sz w:val="12"/>
                <w:szCs w:val="12"/>
                <w:lang w:eastAsia="sq-AL"/>
              </w:rPr>
              <w:t> </w:t>
            </w:r>
          </w:p>
        </w:tc>
        <w:tc>
          <w:tcPr>
            <w:tcW w:w="407" w:type="pct"/>
            <w:tcBorders>
              <w:top w:val="nil"/>
              <w:left w:val="nil"/>
              <w:bottom w:val="nil"/>
              <w:right w:val="single" w:sz="4" w:space="0" w:color="auto"/>
            </w:tcBorders>
            <w:shd w:val="clear" w:color="auto" w:fill="auto"/>
            <w:vAlign w:val="center"/>
            <w:hideMark/>
          </w:tcPr>
          <w:p w14:paraId="52650BC2" w14:textId="77777777" w:rsidR="00F46D07" w:rsidRPr="00A1319F" w:rsidRDefault="00F46D07" w:rsidP="00F46D07">
            <w:pPr>
              <w:jc w:val="center"/>
              <w:rPr>
                <w:rFonts w:ascii="Garamond" w:hAnsi="Garamond" w:cs="Calibri"/>
                <w:b/>
                <w:bCs/>
                <w:color w:val="000000"/>
                <w:sz w:val="12"/>
                <w:szCs w:val="12"/>
                <w:lang w:eastAsia="sq-AL"/>
              </w:rPr>
            </w:pPr>
            <w:r w:rsidRPr="00A1319F">
              <w:rPr>
                <w:rFonts w:ascii="Garamond" w:hAnsi="Garamond" w:cs="Calibri"/>
                <w:b/>
                <w:bCs/>
                <w:color w:val="000000"/>
                <w:sz w:val="12"/>
                <w:szCs w:val="12"/>
                <w:lang w:eastAsia="sq-AL"/>
              </w:rPr>
              <w:t> </w:t>
            </w:r>
          </w:p>
        </w:tc>
        <w:tc>
          <w:tcPr>
            <w:tcW w:w="349" w:type="pct"/>
            <w:tcBorders>
              <w:top w:val="nil"/>
              <w:left w:val="nil"/>
              <w:bottom w:val="nil"/>
              <w:right w:val="single" w:sz="4" w:space="0" w:color="auto"/>
            </w:tcBorders>
            <w:shd w:val="clear" w:color="auto" w:fill="auto"/>
            <w:vAlign w:val="center"/>
            <w:hideMark/>
          </w:tcPr>
          <w:p w14:paraId="52650BC3" w14:textId="77777777" w:rsidR="00F46D07" w:rsidRPr="00A1319F" w:rsidRDefault="00F46D07" w:rsidP="00F46D07">
            <w:pPr>
              <w:jc w:val="center"/>
              <w:rPr>
                <w:rFonts w:ascii="Garamond" w:hAnsi="Garamond" w:cs="Calibri"/>
                <w:b/>
                <w:bCs/>
                <w:color w:val="000000"/>
                <w:sz w:val="12"/>
                <w:szCs w:val="12"/>
                <w:lang w:eastAsia="sq-AL"/>
              </w:rPr>
            </w:pPr>
            <w:r w:rsidRPr="00A1319F">
              <w:rPr>
                <w:rFonts w:ascii="Garamond" w:hAnsi="Garamond" w:cs="Calibri"/>
                <w:b/>
                <w:bCs/>
                <w:color w:val="000000"/>
                <w:sz w:val="12"/>
                <w:szCs w:val="12"/>
                <w:lang w:eastAsia="sq-AL"/>
              </w:rPr>
              <w:t> </w:t>
            </w:r>
          </w:p>
        </w:tc>
        <w:tc>
          <w:tcPr>
            <w:tcW w:w="294" w:type="pct"/>
            <w:tcBorders>
              <w:top w:val="nil"/>
              <w:left w:val="nil"/>
              <w:bottom w:val="nil"/>
              <w:right w:val="single" w:sz="4" w:space="0" w:color="auto"/>
            </w:tcBorders>
            <w:shd w:val="clear" w:color="auto" w:fill="auto"/>
            <w:vAlign w:val="center"/>
            <w:hideMark/>
          </w:tcPr>
          <w:p w14:paraId="52650BC4" w14:textId="77777777" w:rsidR="00F46D07" w:rsidRPr="00A1319F" w:rsidRDefault="00F46D07" w:rsidP="00F46D07">
            <w:pPr>
              <w:jc w:val="center"/>
              <w:rPr>
                <w:rFonts w:ascii="Garamond" w:hAnsi="Garamond" w:cs="Calibri"/>
                <w:b/>
                <w:bCs/>
                <w:color w:val="000000"/>
                <w:sz w:val="12"/>
                <w:szCs w:val="12"/>
                <w:lang w:eastAsia="sq-AL"/>
              </w:rPr>
            </w:pPr>
            <w:r w:rsidRPr="00A1319F">
              <w:rPr>
                <w:rFonts w:ascii="Garamond" w:hAnsi="Garamond" w:cs="Calibri"/>
                <w:b/>
                <w:bCs/>
                <w:color w:val="000000"/>
                <w:sz w:val="12"/>
                <w:szCs w:val="12"/>
                <w:lang w:eastAsia="sq-AL"/>
              </w:rPr>
              <w:t> </w:t>
            </w:r>
          </w:p>
        </w:tc>
        <w:tc>
          <w:tcPr>
            <w:tcW w:w="492" w:type="pct"/>
            <w:tcBorders>
              <w:top w:val="nil"/>
              <w:left w:val="nil"/>
              <w:bottom w:val="nil"/>
              <w:right w:val="single" w:sz="4" w:space="0" w:color="auto"/>
            </w:tcBorders>
            <w:shd w:val="clear" w:color="auto" w:fill="auto"/>
            <w:vAlign w:val="center"/>
            <w:hideMark/>
          </w:tcPr>
          <w:p w14:paraId="52650BC5" w14:textId="77777777" w:rsidR="00F46D07" w:rsidRPr="00A1319F" w:rsidRDefault="00F46D07" w:rsidP="00F46D07">
            <w:pPr>
              <w:jc w:val="center"/>
              <w:rPr>
                <w:rFonts w:ascii="Garamond" w:hAnsi="Garamond" w:cs="Calibri"/>
                <w:b/>
                <w:bCs/>
                <w:color w:val="000000"/>
                <w:sz w:val="12"/>
                <w:szCs w:val="12"/>
                <w:lang w:eastAsia="sq-AL"/>
              </w:rPr>
            </w:pPr>
            <w:r w:rsidRPr="00A1319F">
              <w:rPr>
                <w:rFonts w:ascii="Garamond" w:hAnsi="Garamond" w:cs="Calibri"/>
                <w:b/>
                <w:bCs/>
                <w:color w:val="000000"/>
                <w:sz w:val="12"/>
                <w:szCs w:val="12"/>
                <w:lang w:eastAsia="sq-AL"/>
              </w:rPr>
              <w:t> </w:t>
            </w:r>
          </w:p>
        </w:tc>
        <w:tc>
          <w:tcPr>
            <w:tcW w:w="457" w:type="pct"/>
            <w:tcBorders>
              <w:top w:val="nil"/>
              <w:left w:val="nil"/>
              <w:bottom w:val="nil"/>
              <w:right w:val="single" w:sz="4" w:space="0" w:color="auto"/>
            </w:tcBorders>
            <w:shd w:val="clear" w:color="auto" w:fill="auto"/>
            <w:vAlign w:val="center"/>
            <w:hideMark/>
          </w:tcPr>
          <w:p w14:paraId="52650BC6" w14:textId="77777777" w:rsidR="00F46D07" w:rsidRPr="00A1319F" w:rsidRDefault="00F46D07" w:rsidP="00F46D07">
            <w:pPr>
              <w:jc w:val="center"/>
              <w:rPr>
                <w:rFonts w:ascii="Garamond" w:hAnsi="Garamond" w:cs="Calibri"/>
                <w:b/>
                <w:bCs/>
                <w:color w:val="000000"/>
                <w:sz w:val="12"/>
                <w:szCs w:val="12"/>
                <w:lang w:eastAsia="sq-AL"/>
              </w:rPr>
            </w:pPr>
            <w:r w:rsidRPr="00A1319F">
              <w:rPr>
                <w:rFonts w:ascii="Garamond" w:hAnsi="Garamond" w:cs="Calibri"/>
                <w:b/>
                <w:bCs/>
                <w:color w:val="000000"/>
                <w:sz w:val="12"/>
                <w:szCs w:val="12"/>
                <w:lang w:eastAsia="sq-AL"/>
              </w:rPr>
              <w:t> </w:t>
            </w:r>
          </w:p>
        </w:tc>
        <w:tc>
          <w:tcPr>
            <w:tcW w:w="397" w:type="pct"/>
            <w:tcBorders>
              <w:top w:val="nil"/>
              <w:left w:val="nil"/>
              <w:bottom w:val="nil"/>
              <w:right w:val="single" w:sz="4" w:space="0" w:color="auto"/>
            </w:tcBorders>
            <w:shd w:val="clear" w:color="auto" w:fill="auto"/>
            <w:vAlign w:val="center"/>
            <w:hideMark/>
          </w:tcPr>
          <w:p w14:paraId="52650BC7" w14:textId="77777777" w:rsidR="00F46D07" w:rsidRPr="00A1319F" w:rsidRDefault="00F46D07" w:rsidP="00F46D07">
            <w:pPr>
              <w:jc w:val="center"/>
              <w:rPr>
                <w:rFonts w:ascii="Garamond" w:hAnsi="Garamond" w:cs="Calibri"/>
                <w:b/>
                <w:bCs/>
                <w:color w:val="000000"/>
                <w:sz w:val="12"/>
                <w:szCs w:val="12"/>
                <w:lang w:eastAsia="sq-AL"/>
              </w:rPr>
            </w:pPr>
            <w:r w:rsidRPr="00A1319F">
              <w:rPr>
                <w:rFonts w:ascii="Garamond" w:hAnsi="Garamond" w:cs="Calibri"/>
                <w:b/>
                <w:bCs/>
                <w:color w:val="000000"/>
                <w:sz w:val="12"/>
                <w:szCs w:val="12"/>
                <w:lang w:eastAsia="sq-AL"/>
              </w:rPr>
              <w:t> </w:t>
            </w:r>
          </w:p>
        </w:tc>
        <w:tc>
          <w:tcPr>
            <w:tcW w:w="527" w:type="pct"/>
            <w:tcBorders>
              <w:top w:val="nil"/>
              <w:left w:val="nil"/>
              <w:bottom w:val="nil"/>
              <w:right w:val="single" w:sz="4" w:space="0" w:color="auto"/>
            </w:tcBorders>
            <w:shd w:val="clear" w:color="auto" w:fill="auto"/>
            <w:vAlign w:val="center"/>
            <w:hideMark/>
          </w:tcPr>
          <w:p w14:paraId="52650BC8" w14:textId="77777777" w:rsidR="00F46D07" w:rsidRPr="00A1319F" w:rsidRDefault="00F46D07" w:rsidP="00F46D07">
            <w:pPr>
              <w:jc w:val="center"/>
              <w:rPr>
                <w:rFonts w:ascii="Garamond" w:hAnsi="Garamond" w:cs="Calibri"/>
                <w:b/>
                <w:bCs/>
                <w:color w:val="000000"/>
                <w:sz w:val="12"/>
                <w:szCs w:val="12"/>
                <w:lang w:eastAsia="sq-AL"/>
              </w:rPr>
            </w:pPr>
            <w:r w:rsidRPr="00A1319F">
              <w:rPr>
                <w:rFonts w:ascii="Garamond" w:hAnsi="Garamond" w:cs="Calibri"/>
                <w:b/>
                <w:bCs/>
                <w:color w:val="000000"/>
                <w:sz w:val="12"/>
                <w:szCs w:val="12"/>
                <w:lang w:eastAsia="sq-AL"/>
              </w:rPr>
              <w:t> </w:t>
            </w:r>
          </w:p>
        </w:tc>
        <w:tc>
          <w:tcPr>
            <w:tcW w:w="738" w:type="pct"/>
            <w:tcBorders>
              <w:top w:val="nil"/>
              <w:left w:val="nil"/>
              <w:bottom w:val="nil"/>
              <w:right w:val="single" w:sz="4" w:space="0" w:color="auto"/>
            </w:tcBorders>
            <w:shd w:val="clear" w:color="auto" w:fill="auto"/>
            <w:vAlign w:val="center"/>
            <w:hideMark/>
          </w:tcPr>
          <w:p w14:paraId="52650BC9" w14:textId="77777777" w:rsidR="00F46D07" w:rsidRPr="00A1319F" w:rsidRDefault="00F46D07" w:rsidP="00F46D07">
            <w:pPr>
              <w:jc w:val="center"/>
              <w:rPr>
                <w:rFonts w:ascii="Garamond" w:hAnsi="Garamond" w:cs="Calibri"/>
                <w:b/>
                <w:bCs/>
                <w:color w:val="000000"/>
                <w:sz w:val="12"/>
                <w:szCs w:val="12"/>
                <w:lang w:eastAsia="sq-AL"/>
              </w:rPr>
            </w:pPr>
            <w:r w:rsidRPr="00A1319F">
              <w:rPr>
                <w:rFonts w:ascii="Garamond" w:hAnsi="Garamond" w:cs="Calibri"/>
                <w:b/>
                <w:bCs/>
                <w:color w:val="000000"/>
                <w:sz w:val="12"/>
                <w:szCs w:val="12"/>
                <w:lang w:eastAsia="sq-AL"/>
              </w:rPr>
              <w:t> </w:t>
            </w:r>
          </w:p>
        </w:tc>
      </w:tr>
      <w:tr w:rsidR="00F46D07" w:rsidRPr="00A1319F" w14:paraId="52650BD5" w14:textId="17039BE5" w:rsidTr="00F46D07">
        <w:trPr>
          <w:trHeight w:val="180"/>
        </w:trPr>
        <w:tc>
          <w:tcPr>
            <w:tcW w:w="274" w:type="pct"/>
            <w:vMerge w:val="restart"/>
            <w:tcBorders>
              <w:top w:val="single" w:sz="8" w:space="0" w:color="auto"/>
              <w:left w:val="single" w:sz="8" w:space="0" w:color="auto"/>
              <w:bottom w:val="single" w:sz="8" w:space="0" w:color="000000"/>
              <w:right w:val="single" w:sz="4" w:space="0" w:color="auto"/>
            </w:tcBorders>
            <w:shd w:val="clear" w:color="000000" w:fill="FFFFFF"/>
            <w:vAlign w:val="center"/>
            <w:hideMark/>
          </w:tcPr>
          <w:p w14:paraId="52650BCB" w14:textId="00805864" w:rsidR="00F46D07" w:rsidRPr="00A1319F" w:rsidRDefault="00F46D07" w:rsidP="00A1319F">
            <w:pPr>
              <w:jc w:val="center"/>
              <w:rPr>
                <w:rFonts w:ascii="Garamond" w:hAnsi="Garamond"/>
                <w:b/>
                <w:bCs/>
                <w:sz w:val="12"/>
                <w:szCs w:val="12"/>
                <w:lang w:eastAsia="sq-AL"/>
              </w:rPr>
            </w:pPr>
            <w:r w:rsidRPr="00A1319F">
              <w:rPr>
                <w:rFonts w:ascii="Garamond" w:hAnsi="Garamond"/>
                <w:b/>
                <w:bCs/>
                <w:sz w:val="12"/>
                <w:szCs w:val="12"/>
                <w:lang w:eastAsia="sq-AL"/>
              </w:rPr>
              <w:t>N</w:t>
            </w:r>
            <w:r w:rsidR="00A1319F">
              <w:rPr>
                <w:rFonts w:ascii="Garamond" w:hAnsi="Garamond"/>
                <w:b/>
                <w:bCs/>
                <w:sz w:val="12"/>
                <w:szCs w:val="12"/>
                <w:lang w:eastAsia="sq-AL"/>
              </w:rPr>
              <w:t>r</w:t>
            </w:r>
            <w:r w:rsidRPr="00A1319F">
              <w:rPr>
                <w:rFonts w:ascii="Garamond" w:hAnsi="Garamond"/>
                <w:b/>
                <w:bCs/>
                <w:sz w:val="12"/>
                <w:szCs w:val="12"/>
                <w:lang w:eastAsia="sq-AL"/>
              </w:rPr>
              <w:t>.</w:t>
            </w:r>
          </w:p>
        </w:tc>
        <w:tc>
          <w:tcPr>
            <w:tcW w:w="1064" w:type="pct"/>
            <w:gridSpan w:val="3"/>
            <w:tcBorders>
              <w:top w:val="single" w:sz="8" w:space="0" w:color="auto"/>
              <w:left w:val="nil"/>
              <w:bottom w:val="single" w:sz="4" w:space="0" w:color="auto"/>
              <w:right w:val="single" w:sz="4" w:space="0" w:color="000000"/>
            </w:tcBorders>
            <w:shd w:val="clear" w:color="000000" w:fill="FFFFFF"/>
            <w:noWrap/>
            <w:vAlign w:val="center"/>
            <w:hideMark/>
          </w:tcPr>
          <w:p w14:paraId="52650BCC" w14:textId="0B7B4E6E" w:rsidR="00F46D07" w:rsidRPr="00A1319F" w:rsidRDefault="00293C19" w:rsidP="00F46D07">
            <w:pPr>
              <w:jc w:val="center"/>
              <w:rPr>
                <w:rFonts w:ascii="Garamond" w:hAnsi="Garamond"/>
                <w:b/>
                <w:bCs/>
                <w:sz w:val="12"/>
                <w:szCs w:val="12"/>
                <w:lang w:eastAsia="sq-AL"/>
              </w:rPr>
            </w:pPr>
            <w:r>
              <w:rPr>
                <w:rFonts w:ascii="Garamond" w:hAnsi="Garamond"/>
                <w:b/>
                <w:bCs/>
                <w:sz w:val="12"/>
                <w:szCs w:val="12"/>
                <w:lang w:eastAsia="sq-AL"/>
              </w:rPr>
              <w:t xml:space="preserve"> </w:t>
            </w:r>
            <w:r w:rsidR="00A1319F" w:rsidRPr="00A1319F">
              <w:rPr>
                <w:rFonts w:ascii="Garamond" w:hAnsi="Garamond"/>
                <w:b/>
                <w:bCs/>
                <w:sz w:val="12"/>
                <w:szCs w:val="12"/>
                <w:lang w:eastAsia="sq-AL"/>
              </w:rPr>
              <w:t>Pronari</w:t>
            </w:r>
          </w:p>
        </w:tc>
        <w:tc>
          <w:tcPr>
            <w:tcW w:w="407" w:type="pct"/>
            <w:tcBorders>
              <w:top w:val="single" w:sz="8" w:space="0" w:color="auto"/>
              <w:left w:val="nil"/>
              <w:bottom w:val="single" w:sz="4" w:space="0" w:color="auto"/>
              <w:right w:val="single" w:sz="4" w:space="0" w:color="auto"/>
            </w:tcBorders>
            <w:shd w:val="clear" w:color="000000" w:fill="FFFFFF"/>
            <w:noWrap/>
            <w:vAlign w:val="bottom"/>
            <w:hideMark/>
          </w:tcPr>
          <w:p w14:paraId="52650BCD" w14:textId="77777777" w:rsidR="00F46D07" w:rsidRPr="00A1319F" w:rsidRDefault="00F46D07" w:rsidP="00F46D07">
            <w:pPr>
              <w:jc w:val="center"/>
              <w:rPr>
                <w:rFonts w:ascii="Garamond" w:hAnsi="Garamond"/>
                <w:b/>
                <w:bCs/>
                <w:sz w:val="12"/>
                <w:szCs w:val="12"/>
                <w:lang w:eastAsia="sq-AL"/>
              </w:rPr>
            </w:pPr>
            <w:r w:rsidRPr="00A1319F">
              <w:rPr>
                <w:rFonts w:ascii="Garamond" w:hAnsi="Garamond"/>
                <w:b/>
                <w:bCs/>
                <w:sz w:val="12"/>
                <w:szCs w:val="12"/>
                <w:lang w:eastAsia="sq-AL"/>
              </w:rPr>
              <w:t> </w:t>
            </w:r>
          </w:p>
        </w:tc>
        <w:tc>
          <w:tcPr>
            <w:tcW w:w="349" w:type="pct"/>
            <w:tcBorders>
              <w:top w:val="single" w:sz="8" w:space="0" w:color="auto"/>
              <w:left w:val="nil"/>
              <w:bottom w:val="single" w:sz="4" w:space="0" w:color="auto"/>
              <w:right w:val="single" w:sz="4" w:space="0" w:color="auto"/>
            </w:tcBorders>
            <w:shd w:val="clear" w:color="000000" w:fill="FFFFFF"/>
            <w:noWrap/>
            <w:vAlign w:val="bottom"/>
            <w:hideMark/>
          </w:tcPr>
          <w:p w14:paraId="52650BCE" w14:textId="77777777" w:rsidR="00F46D07" w:rsidRPr="00A1319F" w:rsidRDefault="00F46D07" w:rsidP="00F46D07">
            <w:pPr>
              <w:jc w:val="center"/>
              <w:rPr>
                <w:rFonts w:ascii="Garamond" w:hAnsi="Garamond"/>
                <w:b/>
                <w:bCs/>
                <w:sz w:val="12"/>
                <w:szCs w:val="12"/>
                <w:lang w:eastAsia="sq-AL"/>
              </w:rPr>
            </w:pPr>
            <w:r w:rsidRPr="00A1319F">
              <w:rPr>
                <w:rFonts w:ascii="Garamond" w:hAnsi="Garamond"/>
                <w:b/>
                <w:bCs/>
                <w:sz w:val="12"/>
                <w:szCs w:val="12"/>
                <w:lang w:eastAsia="sq-AL"/>
              </w:rPr>
              <w:t> </w:t>
            </w:r>
          </w:p>
        </w:tc>
        <w:tc>
          <w:tcPr>
            <w:tcW w:w="294" w:type="pct"/>
            <w:tcBorders>
              <w:top w:val="single" w:sz="8" w:space="0" w:color="auto"/>
              <w:left w:val="nil"/>
              <w:bottom w:val="single" w:sz="4" w:space="0" w:color="auto"/>
              <w:right w:val="single" w:sz="4" w:space="0" w:color="auto"/>
            </w:tcBorders>
            <w:shd w:val="clear" w:color="000000" w:fill="FFFFFF"/>
            <w:noWrap/>
            <w:vAlign w:val="bottom"/>
            <w:hideMark/>
          </w:tcPr>
          <w:p w14:paraId="52650BCF" w14:textId="77777777" w:rsidR="00F46D07" w:rsidRPr="00A1319F" w:rsidRDefault="00F46D07" w:rsidP="00F46D07">
            <w:pPr>
              <w:jc w:val="center"/>
              <w:rPr>
                <w:rFonts w:ascii="Garamond" w:hAnsi="Garamond"/>
                <w:b/>
                <w:bCs/>
                <w:sz w:val="12"/>
                <w:szCs w:val="12"/>
                <w:lang w:eastAsia="sq-AL"/>
              </w:rPr>
            </w:pPr>
            <w:r w:rsidRPr="00A1319F">
              <w:rPr>
                <w:rFonts w:ascii="Garamond" w:hAnsi="Garamond"/>
                <w:b/>
                <w:bCs/>
                <w:sz w:val="12"/>
                <w:szCs w:val="12"/>
                <w:lang w:eastAsia="sq-AL"/>
              </w:rPr>
              <w:t> </w:t>
            </w:r>
          </w:p>
        </w:tc>
        <w:tc>
          <w:tcPr>
            <w:tcW w:w="492" w:type="pct"/>
            <w:vMerge w:val="restart"/>
            <w:tcBorders>
              <w:top w:val="single" w:sz="8" w:space="0" w:color="auto"/>
              <w:left w:val="single" w:sz="4" w:space="0" w:color="auto"/>
              <w:bottom w:val="single" w:sz="8" w:space="0" w:color="000000"/>
              <w:right w:val="single" w:sz="4" w:space="0" w:color="auto"/>
            </w:tcBorders>
            <w:shd w:val="clear" w:color="000000" w:fill="FFFFFF"/>
            <w:noWrap/>
            <w:vAlign w:val="center"/>
            <w:hideMark/>
          </w:tcPr>
          <w:p w14:paraId="52650BD0" w14:textId="7AE45CB2" w:rsidR="00F46D07" w:rsidRPr="00A1319F" w:rsidRDefault="00F46D07" w:rsidP="00A1319F">
            <w:pPr>
              <w:jc w:val="center"/>
              <w:rPr>
                <w:rFonts w:ascii="Garamond" w:hAnsi="Garamond"/>
                <w:b/>
                <w:bCs/>
                <w:sz w:val="12"/>
                <w:szCs w:val="12"/>
                <w:lang w:eastAsia="sq-AL"/>
              </w:rPr>
            </w:pPr>
            <w:r w:rsidRPr="00A1319F">
              <w:rPr>
                <w:rFonts w:ascii="Garamond" w:hAnsi="Garamond"/>
                <w:b/>
                <w:bCs/>
                <w:sz w:val="12"/>
                <w:szCs w:val="12"/>
                <w:lang w:eastAsia="sq-AL"/>
              </w:rPr>
              <w:t xml:space="preserve">Lloji </w:t>
            </w:r>
            <w:r w:rsidR="00A1319F">
              <w:rPr>
                <w:rFonts w:ascii="Garamond" w:hAnsi="Garamond"/>
                <w:b/>
                <w:bCs/>
                <w:sz w:val="12"/>
                <w:szCs w:val="12"/>
                <w:lang w:eastAsia="sq-AL"/>
              </w:rPr>
              <w:t>i p</w:t>
            </w:r>
            <w:r w:rsidRPr="00A1319F">
              <w:rPr>
                <w:rFonts w:ascii="Garamond" w:hAnsi="Garamond"/>
                <w:b/>
                <w:bCs/>
                <w:sz w:val="12"/>
                <w:szCs w:val="12"/>
                <w:lang w:eastAsia="sq-AL"/>
              </w:rPr>
              <w:t>asurisë</w:t>
            </w:r>
          </w:p>
        </w:tc>
        <w:tc>
          <w:tcPr>
            <w:tcW w:w="457" w:type="pct"/>
            <w:vMerge w:val="restart"/>
            <w:tcBorders>
              <w:top w:val="single" w:sz="8" w:space="0" w:color="auto"/>
              <w:left w:val="single" w:sz="4" w:space="0" w:color="auto"/>
              <w:bottom w:val="single" w:sz="8" w:space="0" w:color="000000"/>
              <w:right w:val="single" w:sz="4" w:space="0" w:color="auto"/>
            </w:tcBorders>
            <w:shd w:val="clear" w:color="000000" w:fill="FFFFFF"/>
            <w:vAlign w:val="center"/>
            <w:hideMark/>
          </w:tcPr>
          <w:p w14:paraId="52650BD1" w14:textId="25C5150C" w:rsidR="00F46D07" w:rsidRPr="00A1319F" w:rsidRDefault="00A1319F" w:rsidP="00F46D07">
            <w:pPr>
              <w:jc w:val="center"/>
              <w:rPr>
                <w:rFonts w:ascii="Garamond" w:hAnsi="Garamond"/>
                <w:b/>
                <w:bCs/>
                <w:sz w:val="12"/>
                <w:szCs w:val="12"/>
                <w:lang w:eastAsia="sq-AL"/>
              </w:rPr>
            </w:pPr>
            <w:r w:rsidRPr="00A1319F">
              <w:rPr>
                <w:rFonts w:ascii="Garamond" w:hAnsi="Garamond"/>
                <w:b/>
                <w:bCs/>
                <w:sz w:val="12"/>
                <w:szCs w:val="12"/>
                <w:lang w:eastAsia="sq-AL"/>
              </w:rPr>
              <w:t>Sipërfaqe</w:t>
            </w:r>
            <w:r w:rsidR="00F46D07" w:rsidRPr="00A1319F">
              <w:rPr>
                <w:rFonts w:ascii="Garamond" w:hAnsi="Garamond"/>
                <w:b/>
                <w:bCs/>
                <w:sz w:val="12"/>
                <w:szCs w:val="12"/>
                <w:lang w:eastAsia="sq-AL"/>
              </w:rPr>
              <w:t xml:space="preserve"> shpronësimi </w:t>
            </w:r>
          </w:p>
        </w:tc>
        <w:tc>
          <w:tcPr>
            <w:tcW w:w="397" w:type="pct"/>
            <w:vMerge w:val="restart"/>
            <w:tcBorders>
              <w:top w:val="single" w:sz="8" w:space="0" w:color="auto"/>
              <w:left w:val="single" w:sz="4" w:space="0" w:color="auto"/>
              <w:bottom w:val="single" w:sz="8" w:space="0" w:color="000000"/>
              <w:right w:val="single" w:sz="4" w:space="0" w:color="auto"/>
            </w:tcBorders>
            <w:shd w:val="clear" w:color="000000" w:fill="FFFFFF"/>
            <w:vAlign w:val="center"/>
            <w:hideMark/>
          </w:tcPr>
          <w:p w14:paraId="52650BD2" w14:textId="77777777" w:rsidR="00F46D07" w:rsidRPr="00A1319F" w:rsidRDefault="00F46D07" w:rsidP="00F46D07">
            <w:pPr>
              <w:jc w:val="center"/>
              <w:rPr>
                <w:rFonts w:ascii="Garamond" w:hAnsi="Garamond"/>
                <w:b/>
                <w:bCs/>
                <w:sz w:val="12"/>
                <w:szCs w:val="12"/>
                <w:lang w:eastAsia="sq-AL"/>
              </w:rPr>
            </w:pPr>
            <w:r w:rsidRPr="00A1319F">
              <w:rPr>
                <w:rFonts w:ascii="Garamond" w:hAnsi="Garamond"/>
                <w:b/>
                <w:bCs/>
                <w:sz w:val="12"/>
                <w:szCs w:val="12"/>
                <w:lang w:eastAsia="sq-AL"/>
              </w:rPr>
              <w:t>Çmimi lekë/(m</w:t>
            </w:r>
            <w:r w:rsidRPr="00A1319F">
              <w:rPr>
                <w:rFonts w:ascii="Garamond" w:hAnsi="Garamond"/>
                <w:b/>
                <w:bCs/>
                <w:sz w:val="12"/>
                <w:szCs w:val="12"/>
                <w:vertAlign w:val="superscript"/>
                <w:lang w:eastAsia="sq-AL"/>
              </w:rPr>
              <w:t>2</w:t>
            </w:r>
            <w:r w:rsidRPr="00A1319F">
              <w:rPr>
                <w:rFonts w:ascii="Garamond" w:hAnsi="Garamond"/>
                <w:b/>
                <w:bCs/>
                <w:sz w:val="12"/>
                <w:szCs w:val="12"/>
                <w:lang w:eastAsia="sq-AL"/>
              </w:rPr>
              <w:t>)</w:t>
            </w:r>
          </w:p>
        </w:tc>
        <w:tc>
          <w:tcPr>
            <w:tcW w:w="527" w:type="pct"/>
            <w:vMerge w:val="restart"/>
            <w:tcBorders>
              <w:top w:val="single" w:sz="8" w:space="0" w:color="auto"/>
              <w:left w:val="single" w:sz="4" w:space="0" w:color="auto"/>
              <w:bottom w:val="single" w:sz="8" w:space="0" w:color="000000"/>
              <w:right w:val="single" w:sz="4" w:space="0" w:color="auto"/>
            </w:tcBorders>
            <w:shd w:val="clear" w:color="000000" w:fill="FFFFFF"/>
            <w:vAlign w:val="center"/>
            <w:hideMark/>
          </w:tcPr>
          <w:p w14:paraId="52650BD3" w14:textId="77777777" w:rsidR="00F46D07" w:rsidRPr="00A1319F" w:rsidRDefault="00F46D07" w:rsidP="00F46D07">
            <w:pPr>
              <w:jc w:val="center"/>
              <w:rPr>
                <w:rFonts w:ascii="Garamond" w:hAnsi="Garamond"/>
                <w:b/>
                <w:bCs/>
                <w:sz w:val="12"/>
                <w:szCs w:val="12"/>
                <w:lang w:eastAsia="sq-AL"/>
              </w:rPr>
            </w:pPr>
            <w:r w:rsidRPr="00A1319F">
              <w:rPr>
                <w:rFonts w:ascii="Garamond" w:hAnsi="Garamond"/>
                <w:b/>
                <w:bCs/>
                <w:sz w:val="12"/>
                <w:szCs w:val="12"/>
                <w:lang w:eastAsia="sq-AL"/>
              </w:rPr>
              <w:t>Vlera (lekë)</w:t>
            </w:r>
          </w:p>
        </w:tc>
        <w:tc>
          <w:tcPr>
            <w:tcW w:w="738" w:type="pct"/>
            <w:vMerge w:val="restart"/>
            <w:tcBorders>
              <w:top w:val="single" w:sz="8" w:space="0" w:color="auto"/>
              <w:left w:val="single" w:sz="4" w:space="0" w:color="auto"/>
              <w:bottom w:val="single" w:sz="8" w:space="0" w:color="000000"/>
              <w:right w:val="single" w:sz="8" w:space="0" w:color="auto"/>
            </w:tcBorders>
            <w:shd w:val="clear" w:color="000000" w:fill="FFFFFF"/>
            <w:vAlign w:val="center"/>
            <w:hideMark/>
          </w:tcPr>
          <w:p w14:paraId="52650BD4" w14:textId="77777777" w:rsidR="00F46D07" w:rsidRPr="00A1319F" w:rsidRDefault="00F46D07" w:rsidP="00F46D07">
            <w:pPr>
              <w:jc w:val="center"/>
              <w:rPr>
                <w:rFonts w:ascii="Garamond" w:hAnsi="Garamond"/>
                <w:b/>
                <w:bCs/>
                <w:sz w:val="12"/>
                <w:szCs w:val="12"/>
                <w:lang w:eastAsia="sq-AL"/>
              </w:rPr>
            </w:pPr>
            <w:r w:rsidRPr="00A1319F">
              <w:rPr>
                <w:rFonts w:ascii="Garamond" w:hAnsi="Garamond"/>
                <w:b/>
                <w:bCs/>
                <w:sz w:val="12"/>
                <w:szCs w:val="12"/>
                <w:lang w:eastAsia="sq-AL"/>
              </w:rPr>
              <w:t>Shënime</w:t>
            </w:r>
          </w:p>
        </w:tc>
      </w:tr>
      <w:tr w:rsidR="00F46D07" w:rsidRPr="00A1319F" w14:paraId="52650BE2" w14:textId="4BF40632" w:rsidTr="00F46D07">
        <w:trPr>
          <w:trHeight w:val="180"/>
        </w:trPr>
        <w:tc>
          <w:tcPr>
            <w:tcW w:w="274" w:type="pct"/>
            <w:vMerge/>
            <w:tcBorders>
              <w:top w:val="single" w:sz="8" w:space="0" w:color="auto"/>
              <w:left w:val="single" w:sz="8" w:space="0" w:color="auto"/>
              <w:bottom w:val="single" w:sz="8" w:space="0" w:color="000000"/>
              <w:right w:val="single" w:sz="4" w:space="0" w:color="auto"/>
            </w:tcBorders>
            <w:vAlign w:val="center"/>
            <w:hideMark/>
          </w:tcPr>
          <w:p w14:paraId="52650BD6" w14:textId="77777777" w:rsidR="00F46D07" w:rsidRPr="00A1319F" w:rsidRDefault="00F46D07" w:rsidP="00F46D07">
            <w:pPr>
              <w:rPr>
                <w:rFonts w:ascii="Garamond" w:hAnsi="Garamond"/>
                <w:b/>
                <w:bCs/>
                <w:sz w:val="12"/>
                <w:szCs w:val="12"/>
                <w:lang w:eastAsia="sq-AL"/>
              </w:rPr>
            </w:pPr>
          </w:p>
        </w:tc>
        <w:tc>
          <w:tcPr>
            <w:tcW w:w="338" w:type="pct"/>
            <w:vMerge w:val="restart"/>
            <w:tcBorders>
              <w:top w:val="nil"/>
              <w:left w:val="single" w:sz="4" w:space="0" w:color="auto"/>
              <w:bottom w:val="single" w:sz="8" w:space="0" w:color="000000"/>
              <w:right w:val="single" w:sz="4" w:space="0" w:color="auto"/>
            </w:tcBorders>
            <w:shd w:val="clear" w:color="000000" w:fill="FFFFFF"/>
            <w:noWrap/>
            <w:vAlign w:val="center"/>
            <w:hideMark/>
          </w:tcPr>
          <w:p w14:paraId="52650BD7" w14:textId="77777777" w:rsidR="00F46D07" w:rsidRPr="00A1319F" w:rsidRDefault="00F46D07" w:rsidP="00F46D07">
            <w:pPr>
              <w:jc w:val="center"/>
              <w:rPr>
                <w:rFonts w:ascii="Garamond" w:hAnsi="Garamond"/>
                <w:b/>
                <w:bCs/>
                <w:sz w:val="12"/>
                <w:szCs w:val="12"/>
                <w:lang w:eastAsia="sq-AL"/>
              </w:rPr>
            </w:pPr>
            <w:r w:rsidRPr="00A1319F">
              <w:rPr>
                <w:rFonts w:ascii="Garamond" w:hAnsi="Garamond"/>
                <w:b/>
                <w:bCs/>
                <w:sz w:val="12"/>
                <w:szCs w:val="12"/>
                <w:lang w:eastAsia="sq-AL"/>
              </w:rPr>
              <w:t>Emri</w:t>
            </w:r>
          </w:p>
        </w:tc>
        <w:tc>
          <w:tcPr>
            <w:tcW w:w="368" w:type="pct"/>
            <w:vMerge w:val="restart"/>
            <w:tcBorders>
              <w:top w:val="nil"/>
              <w:left w:val="single" w:sz="4" w:space="0" w:color="auto"/>
              <w:bottom w:val="single" w:sz="8" w:space="0" w:color="000000"/>
              <w:right w:val="single" w:sz="4" w:space="0" w:color="auto"/>
            </w:tcBorders>
            <w:shd w:val="clear" w:color="000000" w:fill="FFFFFF"/>
            <w:vAlign w:val="center"/>
            <w:hideMark/>
          </w:tcPr>
          <w:p w14:paraId="52650BD8" w14:textId="77777777" w:rsidR="00F46D07" w:rsidRPr="00A1319F" w:rsidRDefault="00F46D07" w:rsidP="00F46D07">
            <w:pPr>
              <w:jc w:val="center"/>
              <w:rPr>
                <w:rFonts w:ascii="Garamond" w:hAnsi="Garamond"/>
                <w:b/>
                <w:bCs/>
                <w:sz w:val="12"/>
                <w:szCs w:val="12"/>
                <w:lang w:eastAsia="sq-AL"/>
              </w:rPr>
            </w:pPr>
            <w:r w:rsidRPr="00A1319F">
              <w:rPr>
                <w:rFonts w:ascii="Garamond" w:hAnsi="Garamond"/>
                <w:b/>
                <w:bCs/>
                <w:sz w:val="12"/>
                <w:szCs w:val="12"/>
                <w:lang w:eastAsia="sq-AL"/>
              </w:rPr>
              <w:t>Atësia</w:t>
            </w:r>
          </w:p>
        </w:tc>
        <w:tc>
          <w:tcPr>
            <w:tcW w:w="358" w:type="pct"/>
            <w:vMerge w:val="restart"/>
            <w:tcBorders>
              <w:top w:val="nil"/>
              <w:left w:val="single" w:sz="4" w:space="0" w:color="auto"/>
              <w:bottom w:val="single" w:sz="8" w:space="0" w:color="000000"/>
              <w:right w:val="single" w:sz="4" w:space="0" w:color="auto"/>
            </w:tcBorders>
            <w:shd w:val="clear" w:color="000000" w:fill="FFFFFF"/>
            <w:vAlign w:val="center"/>
            <w:hideMark/>
          </w:tcPr>
          <w:p w14:paraId="52650BD9" w14:textId="77777777" w:rsidR="00F46D07" w:rsidRPr="00A1319F" w:rsidRDefault="00F46D07" w:rsidP="00F46D07">
            <w:pPr>
              <w:jc w:val="center"/>
              <w:rPr>
                <w:rFonts w:ascii="Garamond" w:hAnsi="Garamond"/>
                <w:b/>
                <w:bCs/>
                <w:sz w:val="12"/>
                <w:szCs w:val="12"/>
                <w:lang w:eastAsia="sq-AL"/>
              </w:rPr>
            </w:pPr>
            <w:r w:rsidRPr="00A1319F">
              <w:rPr>
                <w:rFonts w:ascii="Garamond" w:hAnsi="Garamond"/>
                <w:b/>
                <w:bCs/>
                <w:sz w:val="12"/>
                <w:szCs w:val="12"/>
                <w:lang w:eastAsia="sq-AL"/>
              </w:rPr>
              <w:t>Mbiemri</w:t>
            </w:r>
          </w:p>
        </w:tc>
        <w:tc>
          <w:tcPr>
            <w:tcW w:w="407" w:type="pct"/>
            <w:tcBorders>
              <w:top w:val="nil"/>
              <w:left w:val="nil"/>
              <w:bottom w:val="single" w:sz="4" w:space="0" w:color="auto"/>
              <w:right w:val="single" w:sz="4" w:space="0" w:color="auto"/>
            </w:tcBorders>
            <w:shd w:val="clear" w:color="000000" w:fill="FFFFFF"/>
            <w:noWrap/>
            <w:vAlign w:val="bottom"/>
            <w:hideMark/>
          </w:tcPr>
          <w:p w14:paraId="52650BDA" w14:textId="77777777" w:rsidR="00F46D07" w:rsidRPr="00A1319F" w:rsidRDefault="00F46D07" w:rsidP="00F46D07">
            <w:pPr>
              <w:jc w:val="center"/>
              <w:rPr>
                <w:rFonts w:ascii="Garamond" w:hAnsi="Garamond"/>
                <w:b/>
                <w:bCs/>
                <w:sz w:val="12"/>
                <w:szCs w:val="12"/>
                <w:lang w:eastAsia="sq-AL"/>
              </w:rPr>
            </w:pPr>
            <w:r w:rsidRPr="00A1319F">
              <w:rPr>
                <w:rFonts w:ascii="Garamond" w:hAnsi="Garamond"/>
                <w:b/>
                <w:bCs/>
                <w:sz w:val="12"/>
                <w:szCs w:val="12"/>
                <w:lang w:eastAsia="sq-AL"/>
              </w:rPr>
              <w:t>Zona</w:t>
            </w:r>
          </w:p>
        </w:tc>
        <w:tc>
          <w:tcPr>
            <w:tcW w:w="349" w:type="pct"/>
            <w:tcBorders>
              <w:top w:val="nil"/>
              <w:left w:val="nil"/>
              <w:bottom w:val="single" w:sz="4" w:space="0" w:color="auto"/>
              <w:right w:val="single" w:sz="4" w:space="0" w:color="auto"/>
            </w:tcBorders>
            <w:shd w:val="clear" w:color="000000" w:fill="FFFFFF"/>
            <w:noWrap/>
            <w:vAlign w:val="bottom"/>
            <w:hideMark/>
          </w:tcPr>
          <w:p w14:paraId="52650BDB" w14:textId="07B07005" w:rsidR="00F46D07" w:rsidRPr="00A1319F" w:rsidRDefault="00F46D07" w:rsidP="00F46D07">
            <w:pPr>
              <w:jc w:val="center"/>
              <w:rPr>
                <w:rFonts w:ascii="Garamond" w:hAnsi="Garamond"/>
                <w:b/>
                <w:bCs/>
                <w:sz w:val="12"/>
                <w:szCs w:val="12"/>
                <w:lang w:eastAsia="sq-AL"/>
              </w:rPr>
            </w:pPr>
            <w:r w:rsidRPr="00A1319F">
              <w:rPr>
                <w:rFonts w:ascii="Garamond" w:hAnsi="Garamond"/>
                <w:b/>
                <w:bCs/>
                <w:sz w:val="12"/>
                <w:szCs w:val="12"/>
                <w:lang w:eastAsia="sq-AL"/>
              </w:rPr>
              <w:t>Numri</w:t>
            </w:r>
            <w:r w:rsidR="00293C19">
              <w:rPr>
                <w:rFonts w:ascii="Garamond" w:hAnsi="Garamond"/>
                <w:b/>
                <w:bCs/>
                <w:sz w:val="12"/>
                <w:szCs w:val="12"/>
                <w:lang w:eastAsia="sq-AL"/>
              </w:rPr>
              <w:t xml:space="preserve"> </w:t>
            </w:r>
            <w:r w:rsidR="00A1319F">
              <w:rPr>
                <w:rFonts w:ascii="Garamond" w:hAnsi="Garamond"/>
                <w:b/>
                <w:bCs/>
                <w:sz w:val="12"/>
                <w:szCs w:val="12"/>
                <w:lang w:eastAsia="sq-AL"/>
              </w:rPr>
              <w:t>i</w:t>
            </w:r>
          </w:p>
        </w:tc>
        <w:tc>
          <w:tcPr>
            <w:tcW w:w="294" w:type="pct"/>
            <w:tcBorders>
              <w:top w:val="nil"/>
              <w:left w:val="nil"/>
              <w:bottom w:val="single" w:sz="4" w:space="0" w:color="auto"/>
              <w:right w:val="single" w:sz="4" w:space="0" w:color="auto"/>
            </w:tcBorders>
            <w:shd w:val="clear" w:color="000000" w:fill="FFFFFF"/>
            <w:noWrap/>
            <w:vAlign w:val="bottom"/>
            <w:hideMark/>
          </w:tcPr>
          <w:p w14:paraId="52650BDC" w14:textId="77777777" w:rsidR="00F46D07" w:rsidRPr="00A1319F" w:rsidRDefault="00F46D07" w:rsidP="00F46D07">
            <w:pPr>
              <w:jc w:val="center"/>
              <w:rPr>
                <w:rFonts w:ascii="Garamond" w:hAnsi="Garamond"/>
                <w:b/>
                <w:bCs/>
                <w:sz w:val="12"/>
                <w:szCs w:val="12"/>
                <w:lang w:eastAsia="sq-AL"/>
              </w:rPr>
            </w:pPr>
            <w:r w:rsidRPr="00A1319F">
              <w:rPr>
                <w:rFonts w:ascii="Garamond" w:hAnsi="Garamond"/>
                <w:b/>
                <w:bCs/>
                <w:sz w:val="12"/>
                <w:szCs w:val="12"/>
                <w:lang w:eastAsia="sq-AL"/>
              </w:rPr>
              <w:t>Sip.</w:t>
            </w:r>
          </w:p>
        </w:tc>
        <w:tc>
          <w:tcPr>
            <w:tcW w:w="492" w:type="pct"/>
            <w:vMerge/>
            <w:tcBorders>
              <w:top w:val="single" w:sz="8" w:space="0" w:color="auto"/>
              <w:left w:val="single" w:sz="4" w:space="0" w:color="auto"/>
              <w:bottom w:val="single" w:sz="8" w:space="0" w:color="000000"/>
              <w:right w:val="single" w:sz="4" w:space="0" w:color="auto"/>
            </w:tcBorders>
            <w:vAlign w:val="center"/>
            <w:hideMark/>
          </w:tcPr>
          <w:p w14:paraId="52650BDD" w14:textId="77777777" w:rsidR="00F46D07" w:rsidRPr="00A1319F" w:rsidRDefault="00F46D07" w:rsidP="00F46D07">
            <w:pPr>
              <w:rPr>
                <w:rFonts w:ascii="Garamond" w:hAnsi="Garamond"/>
                <w:b/>
                <w:bCs/>
                <w:sz w:val="12"/>
                <w:szCs w:val="12"/>
                <w:lang w:eastAsia="sq-AL"/>
              </w:rPr>
            </w:pPr>
          </w:p>
        </w:tc>
        <w:tc>
          <w:tcPr>
            <w:tcW w:w="457" w:type="pct"/>
            <w:vMerge/>
            <w:tcBorders>
              <w:top w:val="single" w:sz="8" w:space="0" w:color="auto"/>
              <w:left w:val="single" w:sz="4" w:space="0" w:color="auto"/>
              <w:bottom w:val="single" w:sz="8" w:space="0" w:color="000000"/>
              <w:right w:val="single" w:sz="4" w:space="0" w:color="auto"/>
            </w:tcBorders>
            <w:vAlign w:val="center"/>
            <w:hideMark/>
          </w:tcPr>
          <w:p w14:paraId="52650BDE" w14:textId="77777777" w:rsidR="00F46D07" w:rsidRPr="00A1319F" w:rsidRDefault="00F46D07" w:rsidP="00F46D07">
            <w:pPr>
              <w:rPr>
                <w:rFonts w:ascii="Garamond" w:hAnsi="Garamond"/>
                <w:b/>
                <w:bCs/>
                <w:sz w:val="12"/>
                <w:szCs w:val="12"/>
                <w:lang w:eastAsia="sq-AL"/>
              </w:rPr>
            </w:pPr>
          </w:p>
        </w:tc>
        <w:tc>
          <w:tcPr>
            <w:tcW w:w="397" w:type="pct"/>
            <w:vMerge/>
            <w:tcBorders>
              <w:top w:val="single" w:sz="8" w:space="0" w:color="auto"/>
              <w:left w:val="single" w:sz="4" w:space="0" w:color="auto"/>
              <w:bottom w:val="single" w:sz="8" w:space="0" w:color="000000"/>
              <w:right w:val="single" w:sz="4" w:space="0" w:color="auto"/>
            </w:tcBorders>
            <w:vAlign w:val="center"/>
            <w:hideMark/>
          </w:tcPr>
          <w:p w14:paraId="52650BDF" w14:textId="77777777" w:rsidR="00F46D07" w:rsidRPr="00A1319F" w:rsidRDefault="00F46D07" w:rsidP="00F46D07">
            <w:pPr>
              <w:rPr>
                <w:rFonts w:ascii="Garamond" w:hAnsi="Garamond"/>
                <w:b/>
                <w:bCs/>
                <w:sz w:val="12"/>
                <w:szCs w:val="12"/>
                <w:lang w:eastAsia="sq-AL"/>
              </w:rPr>
            </w:pPr>
          </w:p>
        </w:tc>
        <w:tc>
          <w:tcPr>
            <w:tcW w:w="527" w:type="pct"/>
            <w:vMerge/>
            <w:tcBorders>
              <w:top w:val="single" w:sz="8" w:space="0" w:color="auto"/>
              <w:left w:val="single" w:sz="4" w:space="0" w:color="auto"/>
              <w:bottom w:val="single" w:sz="8" w:space="0" w:color="000000"/>
              <w:right w:val="single" w:sz="4" w:space="0" w:color="auto"/>
            </w:tcBorders>
            <w:vAlign w:val="center"/>
            <w:hideMark/>
          </w:tcPr>
          <w:p w14:paraId="52650BE0" w14:textId="77777777" w:rsidR="00F46D07" w:rsidRPr="00A1319F" w:rsidRDefault="00F46D07" w:rsidP="00F46D07">
            <w:pPr>
              <w:rPr>
                <w:rFonts w:ascii="Garamond" w:hAnsi="Garamond"/>
                <w:b/>
                <w:bCs/>
                <w:sz w:val="12"/>
                <w:szCs w:val="12"/>
                <w:lang w:eastAsia="sq-AL"/>
              </w:rPr>
            </w:pPr>
          </w:p>
        </w:tc>
        <w:tc>
          <w:tcPr>
            <w:tcW w:w="738" w:type="pct"/>
            <w:vMerge/>
            <w:tcBorders>
              <w:top w:val="single" w:sz="8" w:space="0" w:color="auto"/>
              <w:left w:val="single" w:sz="4" w:space="0" w:color="auto"/>
              <w:bottom w:val="single" w:sz="8" w:space="0" w:color="000000"/>
              <w:right w:val="single" w:sz="8" w:space="0" w:color="auto"/>
            </w:tcBorders>
            <w:vAlign w:val="center"/>
            <w:hideMark/>
          </w:tcPr>
          <w:p w14:paraId="52650BE1" w14:textId="77777777" w:rsidR="00F46D07" w:rsidRPr="00A1319F" w:rsidRDefault="00F46D07" w:rsidP="00F46D07">
            <w:pPr>
              <w:rPr>
                <w:rFonts w:ascii="Garamond" w:hAnsi="Garamond"/>
                <w:b/>
                <w:bCs/>
                <w:sz w:val="12"/>
                <w:szCs w:val="12"/>
                <w:lang w:eastAsia="sq-AL"/>
              </w:rPr>
            </w:pPr>
          </w:p>
        </w:tc>
      </w:tr>
      <w:tr w:rsidR="00F46D07" w:rsidRPr="00A1319F" w14:paraId="52650BEF" w14:textId="234122C2" w:rsidTr="00F46D07">
        <w:trPr>
          <w:trHeight w:val="180"/>
        </w:trPr>
        <w:tc>
          <w:tcPr>
            <w:tcW w:w="274" w:type="pct"/>
            <w:vMerge/>
            <w:tcBorders>
              <w:top w:val="single" w:sz="8" w:space="0" w:color="auto"/>
              <w:left w:val="single" w:sz="8" w:space="0" w:color="auto"/>
              <w:bottom w:val="single" w:sz="8" w:space="0" w:color="000000"/>
              <w:right w:val="single" w:sz="4" w:space="0" w:color="auto"/>
            </w:tcBorders>
            <w:vAlign w:val="center"/>
            <w:hideMark/>
          </w:tcPr>
          <w:p w14:paraId="52650BE3" w14:textId="77777777" w:rsidR="00F46D07" w:rsidRPr="00A1319F" w:rsidRDefault="00F46D07" w:rsidP="00F46D07">
            <w:pPr>
              <w:rPr>
                <w:rFonts w:ascii="Garamond" w:hAnsi="Garamond"/>
                <w:b/>
                <w:bCs/>
                <w:sz w:val="12"/>
                <w:szCs w:val="12"/>
                <w:lang w:eastAsia="sq-AL"/>
              </w:rPr>
            </w:pPr>
          </w:p>
        </w:tc>
        <w:tc>
          <w:tcPr>
            <w:tcW w:w="338" w:type="pct"/>
            <w:vMerge/>
            <w:tcBorders>
              <w:top w:val="nil"/>
              <w:left w:val="single" w:sz="4" w:space="0" w:color="auto"/>
              <w:bottom w:val="single" w:sz="8" w:space="0" w:color="000000"/>
              <w:right w:val="single" w:sz="4" w:space="0" w:color="auto"/>
            </w:tcBorders>
            <w:vAlign w:val="center"/>
            <w:hideMark/>
          </w:tcPr>
          <w:p w14:paraId="52650BE4" w14:textId="77777777" w:rsidR="00F46D07" w:rsidRPr="00A1319F" w:rsidRDefault="00F46D07" w:rsidP="00F46D07">
            <w:pPr>
              <w:rPr>
                <w:rFonts w:ascii="Garamond" w:hAnsi="Garamond"/>
                <w:b/>
                <w:bCs/>
                <w:sz w:val="12"/>
                <w:szCs w:val="12"/>
                <w:lang w:eastAsia="sq-AL"/>
              </w:rPr>
            </w:pPr>
          </w:p>
        </w:tc>
        <w:tc>
          <w:tcPr>
            <w:tcW w:w="368" w:type="pct"/>
            <w:vMerge/>
            <w:tcBorders>
              <w:top w:val="nil"/>
              <w:left w:val="single" w:sz="4" w:space="0" w:color="auto"/>
              <w:bottom w:val="single" w:sz="8" w:space="0" w:color="000000"/>
              <w:right w:val="single" w:sz="4" w:space="0" w:color="auto"/>
            </w:tcBorders>
            <w:vAlign w:val="center"/>
            <w:hideMark/>
          </w:tcPr>
          <w:p w14:paraId="52650BE5" w14:textId="77777777" w:rsidR="00F46D07" w:rsidRPr="00A1319F" w:rsidRDefault="00F46D07" w:rsidP="00F46D07">
            <w:pPr>
              <w:rPr>
                <w:rFonts w:ascii="Garamond" w:hAnsi="Garamond"/>
                <w:b/>
                <w:bCs/>
                <w:sz w:val="12"/>
                <w:szCs w:val="12"/>
                <w:lang w:eastAsia="sq-AL"/>
              </w:rPr>
            </w:pPr>
          </w:p>
        </w:tc>
        <w:tc>
          <w:tcPr>
            <w:tcW w:w="358" w:type="pct"/>
            <w:vMerge/>
            <w:tcBorders>
              <w:top w:val="nil"/>
              <w:left w:val="single" w:sz="4" w:space="0" w:color="auto"/>
              <w:bottom w:val="single" w:sz="8" w:space="0" w:color="000000"/>
              <w:right w:val="single" w:sz="4" w:space="0" w:color="auto"/>
            </w:tcBorders>
            <w:vAlign w:val="center"/>
            <w:hideMark/>
          </w:tcPr>
          <w:p w14:paraId="52650BE6" w14:textId="77777777" w:rsidR="00F46D07" w:rsidRPr="00A1319F" w:rsidRDefault="00F46D07" w:rsidP="00F46D07">
            <w:pPr>
              <w:rPr>
                <w:rFonts w:ascii="Garamond" w:hAnsi="Garamond"/>
                <w:b/>
                <w:bCs/>
                <w:sz w:val="12"/>
                <w:szCs w:val="12"/>
                <w:lang w:eastAsia="sq-AL"/>
              </w:rPr>
            </w:pPr>
          </w:p>
        </w:tc>
        <w:tc>
          <w:tcPr>
            <w:tcW w:w="407" w:type="pct"/>
            <w:tcBorders>
              <w:top w:val="nil"/>
              <w:left w:val="nil"/>
              <w:bottom w:val="single" w:sz="8" w:space="0" w:color="auto"/>
              <w:right w:val="single" w:sz="4" w:space="0" w:color="auto"/>
            </w:tcBorders>
            <w:shd w:val="clear" w:color="000000" w:fill="FFFFFF"/>
            <w:noWrap/>
            <w:vAlign w:val="bottom"/>
            <w:hideMark/>
          </w:tcPr>
          <w:p w14:paraId="52650BE7" w14:textId="7B9DD3FE" w:rsidR="00F46D07" w:rsidRPr="00A1319F" w:rsidRDefault="00A1319F" w:rsidP="00F46D07">
            <w:pPr>
              <w:jc w:val="center"/>
              <w:rPr>
                <w:rFonts w:ascii="Garamond" w:hAnsi="Garamond"/>
                <w:b/>
                <w:bCs/>
                <w:sz w:val="12"/>
                <w:szCs w:val="12"/>
                <w:lang w:eastAsia="sq-AL"/>
              </w:rPr>
            </w:pPr>
            <w:r>
              <w:rPr>
                <w:rFonts w:ascii="Garamond" w:hAnsi="Garamond"/>
                <w:b/>
                <w:bCs/>
                <w:sz w:val="12"/>
                <w:szCs w:val="12"/>
                <w:lang w:eastAsia="sq-AL"/>
              </w:rPr>
              <w:t>k</w:t>
            </w:r>
            <w:r w:rsidR="00F46D07" w:rsidRPr="00A1319F">
              <w:rPr>
                <w:rFonts w:ascii="Garamond" w:hAnsi="Garamond"/>
                <w:b/>
                <w:bCs/>
                <w:sz w:val="12"/>
                <w:szCs w:val="12"/>
                <w:lang w:eastAsia="sq-AL"/>
              </w:rPr>
              <w:t>adastrale</w:t>
            </w:r>
          </w:p>
        </w:tc>
        <w:tc>
          <w:tcPr>
            <w:tcW w:w="349" w:type="pct"/>
            <w:tcBorders>
              <w:top w:val="nil"/>
              <w:left w:val="nil"/>
              <w:bottom w:val="single" w:sz="8" w:space="0" w:color="auto"/>
              <w:right w:val="single" w:sz="4" w:space="0" w:color="auto"/>
            </w:tcBorders>
            <w:shd w:val="clear" w:color="000000" w:fill="FFFFFF"/>
            <w:noWrap/>
            <w:vAlign w:val="bottom"/>
            <w:hideMark/>
          </w:tcPr>
          <w:p w14:paraId="52650BE8" w14:textId="1000090A" w:rsidR="00F46D07" w:rsidRPr="00A1319F" w:rsidRDefault="00A1319F" w:rsidP="00F46D07">
            <w:pPr>
              <w:jc w:val="center"/>
              <w:rPr>
                <w:rFonts w:ascii="Garamond" w:hAnsi="Garamond"/>
                <w:b/>
                <w:bCs/>
                <w:sz w:val="12"/>
                <w:szCs w:val="12"/>
                <w:lang w:eastAsia="sq-AL"/>
              </w:rPr>
            </w:pPr>
            <w:r>
              <w:rPr>
                <w:rFonts w:ascii="Garamond" w:hAnsi="Garamond"/>
                <w:b/>
                <w:bCs/>
                <w:sz w:val="12"/>
                <w:szCs w:val="12"/>
                <w:lang w:eastAsia="sq-AL"/>
              </w:rPr>
              <w:t>p</w:t>
            </w:r>
            <w:r w:rsidR="00F46D07" w:rsidRPr="00A1319F">
              <w:rPr>
                <w:rFonts w:ascii="Garamond" w:hAnsi="Garamond"/>
                <w:b/>
                <w:bCs/>
                <w:sz w:val="12"/>
                <w:szCs w:val="12"/>
                <w:lang w:eastAsia="sq-AL"/>
              </w:rPr>
              <w:t>asurisë</w:t>
            </w:r>
          </w:p>
        </w:tc>
        <w:tc>
          <w:tcPr>
            <w:tcW w:w="294" w:type="pct"/>
            <w:tcBorders>
              <w:top w:val="nil"/>
              <w:left w:val="nil"/>
              <w:bottom w:val="single" w:sz="8" w:space="0" w:color="auto"/>
              <w:right w:val="single" w:sz="4" w:space="0" w:color="auto"/>
            </w:tcBorders>
            <w:shd w:val="clear" w:color="000000" w:fill="FFFFFF"/>
            <w:noWrap/>
            <w:vAlign w:val="bottom"/>
            <w:hideMark/>
          </w:tcPr>
          <w:p w14:paraId="52650BE9" w14:textId="5C26716C" w:rsidR="00F46D07" w:rsidRPr="00A1319F" w:rsidRDefault="00A1319F" w:rsidP="00F46D07">
            <w:pPr>
              <w:jc w:val="center"/>
              <w:rPr>
                <w:rFonts w:ascii="Garamond" w:hAnsi="Garamond"/>
                <w:b/>
                <w:bCs/>
                <w:sz w:val="12"/>
                <w:szCs w:val="12"/>
                <w:lang w:eastAsia="sq-AL"/>
              </w:rPr>
            </w:pPr>
            <w:r>
              <w:rPr>
                <w:rFonts w:ascii="Garamond" w:hAnsi="Garamond"/>
                <w:b/>
                <w:bCs/>
                <w:sz w:val="12"/>
                <w:szCs w:val="12"/>
                <w:lang w:eastAsia="sq-AL"/>
              </w:rPr>
              <w:t>t</w:t>
            </w:r>
            <w:r w:rsidR="00F46D07" w:rsidRPr="00A1319F">
              <w:rPr>
                <w:rFonts w:ascii="Garamond" w:hAnsi="Garamond"/>
                <w:b/>
                <w:bCs/>
                <w:sz w:val="12"/>
                <w:szCs w:val="12"/>
                <w:lang w:eastAsia="sq-AL"/>
              </w:rPr>
              <w:t xml:space="preserve">otale </w:t>
            </w:r>
          </w:p>
        </w:tc>
        <w:tc>
          <w:tcPr>
            <w:tcW w:w="492" w:type="pct"/>
            <w:vMerge/>
            <w:tcBorders>
              <w:top w:val="single" w:sz="8" w:space="0" w:color="auto"/>
              <w:left w:val="single" w:sz="4" w:space="0" w:color="auto"/>
              <w:bottom w:val="single" w:sz="8" w:space="0" w:color="000000"/>
              <w:right w:val="single" w:sz="4" w:space="0" w:color="auto"/>
            </w:tcBorders>
            <w:vAlign w:val="center"/>
            <w:hideMark/>
          </w:tcPr>
          <w:p w14:paraId="52650BEA" w14:textId="77777777" w:rsidR="00F46D07" w:rsidRPr="00A1319F" w:rsidRDefault="00F46D07" w:rsidP="00F46D07">
            <w:pPr>
              <w:rPr>
                <w:rFonts w:ascii="Garamond" w:hAnsi="Garamond"/>
                <w:b/>
                <w:bCs/>
                <w:sz w:val="12"/>
                <w:szCs w:val="12"/>
                <w:lang w:eastAsia="sq-AL"/>
              </w:rPr>
            </w:pPr>
          </w:p>
        </w:tc>
        <w:tc>
          <w:tcPr>
            <w:tcW w:w="457" w:type="pct"/>
            <w:vMerge/>
            <w:tcBorders>
              <w:top w:val="single" w:sz="8" w:space="0" w:color="auto"/>
              <w:left w:val="single" w:sz="4" w:space="0" w:color="auto"/>
              <w:bottom w:val="single" w:sz="8" w:space="0" w:color="000000"/>
              <w:right w:val="single" w:sz="4" w:space="0" w:color="auto"/>
            </w:tcBorders>
            <w:vAlign w:val="center"/>
            <w:hideMark/>
          </w:tcPr>
          <w:p w14:paraId="52650BEB" w14:textId="77777777" w:rsidR="00F46D07" w:rsidRPr="00A1319F" w:rsidRDefault="00F46D07" w:rsidP="00F46D07">
            <w:pPr>
              <w:rPr>
                <w:rFonts w:ascii="Garamond" w:hAnsi="Garamond"/>
                <w:b/>
                <w:bCs/>
                <w:sz w:val="12"/>
                <w:szCs w:val="12"/>
                <w:lang w:eastAsia="sq-AL"/>
              </w:rPr>
            </w:pPr>
          </w:p>
        </w:tc>
        <w:tc>
          <w:tcPr>
            <w:tcW w:w="397" w:type="pct"/>
            <w:vMerge/>
            <w:tcBorders>
              <w:top w:val="single" w:sz="8" w:space="0" w:color="auto"/>
              <w:left w:val="single" w:sz="4" w:space="0" w:color="auto"/>
              <w:bottom w:val="single" w:sz="8" w:space="0" w:color="000000"/>
              <w:right w:val="single" w:sz="4" w:space="0" w:color="auto"/>
            </w:tcBorders>
            <w:vAlign w:val="center"/>
            <w:hideMark/>
          </w:tcPr>
          <w:p w14:paraId="52650BEC" w14:textId="77777777" w:rsidR="00F46D07" w:rsidRPr="00A1319F" w:rsidRDefault="00F46D07" w:rsidP="00F46D07">
            <w:pPr>
              <w:rPr>
                <w:rFonts w:ascii="Garamond" w:hAnsi="Garamond"/>
                <w:b/>
                <w:bCs/>
                <w:sz w:val="12"/>
                <w:szCs w:val="12"/>
                <w:lang w:eastAsia="sq-AL"/>
              </w:rPr>
            </w:pPr>
          </w:p>
        </w:tc>
        <w:tc>
          <w:tcPr>
            <w:tcW w:w="527" w:type="pct"/>
            <w:vMerge/>
            <w:tcBorders>
              <w:top w:val="single" w:sz="8" w:space="0" w:color="auto"/>
              <w:left w:val="single" w:sz="4" w:space="0" w:color="auto"/>
              <w:bottom w:val="single" w:sz="8" w:space="0" w:color="000000"/>
              <w:right w:val="single" w:sz="4" w:space="0" w:color="auto"/>
            </w:tcBorders>
            <w:vAlign w:val="center"/>
            <w:hideMark/>
          </w:tcPr>
          <w:p w14:paraId="52650BED" w14:textId="77777777" w:rsidR="00F46D07" w:rsidRPr="00A1319F" w:rsidRDefault="00F46D07" w:rsidP="00F46D07">
            <w:pPr>
              <w:rPr>
                <w:rFonts w:ascii="Garamond" w:hAnsi="Garamond"/>
                <w:b/>
                <w:bCs/>
                <w:sz w:val="12"/>
                <w:szCs w:val="12"/>
                <w:lang w:eastAsia="sq-AL"/>
              </w:rPr>
            </w:pPr>
          </w:p>
        </w:tc>
        <w:tc>
          <w:tcPr>
            <w:tcW w:w="738" w:type="pct"/>
            <w:vMerge/>
            <w:tcBorders>
              <w:top w:val="single" w:sz="8" w:space="0" w:color="auto"/>
              <w:left w:val="single" w:sz="4" w:space="0" w:color="auto"/>
              <w:bottom w:val="single" w:sz="8" w:space="0" w:color="000000"/>
              <w:right w:val="single" w:sz="8" w:space="0" w:color="auto"/>
            </w:tcBorders>
            <w:vAlign w:val="center"/>
            <w:hideMark/>
          </w:tcPr>
          <w:p w14:paraId="52650BEE" w14:textId="77777777" w:rsidR="00F46D07" w:rsidRPr="00A1319F" w:rsidRDefault="00F46D07" w:rsidP="00F46D07">
            <w:pPr>
              <w:rPr>
                <w:rFonts w:ascii="Garamond" w:hAnsi="Garamond"/>
                <w:b/>
                <w:bCs/>
                <w:sz w:val="12"/>
                <w:szCs w:val="12"/>
                <w:lang w:eastAsia="sq-AL"/>
              </w:rPr>
            </w:pPr>
          </w:p>
        </w:tc>
      </w:tr>
      <w:tr w:rsidR="00F46D07" w:rsidRPr="00A1319F" w14:paraId="52650BFC" w14:textId="735FC04A" w:rsidTr="00F46D07">
        <w:trPr>
          <w:trHeight w:val="180"/>
        </w:trPr>
        <w:tc>
          <w:tcPr>
            <w:tcW w:w="274" w:type="pct"/>
            <w:tcBorders>
              <w:top w:val="nil"/>
              <w:left w:val="single" w:sz="4" w:space="0" w:color="auto"/>
              <w:bottom w:val="single" w:sz="4" w:space="0" w:color="auto"/>
              <w:right w:val="single" w:sz="4" w:space="0" w:color="auto"/>
            </w:tcBorders>
            <w:shd w:val="clear" w:color="auto" w:fill="auto"/>
            <w:noWrap/>
            <w:vAlign w:val="center"/>
            <w:hideMark/>
          </w:tcPr>
          <w:p w14:paraId="52650BF0" w14:textId="77777777" w:rsidR="00F46D07" w:rsidRPr="00A1319F" w:rsidRDefault="00F46D07" w:rsidP="00F46D07">
            <w:pPr>
              <w:jc w:val="center"/>
              <w:rPr>
                <w:rFonts w:ascii="Garamond" w:hAnsi="Garamond" w:cs="Calibri"/>
                <w:color w:val="000000"/>
                <w:sz w:val="12"/>
                <w:szCs w:val="12"/>
                <w:lang w:eastAsia="sq-AL"/>
              </w:rPr>
            </w:pPr>
            <w:r w:rsidRPr="00A1319F">
              <w:rPr>
                <w:rFonts w:ascii="Garamond" w:hAnsi="Garamond" w:cs="Calibri"/>
                <w:color w:val="000000"/>
                <w:sz w:val="12"/>
                <w:szCs w:val="12"/>
                <w:lang w:eastAsia="sq-AL"/>
              </w:rPr>
              <w:t>8</w:t>
            </w:r>
          </w:p>
        </w:tc>
        <w:tc>
          <w:tcPr>
            <w:tcW w:w="338" w:type="pct"/>
            <w:tcBorders>
              <w:top w:val="nil"/>
              <w:left w:val="nil"/>
              <w:bottom w:val="single" w:sz="4" w:space="0" w:color="auto"/>
              <w:right w:val="single" w:sz="4" w:space="0" w:color="auto"/>
            </w:tcBorders>
            <w:shd w:val="clear" w:color="auto" w:fill="auto"/>
            <w:noWrap/>
            <w:vAlign w:val="center"/>
            <w:hideMark/>
          </w:tcPr>
          <w:p w14:paraId="52650BF1" w14:textId="77777777" w:rsidR="00F46D07" w:rsidRPr="00A1319F" w:rsidRDefault="00F46D07" w:rsidP="00F46D07">
            <w:pPr>
              <w:jc w:val="center"/>
              <w:rPr>
                <w:rFonts w:ascii="Garamond" w:hAnsi="Garamond"/>
                <w:sz w:val="12"/>
                <w:szCs w:val="12"/>
                <w:lang w:eastAsia="sq-AL"/>
              </w:rPr>
            </w:pPr>
            <w:r w:rsidRPr="00A1319F">
              <w:rPr>
                <w:rFonts w:ascii="Garamond" w:hAnsi="Garamond"/>
                <w:sz w:val="12"/>
                <w:szCs w:val="12"/>
                <w:lang w:eastAsia="sq-AL"/>
              </w:rPr>
              <w:t>Vivjana</w:t>
            </w:r>
          </w:p>
        </w:tc>
        <w:tc>
          <w:tcPr>
            <w:tcW w:w="368" w:type="pct"/>
            <w:tcBorders>
              <w:top w:val="nil"/>
              <w:left w:val="nil"/>
              <w:bottom w:val="single" w:sz="4" w:space="0" w:color="auto"/>
              <w:right w:val="single" w:sz="4" w:space="0" w:color="auto"/>
            </w:tcBorders>
            <w:shd w:val="clear" w:color="auto" w:fill="auto"/>
            <w:noWrap/>
            <w:vAlign w:val="center"/>
            <w:hideMark/>
          </w:tcPr>
          <w:p w14:paraId="52650BF2" w14:textId="77777777" w:rsidR="00F46D07" w:rsidRPr="00A1319F" w:rsidRDefault="00F46D07" w:rsidP="00F46D07">
            <w:pPr>
              <w:jc w:val="center"/>
              <w:rPr>
                <w:rFonts w:ascii="Garamond" w:hAnsi="Garamond"/>
                <w:sz w:val="12"/>
                <w:szCs w:val="12"/>
                <w:lang w:eastAsia="sq-AL"/>
              </w:rPr>
            </w:pPr>
            <w:r w:rsidRPr="00A1319F">
              <w:rPr>
                <w:rFonts w:ascii="Garamond" w:hAnsi="Garamond"/>
                <w:sz w:val="12"/>
                <w:szCs w:val="12"/>
                <w:lang w:eastAsia="sq-AL"/>
              </w:rPr>
              <w:t> </w:t>
            </w:r>
          </w:p>
        </w:tc>
        <w:tc>
          <w:tcPr>
            <w:tcW w:w="358" w:type="pct"/>
            <w:tcBorders>
              <w:top w:val="nil"/>
              <w:left w:val="nil"/>
              <w:bottom w:val="single" w:sz="4" w:space="0" w:color="auto"/>
              <w:right w:val="single" w:sz="4" w:space="0" w:color="auto"/>
            </w:tcBorders>
            <w:shd w:val="clear" w:color="auto" w:fill="auto"/>
            <w:noWrap/>
            <w:vAlign w:val="center"/>
            <w:hideMark/>
          </w:tcPr>
          <w:p w14:paraId="52650BF3" w14:textId="77777777" w:rsidR="00F46D07" w:rsidRPr="00A1319F" w:rsidRDefault="00F46D07" w:rsidP="00F46D07">
            <w:pPr>
              <w:jc w:val="center"/>
              <w:rPr>
                <w:rFonts w:ascii="Garamond" w:hAnsi="Garamond"/>
                <w:sz w:val="12"/>
                <w:szCs w:val="12"/>
                <w:lang w:eastAsia="sq-AL"/>
              </w:rPr>
            </w:pPr>
            <w:r w:rsidRPr="00A1319F">
              <w:rPr>
                <w:rFonts w:ascii="Garamond" w:hAnsi="Garamond"/>
                <w:sz w:val="12"/>
                <w:szCs w:val="12"/>
                <w:lang w:eastAsia="sq-AL"/>
              </w:rPr>
              <w:t>Luca</w:t>
            </w:r>
          </w:p>
        </w:tc>
        <w:tc>
          <w:tcPr>
            <w:tcW w:w="407" w:type="pct"/>
            <w:tcBorders>
              <w:top w:val="nil"/>
              <w:left w:val="nil"/>
              <w:bottom w:val="single" w:sz="4" w:space="0" w:color="auto"/>
              <w:right w:val="single" w:sz="4" w:space="0" w:color="auto"/>
            </w:tcBorders>
            <w:shd w:val="clear" w:color="auto" w:fill="auto"/>
            <w:noWrap/>
            <w:vAlign w:val="center"/>
            <w:hideMark/>
          </w:tcPr>
          <w:p w14:paraId="52650BF4" w14:textId="77777777" w:rsidR="00F46D07" w:rsidRPr="00A1319F" w:rsidRDefault="00F46D07" w:rsidP="00F46D07">
            <w:pPr>
              <w:jc w:val="center"/>
              <w:rPr>
                <w:rFonts w:ascii="Garamond" w:hAnsi="Garamond"/>
                <w:sz w:val="12"/>
                <w:szCs w:val="12"/>
                <w:lang w:eastAsia="sq-AL"/>
              </w:rPr>
            </w:pPr>
            <w:r w:rsidRPr="00A1319F">
              <w:rPr>
                <w:rFonts w:ascii="Garamond" w:hAnsi="Garamond"/>
                <w:sz w:val="12"/>
                <w:szCs w:val="12"/>
                <w:lang w:eastAsia="sq-AL"/>
              </w:rPr>
              <w:t>8517</w:t>
            </w:r>
          </w:p>
        </w:tc>
        <w:tc>
          <w:tcPr>
            <w:tcW w:w="349" w:type="pct"/>
            <w:tcBorders>
              <w:top w:val="nil"/>
              <w:left w:val="nil"/>
              <w:bottom w:val="single" w:sz="4" w:space="0" w:color="auto"/>
              <w:right w:val="single" w:sz="4" w:space="0" w:color="auto"/>
            </w:tcBorders>
            <w:shd w:val="clear" w:color="auto" w:fill="auto"/>
            <w:noWrap/>
            <w:vAlign w:val="center"/>
            <w:hideMark/>
          </w:tcPr>
          <w:p w14:paraId="52650BF5" w14:textId="77777777" w:rsidR="00F46D07" w:rsidRPr="00A1319F" w:rsidRDefault="00F46D07" w:rsidP="00F46D07">
            <w:pPr>
              <w:jc w:val="center"/>
              <w:rPr>
                <w:rFonts w:ascii="Garamond" w:hAnsi="Garamond"/>
                <w:sz w:val="12"/>
                <w:szCs w:val="12"/>
                <w:lang w:eastAsia="sq-AL"/>
              </w:rPr>
            </w:pPr>
            <w:r w:rsidRPr="00A1319F">
              <w:rPr>
                <w:rFonts w:ascii="Garamond" w:hAnsi="Garamond"/>
                <w:sz w:val="12"/>
                <w:szCs w:val="12"/>
                <w:lang w:eastAsia="sq-AL"/>
              </w:rPr>
              <w:t>6/13</w:t>
            </w:r>
          </w:p>
        </w:tc>
        <w:tc>
          <w:tcPr>
            <w:tcW w:w="294" w:type="pct"/>
            <w:tcBorders>
              <w:top w:val="nil"/>
              <w:left w:val="nil"/>
              <w:bottom w:val="single" w:sz="4" w:space="0" w:color="auto"/>
              <w:right w:val="single" w:sz="4" w:space="0" w:color="auto"/>
            </w:tcBorders>
            <w:shd w:val="clear" w:color="auto" w:fill="auto"/>
            <w:noWrap/>
            <w:vAlign w:val="center"/>
            <w:hideMark/>
          </w:tcPr>
          <w:p w14:paraId="52650BF6" w14:textId="77777777" w:rsidR="00F46D07" w:rsidRPr="00A1319F" w:rsidRDefault="00F46D07" w:rsidP="00F46D07">
            <w:pPr>
              <w:jc w:val="center"/>
              <w:rPr>
                <w:rFonts w:ascii="Garamond" w:hAnsi="Garamond"/>
                <w:sz w:val="12"/>
                <w:szCs w:val="12"/>
                <w:lang w:eastAsia="sq-AL"/>
              </w:rPr>
            </w:pPr>
            <w:r w:rsidRPr="00A1319F">
              <w:rPr>
                <w:rFonts w:ascii="Garamond" w:hAnsi="Garamond"/>
                <w:sz w:val="12"/>
                <w:szCs w:val="12"/>
                <w:lang w:eastAsia="sq-AL"/>
              </w:rPr>
              <w:t>4000</w:t>
            </w:r>
          </w:p>
        </w:tc>
        <w:tc>
          <w:tcPr>
            <w:tcW w:w="492" w:type="pct"/>
            <w:tcBorders>
              <w:top w:val="nil"/>
              <w:left w:val="nil"/>
              <w:bottom w:val="single" w:sz="4" w:space="0" w:color="auto"/>
              <w:right w:val="single" w:sz="4" w:space="0" w:color="auto"/>
            </w:tcBorders>
            <w:shd w:val="clear" w:color="auto" w:fill="auto"/>
            <w:noWrap/>
            <w:vAlign w:val="center"/>
            <w:hideMark/>
          </w:tcPr>
          <w:p w14:paraId="52650BF7" w14:textId="0160F14B" w:rsidR="00F46D07" w:rsidRPr="00A1319F" w:rsidRDefault="00A1319F" w:rsidP="00F46D07">
            <w:pPr>
              <w:jc w:val="center"/>
              <w:rPr>
                <w:rFonts w:ascii="Garamond" w:hAnsi="Garamond"/>
                <w:sz w:val="12"/>
                <w:szCs w:val="12"/>
                <w:lang w:eastAsia="sq-AL"/>
              </w:rPr>
            </w:pPr>
            <w:r>
              <w:rPr>
                <w:rFonts w:ascii="Garamond" w:hAnsi="Garamond"/>
                <w:sz w:val="12"/>
                <w:szCs w:val="12"/>
                <w:lang w:eastAsia="sq-AL"/>
              </w:rPr>
              <w:t>Arë</w:t>
            </w:r>
          </w:p>
        </w:tc>
        <w:tc>
          <w:tcPr>
            <w:tcW w:w="457" w:type="pct"/>
            <w:tcBorders>
              <w:top w:val="nil"/>
              <w:left w:val="nil"/>
              <w:bottom w:val="single" w:sz="4" w:space="0" w:color="auto"/>
              <w:right w:val="single" w:sz="4" w:space="0" w:color="auto"/>
            </w:tcBorders>
            <w:shd w:val="clear" w:color="auto" w:fill="auto"/>
            <w:noWrap/>
            <w:vAlign w:val="center"/>
            <w:hideMark/>
          </w:tcPr>
          <w:p w14:paraId="52650BF8" w14:textId="77777777" w:rsidR="00F46D07" w:rsidRPr="00A1319F" w:rsidRDefault="00F46D07" w:rsidP="00F46D07">
            <w:pPr>
              <w:jc w:val="center"/>
              <w:rPr>
                <w:rFonts w:ascii="Garamond" w:hAnsi="Garamond"/>
                <w:sz w:val="12"/>
                <w:szCs w:val="12"/>
                <w:lang w:eastAsia="sq-AL"/>
              </w:rPr>
            </w:pPr>
            <w:r w:rsidRPr="00A1319F">
              <w:rPr>
                <w:rFonts w:ascii="Garamond" w:hAnsi="Garamond"/>
                <w:sz w:val="12"/>
                <w:szCs w:val="12"/>
                <w:lang w:eastAsia="sq-AL"/>
              </w:rPr>
              <w:t>1017</w:t>
            </w:r>
          </w:p>
        </w:tc>
        <w:tc>
          <w:tcPr>
            <w:tcW w:w="397" w:type="pct"/>
            <w:tcBorders>
              <w:top w:val="nil"/>
              <w:left w:val="nil"/>
              <w:bottom w:val="single" w:sz="4" w:space="0" w:color="auto"/>
              <w:right w:val="single" w:sz="4" w:space="0" w:color="auto"/>
            </w:tcBorders>
            <w:shd w:val="clear" w:color="auto" w:fill="auto"/>
            <w:noWrap/>
            <w:vAlign w:val="center"/>
            <w:hideMark/>
          </w:tcPr>
          <w:p w14:paraId="52650BF9" w14:textId="77777777" w:rsidR="00F46D07" w:rsidRPr="00A1319F" w:rsidRDefault="00F46D07" w:rsidP="00F46D07">
            <w:pPr>
              <w:jc w:val="center"/>
              <w:rPr>
                <w:rFonts w:ascii="Garamond" w:hAnsi="Garamond"/>
                <w:sz w:val="12"/>
                <w:szCs w:val="12"/>
                <w:lang w:eastAsia="sq-AL"/>
              </w:rPr>
            </w:pPr>
            <w:r w:rsidRPr="00A1319F">
              <w:rPr>
                <w:rFonts w:ascii="Garamond" w:hAnsi="Garamond"/>
                <w:sz w:val="12"/>
                <w:szCs w:val="12"/>
                <w:lang w:eastAsia="sq-AL"/>
              </w:rPr>
              <w:t>420</w:t>
            </w:r>
          </w:p>
        </w:tc>
        <w:tc>
          <w:tcPr>
            <w:tcW w:w="527" w:type="pct"/>
            <w:tcBorders>
              <w:top w:val="nil"/>
              <w:left w:val="nil"/>
              <w:bottom w:val="single" w:sz="4" w:space="0" w:color="auto"/>
              <w:right w:val="single" w:sz="4" w:space="0" w:color="auto"/>
            </w:tcBorders>
            <w:shd w:val="clear" w:color="auto" w:fill="auto"/>
            <w:noWrap/>
            <w:vAlign w:val="center"/>
            <w:hideMark/>
          </w:tcPr>
          <w:p w14:paraId="52650BFA" w14:textId="77777777" w:rsidR="00F46D07" w:rsidRPr="00A1319F" w:rsidRDefault="00F46D07" w:rsidP="00F46D07">
            <w:pPr>
              <w:jc w:val="center"/>
              <w:rPr>
                <w:rFonts w:ascii="Garamond" w:hAnsi="Garamond"/>
                <w:sz w:val="12"/>
                <w:szCs w:val="12"/>
                <w:lang w:eastAsia="sq-AL"/>
              </w:rPr>
            </w:pPr>
            <w:r w:rsidRPr="00A1319F">
              <w:rPr>
                <w:rFonts w:ascii="Garamond" w:hAnsi="Garamond"/>
                <w:sz w:val="12"/>
                <w:szCs w:val="12"/>
                <w:lang w:eastAsia="sq-AL"/>
              </w:rPr>
              <w:t xml:space="preserve">427,140.00 </w:t>
            </w:r>
          </w:p>
        </w:tc>
        <w:tc>
          <w:tcPr>
            <w:tcW w:w="738" w:type="pct"/>
            <w:tcBorders>
              <w:top w:val="nil"/>
              <w:left w:val="nil"/>
              <w:bottom w:val="single" w:sz="4" w:space="0" w:color="auto"/>
              <w:right w:val="single" w:sz="4" w:space="0" w:color="auto"/>
            </w:tcBorders>
            <w:shd w:val="clear" w:color="auto" w:fill="auto"/>
            <w:noWrap/>
            <w:vAlign w:val="center"/>
            <w:hideMark/>
          </w:tcPr>
          <w:p w14:paraId="52650BFB" w14:textId="25A4F7D7" w:rsidR="00F46D07" w:rsidRPr="00A1319F" w:rsidRDefault="00F46D07" w:rsidP="00F46D07">
            <w:pPr>
              <w:jc w:val="center"/>
              <w:rPr>
                <w:rFonts w:ascii="Garamond" w:hAnsi="Garamond"/>
                <w:sz w:val="12"/>
                <w:szCs w:val="12"/>
                <w:lang w:eastAsia="sq-AL"/>
              </w:rPr>
            </w:pPr>
            <w:r w:rsidRPr="00A1319F">
              <w:rPr>
                <w:rFonts w:ascii="Garamond" w:hAnsi="Garamond"/>
                <w:sz w:val="12"/>
                <w:szCs w:val="12"/>
                <w:lang w:eastAsia="sq-AL"/>
              </w:rPr>
              <w:t>Konfirmuar nga ASHK</w:t>
            </w:r>
            <w:r w:rsidR="00A1319F">
              <w:rPr>
                <w:rFonts w:ascii="Garamond" w:hAnsi="Garamond"/>
                <w:sz w:val="12"/>
                <w:szCs w:val="12"/>
                <w:lang w:eastAsia="sq-AL"/>
              </w:rPr>
              <w:t>-ja</w:t>
            </w:r>
          </w:p>
        </w:tc>
      </w:tr>
      <w:tr w:rsidR="00A1319F" w:rsidRPr="00A1319F" w14:paraId="52650C09" w14:textId="44C4B830" w:rsidTr="00F46D07">
        <w:trPr>
          <w:trHeight w:val="180"/>
        </w:trPr>
        <w:tc>
          <w:tcPr>
            <w:tcW w:w="274" w:type="pct"/>
            <w:tcBorders>
              <w:top w:val="nil"/>
              <w:left w:val="single" w:sz="4" w:space="0" w:color="auto"/>
              <w:bottom w:val="single" w:sz="4" w:space="0" w:color="auto"/>
              <w:right w:val="single" w:sz="4" w:space="0" w:color="auto"/>
            </w:tcBorders>
            <w:shd w:val="clear" w:color="000000" w:fill="FFFFFF"/>
            <w:noWrap/>
            <w:vAlign w:val="center"/>
            <w:hideMark/>
          </w:tcPr>
          <w:p w14:paraId="52650BFD" w14:textId="77777777" w:rsidR="00F46D07" w:rsidRPr="00A1319F" w:rsidRDefault="00F46D07" w:rsidP="00F46D07">
            <w:pPr>
              <w:jc w:val="center"/>
              <w:rPr>
                <w:rFonts w:ascii="Garamond" w:hAnsi="Garamond" w:cs="Calibri"/>
                <w:color w:val="000000"/>
                <w:sz w:val="12"/>
                <w:szCs w:val="12"/>
                <w:lang w:eastAsia="sq-AL"/>
              </w:rPr>
            </w:pPr>
            <w:r w:rsidRPr="00A1319F">
              <w:rPr>
                <w:rFonts w:ascii="Garamond" w:hAnsi="Garamond" w:cs="Calibri"/>
                <w:color w:val="000000"/>
                <w:sz w:val="12"/>
                <w:szCs w:val="12"/>
                <w:lang w:eastAsia="sq-AL"/>
              </w:rPr>
              <w:t>28</w:t>
            </w:r>
          </w:p>
        </w:tc>
        <w:tc>
          <w:tcPr>
            <w:tcW w:w="338" w:type="pct"/>
            <w:tcBorders>
              <w:top w:val="nil"/>
              <w:left w:val="nil"/>
              <w:bottom w:val="single" w:sz="4" w:space="0" w:color="auto"/>
              <w:right w:val="single" w:sz="4" w:space="0" w:color="auto"/>
            </w:tcBorders>
            <w:shd w:val="clear" w:color="000000" w:fill="FFFFFF"/>
            <w:noWrap/>
            <w:vAlign w:val="center"/>
            <w:hideMark/>
          </w:tcPr>
          <w:p w14:paraId="52650BFE" w14:textId="77777777" w:rsidR="00F46D07" w:rsidRPr="00A1319F" w:rsidRDefault="00F46D07" w:rsidP="00F46D07">
            <w:pPr>
              <w:jc w:val="center"/>
              <w:rPr>
                <w:rFonts w:ascii="Garamond" w:hAnsi="Garamond"/>
                <w:sz w:val="12"/>
                <w:szCs w:val="12"/>
                <w:lang w:eastAsia="sq-AL"/>
              </w:rPr>
            </w:pPr>
            <w:r w:rsidRPr="00A1319F">
              <w:rPr>
                <w:rFonts w:ascii="Garamond" w:hAnsi="Garamond"/>
                <w:sz w:val="12"/>
                <w:szCs w:val="12"/>
                <w:lang w:eastAsia="sq-AL"/>
              </w:rPr>
              <w:t>Çezarina</w:t>
            </w:r>
          </w:p>
        </w:tc>
        <w:tc>
          <w:tcPr>
            <w:tcW w:w="368" w:type="pct"/>
            <w:tcBorders>
              <w:top w:val="nil"/>
              <w:left w:val="nil"/>
              <w:bottom w:val="single" w:sz="4" w:space="0" w:color="auto"/>
              <w:right w:val="single" w:sz="4" w:space="0" w:color="auto"/>
            </w:tcBorders>
            <w:shd w:val="clear" w:color="000000" w:fill="FFFFFF"/>
            <w:noWrap/>
            <w:vAlign w:val="center"/>
            <w:hideMark/>
          </w:tcPr>
          <w:p w14:paraId="52650BFF" w14:textId="77777777" w:rsidR="00F46D07" w:rsidRPr="00A1319F" w:rsidRDefault="00F46D07" w:rsidP="00F46D07">
            <w:pPr>
              <w:jc w:val="center"/>
              <w:rPr>
                <w:rFonts w:ascii="Garamond" w:hAnsi="Garamond"/>
                <w:sz w:val="12"/>
                <w:szCs w:val="12"/>
                <w:lang w:eastAsia="sq-AL"/>
              </w:rPr>
            </w:pPr>
            <w:r w:rsidRPr="00A1319F">
              <w:rPr>
                <w:rFonts w:ascii="Garamond" w:hAnsi="Garamond"/>
                <w:sz w:val="12"/>
                <w:szCs w:val="12"/>
                <w:lang w:eastAsia="sq-AL"/>
              </w:rPr>
              <w:t>Çezar</w:t>
            </w:r>
          </w:p>
        </w:tc>
        <w:tc>
          <w:tcPr>
            <w:tcW w:w="358" w:type="pct"/>
            <w:tcBorders>
              <w:top w:val="nil"/>
              <w:left w:val="nil"/>
              <w:bottom w:val="single" w:sz="4" w:space="0" w:color="auto"/>
              <w:right w:val="single" w:sz="4" w:space="0" w:color="auto"/>
            </w:tcBorders>
            <w:shd w:val="clear" w:color="000000" w:fill="FFFFFF"/>
            <w:vAlign w:val="center"/>
            <w:hideMark/>
          </w:tcPr>
          <w:p w14:paraId="52650C00" w14:textId="77777777" w:rsidR="00F46D07" w:rsidRPr="00A1319F" w:rsidRDefault="00F46D07" w:rsidP="00F46D07">
            <w:pPr>
              <w:jc w:val="center"/>
              <w:rPr>
                <w:rFonts w:ascii="Garamond" w:hAnsi="Garamond"/>
                <w:sz w:val="12"/>
                <w:szCs w:val="12"/>
                <w:lang w:eastAsia="sq-AL"/>
              </w:rPr>
            </w:pPr>
            <w:r w:rsidRPr="00A1319F">
              <w:rPr>
                <w:rFonts w:ascii="Garamond" w:hAnsi="Garamond"/>
                <w:sz w:val="12"/>
                <w:szCs w:val="12"/>
                <w:lang w:eastAsia="sq-AL"/>
              </w:rPr>
              <w:t>Larushi</w:t>
            </w:r>
          </w:p>
        </w:tc>
        <w:tc>
          <w:tcPr>
            <w:tcW w:w="407" w:type="pct"/>
            <w:tcBorders>
              <w:top w:val="nil"/>
              <w:left w:val="nil"/>
              <w:bottom w:val="single" w:sz="4" w:space="0" w:color="auto"/>
              <w:right w:val="single" w:sz="4" w:space="0" w:color="auto"/>
            </w:tcBorders>
            <w:shd w:val="clear" w:color="000000" w:fill="FFFFFF"/>
            <w:noWrap/>
            <w:vAlign w:val="center"/>
            <w:hideMark/>
          </w:tcPr>
          <w:p w14:paraId="52650C01" w14:textId="77777777" w:rsidR="00F46D07" w:rsidRPr="00A1319F" w:rsidRDefault="00F46D07" w:rsidP="00F46D07">
            <w:pPr>
              <w:jc w:val="center"/>
              <w:rPr>
                <w:rFonts w:ascii="Garamond" w:hAnsi="Garamond"/>
                <w:sz w:val="12"/>
                <w:szCs w:val="12"/>
                <w:lang w:eastAsia="sq-AL"/>
              </w:rPr>
            </w:pPr>
            <w:r w:rsidRPr="00A1319F">
              <w:rPr>
                <w:rFonts w:ascii="Garamond" w:hAnsi="Garamond"/>
                <w:sz w:val="12"/>
                <w:szCs w:val="12"/>
                <w:lang w:eastAsia="sq-AL"/>
              </w:rPr>
              <w:t>8517</w:t>
            </w:r>
          </w:p>
        </w:tc>
        <w:tc>
          <w:tcPr>
            <w:tcW w:w="349" w:type="pct"/>
            <w:tcBorders>
              <w:top w:val="nil"/>
              <w:left w:val="nil"/>
              <w:bottom w:val="single" w:sz="4" w:space="0" w:color="auto"/>
              <w:right w:val="single" w:sz="4" w:space="0" w:color="auto"/>
            </w:tcBorders>
            <w:shd w:val="clear" w:color="000000" w:fill="FFFFFF"/>
            <w:noWrap/>
            <w:vAlign w:val="center"/>
            <w:hideMark/>
          </w:tcPr>
          <w:p w14:paraId="52650C02" w14:textId="77777777" w:rsidR="00F46D07" w:rsidRPr="00A1319F" w:rsidRDefault="00F46D07" w:rsidP="00F46D07">
            <w:pPr>
              <w:jc w:val="center"/>
              <w:rPr>
                <w:rFonts w:ascii="Garamond" w:hAnsi="Garamond"/>
                <w:sz w:val="12"/>
                <w:szCs w:val="12"/>
                <w:lang w:eastAsia="sq-AL"/>
              </w:rPr>
            </w:pPr>
            <w:r w:rsidRPr="00A1319F">
              <w:rPr>
                <w:rFonts w:ascii="Garamond" w:hAnsi="Garamond"/>
                <w:sz w:val="12"/>
                <w:szCs w:val="12"/>
                <w:lang w:eastAsia="sq-AL"/>
              </w:rPr>
              <w:t>3/1</w:t>
            </w:r>
          </w:p>
        </w:tc>
        <w:tc>
          <w:tcPr>
            <w:tcW w:w="294" w:type="pct"/>
            <w:tcBorders>
              <w:top w:val="nil"/>
              <w:left w:val="nil"/>
              <w:bottom w:val="single" w:sz="4" w:space="0" w:color="auto"/>
              <w:right w:val="single" w:sz="4" w:space="0" w:color="auto"/>
            </w:tcBorders>
            <w:shd w:val="clear" w:color="000000" w:fill="FFFFFF"/>
            <w:noWrap/>
            <w:vAlign w:val="center"/>
            <w:hideMark/>
          </w:tcPr>
          <w:p w14:paraId="52650C03" w14:textId="77777777" w:rsidR="00F46D07" w:rsidRPr="00A1319F" w:rsidRDefault="00F46D07" w:rsidP="00F46D07">
            <w:pPr>
              <w:jc w:val="center"/>
              <w:rPr>
                <w:rFonts w:ascii="Garamond" w:hAnsi="Garamond"/>
                <w:sz w:val="12"/>
                <w:szCs w:val="12"/>
                <w:lang w:eastAsia="sq-AL"/>
              </w:rPr>
            </w:pPr>
            <w:r w:rsidRPr="00A1319F">
              <w:rPr>
                <w:rFonts w:ascii="Garamond" w:hAnsi="Garamond"/>
                <w:sz w:val="12"/>
                <w:szCs w:val="12"/>
                <w:lang w:eastAsia="sq-AL"/>
              </w:rPr>
              <w:t>4000</w:t>
            </w:r>
          </w:p>
        </w:tc>
        <w:tc>
          <w:tcPr>
            <w:tcW w:w="492" w:type="pct"/>
            <w:tcBorders>
              <w:top w:val="nil"/>
              <w:left w:val="nil"/>
              <w:bottom w:val="single" w:sz="4" w:space="0" w:color="auto"/>
              <w:right w:val="single" w:sz="4" w:space="0" w:color="auto"/>
            </w:tcBorders>
            <w:shd w:val="clear" w:color="000000" w:fill="FFFFFF"/>
            <w:noWrap/>
            <w:vAlign w:val="center"/>
            <w:hideMark/>
          </w:tcPr>
          <w:p w14:paraId="52650C04" w14:textId="72FCE9DC" w:rsidR="00F46D07" w:rsidRPr="00A1319F" w:rsidRDefault="00A1319F" w:rsidP="00F46D07">
            <w:pPr>
              <w:jc w:val="center"/>
              <w:rPr>
                <w:rFonts w:ascii="Garamond" w:hAnsi="Garamond"/>
                <w:sz w:val="12"/>
                <w:szCs w:val="12"/>
                <w:lang w:eastAsia="sq-AL"/>
              </w:rPr>
            </w:pPr>
            <w:r>
              <w:rPr>
                <w:rFonts w:ascii="Garamond" w:hAnsi="Garamond"/>
                <w:sz w:val="12"/>
                <w:szCs w:val="12"/>
                <w:lang w:eastAsia="sq-AL"/>
              </w:rPr>
              <w:t>Arë</w:t>
            </w:r>
          </w:p>
        </w:tc>
        <w:tc>
          <w:tcPr>
            <w:tcW w:w="457" w:type="pct"/>
            <w:tcBorders>
              <w:top w:val="nil"/>
              <w:left w:val="nil"/>
              <w:bottom w:val="single" w:sz="4" w:space="0" w:color="auto"/>
              <w:right w:val="single" w:sz="4" w:space="0" w:color="auto"/>
            </w:tcBorders>
            <w:shd w:val="clear" w:color="000000" w:fill="FFFFFF"/>
            <w:noWrap/>
            <w:vAlign w:val="center"/>
            <w:hideMark/>
          </w:tcPr>
          <w:p w14:paraId="52650C05" w14:textId="77777777" w:rsidR="00F46D07" w:rsidRPr="00A1319F" w:rsidRDefault="00F46D07" w:rsidP="00F46D07">
            <w:pPr>
              <w:jc w:val="center"/>
              <w:rPr>
                <w:rFonts w:ascii="Garamond" w:hAnsi="Garamond"/>
                <w:sz w:val="12"/>
                <w:szCs w:val="12"/>
                <w:lang w:eastAsia="sq-AL"/>
              </w:rPr>
            </w:pPr>
            <w:r w:rsidRPr="00A1319F">
              <w:rPr>
                <w:rFonts w:ascii="Garamond" w:hAnsi="Garamond"/>
                <w:sz w:val="12"/>
                <w:szCs w:val="12"/>
                <w:lang w:eastAsia="sq-AL"/>
              </w:rPr>
              <w:t>143</w:t>
            </w:r>
          </w:p>
        </w:tc>
        <w:tc>
          <w:tcPr>
            <w:tcW w:w="397" w:type="pct"/>
            <w:tcBorders>
              <w:top w:val="nil"/>
              <w:left w:val="nil"/>
              <w:bottom w:val="single" w:sz="4" w:space="0" w:color="auto"/>
              <w:right w:val="single" w:sz="4" w:space="0" w:color="auto"/>
            </w:tcBorders>
            <w:shd w:val="clear" w:color="000000" w:fill="FFFFFF"/>
            <w:noWrap/>
            <w:vAlign w:val="center"/>
            <w:hideMark/>
          </w:tcPr>
          <w:p w14:paraId="52650C06" w14:textId="77777777" w:rsidR="00F46D07" w:rsidRPr="00A1319F" w:rsidRDefault="00F46D07" w:rsidP="00F46D07">
            <w:pPr>
              <w:jc w:val="center"/>
              <w:rPr>
                <w:rFonts w:ascii="Garamond" w:hAnsi="Garamond"/>
                <w:sz w:val="12"/>
                <w:szCs w:val="12"/>
                <w:lang w:eastAsia="sq-AL"/>
              </w:rPr>
            </w:pPr>
            <w:r w:rsidRPr="00A1319F">
              <w:rPr>
                <w:rFonts w:ascii="Garamond" w:hAnsi="Garamond"/>
                <w:sz w:val="12"/>
                <w:szCs w:val="12"/>
                <w:lang w:eastAsia="sq-AL"/>
              </w:rPr>
              <w:t>420</w:t>
            </w:r>
          </w:p>
        </w:tc>
        <w:tc>
          <w:tcPr>
            <w:tcW w:w="527" w:type="pct"/>
            <w:tcBorders>
              <w:top w:val="nil"/>
              <w:left w:val="nil"/>
              <w:bottom w:val="single" w:sz="4" w:space="0" w:color="auto"/>
              <w:right w:val="single" w:sz="4" w:space="0" w:color="auto"/>
            </w:tcBorders>
            <w:shd w:val="clear" w:color="000000" w:fill="FFFFFF"/>
            <w:noWrap/>
            <w:vAlign w:val="center"/>
            <w:hideMark/>
          </w:tcPr>
          <w:p w14:paraId="52650C07" w14:textId="77777777" w:rsidR="00F46D07" w:rsidRPr="00A1319F" w:rsidRDefault="00F46D07" w:rsidP="00F46D07">
            <w:pPr>
              <w:jc w:val="center"/>
              <w:rPr>
                <w:rFonts w:ascii="Garamond" w:hAnsi="Garamond"/>
                <w:sz w:val="12"/>
                <w:szCs w:val="12"/>
                <w:lang w:eastAsia="sq-AL"/>
              </w:rPr>
            </w:pPr>
            <w:r w:rsidRPr="00A1319F">
              <w:rPr>
                <w:rFonts w:ascii="Garamond" w:hAnsi="Garamond"/>
                <w:sz w:val="12"/>
                <w:szCs w:val="12"/>
                <w:lang w:eastAsia="sq-AL"/>
              </w:rPr>
              <w:t xml:space="preserve">60,060.00 </w:t>
            </w:r>
          </w:p>
        </w:tc>
        <w:tc>
          <w:tcPr>
            <w:tcW w:w="738" w:type="pct"/>
            <w:tcBorders>
              <w:top w:val="nil"/>
              <w:left w:val="nil"/>
              <w:bottom w:val="single" w:sz="4" w:space="0" w:color="auto"/>
              <w:right w:val="single" w:sz="4" w:space="0" w:color="auto"/>
            </w:tcBorders>
            <w:shd w:val="clear" w:color="000000" w:fill="FFFFFF"/>
            <w:noWrap/>
            <w:vAlign w:val="center"/>
            <w:hideMark/>
          </w:tcPr>
          <w:p w14:paraId="52650C08" w14:textId="26A552DC" w:rsidR="00F46D07" w:rsidRPr="00A1319F" w:rsidRDefault="00F46D07" w:rsidP="00F46D07">
            <w:pPr>
              <w:jc w:val="center"/>
              <w:rPr>
                <w:rFonts w:ascii="Garamond" w:hAnsi="Garamond"/>
                <w:sz w:val="12"/>
                <w:szCs w:val="12"/>
                <w:lang w:eastAsia="sq-AL"/>
              </w:rPr>
            </w:pPr>
            <w:r w:rsidRPr="00A1319F">
              <w:rPr>
                <w:rFonts w:ascii="Garamond" w:hAnsi="Garamond"/>
                <w:sz w:val="12"/>
                <w:szCs w:val="12"/>
                <w:lang w:eastAsia="sq-AL"/>
              </w:rPr>
              <w:t>Konfirmuar nga ASHK</w:t>
            </w:r>
            <w:r w:rsidR="00A1319F">
              <w:rPr>
                <w:rFonts w:ascii="Garamond" w:hAnsi="Garamond"/>
                <w:sz w:val="12"/>
                <w:szCs w:val="12"/>
                <w:lang w:eastAsia="sq-AL"/>
              </w:rPr>
              <w:t>-ja</w:t>
            </w:r>
          </w:p>
        </w:tc>
      </w:tr>
      <w:tr w:rsidR="00F46D07" w:rsidRPr="00A1319F" w14:paraId="52650C15" w14:textId="2F6883F0" w:rsidTr="00F46D07">
        <w:trPr>
          <w:trHeight w:val="180"/>
        </w:trPr>
        <w:tc>
          <w:tcPr>
            <w:tcW w:w="274" w:type="pct"/>
            <w:tcBorders>
              <w:top w:val="nil"/>
              <w:left w:val="single" w:sz="4" w:space="0" w:color="auto"/>
              <w:bottom w:val="single" w:sz="4" w:space="0" w:color="auto"/>
              <w:right w:val="single" w:sz="4" w:space="0" w:color="auto"/>
            </w:tcBorders>
            <w:shd w:val="clear" w:color="000000" w:fill="FFFFFF"/>
            <w:noWrap/>
            <w:vAlign w:val="center"/>
            <w:hideMark/>
          </w:tcPr>
          <w:p w14:paraId="52650C0A" w14:textId="77777777" w:rsidR="00F46D07" w:rsidRPr="00A1319F" w:rsidRDefault="00F46D07" w:rsidP="00F46D07">
            <w:pPr>
              <w:jc w:val="center"/>
              <w:rPr>
                <w:rFonts w:ascii="Garamond" w:hAnsi="Garamond" w:cs="Calibri"/>
                <w:color w:val="000000"/>
                <w:sz w:val="12"/>
                <w:szCs w:val="12"/>
                <w:lang w:eastAsia="sq-AL"/>
              </w:rPr>
            </w:pPr>
            <w:r w:rsidRPr="00A1319F">
              <w:rPr>
                <w:rFonts w:ascii="Garamond" w:hAnsi="Garamond" w:cs="Calibri"/>
                <w:color w:val="000000"/>
                <w:sz w:val="12"/>
                <w:szCs w:val="12"/>
                <w:lang w:eastAsia="sq-AL"/>
              </w:rPr>
              <w:t>30</w:t>
            </w:r>
          </w:p>
        </w:tc>
        <w:tc>
          <w:tcPr>
            <w:tcW w:w="1064" w:type="pct"/>
            <w:gridSpan w:val="3"/>
            <w:tcBorders>
              <w:top w:val="single" w:sz="4" w:space="0" w:color="auto"/>
              <w:left w:val="nil"/>
              <w:bottom w:val="single" w:sz="4" w:space="0" w:color="auto"/>
              <w:right w:val="single" w:sz="4" w:space="0" w:color="000000"/>
            </w:tcBorders>
            <w:shd w:val="clear" w:color="000000" w:fill="FFFFFF"/>
            <w:noWrap/>
            <w:vAlign w:val="center"/>
            <w:hideMark/>
          </w:tcPr>
          <w:p w14:paraId="52650C0B" w14:textId="55B482E5" w:rsidR="00F46D07" w:rsidRPr="00A1319F" w:rsidRDefault="00A1319F" w:rsidP="00F46D07">
            <w:pPr>
              <w:jc w:val="center"/>
              <w:rPr>
                <w:rFonts w:ascii="Garamond" w:hAnsi="Garamond"/>
                <w:sz w:val="12"/>
                <w:szCs w:val="12"/>
                <w:lang w:eastAsia="sq-AL"/>
              </w:rPr>
            </w:pPr>
            <w:r>
              <w:rPr>
                <w:rFonts w:ascii="Garamond" w:hAnsi="Garamond"/>
                <w:sz w:val="12"/>
                <w:szCs w:val="12"/>
                <w:lang w:eastAsia="sq-AL"/>
              </w:rPr>
              <w:t>Aldoch Farma s</w:t>
            </w:r>
            <w:r w:rsidR="00F46D07" w:rsidRPr="00A1319F">
              <w:rPr>
                <w:rFonts w:ascii="Garamond" w:hAnsi="Garamond"/>
                <w:sz w:val="12"/>
                <w:szCs w:val="12"/>
                <w:lang w:eastAsia="sq-AL"/>
              </w:rPr>
              <w:t>h.p.k</w:t>
            </w:r>
            <w:r>
              <w:rPr>
                <w:rFonts w:ascii="Garamond" w:hAnsi="Garamond"/>
                <w:sz w:val="12"/>
                <w:szCs w:val="12"/>
                <w:lang w:eastAsia="sq-AL"/>
              </w:rPr>
              <w:t>.</w:t>
            </w:r>
          </w:p>
        </w:tc>
        <w:tc>
          <w:tcPr>
            <w:tcW w:w="407" w:type="pct"/>
            <w:tcBorders>
              <w:top w:val="nil"/>
              <w:left w:val="nil"/>
              <w:bottom w:val="single" w:sz="4" w:space="0" w:color="auto"/>
              <w:right w:val="single" w:sz="4" w:space="0" w:color="auto"/>
            </w:tcBorders>
            <w:shd w:val="clear" w:color="000000" w:fill="FFFFFF"/>
            <w:noWrap/>
            <w:vAlign w:val="center"/>
            <w:hideMark/>
          </w:tcPr>
          <w:p w14:paraId="52650C0C" w14:textId="77777777" w:rsidR="00F46D07" w:rsidRPr="00A1319F" w:rsidRDefault="00F46D07" w:rsidP="00F46D07">
            <w:pPr>
              <w:jc w:val="center"/>
              <w:rPr>
                <w:rFonts w:ascii="Garamond" w:hAnsi="Garamond"/>
                <w:sz w:val="12"/>
                <w:szCs w:val="12"/>
                <w:lang w:eastAsia="sq-AL"/>
              </w:rPr>
            </w:pPr>
            <w:r w:rsidRPr="00A1319F">
              <w:rPr>
                <w:rFonts w:ascii="Garamond" w:hAnsi="Garamond"/>
                <w:sz w:val="12"/>
                <w:szCs w:val="12"/>
                <w:lang w:eastAsia="sq-AL"/>
              </w:rPr>
              <w:t>8517</w:t>
            </w:r>
          </w:p>
        </w:tc>
        <w:tc>
          <w:tcPr>
            <w:tcW w:w="349" w:type="pct"/>
            <w:tcBorders>
              <w:top w:val="nil"/>
              <w:left w:val="nil"/>
              <w:bottom w:val="single" w:sz="4" w:space="0" w:color="auto"/>
              <w:right w:val="single" w:sz="4" w:space="0" w:color="auto"/>
            </w:tcBorders>
            <w:shd w:val="clear" w:color="000000" w:fill="FFFFFF"/>
            <w:noWrap/>
            <w:vAlign w:val="center"/>
            <w:hideMark/>
          </w:tcPr>
          <w:p w14:paraId="52650C0D" w14:textId="77777777" w:rsidR="00F46D07" w:rsidRPr="00A1319F" w:rsidRDefault="00F46D07" w:rsidP="00F46D07">
            <w:pPr>
              <w:jc w:val="center"/>
              <w:rPr>
                <w:rFonts w:ascii="Garamond" w:hAnsi="Garamond"/>
                <w:sz w:val="12"/>
                <w:szCs w:val="12"/>
                <w:lang w:eastAsia="sq-AL"/>
              </w:rPr>
            </w:pPr>
            <w:r w:rsidRPr="00A1319F">
              <w:rPr>
                <w:rFonts w:ascii="Garamond" w:hAnsi="Garamond"/>
                <w:sz w:val="12"/>
                <w:szCs w:val="12"/>
                <w:lang w:eastAsia="sq-AL"/>
              </w:rPr>
              <w:t>2/221</w:t>
            </w:r>
          </w:p>
        </w:tc>
        <w:tc>
          <w:tcPr>
            <w:tcW w:w="294" w:type="pct"/>
            <w:tcBorders>
              <w:top w:val="nil"/>
              <w:left w:val="nil"/>
              <w:bottom w:val="single" w:sz="4" w:space="0" w:color="auto"/>
              <w:right w:val="single" w:sz="4" w:space="0" w:color="auto"/>
            </w:tcBorders>
            <w:shd w:val="clear" w:color="000000" w:fill="FFFFFF"/>
            <w:noWrap/>
            <w:vAlign w:val="center"/>
            <w:hideMark/>
          </w:tcPr>
          <w:p w14:paraId="52650C0E" w14:textId="77777777" w:rsidR="00F46D07" w:rsidRPr="00A1319F" w:rsidRDefault="00F46D07" w:rsidP="00F46D07">
            <w:pPr>
              <w:jc w:val="center"/>
              <w:rPr>
                <w:rFonts w:ascii="Garamond" w:hAnsi="Garamond"/>
                <w:sz w:val="12"/>
                <w:szCs w:val="12"/>
                <w:lang w:eastAsia="sq-AL"/>
              </w:rPr>
            </w:pPr>
            <w:r w:rsidRPr="00A1319F">
              <w:rPr>
                <w:rFonts w:ascii="Garamond" w:hAnsi="Garamond"/>
                <w:sz w:val="12"/>
                <w:szCs w:val="12"/>
                <w:lang w:eastAsia="sq-AL"/>
              </w:rPr>
              <w:t>5000</w:t>
            </w:r>
          </w:p>
        </w:tc>
        <w:tc>
          <w:tcPr>
            <w:tcW w:w="492" w:type="pct"/>
            <w:tcBorders>
              <w:top w:val="nil"/>
              <w:left w:val="nil"/>
              <w:bottom w:val="single" w:sz="4" w:space="0" w:color="auto"/>
              <w:right w:val="single" w:sz="4" w:space="0" w:color="auto"/>
            </w:tcBorders>
            <w:shd w:val="clear" w:color="000000" w:fill="FFFFFF"/>
            <w:noWrap/>
            <w:vAlign w:val="center"/>
            <w:hideMark/>
          </w:tcPr>
          <w:p w14:paraId="52650C0F" w14:textId="34DEF740" w:rsidR="00F46D07" w:rsidRPr="00A1319F" w:rsidRDefault="00A1319F" w:rsidP="00F46D07">
            <w:pPr>
              <w:jc w:val="center"/>
              <w:rPr>
                <w:rFonts w:ascii="Garamond" w:hAnsi="Garamond"/>
                <w:sz w:val="12"/>
                <w:szCs w:val="12"/>
                <w:lang w:eastAsia="sq-AL"/>
              </w:rPr>
            </w:pPr>
            <w:r w:rsidRPr="00A1319F">
              <w:rPr>
                <w:rFonts w:ascii="Garamond" w:hAnsi="Garamond"/>
                <w:sz w:val="12"/>
                <w:szCs w:val="12"/>
                <w:lang w:eastAsia="sq-AL"/>
              </w:rPr>
              <w:t>Truall</w:t>
            </w:r>
          </w:p>
        </w:tc>
        <w:tc>
          <w:tcPr>
            <w:tcW w:w="457" w:type="pct"/>
            <w:tcBorders>
              <w:top w:val="nil"/>
              <w:left w:val="nil"/>
              <w:bottom w:val="single" w:sz="4" w:space="0" w:color="auto"/>
              <w:right w:val="single" w:sz="4" w:space="0" w:color="auto"/>
            </w:tcBorders>
            <w:shd w:val="clear" w:color="000000" w:fill="FFFFFF"/>
            <w:noWrap/>
            <w:vAlign w:val="center"/>
            <w:hideMark/>
          </w:tcPr>
          <w:p w14:paraId="52650C10" w14:textId="77777777" w:rsidR="00F46D07" w:rsidRPr="00A1319F" w:rsidRDefault="00F46D07" w:rsidP="00F46D07">
            <w:pPr>
              <w:jc w:val="center"/>
              <w:rPr>
                <w:rFonts w:ascii="Garamond" w:hAnsi="Garamond"/>
                <w:sz w:val="12"/>
                <w:szCs w:val="12"/>
                <w:lang w:eastAsia="sq-AL"/>
              </w:rPr>
            </w:pPr>
            <w:r w:rsidRPr="00A1319F">
              <w:rPr>
                <w:rFonts w:ascii="Garamond" w:hAnsi="Garamond"/>
                <w:sz w:val="12"/>
                <w:szCs w:val="12"/>
                <w:lang w:eastAsia="sq-AL"/>
              </w:rPr>
              <w:t>821</w:t>
            </w:r>
          </w:p>
        </w:tc>
        <w:tc>
          <w:tcPr>
            <w:tcW w:w="397" w:type="pct"/>
            <w:tcBorders>
              <w:top w:val="nil"/>
              <w:left w:val="nil"/>
              <w:bottom w:val="single" w:sz="4" w:space="0" w:color="auto"/>
              <w:right w:val="single" w:sz="4" w:space="0" w:color="auto"/>
            </w:tcBorders>
            <w:shd w:val="clear" w:color="000000" w:fill="FFFFFF"/>
            <w:noWrap/>
            <w:vAlign w:val="center"/>
            <w:hideMark/>
          </w:tcPr>
          <w:p w14:paraId="52650C11" w14:textId="77777777" w:rsidR="00F46D07" w:rsidRPr="00A1319F" w:rsidRDefault="00F46D07" w:rsidP="00F46D07">
            <w:pPr>
              <w:jc w:val="center"/>
              <w:rPr>
                <w:rFonts w:ascii="Garamond" w:hAnsi="Garamond"/>
                <w:sz w:val="12"/>
                <w:szCs w:val="12"/>
                <w:lang w:eastAsia="sq-AL"/>
              </w:rPr>
            </w:pPr>
            <w:r w:rsidRPr="00A1319F">
              <w:rPr>
                <w:rFonts w:ascii="Garamond" w:hAnsi="Garamond"/>
                <w:sz w:val="12"/>
                <w:szCs w:val="12"/>
                <w:lang w:eastAsia="sq-AL"/>
              </w:rPr>
              <w:t>3119</w:t>
            </w:r>
          </w:p>
        </w:tc>
        <w:tc>
          <w:tcPr>
            <w:tcW w:w="527" w:type="pct"/>
            <w:tcBorders>
              <w:top w:val="nil"/>
              <w:left w:val="nil"/>
              <w:bottom w:val="single" w:sz="4" w:space="0" w:color="auto"/>
              <w:right w:val="single" w:sz="4" w:space="0" w:color="auto"/>
            </w:tcBorders>
            <w:shd w:val="clear" w:color="000000" w:fill="FFFFFF"/>
            <w:noWrap/>
            <w:vAlign w:val="center"/>
            <w:hideMark/>
          </w:tcPr>
          <w:p w14:paraId="52650C12" w14:textId="77777777" w:rsidR="00F46D07" w:rsidRPr="00A1319F" w:rsidRDefault="00F46D07" w:rsidP="00F46D07">
            <w:pPr>
              <w:jc w:val="center"/>
              <w:rPr>
                <w:rFonts w:ascii="Garamond" w:hAnsi="Garamond"/>
                <w:sz w:val="12"/>
                <w:szCs w:val="12"/>
                <w:lang w:eastAsia="sq-AL"/>
              </w:rPr>
            </w:pPr>
            <w:r w:rsidRPr="00A1319F">
              <w:rPr>
                <w:rFonts w:ascii="Garamond" w:hAnsi="Garamond"/>
                <w:sz w:val="12"/>
                <w:szCs w:val="12"/>
                <w:lang w:eastAsia="sq-AL"/>
              </w:rPr>
              <w:t xml:space="preserve">2,560,699.00 </w:t>
            </w:r>
          </w:p>
        </w:tc>
        <w:tc>
          <w:tcPr>
            <w:tcW w:w="738" w:type="pct"/>
            <w:tcBorders>
              <w:top w:val="nil"/>
              <w:left w:val="nil"/>
              <w:bottom w:val="single" w:sz="4" w:space="0" w:color="auto"/>
              <w:right w:val="single" w:sz="4" w:space="0" w:color="auto"/>
            </w:tcBorders>
            <w:shd w:val="clear" w:color="000000" w:fill="FFFFFF"/>
            <w:vAlign w:val="center"/>
            <w:hideMark/>
          </w:tcPr>
          <w:p w14:paraId="52650C13" w14:textId="41C94B2E" w:rsidR="00F46D07" w:rsidRPr="00A1319F" w:rsidRDefault="00A1319F" w:rsidP="00F46D07">
            <w:pPr>
              <w:jc w:val="center"/>
              <w:rPr>
                <w:rFonts w:ascii="Garamond" w:hAnsi="Garamond"/>
                <w:sz w:val="12"/>
                <w:szCs w:val="12"/>
                <w:lang w:eastAsia="sq-AL"/>
              </w:rPr>
            </w:pPr>
            <w:r>
              <w:rPr>
                <w:rFonts w:ascii="Garamond" w:hAnsi="Garamond"/>
                <w:sz w:val="12"/>
                <w:szCs w:val="12"/>
                <w:lang w:eastAsia="sq-AL"/>
              </w:rPr>
              <w:t>Konfirmuar</w:t>
            </w:r>
            <w:r w:rsidR="00293C19">
              <w:rPr>
                <w:rFonts w:ascii="Garamond" w:hAnsi="Garamond"/>
                <w:sz w:val="12"/>
                <w:szCs w:val="12"/>
                <w:lang w:eastAsia="sq-AL"/>
              </w:rPr>
              <w:t xml:space="preserve"> </w:t>
            </w:r>
            <w:r>
              <w:rPr>
                <w:rFonts w:ascii="Garamond" w:hAnsi="Garamond"/>
                <w:sz w:val="12"/>
                <w:szCs w:val="12"/>
                <w:lang w:eastAsia="sq-AL"/>
              </w:rPr>
              <w:t>nga ASHK-ja</w:t>
            </w:r>
            <w:r w:rsidR="00293C19">
              <w:rPr>
                <w:rFonts w:ascii="Garamond" w:hAnsi="Garamond"/>
                <w:sz w:val="12"/>
                <w:szCs w:val="12"/>
                <w:lang w:eastAsia="sq-AL"/>
              </w:rPr>
              <w:t xml:space="preserve"> </w:t>
            </w:r>
          </w:p>
          <w:p w14:paraId="52650C14" w14:textId="77777777" w:rsidR="00F46D07" w:rsidRPr="00A1319F" w:rsidRDefault="00F46D07" w:rsidP="00F46D07">
            <w:pPr>
              <w:jc w:val="center"/>
              <w:rPr>
                <w:rFonts w:ascii="Garamond" w:hAnsi="Garamond"/>
                <w:sz w:val="12"/>
                <w:szCs w:val="12"/>
                <w:lang w:eastAsia="sq-AL"/>
              </w:rPr>
            </w:pPr>
            <w:r w:rsidRPr="00A1319F">
              <w:rPr>
                <w:rFonts w:ascii="Garamond" w:hAnsi="Garamond"/>
                <w:sz w:val="12"/>
                <w:szCs w:val="12"/>
                <w:lang w:eastAsia="sq-AL"/>
              </w:rPr>
              <w:t xml:space="preserve"> Vihet në favor të Credins Bank</w:t>
            </w:r>
          </w:p>
        </w:tc>
      </w:tr>
      <w:tr w:rsidR="00F46D07" w:rsidRPr="00A1319F" w14:paraId="52650C19" w14:textId="432BC204" w:rsidTr="00F46D07">
        <w:trPr>
          <w:trHeight w:val="180"/>
        </w:trPr>
        <w:tc>
          <w:tcPr>
            <w:tcW w:w="3735" w:type="pct"/>
            <w:gridSpan w:val="10"/>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650C16" w14:textId="77777777" w:rsidR="00F46D07" w:rsidRPr="00A1319F" w:rsidRDefault="00F46D07" w:rsidP="00F46D07">
            <w:pPr>
              <w:jc w:val="center"/>
              <w:rPr>
                <w:rFonts w:ascii="Garamond" w:hAnsi="Garamond" w:cs="Calibri"/>
                <w:b/>
                <w:bCs/>
                <w:color w:val="000000"/>
                <w:sz w:val="12"/>
                <w:szCs w:val="12"/>
                <w:lang w:eastAsia="sq-AL"/>
              </w:rPr>
            </w:pPr>
            <w:r w:rsidRPr="00A1319F">
              <w:rPr>
                <w:rFonts w:ascii="Garamond" w:hAnsi="Garamond" w:cs="Calibri"/>
                <w:b/>
                <w:bCs/>
                <w:color w:val="000000"/>
                <w:sz w:val="12"/>
                <w:szCs w:val="12"/>
                <w:lang w:eastAsia="sq-AL"/>
              </w:rPr>
              <w:t>Shuma totale</w:t>
            </w:r>
          </w:p>
        </w:tc>
        <w:tc>
          <w:tcPr>
            <w:tcW w:w="527" w:type="pct"/>
            <w:tcBorders>
              <w:top w:val="nil"/>
              <w:left w:val="nil"/>
              <w:bottom w:val="single" w:sz="4" w:space="0" w:color="auto"/>
              <w:right w:val="single" w:sz="4" w:space="0" w:color="auto"/>
            </w:tcBorders>
            <w:shd w:val="clear" w:color="auto" w:fill="auto"/>
            <w:noWrap/>
            <w:vAlign w:val="bottom"/>
            <w:hideMark/>
          </w:tcPr>
          <w:p w14:paraId="52650C17" w14:textId="77777777" w:rsidR="00F46D07" w:rsidRPr="00A1319F" w:rsidRDefault="00F46D07" w:rsidP="00F46D07">
            <w:pPr>
              <w:jc w:val="center"/>
              <w:rPr>
                <w:rFonts w:ascii="Garamond" w:hAnsi="Garamond"/>
                <w:b/>
                <w:bCs/>
                <w:color w:val="000000"/>
                <w:sz w:val="12"/>
                <w:szCs w:val="12"/>
                <w:lang w:eastAsia="sq-AL"/>
              </w:rPr>
            </w:pPr>
            <w:r w:rsidRPr="00A1319F">
              <w:rPr>
                <w:rFonts w:ascii="Garamond" w:hAnsi="Garamond"/>
                <w:b/>
                <w:bCs/>
                <w:color w:val="000000"/>
                <w:sz w:val="12"/>
                <w:szCs w:val="12"/>
                <w:lang w:eastAsia="sq-AL"/>
              </w:rPr>
              <w:t xml:space="preserve">30 349 958 </w:t>
            </w:r>
          </w:p>
        </w:tc>
        <w:tc>
          <w:tcPr>
            <w:tcW w:w="738" w:type="pct"/>
            <w:tcBorders>
              <w:top w:val="nil"/>
              <w:left w:val="nil"/>
              <w:bottom w:val="single" w:sz="4" w:space="0" w:color="auto"/>
              <w:right w:val="single" w:sz="4" w:space="0" w:color="auto"/>
            </w:tcBorders>
            <w:shd w:val="clear" w:color="auto" w:fill="auto"/>
            <w:noWrap/>
            <w:vAlign w:val="bottom"/>
            <w:hideMark/>
          </w:tcPr>
          <w:p w14:paraId="52650C18" w14:textId="77777777" w:rsidR="00F46D07" w:rsidRPr="00A1319F" w:rsidRDefault="00F46D07" w:rsidP="00F46D07">
            <w:pPr>
              <w:rPr>
                <w:rFonts w:ascii="Garamond" w:hAnsi="Garamond" w:cs="Calibri"/>
                <w:b/>
                <w:bCs/>
                <w:color w:val="000000"/>
                <w:sz w:val="12"/>
                <w:szCs w:val="12"/>
                <w:lang w:eastAsia="sq-AL"/>
              </w:rPr>
            </w:pPr>
            <w:r w:rsidRPr="00A1319F">
              <w:rPr>
                <w:rFonts w:ascii="Garamond" w:hAnsi="Garamond" w:cs="Calibri"/>
                <w:b/>
                <w:bCs/>
                <w:color w:val="000000"/>
                <w:sz w:val="12"/>
                <w:szCs w:val="12"/>
                <w:lang w:eastAsia="sq-AL"/>
              </w:rPr>
              <w:t> </w:t>
            </w:r>
          </w:p>
        </w:tc>
      </w:tr>
      <w:tr w:rsidR="00F46D07" w:rsidRPr="00A1319F" w14:paraId="52650C26" w14:textId="7B205F80" w:rsidTr="00F46D07">
        <w:trPr>
          <w:trHeight w:val="180"/>
        </w:trPr>
        <w:tc>
          <w:tcPr>
            <w:tcW w:w="274" w:type="pct"/>
            <w:tcBorders>
              <w:top w:val="nil"/>
              <w:left w:val="nil"/>
              <w:bottom w:val="nil"/>
              <w:right w:val="nil"/>
            </w:tcBorders>
            <w:shd w:val="clear" w:color="auto" w:fill="auto"/>
            <w:noWrap/>
            <w:vAlign w:val="bottom"/>
            <w:hideMark/>
          </w:tcPr>
          <w:p w14:paraId="52650C1A" w14:textId="77777777" w:rsidR="00F46D07" w:rsidRPr="00A1319F" w:rsidRDefault="00F46D07" w:rsidP="00F46D07">
            <w:pPr>
              <w:rPr>
                <w:rFonts w:ascii="Garamond" w:hAnsi="Garamond" w:cs="Calibri"/>
                <w:color w:val="000000"/>
                <w:sz w:val="12"/>
                <w:szCs w:val="12"/>
                <w:lang w:eastAsia="sq-AL"/>
              </w:rPr>
            </w:pPr>
          </w:p>
        </w:tc>
        <w:tc>
          <w:tcPr>
            <w:tcW w:w="338" w:type="pct"/>
            <w:tcBorders>
              <w:top w:val="nil"/>
              <w:left w:val="nil"/>
              <w:bottom w:val="nil"/>
              <w:right w:val="nil"/>
            </w:tcBorders>
            <w:shd w:val="clear" w:color="auto" w:fill="auto"/>
            <w:noWrap/>
            <w:vAlign w:val="bottom"/>
            <w:hideMark/>
          </w:tcPr>
          <w:p w14:paraId="52650C1B" w14:textId="77777777" w:rsidR="00F46D07" w:rsidRPr="00A1319F" w:rsidRDefault="00F46D07" w:rsidP="00F46D07">
            <w:pPr>
              <w:rPr>
                <w:rFonts w:ascii="Garamond" w:hAnsi="Garamond" w:cs="Calibri"/>
                <w:color w:val="000000"/>
                <w:sz w:val="12"/>
                <w:szCs w:val="12"/>
                <w:lang w:eastAsia="sq-AL"/>
              </w:rPr>
            </w:pPr>
          </w:p>
        </w:tc>
        <w:tc>
          <w:tcPr>
            <w:tcW w:w="368" w:type="pct"/>
            <w:tcBorders>
              <w:top w:val="nil"/>
              <w:left w:val="nil"/>
              <w:bottom w:val="nil"/>
              <w:right w:val="nil"/>
            </w:tcBorders>
            <w:shd w:val="clear" w:color="auto" w:fill="auto"/>
            <w:noWrap/>
            <w:vAlign w:val="bottom"/>
            <w:hideMark/>
          </w:tcPr>
          <w:p w14:paraId="52650C1C" w14:textId="77777777" w:rsidR="00F46D07" w:rsidRPr="00A1319F" w:rsidRDefault="00F46D07" w:rsidP="00F46D07">
            <w:pPr>
              <w:rPr>
                <w:rFonts w:ascii="Garamond" w:hAnsi="Garamond" w:cs="Calibri"/>
                <w:color w:val="000000"/>
                <w:sz w:val="12"/>
                <w:szCs w:val="12"/>
                <w:lang w:eastAsia="sq-AL"/>
              </w:rPr>
            </w:pPr>
          </w:p>
        </w:tc>
        <w:tc>
          <w:tcPr>
            <w:tcW w:w="358" w:type="pct"/>
            <w:tcBorders>
              <w:top w:val="nil"/>
              <w:left w:val="nil"/>
              <w:bottom w:val="nil"/>
              <w:right w:val="nil"/>
            </w:tcBorders>
            <w:shd w:val="clear" w:color="auto" w:fill="auto"/>
            <w:noWrap/>
            <w:vAlign w:val="bottom"/>
            <w:hideMark/>
          </w:tcPr>
          <w:p w14:paraId="52650C1D" w14:textId="77777777" w:rsidR="00F46D07" w:rsidRPr="00A1319F" w:rsidRDefault="00F46D07" w:rsidP="00F46D07">
            <w:pPr>
              <w:rPr>
                <w:rFonts w:ascii="Garamond" w:hAnsi="Garamond" w:cs="Calibri"/>
                <w:color w:val="000000"/>
                <w:sz w:val="12"/>
                <w:szCs w:val="12"/>
                <w:lang w:eastAsia="sq-AL"/>
              </w:rPr>
            </w:pPr>
          </w:p>
        </w:tc>
        <w:tc>
          <w:tcPr>
            <w:tcW w:w="407" w:type="pct"/>
            <w:tcBorders>
              <w:top w:val="nil"/>
              <w:left w:val="nil"/>
              <w:bottom w:val="nil"/>
              <w:right w:val="nil"/>
            </w:tcBorders>
            <w:shd w:val="clear" w:color="auto" w:fill="auto"/>
            <w:noWrap/>
            <w:vAlign w:val="bottom"/>
            <w:hideMark/>
          </w:tcPr>
          <w:p w14:paraId="52650C1E" w14:textId="77777777" w:rsidR="00F46D07" w:rsidRPr="00A1319F" w:rsidRDefault="00F46D07" w:rsidP="00F46D07">
            <w:pPr>
              <w:rPr>
                <w:rFonts w:ascii="Garamond" w:hAnsi="Garamond" w:cs="Calibri"/>
                <w:color w:val="000000"/>
                <w:sz w:val="12"/>
                <w:szCs w:val="12"/>
                <w:lang w:eastAsia="sq-AL"/>
              </w:rPr>
            </w:pPr>
          </w:p>
        </w:tc>
        <w:tc>
          <w:tcPr>
            <w:tcW w:w="349" w:type="pct"/>
            <w:tcBorders>
              <w:top w:val="nil"/>
              <w:left w:val="nil"/>
              <w:bottom w:val="nil"/>
              <w:right w:val="nil"/>
            </w:tcBorders>
            <w:shd w:val="clear" w:color="auto" w:fill="auto"/>
            <w:noWrap/>
            <w:vAlign w:val="bottom"/>
            <w:hideMark/>
          </w:tcPr>
          <w:p w14:paraId="52650C1F" w14:textId="77777777" w:rsidR="00F46D07" w:rsidRPr="00A1319F" w:rsidRDefault="00F46D07" w:rsidP="00F46D07">
            <w:pPr>
              <w:rPr>
                <w:rFonts w:ascii="Garamond" w:hAnsi="Garamond" w:cs="Calibri"/>
                <w:color w:val="000000"/>
                <w:sz w:val="12"/>
                <w:szCs w:val="12"/>
                <w:lang w:eastAsia="sq-AL"/>
              </w:rPr>
            </w:pPr>
          </w:p>
        </w:tc>
        <w:tc>
          <w:tcPr>
            <w:tcW w:w="294" w:type="pct"/>
            <w:tcBorders>
              <w:top w:val="nil"/>
              <w:left w:val="nil"/>
              <w:bottom w:val="nil"/>
              <w:right w:val="nil"/>
            </w:tcBorders>
            <w:shd w:val="clear" w:color="auto" w:fill="auto"/>
            <w:noWrap/>
            <w:vAlign w:val="bottom"/>
            <w:hideMark/>
          </w:tcPr>
          <w:p w14:paraId="52650C20" w14:textId="77777777" w:rsidR="00F46D07" w:rsidRPr="00A1319F" w:rsidRDefault="00F46D07" w:rsidP="00F46D07">
            <w:pPr>
              <w:rPr>
                <w:rFonts w:ascii="Garamond" w:hAnsi="Garamond" w:cs="Calibri"/>
                <w:color w:val="000000"/>
                <w:sz w:val="12"/>
                <w:szCs w:val="12"/>
                <w:lang w:eastAsia="sq-AL"/>
              </w:rPr>
            </w:pPr>
          </w:p>
        </w:tc>
        <w:tc>
          <w:tcPr>
            <w:tcW w:w="492" w:type="pct"/>
            <w:tcBorders>
              <w:top w:val="nil"/>
              <w:left w:val="nil"/>
              <w:bottom w:val="nil"/>
              <w:right w:val="nil"/>
            </w:tcBorders>
            <w:shd w:val="clear" w:color="auto" w:fill="auto"/>
            <w:noWrap/>
            <w:vAlign w:val="bottom"/>
            <w:hideMark/>
          </w:tcPr>
          <w:p w14:paraId="52650C21" w14:textId="77777777" w:rsidR="00F46D07" w:rsidRPr="00A1319F" w:rsidRDefault="00F46D07" w:rsidP="00F46D07">
            <w:pPr>
              <w:rPr>
                <w:rFonts w:ascii="Garamond" w:hAnsi="Garamond" w:cs="Calibri"/>
                <w:color w:val="000000"/>
                <w:sz w:val="12"/>
                <w:szCs w:val="12"/>
                <w:lang w:eastAsia="sq-AL"/>
              </w:rPr>
            </w:pPr>
          </w:p>
        </w:tc>
        <w:tc>
          <w:tcPr>
            <w:tcW w:w="457" w:type="pct"/>
            <w:tcBorders>
              <w:top w:val="nil"/>
              <w:left w:val="nil"/>
              <w:bottom w:val="nil"/>
              <w:right w:val="nil"/>
            </w:tcBorders>
            <w:shd w:val="clear" w:color="auto" w:fill="auto"/>
            <w:noWrap/>
            <w:vAlign w:val="bottom"/>
            <w:hideMark/>
          </w:tcPr>
          <w:p w14:paraId="52650C22" w14:textId="77777777" w:rsidR="00F46D07" w:rsidRPr="00A1319F" w:rsidRDefault="00F46D07" w:rsidP="00F46D07">
            <w:pPr>
              <w:rPr>
                <w:rFonts w:ascii="Garamond" w:hAnsi="Garamond" w:cs="Calibri"/>
                <w:color w:val="000000"/>
                <w:sz w:val="12"/>
                <w:szCs w:val="12"/>
                <w:lang w:eastAsia="sq-AL"/>
              </w:rPr>
            </w:pPr>
          </w:p>
        </w:tc>
        <w:tc>
          <w:tcPr>
            <w:tcW w:w="397" w:type="pct"/>
            <w:tcBorders>
              <w:top w:val="nil"/>
              <w:left w:val="nil"/>
              <w:bottom w:val="nil"/>
              <w:right w:val="nil"/>
            </w:tcBorders>
            <w:shd w:val="clear" w:color="auto" w:fill="auto"/>
            <w:noWrap/>
            <w:vAlign w:val="bottom"/>
            <w:hideMark/>
          </w:tcPr>
          <w:p w14:paraId="52650C23" w14:textId="77777777" w:rsidR="00F46D07" w:rsidRPr="00A1319F" w:rsidRDefault="00F46D07" w:rsidP="00F46D07">
            <w:pPr>
              <w:rPr>
                <w:rFonts w:ascii="Garamond" w:hAnsi="Garamond" w:cs="Calibri"/>
                <w:color w:val="000000"/>
                <w:sz w:val="12"/>
                <w:szCs w:val="12"/>
                <w:lang w:eastAsia="sq-AL"/>
              </w:rPr>
            </w:pPr>
          </w:p>
        </w:tc>
        <w:tc>
          <w:tcPr>
            <w:tcW w:w="527" w:type="pct"/>
            <w:tcBorders>
              <w:top w:val="nil"/>
              <w:left w:val="nil"/>
              <w:bottom w:val="nil"/>
              <w:right w:val="nil"/>
            </w:tcBorders>
            <w:shd w:val="clear" w:color="auto" w:fill="auto"/>
            <w:noWrap/>
            <w:vAlign w:val="bottom"/>
            <w:hideMark/>
          </w:tcPr>
          <w:p w14:paraId="52650C24" w14:textId="77777777" w:rsidR="00F46D07" w:rsidRPr="00A1319F" w:rsidRDefault="00F46D07" w:rsidP="00F46D07">
            <w:pPr>
              <w:rPr>
                <w:rFonts w:ascii="Garamond" w:hAnsi="Garamond" w:cs="Calibri"/>
                <w:color w:val="000000"/>
                <w:sz w:val="12"/>
                <w:szCs w:val="12"/>
                <w:lang w:eastAsia="sq-AL"/>
              </w:rPr>
            </w:pPr>
          </w:p>
        </w:tc>
        <w:tc>
          <w:tcPr>
            <w:tcW w:w="738" w:type="pct"/>
            <w:tcBorders>
              <w:top w:val="nil"/>
              <w:left w:val="nil"/>
              <w:bottom w:val="nil"/>
              <w:right w:val="nil"/>
            </w:tcBorders>
            <w:shd w:val="clear" w:color="auto" w:fill="auto"/>
            <w:noWrap/>
            <w:vAlign w:val="bottom"/>
            <w:hideMark/>
          </w:tcPr>
          <w:p w14:paraId="52650C25" w14:textId="77777777" w:rsidR="00F46D07" w:rsidRPr="00A1319F" w:rsidRDefault="00F46D07" w:rsidP="00F46D07">
            <w:pPr>
              <w:rPr>
                <w:rFonts w:ascii="Garamond" w:hAnsi="Garamond" w:cs="Calibri"/>
                <w:color w:val="000000"/>
                <w:sz w:val="12"/>
                <w:szCs w:val="12"/>
                <w:lang w:eastAsia="sq-AL"/>
              </w:rPr>
            </w:pPr>
          </w:p>
        </w:tc>
      </w:tr>
      <w:tr w:rsidR="00F46D07" w:rsidRPr="00A1319F" w14:paraId="52650C28" w14:textId="1C9C70EA" w:rsidTr="00F46D07">
        <w:trPr>
          <w:trHeight w:val="180"/>
        </w:trPr>
        <w:tc>
          <w:tcPr>
            <w:tcW w:w="5000" w:type="pct"/>
            <w:gridSpan w:val="12"/>
            <w:tcBorders>
              <w:top w:val="nil"/>
              <w:left w:val="nil"/>
              <w:bottom w:val="nil"/>
              <w:right w:val="nil"/>
            </w:tcBorders>
            <w:shd w:val="clear" w:color="auto" w:fill="auto"/>
            <w:noWrap/>
            <w:vAlign w:val="bottom"/>
            <w:hideMark/>
          </w:tcPr>
          <w:p w14:paraId="52650C27" w14:textId="77777777" w:rsidR="00F46D07" w:rsidRPr="00A1319F" w:rsidRDefault="00F46D07" w:rsidP="00F46D07">
            <w:pPr>
              <w:jc w:val="center"/>
              <w:rPr>
                <w:rFonts w:ascii="Garamond" w:hAnsi="Garamond" w:cs="Calibri"/>
                <w:b/>
                <w:bCs/>
                <w:color w:val="000000"/>
                <w:sz w:val="12"/>
                <w:szCs w:val="12"/>
                <w:lang w:eastAsia="sq-AL"/>
              </w:rPr>
            </w:pPr>
            <w:r w:rsidRPr="00A1319F">
              <w:rPr>
                <w:rFonts w:ascii="Garamond" w:hAnsi="Garamond" w:cs="Calibri"/>
                <w:b/>
                <w:bCs/>
                <w:color w:val="000000"/>
                <w:sz w:val="12"/>
                <w:szCs w:val="12"/>
                <w:lang w:eastAsia="sq-AL"/>
              </w:rPr>
              <w:t>SEKSIONI B</w:t>
            </w:r>
          </w:p>
        </w:tc>
      </w:tr>
      <w:tr w:rsidR="00F46D07" w:rsidRPr="00A1319F" w14:paraId="52650C35" w14:textId="193ABD88" w:rsidTr="00F46D07">
        <w:trPr>
          <w:trHeight w:val="180"/>
        </w:trPr>
        <w:tc>
          <w:tcPr>
            <w:tcW w:w="274" w:type="pct"/>
            <w:tcBorders>
              <w:top w:val="nil"/>
              <w:left w:val="nil"/>
              <w:bottom w:val="nil"/>
              <w:right w:val="nil"/>
            </w:tcBorders>
            <w:shd w:val="clear" w:color="auto" w:fill="auto"/>
            <w:noWrap/>
            <w:vAlign w:val="bottom"/>
            <w:hideMark/>
          </w:tcPr>
          <w:p w14:paraId="52650C29" w14:textId="77777777" w:rsidR="00F46D07" w:rsidRPr="00A1319F" w:rsidRDefault="00F46D07" w:rsidP="00F46D07">
            <w:pPr>
              <w:jc w:val="center"/>
              <w:rPr>
                <w:rFonts w:ascii="Garamond" w:hAnsi="Garamond" w:cs="Calibri"/>
                <w:b/>
                <w:bCs/>
                <w:color w:val="000000"/>
                <w:sz w:val="12"/>
                <w:szCs w:val="12"/>
                <w:lang w:eastAsia="sq-AL"/>
              </w:rPr>
            </w:pPr>
          </w:p>
        </w:tc>
        <w:tc>
          <w:tcPr>
            <w:tcW w:w="338" w:type="pct"/>
            <w:tcBorders>
              <w:top w:val="nil"/>
              <w:left w:val="nil"/>
              <w:bottom w:val="nil"/>
              <w:right w:val="nil"/>
            </w:tcBorders>
            <w:shd w:val="clear" w:color="auto" w:fill="auto"/>
            <w:noWrap/>
            <w:vAlign w:val="bottom"/>
            <w:hideMark/>
          </w:tcPr>
          <w:p w14:paraId="52650C2A" w14:textId="77777777" w:rsidR="00F46D07" w:rsidRPr="00A1319F" w:rsidRDefault="00F46D07" w:rsidP="00F46D07">
            <w:pPr>
              <w:jc w:val="center"/>
              <w:rPr>
                <w:rFonts w:ascii="Garamond" w:hAnsi="Garamond" w:cs="Calibri"/>
                <w:b/>
                <w:bCs/>
                <w:color w:val="000000"/>
                <w:sz w:val="12"/>
                <w:szCs w:val="12"/>
                <w:lang w:eastAsia="sq-AL"/>
              </w:rPr>
            </w:pPr>
          </w:p>
        </w:tc>
        <w:tc>
          <w:tcPr>
            <w:tcW w:w="368" w:type="pct"/>
            <w:tcBorders>
              <w:top w:val="nil"/>
              <w:left w:val="nil"/>
              <w:bottom w:val="nil"/>
              <w:right w:val="nil"/>
            </w:tcBorders>
            <w:shd w:val="clear" w:color="auto" w:fill="auto"/>
            <w:noWrap/>
            <w:vAlign w:val="bottom"/>
            <w:hideMark/>
          </w:tcPr>
          <w:p w14:paraId="52650C2B" w14:textId="77777777" w:rsidR="00F46D07" w:rsidRPr="00A1319F" w:rsidRDefault="00F46D07" w:rsidP="00F46D07">
            <w:pPr>
              <w:jc w:val="center"/>
              <w:rPr>
                <w:rFonts w:ascii="Garamond" w:hAnsi="Garamond" w:cs="Calibri"/>
                <w:b/>
                <w:bCs/>
                <w:color w:val="000000"/>
                <w:sz w:val="12"/>
                <w:szCs w:val="12"/>
                <w:lang w:eastAsia="sq-AL"/>
              </w:rPr>
            </w:pPr>
          </w:p>
        </w:tc>
        <w:tc>
          <w:tcPr>
            <w:tcW w:w="358" w:type="pct"/>
            <w:tcBorders>
              <w:top w:val="nil"/>
              <w:left w:val="nil"/>
              <w:bottom w:val="nil"/>
              <w:right w:val="nil"/>
            </w:tcBorders>
            <w:shd w:val="clear" w:color="auto" w:fill="auto"/>
            <w:noWrap/>
            <w:vAlign w:val="bottom"/>
            <w:hideMark/>
          </w:tcPr>
          <w:p w14:paraId="52650C2C" w14:textId="77777777" w:rsidR="00F46D07" w:rsidRPr="00A1319F" w:rsidRDefault="00F46D07" w:rsidP="00F46D07">
            <w:pPr>
              <w:jc w:val="center"/>
              <w:rPr>
                <w:rFonts w:ascii="Garamond" w:hAnsi="Garamond" w:cs="Calibri"/>
                <w:b/>
                <w:bCs/>
                <w:color w:val="000000"/>
                <w:sz w:val="12"/>
                <w:szCs w:val="12"/>
                <w:lang w:eastAsia="sq-AL"/>
              </w:rPr>
            </w:pPr>
          </w:p>
        </w:tc>
        <w:tc>
          <w:tcPr>
            <w:tcW w:w="407" w:type="pct"/>
            <w:tcBorders>
              <w:top w:val="nil"/>
              <w:left w:val="nil"/>
              <w:bottom w:val="nil"/>
              <w:right w:val="nil"/>
            </w:tcBorders>
            <w:shd w:val="clear" w:color="auto" w:fill="auto"/>
            <w:noWrap/>
            <w:vAlign w:val="bottom"/>
            <w:hideMark/>
          </w:tcPr>
          <w:p w14:paraId="52650C2D" w14:textId="77777777" w:rsidR="00F46D07" w:rsidRPr="00A1319F" w:rsidRDefault="00F46D07" w:rsidP="00F46D07">
            <w:pPr>
              <w:jc w:val="center"/>
              <w:rPr>
                <w:rFonts w:ascii="Garamond" w:hAnsi="Garamond" w:cs="Calibri"/>
                <w:b/>
                <w:bCs/>
                <w:color w:val="000000"/>
                <w:sz w:val="12"/>
                <w:szCs w:val="12"/>
                <w:lang w:eastAsia="sq-AL"/>
              </w:rPr>
            </w:pPr>
          </w:p>
        </w:tc>
        <w:tc>
          <w:tcPr>
            <w:tcW w:w="349" w:type="pct"/>
            <w:tcBorders>
              <w:top w:val="nil"/>
              <w:left w:val="nil"/>
              <w:bottom w:val="nil"/>
              <w:right w:val="nil"/>
            </w:tcBorders>
            <w:shd w:val="clear" w:color="auto" w:fill="auto"/>
            <w:noWrap/>
            <w:vAlign w:val="bottom"/>
            <w:hideMark/>
          </w:tcPr>
          <w:p w14:paraId="52650C2E" w14:textId="77777777" w:rsidR="00F46D07" w:rsidRPr="00A1319F" w:rsidRDefault="00F46D07" w:rsidP="00F46D07">
            <w:pPr>
              <w:jc w:val="center"/>
              <w:rPr>
                <w:rFonts w:ascii="Garamond" w:hAnsi="Garamond" w:cs="Calibri"/>
                <w:b/>
                <w:bCs/>
                <w:color w:val="000000"/>
                <w:sz w:val="12"/>
                <w:szCs w:val="12"/>
                <w:lang w:eastAsia="sq-AL"/>
              </w:rPr>
            </w:pPr>
          </w:p>
        </w:tc>
        <w:tc>
          <w:tcPr>
            <w:tcW w:w="294" w:type="pct"/>
            <w:tcBorders>
              <w:top w:val="nil"/>
              <w:left w:val="nil"/>
              <w:bottom w:val="nil"/>
              <w:right w:val="nil"/>
            </w:tcBorders>
            <w:shd w:val="clear" w:color="auto" w:fill="auto"/>
            <w:noWrap/>
            <w:vAlign w:val="bottom"/>
            <w:hideMark/>
          </w:tcPr>
          <w:p w14:paraId="52650C2F" w14:textId="77777777" w:rsidR="00F46D07" w:rsidRPr="00A1319F" w:rsidRDefault="00F46D07" w:rsidP="00F46D07">
            <w:pPr>
              <w:jc w:val="center"/>
              <w:rPr>
                <w:rFonts w:ascii="Garamond" w:hAnsi="Garamond" w:cs="Calibri"/>
                <w:b/>
                <w:bCs/>
                <w:color w:val="000000"/>
                <w:sz w:val="12"/>
                <w:szCs w:val="12"/>
                <w:lang w:eastAsia="sq-AL"/>
              </w:rPr>
            </w:pPr>
          </w:p>
        </w:tc>
        <w:tc>
          <w:tcPr>
            <w:tcW w:w="492" w:type="pct"/>
            <w:tcBorders>
              <w:top w:val="nil"/>
              <w:left w:val="nil"/>
              <w:bottom w:val="nil"/>
              <w:right w:val="nil"/>
            </w:tcBorders>
            <w:shd w:val="clear" w:color="auto" w:fill="auto"/>
            <w:noWrap/>
            <w:vAlign w:val="bottom"/>
            <w:hideMark/>
          </w:tcPr>
          <w:p w14:paraId="52650C30" w14:textId="77777777" w:rsidR="00F46D07" w:rsidRPr="00A1319F" w:rsidRDefault="00F46D07" w:rsidP="00F46D07">
            <w:pPr>
              <w:jc w:val="center"/>
              <w:rPr>
                <w:rFonts w:ascii="Garamond" w:hAnsi="Garamond" w:cs="Calibri"/>
                <w:b/>
                <w:bCs/>
                <w:color w:val="000000"/>
                <w:sz w:val="12"/>
                <w:szCs w:val="12"/>
                <w:lang w:eastAsia="sq-AL"/>
              </w:rPr>
            </w:pPr>
          </w:p>
        </w:tc>
        <w:tc>
          <w:tcPr>
            <w:tcW w:w="457" w:type="pct"/>
            <w:tcBorders>
              <w:top w:val="nil"/>
              <w:left w:val="nil"/>
              <w:bottom w:val="nil"/>
              <w:right w:val="nil"/>
            </w:tcBorders>
            <w:shd w:val="clear" w:color="auto" w:fill="auto"/>
            <w:noWrap/>
            <w:vAlign w:val="bottom"/>
            <w:hideMark/>
          </w:tcPr>
          <w:p w14:paraId="52650C31" w14:textId="77777777" w:rsidR="00F46D07" w:rsidRPr="00A1319F" w:rsidRDefault="00F46D07" w:rsidP="00F46D07">
            <w:pPr>
              <w:jc w:val="center"/>
              <w:rPr>
                <w:rFonts w:ascii="Garamond" w:hAnsi="Garamond" w:cs="Calibri"/>
                <w:b/>
                <w:bCs/>
                <w:color w:val="000000"/>
                <w:sz w:val="12"/>
                <w:szCs w:val="12"/>
                <w:lang w:eastAsia="sq-AL"/>
              </w:rPr>
            </w:pPr>
          </w:p>
        </w:tc>
        <w:tc>
          <w:tcPr>
            <w:tcW w:w="397" w:type="pct"/>
            <w:tcBorders>
              <w:top w:val="nil"/>
              <w:left w:val="nil"/>
              <w:bottom w:val="nil"/>
              <w:right w:val="nil"/>
            </w:tcBorders>
            <w:shd w:val="clear" w:color="auto" w:fill="auto"/>
            <w:noWrap/>
            <w:vAlign w:val="bottom"/>
            <w:hideMark/>
          </w:tcPr>
          <w:p w14:paraId="52650C32" w14:textId="77777777" w:rsidR="00F46D07" w:rsidRPr="00A1319F" w:rsidRDefault="00F46D07" w:rsidP="00F46D07">
            <w:pPr>
              <w:jc w:val="center"/>
              <w:rPr>
                <w:rFonts w:ascii="Garamond" w:hAnsi="Garamond" w:cs="Calibri"/>
                <w:b/>
                <w:bCs/>
                <w:color w:val="000000"/>
                <w:sz w:val="12"/>
                <w:szCs w:val="12"/>
                <w:lang w:eastAsia="sq-AL"/>
              </w:rPr>
            </w:pPr>
          </w:p>
        </w:tc>
        <w:tc>
          <w:tcPr>
            <w:tcW w:w="527" w:type="pct"/>
            <w:tcBorders>
              <w:top w:val="nil"/>
              <w:left w:val="nil"/>
              <w:bottom w:val="nil"/>
              <w:right w:val="nil"/>
            </w:tcBorders>
            <w:shd w:val="clear" w:color="auto" w:fill="auto"/>
            <w:noWrap/>
            <w:vAlign w:val="bottom"/>
            <w:hideMark/>
          </w:tcPr>
          <w:p w14:paraId="52650C33" w14:textId="77777777" w:rsidR="00F46D07" w:rsidRPr="00A1319F" w:rsidRDefault="00F46D07" w:rsidP="00F46D07">
            <w:pPr>
              <w:jc w:val="center"/>
              <w:rPr>
                <w:rFonts w:ascii="Garamond" w:hAnsi="Garamond" w:cs="Calibri"/>
                <w:b/>
                <w:bCs/>
                <w:color w:val="000000"/>
                <w:sz w:val="12"/>
                <w:szCs w:val="12"/>
                <w:lang w:eastAsia="sq-AL"/>
              </w:rPr>
            </w:pPr>
          </w:p>
        </w:tc>
        <w:tc>
          <w:tcPr>
            <w:tcW w:w="738" w:type="pct"/>
            <w:tcBorders>
              <w:top w:val="nil"/>
              <w:left w:val="nil"/>
              <w:bottom w:val="nil"/>
              <w:right w:val="nil"/>
            </w:tcBorders>
            <w:shd w:val="clear" w:color="auto" w:fill="auto"/>
            <w:noWrap/>
            <w:vAlign w:val="bottom"/>
            <w:hideMark/>
          </w:tcPr>
          <w:p w14:paraId="52650C34" w14:textId="77777777" w:rsidR="00F46D07" w:rsidRPr="00A1319F" w:rsidRDefault="00F46D07" w:rsidP="00F46D07">
            <w:pPr>
              <w:jc w:val="center"/>
              <w:rPr>
                <w:rFonts w:ascii="Garamond" w:hAnsi="Garamond" w:cs="Calibri"/>
                <w:b/>
                <w:bCs/>
                <w:color w:val="000000"/>
                <w:sz w:val="12"/>
                <w:szCs w:val="12"/>
                <w:lang w:eastAsia="sq-AL"/>
              </w:rPr>
            </w:pPr>
          </w:p>
        </w:tc>
      </w:tr>
      <w:tr w:rsidR="00F46D07" w:rsidRPr="00A1319F" w14:paraId="52650C40" w14:textId="4DA509E5" w:rsidTr="00F46D07">
        <w:trPr>
          <w:trHeight w:val="180"/>
        </w:trPr>
        <w:tc>
          <w:tcPr>
            <w:tcW w:w="274" w:type="pct"/>
            <w:vMerge w:val="restart"/>
            <w:tcBorders>
              <w:top w:val="single" w:sz="8" w:space="0" w:color="auto"/>
              <w:left w:val="single" w:sz="8" w:space="0" w:color="auto"/>
              <w:bottom w:val="single" w:sz="8" w:space="0" w:color="000000"/>
              <w:right w:val="single" w:sz="4" w:space="0" w:color="auto"/>
            </w:tcBorders>
            <w:shd w:val="clear" w:color="000000" w:fill="FFFFFF"/>
            <w:vAlign w:val="center"/>
            <w:hideMark/>
          </w:tcPr>
          <w:p w14:paraId="52650C36" w14:textId="4F797A4C" w:rsidR="00F46D07" w:rsidRPr="00A1319F" w:rsidRDefault="00F46D07" w:rsidP="00A1319F">
            <w:pPr>
              <w:jc w:val="center"/>
              <w:rPr>
                <w:rFonts w:ascii="Garamond" w:hAnsi="Garamond"/>
                <w:b/>
                <w:bCs/>
                <w:sz w:val="12"/>
                <w:szCs w:val="12"/>
                <w:lang w:eastAsia="sq-AL"/>
              </w:rPr>
            </w:pPr>
            <w:r w:rsidRPr="00A1319F">
              <w:rPr>
                <w:rFonts w:ascii="Garamond" w:hAnsi="Garamond"/>
                <w:b/>
                <w:bCs/>
                <w:sz w:val="12"/>
                <w:szCs w:val="12"/>
                <w:lang w:eastAsia="sq-AL"/>
              </w:rPr>
              <w:t>N</w:t>
            </w:r>
            <w:r w:rsidR="00A1319F">
              <w:rPr>
                <w:rFonts w:ascii="Garamond" w:hAnsi="Garamond"/>
                <w:b/>
                <w:bCs/>
                <w:sz w:val="12"/>
                <w:szCs w:val="12"/>
                <w:lang w:eastAsia="sq-AL"/>
              </w:rPr>
              <w:t>r</w:t>
            </w:r>
            <w:r w:rsidRPr="00A1319F">
              <w:rPr>
                <w:rFonts w:ascii="Garamond" w:hAnsi="Garamond"/>
                <w:b/>
                <w:bCs/>
                <w:sz w:val="12"/>
                <w:szCs w:val="12"/>
                <w:lang w:eastAsia="sq-AL"/>
              </w:rPr>
              <w:t>.</w:t>
            </w:r>
          </w:p>
        </w:tc>
        <w:tc>
          <w:tcPr>
            <w:tcW w:w="1064" w:type="pct"/>
            <w:gridSpan w:val="3"/>
            <w:tcBorders>
              <w:top w:val="single" w:sz="8" w:space="0" w:color="auto"/>
              <w:left w:val="nil"/>
              <w:bottom w:val="single" w:sz="4" w:space="0" w:color="auto"/>
              <w:right w:val="single" w:sz="4" w:space="0" w:color="000000"/>
            </w:tcBorders>
            <w:shd w:val="clear" w:color="000000" w:fill="FFFFFF"/>
            <w:noWrap/>
            <w:vAlign w:val="center"/>
            <w:hideMark/>
          </w:tcPr>
          <w:p w14:paraId="52650C37" w14:textId="0E453367" w:rsidR="00F46D07" w:rsidRPr="00A1319F" w:rsidRDefault="00293C19" w:rsidP="00F46D07">
            <w:pPr>
              <w:jc w:val="center"/>
              <w:rPr>
                <w:rFonts w:ascii="Garamond" w:hAnsi="Garamond"/>
                <w:b/>
                <w:bCs/>
                <w:sz w:val="12"/>
                <w:szCs w:val="12"/>
                <w:lang w:eastAsia="sq-AL"/>
              </w:rPr>
            </w:pPr>
            <w:r>
              <w:rPr>
                <w:rFonts w:ascii="Garamond" w:hAnsi="Garamond"/>
                <w:b/>
                <w:bCs/>
                <w:sz w:val="12"/>
                <w:szCs w:val="12"/>
                <w:lang w:eastAsia="sq-AL"/>
              </w:rPr>
              <w:t xml:space="preserve"> </w:t>
            </w:r>
            <w:r w:rsidR="00A1319F" w:rsidRPr="00A1319F">
              <w:rPr>
                <w:rFonts w:ascii="Garamond" w:hAnsi="Garamond"/>
                <w:b/>
                <w:bCs/>
                <w:sz w:val="12"/>
                <w:szCs w:val="12"/>
                <w:lang w:eastAsia="sq-AL"/>
              </w:rPr>
              <w:t>Pronari</w:t>
            </w:r>
          </w:p>
        </w:tc>
        <w:tc>
          <w:tcPr>
            <w:tcW w:w="407" w:type="pct"/>
            <w:tcBorders>
              <w:top w:val="single" w:sz="8" w:space="0" w:color="auto"/>
              <w:left w:val="nil"/>
              <w:bottom w:val="single" w:sz="4" w:space="0" w:color="auto"/>
              <w:right w:val="single" w:sz="4" w:space="0" w:color="auto"/>
            </w:tcBorders>
            <w:shd w:val="clear" w:color="000000" w:fill="FFFFFF"/>
            <w:noWrap/>
            <w:vAlign w:val="bottom"/>
            <w:hideMark/>
          </w:tcPr>
          <w:p w14:paraId="52650C38" w14:textId="77777777" w:rsidR="00F46D07" w:rsidRPr="00A1319F" w:rsidRDefault="00F46D07" w:rsidP="00F46D07">
            <w:pPr>
              <w:jc w:val="center"/>
              <w:rPr>
                <w:rFonts w:ascii="Garamond" w:hAnsi="Garamond"/>
                <w:b/>
                <w:bCs/>
                <w:sz w:val="12"/>
                <w:szCs w:val="12"/>
                <w:lang w:eastAsia="sq-AL"/>
              </w:rPr>
            </w:pPr>
            <w:r w:rsidRPr="00A1319F">
              <w:rPr>
                <w:rFonts w:ascii="Garamond" w:hAnsi="Garamond"/>
                <w:b/>
                <w:bCs/>
                <w:sz w:val="12"/>
                <w:szCs w:val="12"/>
                <w:lang w:eastAsia="sq-AL"/>
              </w:rPr>
              <w:t> </w:t>
            </w:r>
          </w:p>
        </w:tc>
        <w:tc>
          <w:tcPr>
            <w:tcW w:w="349" w:type="pct"/>
            <w:tcBorders>
              <w:top w:val="single" w:sz="8" w:space="0" w:color="auto"/>
              <w:left w:val="nil"/>
              <w:bottom w:val="single" w:sz="4" w:space="0" w:color="auto"/>
              <w:right w:val="single" w:sz="4" w:space="0" w:color="auto"/>
            </w:tcBorders>
            <w:shd w:val="clear" w:color="000000" w:fill="FFFFFF"/>
            <w:noWrap/>
            <w:vAlign w:val="bottom"/>
            <w:hideMark/>
          </w:tcPr>
          <w:p w14:paraId="52650C39" w14:textId="77777777" w:rsidR="00F46D07" w:rsidRPr="00A1319F" w:rsidRDefault="00F46D07" w:rsidP="00F46D07">
            <w:pPr>
              <w:jc w:val="center"/>
              <w:rPr>
                <w:rFonts w:ascii="Garamond" w:hAnsi="Garamond"/>
                <w:b/>
                <w:bCs/>
                <w:sz w:val="12"/>
                <w:szCs w:val="12"/>
                <w:lang w:eastAsia="sq-AL"/>
              </w:rPr>
            </w:pPr>
            <w:r w:rsidRPr="00A1319F">
              <w:rPr>
                <w:rFonts w:ascii="Garamond" w:hAnsi="Garamond"/>
                <w:b/>
                <w:bCs/>
                <w:sz w:val="12"/>
                <w:szCs w:val="12"/>
                <w:lang w:eastAsia="sq-AL"/>
              </w:rPr>
              <w:t> </w:t>
            </w:r>
          </w:p>
        </w:tc>
        <w:tc>
          <w:tcPr>
            <w:tcW w:w="294" w:type="pct"/>
            <w:tcBorders>
              <w:top w:val="single" w:sz="8" w:space="0" w:color="auto"/>
              <w:left w:val="nil"/>
              <w:bottom w:val="single" w:sz="4" w:space="0" w:color="auto"/>
              <w:right w:val="single" w:sz="4" w:space="0" w:color="auto"/>
            </w:tcBorders>
            <w:shd w:val="clear" w:color="000000" w:fill="FFFFFF"/>
            <w:noWrap/>
            <w:vAlign w:val="bottom"/>
            <w:hideMark/>
          </w:tcPr>
          <w:p w14:paraId="52650C3A" w14:textId="77777777" w:rsidR="00F46D07" w:rsidRPr="00A1319F" w:rsidRDefault="00F46D07" w:rsidP="00F46D07">
            <w:pPr>
              <w:jc w:val="center"/>
              <w:rPr>
                <w:rFonts w:ascii="Garamond" w:hAnsi="Garamond"/>
                <w:b/>
                <w:bCs/>
                <w:sz w:val="12"/>
                <w:szCs w:val="12"/>
                <w:lang w:eastAsia="sq-AL"/>
              </w:rPr>
            </w:pPr>
            <w:r w:rsidRPr="00A1319F">
              <w:rPr>
                <w:rFonts w:ascii="Garamond" w:hAnsi="Garamond"/>
                <w:b/>
                <w:bCs/>
                <w:sz w:val="12"/>
                <w:szCs w:val="12"/>
                <w:lang w:eastAsia="sq-AL"/>
              </w:rPr>
              <w:t> </w:t>
            </w:r>
          </w:p>
        </w:tc>
        <w:tc>
          <w:tcPr>
            <w:tcW w:w="492" w:type="pct"/>
            <w:vMerge w:val="restart"/>
            <w:tcBorders>
              <w:top w:val="single" w:sz="8" w:space="0" w:color="auto"/>
              <w:left w:val="single" w:sz="4" w:space="0" w:color="auto"/>
              <w:bottom w:val="single" w:sz="8" w:space="0" w:color="000000"/>
              <w:right w:val="single" w:sz="4" w:space="0" w:color="auto"/>
            </w:tcBorders>
            <w:shd w:val="clear" w:color="000000" w:fill="FFFFFF"/>
            <w:noWrap/>
            <w:vAlign w:val="center"/>
            <w:hideMark/>
          </w:tcPr>
          <w:p w14:paraId="52650C3B" w14:textId="4A694A9F" w:rsidR="00F46D07" w:rsidRPr="00A1319F" w:rsidRDefault="00F46D07" w:rsidP="00A1319F">
            <w:pPr>
              <w:jc w:val="center"/>
              <w:rPr>
                <w:rFonts w:ascii="Garamond" w:hAnsi="Garamond"/>
                <w:b/>
                <w:bCs/>
                <w:sz w:val="12"/>
                <w:szCs w:val="12"/>
                <w:lang w:eastAsia="sq-AL"/>
              </w:rPr>
            </w:pPr>
            <w:r w:rsidRPr="00A1319F">
              <w:rPr>
                <w:rFonts w:ascii="Garamond" w:hAnsi="Garamond"/>
                <w:b/>
                <w:bCs/>
                <w:sz w:val="12"/>
                <w:szCs w:val="12"/>
                <w:lang w:eastAsia="sq-AL"/>
              </w:rPr>
              <w:t xml:space="preserve">Lloji </w:t>
            </w:r>
            <w:r w:rsidR="00A1319F">
              <w:rPr>
                <w:rFonts w:ascii="Garamond" w:hAnsi="Garamond"/>
                <w:b/>
                <w:bCs/>
                <w:sz w:val="12"/>
                <w:szCs w:val="12"/>
                <w:lang w:eastAsia="sq-AL"/>
              </w:rPr>
              <w:t>i p</w:t>
            </w:r>
            <w:r w:rsidRPr="00A1319F">
              <w:rPr>
                <w:rFonts w:ascii="Garamond" w:hAnsi="Garamond"/>
                <w:b/>
                <w:bCs/>
                <w:sz w:val="12"/>
                <w:szCs w:val="12"/>
                <w:lang w:eastAsia="sq-AL"/>
              </w:rPr>
              <w:t>asurisë</w:t>
            </w:r>
          </w:p>
        </w:tc>
        <w:tc>
          <w:tcPr>
            <w:tcW w:w="457" w:type="pct"/>
            <w:vMerge w:val="restart"/>
            <w:tcBorders>
              <w:top w:val="single" w:sz="8" w:space="0" w:color="auto"/>
              <w:left w:val="single" w:sz="4" w:space="0" w:color="auto"/>
              <w:bottom w:val="single" w:sz="8" w:space="0" w:color="000000"/>
              <w:right w:val="single" w:sz="4" w:space="0" w:color="auto"/>
            </w:tcBorders>
            <w:shd w:val="clear" w:color="000000" w:fill="FFFFFF"/>
            <w:vAlign w:val="center"/>
            <w:hideMark/>
          </w:tcPr>
          <w:p w14:paraId="52650C3C" w14:textId="44608EC7" w:rsidR="00F46D07" w:rsidRPr="00A1319F" w:rsidRDefault="00A1319F" w:rsidP="00F46D07">
            <w:pPr>
              <w:jc w:val="center"/>
              <w:rPr>
                <w:rFonts w:ascii="Garamond" w:hAnsi="Garamond"/>
                <w:b/>
                <w:bCs/>
                <w:sz w:val="12"/>
                <w:szCs w:val="12"/>
                <w:lang w:eastAsia="sq-AL"/>
              </w:rPr>
            </w:pPr>
            <w:r w:rsidRPr="00A1319F">
              <w:rPr>
                <w:rFonts w:ascii="Garamond" w:hAnsi="Garamond"/>
                <w:b/>
                <w:bCs/>
                <w:sz w:val="12"/>
                <w:szCs w:val="12"/>
                <w:lang w:eastAsia="sq-AL"/>
              </w:rPr>
              <w:t>Sipërfaqe</w:t>
            </w:r>
            <w:r w:rsidR="00F46D07" w:rsidRPr="00A1319F">
              <w:rPr>
                <w:rFonts w:ascii="Garamond" w:hAnsi="Garamond"/>
                <w:b/>
                <w:bCs/>
                <w:sz w:val="12"/>
                <w:szCs w:val="12"/>
                <w:lang w:eastAsia="sq-AL"/>
              </w:rPr>
              <w:t xml:space="preserve"> shpronësimi </w:t>
            </w:r>
          </w:p>
        </w:tc>
        <w:tc>
          <w:tcPr>
            <w:tcW w:w="397" w:type="pct"/>
            <w:vMerge w:val="restart"/>
            <w:tcBorders>
              <w:top w:val="single" w:sz="8" w:space="0" w:color="auto"/>
              <w:left w:val="single" w:sz="4" w:space="0" w:color="auto"/>
              <w:bottom w:val="single" w:sz="8" w:space="0" w:color="000000"/>
              <w:right w:val="single" w:sz="4" w:space="0" w:color="auto"/>
            </w:tcBorders>
            <w:shd w:val="clear" w:color="000000" w:fill="FFFFFF"/>
            <w:vAlign w:val="center"/>
            <w:hideMark/>
          </w:tcPr>
          <w:p w14:paraId="52650C3D" w14:textId="77777777" w:rsidR="00F46D07" w:rsidRPr="00A1319F" w:rsidRDefault="00F46D07" w:rsidP="00F46D07">
            <w:pPr>
              <w:jc w:val="center"/>
              <w:rPr>
                <w:rFonts w:ascii="Garamond" w:hAnsi="Garamond"/>
                <w:b/>
                <w:bCs/>
                <w:sz w:val="12"/>
                <w:szCs w:val="12"/>
                <w:lang w:eastAsia="sq-AL"/>
              </w:rPr>
            </w:pPr>
            <w:r w:rsidRPr="00A1319F">
              <w:rPr>
                <w:rFonts w:ascii="Garamond" w:hAnsi="Garamond"/>
                <w:b/>
                <w:bCs/>
                <w:sz w:val="12"/>
                <w:szCs w:val="12"/>
                <w:lang w:eastAsia="sq-AL"/>
              </w:rPr>
              <w:t>Çmimi lekë/(m</w:t>
            </w:r>
            <w:r w:rsidRPr="00A1319F">
              <w:rPr>
                <w:rFonts w:ascii="Garamond" w:hAnsi="Garamond"/>
                <w:b/>
                <w:bCs/>
                <w:sz w:val="12"/>
                <w:szCs w:val="12"/>
                <w:vertAlign w:val="superscript"/>
                <w:lang w:eastAsia="sq-AL"/>
              </w:rPr>
              <w:t>2</w:t>
            </w:r>
            <w:r w:rsidRPr="00A1319F">
              <w:rPr>
                <w:rFonts w:ascii="Garamond" w:hAnsi="Garamond"/>
                <w:b/>
                <w:bCs/>
                <w:sz w:val="12"/>
                <w:szCs w:val="12"/>
                <w:lang w:eastAsia="sq-AL"/>
              </w:rPr>
              <w:t>)</w:t>
            </w:r>
          </w:p>
        </w:tc>
        <w:tc>
          <w:tcPr>
            <w:tcW w:w="527" w:type="pct"/>
            <w:vMerge w:val="restart"/>
            <w:tcBorders>
              <w:top w:val="single" w:sz="8" w:space="0" w:color="auto"/>
              <w:left w:val="single" w:sz="4" w:space="0" w:color="auto"/>
              <w:bottom w:val="single" w:sz="8" w:space="0" w:color="000000"/>
              <w:right w:val="single" w:sz="4" w:space="0" w:color="auto"/>
            </w:tcBorders>
            <w:shd w:val="clear" w:color="000000" w:fill="FFFFFF"/>
            <w:vAlign w:val="center"/>
            <w:hideMark/>
          </w:tcPr>
          <w:p w14:paraId="52650C3E" w14:textId="77777777" w:rsidR="00F46D07" w:rsidRPr="00A1319F" w:rsidRDefault="00F46D07" w:rsidP="00F46D07">
            <w:pPr>
              <w:jc w:val="center"/>
              <w:rPr>
                <w:rFonts w:ascii="Garamond" w:hAnsi="Garamond"/>
                <w:b/>
                <w:bCs/>
                <w:sz w:val="12"/>
                <w:szCs w:val="12"/>
                <w:lang w:eastAsia="sq-AL"/>
              </w:rPr>
            </w:pPr>
            <w:r w:rsidRPr="00A1319F">
              <w:rPr>
                <w:rFonts w:ascii="Garamond" w:hAnsi="Garamond"/>
                <w:b/>
                <w:bCs/>
                <w:sz w:val="12"/>
                <w:szCs w:val="12"/>
                <w:lang w:eastAsia="sq-AL"/>
              </w:rPr>
              <w:t>Vlera (lekë)</w:t>
            </w:r>
          </w:p>
        </w:tc>
        <w:tc>
          <w:tcPr>
            <w:tcW w:w="738" w:type="pct"/>
            <w:vMerge w:val="restart"/>
            <w:tcBorders>
              <w:top w:val="single" w:sz="8" w:space="0" w:color="auto"/>
              <w:left w:val="single" w:sz="4" w:space="0" w:color="auto"/>
              <w:bottom w:val="single" w:sz="8" w:space="0" w:color="000000"/>
              <w:right w:val="single" w:sz="8" w:space="0" w:color="auto"/>
            </w:tcBorders>
            <w:shd w:val="clear" w:color="000000" w:fill="FFFFFF"/>
            <w:vAlign w:val="center"/>
            <w:hideMark/>
          </w:tcPr>
          <w:p w14:paraId="52650C3F" w14:textId="77777777" w:rsidR="00F46D07" w:rsidRPr="00A1319F" w:rsidRDefault="00F46D07" w:rsidP="00F46D07">
            <w:pPr>
              <w:jc w:val="center"/>
              <w:rPr>
                <w:rFonts w:ascii="Garamond" w:hAnsi="Garamond"/>
                <w:b/>
                <w:bCs/>
                <w:sz w:val="12"/>
                <w:szCs w:val="12"/>
                <w:lang w:eastAsia="sq-AL"/>
              </w:rPr>
            </w:pPr>
            <w:r w:rsidRPr="00A1319F">
              <w:rPr>
                <w:rFonts w:ascii="Garamond" w:hAnsi="Garamond"/>
                <w:b/>
                <w:bCs/>
                <w:sz w:val="12"/>
                <w:szCs w:val="12"/>
                <w:lang w:eastAsia="sq-AL"/>
              </w:rPr>
              <w:t>Shënime</w:t>
            </w:r>
          </w:p>
        </w:tc>
      </w:tr>
      <w:tr w:rsidR="00F46D07" w:rsidRPr="00A1319F" w14:paraId="52650C4D" w14:textId="3447405E" w:rsidTr="00F46D07">
        <w:trPr>
          <w:trHeight w:val="180"/>
        </w:trPr>
        <w:tc>
          <w:tcPr>
            <w:tcW w:w="274" w:type="pct"/>
            <w:vMerge/>
            <w:tcBorders>
              <w:top w:val="single" w:sz="8" w:space="0" w:color="auto"/>
              <w:left w:val="single" w:sz="8" w:space="0" w:color="auto"/>
              <w:bottom w:val="single" w:sz="8" w:space="0" w:color="000000"/>
              <w:right w:val="single" w:sz="4" w:space="0" w:color="auto"/>
            </w:tcBorders>
            <w:vAlign w:val="center"/>
            <w:hideMark/>
          </w:tcPr>
          <w:p w14:paraId="52650C41" w14:textId="77777777" w:rsidR="00F46D07" w:rsidRPr="00A1319F" w:rsidRDefault="00F46D07" w:rsidP="00F46D07">
            <w:pPr>
              <w:rPr>
                <w:rFonts w:ascii="Garamond" w:hAnsi="Garamond"/>
                <w:b/>
                <w:bCs/>
                <w:sz w:val="12"/>
                <w:szCs w:val="12"/>
                <w:lang w:eastAsia="sq-AL"/>
              </w:rPr>
            </w:pPr>
          </w:p>
        </w:tc>
        <w:tc>
          <w:tcPr>
            <w:tcW w:w="338" w:type="pct"/>
            <w:vMerge w:val="restart"/>
            <w:tcBorders>
              <w:top w:val="nil"/>
              <w:left w:val="single" w:sz="4" w:space="0" w:color="auto"/>
              <w:bottom w:val="single" w:sz="8" w:space="0" w:color="000000"/>
              <w:right w:val="single" w:sz="4" w:space="0" w:color="auto"/>
            </w:tcBorders>
            <w:shd w:val="clear" w:color="000000" w:fill="FFFFFF"/>
            <w:noWrap/>
            <w:vAlign w:val="center"/>
            <w:hideMark/>
          </w:tcPr>
          <w:p w14:paraId="52650C42" w14:textId="77777777" w:rsidR="00F46D07" w:rsidRPr="00A1319F" w:rsidRDefault="00F46D07" w:rsidP="00F46D07">
            <w:pPr>
              <w:jc w:val="center"/>
              <w:rPr>
                <w:rFonts w:ascii="Garamond" w:hAnsi="Garamond"/>
                <w:b/>
                <w:bCs/>
                <w:sz w:val="12"/>
                <w:szCs w:val="12"/>
                <w:lang w:eastAsia="sq-AL"/>
              </w:rPr>
            </w:pPr>
            <w:r w:rsidRPr="00A1319F">
              <w:rPr>
                <w:rFonts w:ascii="Garamond" w:hAnsi="Garamond"/>
                <w:b/>
                <w:bCs/>
                <w:sz w:val="12"/>
                <w:szCs w:val="12"/>
                <w:lang w:eastAsia="sq-AL"/>
              </w:rPr>
              <w:t>Emri</w:t>
            </w:r>
          </w:p>
        </w:tc>
        <w:tc>
          <w:tcPr>
            <w:tcW w:w="368" w:type="pct"/>
            <w:vMerge w:val="restart"/>
            <w:tcBorders>
              <w:top w:val="nil"/>
              <w:left w:val="single" w:sz="4" w:space="0" w:color="auto"/>
              <w:bottom w:val="single" w:sz="8" w:space="0" w:color="000000"/>
              <w:right w:val="single" w:sz="4" w:space="0" w:color="auto"/>
            </w:tcBorders>
            <w:shd w:val="clear" w:color="000000" w:fill="FFFFFF"/>
            <w:vAlign w:val="center"/>
            <w:hideMark/>
          </w:tcPr>
          <w:p w14:paraId="52650C43" w14:textId="77777777" w:rsidR="00F46D07" w:rsidRPr="00A1319F" w:rsidRDefault="00F46D07" w:rsidP="00F46D07">
            <w:pPr>
              <w:jc w:val="center"/>
              <w:rPr>
                <w:rFonts w:ascii="Garamond" w:hAnsi="Garamond"/>
                <w:b/>
                <w:bCs/>
                <w:sz w:val="12"/>
                <w:szCs w:val="12"/>
                <w:lang w:eastAsia="sq-AL"/>
              </w:rPr>
            </w:pPr>
            <w:r w:rsidRPr="00A1319F">
              <w:rPr>
                <w:rFonts w:ascii="Garamond" w:hAnsi="Garamond"/>
                <w:b/>
                <w:bCs/>
                <w:sz w:val="12"/>
                <w:szCs w:val="12"/>
                <w:lang w:eastAsia="sq-AL"/>
              </w:rPr>
              <w:t>Atësia</w:t>
            </w:r>
          </w:p>
        </w:tc>
        <w:tc>
          <w:tcPr>
            <w:tcW w:w="358" w:type="pct"/>
            <w:vMerge w:val="restart"/>
            <w:tcBorders>
              <w:top w:val="nil"/>
              <w:left w:val="single" w:sz="4" w:space="0" w:color="auto"/>
              <w:bottom w:val="single" w:sz="8" w:space="0" w:color="000000"/>
              <w:right w:val="single" w:sz="4" w:space="0" w:color="auto"/>
            </w:tcBorders>
            <w:shd w:val="clear" w:color="000000" w:fill="FFFFFF"/>
            <w:vAlign w:val="center"/>
            <w:hideMark/>
          </w:tcPr>
          <w:p w14:paraId="52650C44" w14:textId="77777777" w:rsidR="00F46D07" w:rsidRPr="00A1319F" w:rsidRDefault="00F46D07" w:rsidP="00F46D07">
            <w:pPr>
              <w:jc w:val="center"/>
              <w:rPr>
                <w:rFonts w:ascii="Garamond" w:hAnsi="Garamond"/>
                <w:b/>
                <w:bCs/>
                <w:sz w:val="12"/>
                <w:szCs w:val="12"/>
                <w:lang w:eastAsia="sq-AL"/>
              </w:rPr>
            </w:pPr>
            <w:r w:rsidRPr="00A1319F">
              <w:rPr>
                <w:rFonts w:ascii="Garamond" w:hAnsi="Garamond"/>
                <w:b/>
                <w:bCs/>
                <w:sz w:val="12"/>
                <w:szCs w:val="12"/>
                <w:lang w:eastAsia="sq-AL"/>
              </w:rPr>
              <w:t>Mbiemri</w:t>
            </w:r>
          </w:p>
        </w:tc>
        <w:tc>
          <w:tcPr>
            <w:tcW w:w="407" w:type="pct"/>
            <w:tcBorders>
              <w:top w:val="nil"/>
              <w:left w:val="nil"/>
              <w:bottom w:val="single" w:sz="4" w:space="0" w:color="auto"/>
              <w:right w:val="single" w:sz="4" w:space="0" w:color="auto"/>
            </w:tcBorders>
            <w:shd w:val="clear" w:color="000000" w:fill="FFFFFF"/>
            <w:noWrap/>
            <w:vAlign w:val="bottom"/>
            <w:hideMark/>
          </w:tcPr>
          <w:p w14:paraId="52650C45" w14:textId="77777777" w:rsidR="00F46D07" w:rsidRPr="00A1319F" w:rsidRDefault="00F46D07" w:rsidP="00F46D07">
            <w:pPr>
              <w:jc w:val="center"/>
              <w:rPr>
                <w:rFonts w:ascii="Garamond" w:hAnsi="Garamond"/>
                <w:b/>
                <w:bCs/>
                <w:sz w:val="12"/>
                <w:szCs w:val="12"/>
                <w:lang w:eastAsia="sq-AL"/>
              </w:rPr>
            </w:pPr>
            <w:r w:rsidRPr="00A1319F">
              <w:rPr>
                <w:rFonts w:ascii="Garamond" w:hAnsi="Garamond"/>
                <w:b/>
                <w:bCs/>
                <w:sz w:val="12"/>
                <w:szCs w:val="12"/>
                <w:lang w:eastAsia="sq-AL"/>
              </w:rPr>
              <w:t>Zona</w:t>
            </w:r>
          </w:p>
        </w:tc>
        <w:tc>
          <w:tcPr>
            <w:tcW w:w="349" w:type="pct"/>
            <w:tcBorders>
              <w:top w:val="nil"/>
              <w:left w:val="nil"/>
              <w:bottom w:val="single" w:sz="4" w:space="0" w:color="auto"/>
              <w:right w:val="single" w:sz="4" w:space="0" w:color="auto"/>
            </w:tcBorders>
            <w:shd w:val="clear" w:color="000000" w:fill="FFFFFF"/>
            <w:noWrap/>
            <w:vAlign w:val="bottom"/>
            <w:hideMark/>
          </w:tcPr>
          <w:p w14:paraId="52650C46" w14:textId="3AC88C02" w:rsidR="00F46D07" w:rsidRPr="00A1319F" w:rsidRDefault="00F46D07" w:rsidP="00F46D07">
            <w:pPr>
              <w:jc w:val="center"/>
              <w:rPr>
                <w:rFonts w:ascii="Garamond" w:hAnsi="Garamond"/>
                <w:b/>
                <w:bCs/>
                <w:sz w:val="12"/>
                <w:szCs w:val="12"/>
                <w:lang w:eastAsia="sq-AL"/>
              </w:rPr>
            </w:pPr>
            <w:r w:rsidRPr="00A1319F">
              <w:rPr>
                <w:rFonts w:ascii="Garamond" w:hAnsi="Garamond"/>
                <w:b/>
                <w:bCs/>
                <w:sz w:val="12"/>
                <w:szCs w:val="12"/>
                <w:lang w:eastAsia="sq-AL"/>
              </w:rPr>
              <w:t xml:space="preserve">Numri </w:t>
            </w:r>
            <w:r w:rsidR="00A1319F">
              <w:rPr>
                <w:rFonts w:ascii="Garamond" w:hAnsi="Garamond"/>
                <w:b/>
                <w:bCs/>
                <w:sz w:val="12"/>
                <w:szCs w:val="12"/>
                <w:lang w:eastAsia="sq-AL"/>
              </w:rPr>
              <w:t xml:space="preserve">i </w:t>
            </w:r>
          </w:p>
        </w:tc>
        <w:tc>
          <w:tcPr>
            <w:tcW w:w="294" w:type="pct"/>
            <w:tcBorders>
              <w:top w:val="nil"/>
              <w:left w:val="nil"/>
              <w:bottom w:val="single" w:sz="4" w:space="0" w:color="auto"/>
              <w:right w:val="single" w:sz="4" w:space="0" w:color="auto"/>
            </w:tcBorders>
            <w:shd w:val="clear" w:color="000000" w:fill="FFFFFF"/>
            <w:noWrap/>
            <w:vAlign w:val="bottom"/>
            <w:hideMark/>
          </w:tcPr>
          <w:p w14:paraId="52650C47" w14:textId="77777777" w:rsidR="00F46D07" w:rsidRPr="00A1319F" w:rsidRDefault="00F46D07" w:rsidP="00F46D07">
            <w:pPr>
              <w:jc w:val="center"/>
              <w:rPr>
                <w:rFonts w:ascii="Garamond" w:hAnsi="Garamond"/>
                <w:b/>
                <w:bCs/>
                <w:sz w:val="12"/>
                <w:szCs w:val="12"/>
                <w:lang w:eastAsia="sq-AL"/>
              </w:rPr>
            </w:pPr>
            <w:r w:rsidRPr="00A1319F">
              <w:rPr>
                <w:rFonts w:ascii="Garamond" w:hAnsi="Garamond"/>
                <w:b/>
                <w:bCs/>
                <w:sz w:val="12"/>
                <w:szCs w:val="12"/>
                <w:lang w:eastAsia="sq-AL"/>
              </w:rPr>
              <w:t>Sip.</w:t>
            </w:r>
          </w:p>
        </w:tc>
        <w:tc>
          <w:tcPr>
            <w:tcW w:w="492" w:type="pct"/>
            <w:vMerge/>
            <w:tcBorders>
              <w:top w:val="single" w:sz="8" w:space="0" w:color="auto"/>
              <w:left w:val="single" w:sz="4" w:space="0" w:color="auto"/>
              <w:bottom w:val="single" w:sz="8" w:space="0" w:color="000000"/>
              <w:right w:val="single" w:sz="4" w:space="0" w:color="auto"/>
            </w:tcBorders>
            <w:vAlign w:val="center"/>
            <w:hideMark/>
          </w:tcPr>
          <w:p w14:paraId="52650C48" w14:textId="77777777" w:rsidR="00F46D07" w:rsidRPr="00A1319F" w:rsidRDefault="00F46D07" w:rsidP="00F46D07">
            <w:pPr>
              <w:rPr>
                <w:rFonts w:ascii="Garamond" w:hAnsi="Garamond"/>
                <w:b/>
                <w:bCs/>
                <w:sz w:val="12"/>
                <w:szCs w:val="12"/>
                <w:lang w:eastAsia="sq-AL"/>
              </w:rPr>
            </w:pPr>
          </w:p>
        </w:tc>
        <w:tc>
          <w:tcPr>
            <w:tcW w:w="457" w:type="pct"/>
            <w:vMerge/>
            <w:tcBorders>
              <w:top w:val="single" w:sz="8" w:space="0" w:color="auto"/>
              <w:left w:val="single" w:sz="4" w:space="0" w:color="auto"/>
              <w:bottom w:val="single" w:sz="8" w:space="0" w:color="000000"/>
              <w:right w:val="single" w:sz="4" w:space="0" w:color="auto"/>
            </w:tcBorders>
            <w:vAlign w:val="center"/>
            <w:hideMark/>
          </w:tcPr>
          <w:p w14:paraId="52650C49" w14:textId="77777777" w:rsidR="00F46D07" w:rsidRPr="00A1319F" w:rsidRDefault="00F46D07" w:rsidP="00F46D07">
            <w:pPr>
              <w:rPr>
                <w:rFonts w:ascii="Garamond" w:hAnsi="Garamond"/>
                <w:b/>
                <w:bCs/>
                <w:sz w:val="12"/>
                <w:szCs w:val="12"/>
                <w:lang w:eastAsia="sq-AL"/>
              </w:rPr>
            </w:pPr>
          </w:p>
        </w:tc>
        <w:tc>
          <w:tcPr>
            <w:tcW w:w="397" w:type="pct"/>
            <w:vMerge/>
            <w:tcBorders>
              <w:top w:val="single" w:sz="8" w:space="0" w:color="auto"/>
              <w:left w:val="single" w:sz="4" w:space="0" w:color="auto"/>
              <w:bottom w:val="single" w:sz="8" w:space="0" w:color="000000"/>
              <w:right w:val="single" w:sz="4" w:space="0" w:color="auto"/>
            </w:tcBorders>
            <w:vAlign w:val="center"/>
            <w:hideMark/>
          </w:tcPr>
          <w:p w14:paraId="52650C4A" w14:textId="77777777" w:rsidR="00F46D07" w:rsidRPr="00A1319F" w:rsidRDefault="00F46D07" w:rsidP="00F46D07">
            <w:pPr>
              <w:rPr>
                <w:rFonts w:ascii="Garamond" w:hAnsi="Garamond"/>
                <w:b/>
                <w:bCs/>
                <w:sz w:val="12"/>
                <w:szCs w:val="12"/>
                <w:lang w:eastAsia="sq-AL"/>
              </w:rPr>
            </w:pPr>
          </w:p>
        </w:tc>
        <w:tc>
          <w:tcPr>
            <w:tcW w:w="527" w:type="pct"/>
            <w:vMerge/>
            <w:tcBorders>
              <w:top w:val="single" w:sz="8" w:space="0" w:color="auto"/>
              <w:left w:val="single" w:sz="4" w:space="0" w:color="auto"/>
              <w:bottom w:val="single" w:sz="8" w:space="0" w:color="000000"/>
              <w:right w:val="single" w:sz="4" w:space="0" w:color="auto"/>
            </w:tcBorders>
            <w:vAlign w:val="center"/>
            <w:hideMark/>
          </w:tcPr>
          <w:p w14:paraId="52650C4B" w14:textId="77777777" w:rsidR="00F46D07" w:rsidRPr="00A1319F" w:rsidRDefault="00F46D07" w:rsidP="00F46D07">
            <w:pPr>
              <w:rPr>
                <w:rFonts w:ascii="Garamond" w:hAnsi="Garamond"/>
                <w:b/>
                <w:bCs/>
                <w:sz w:val="12"/>
                <w:szCs w:val="12"/>
                <w:lang w:eastAsia="sq-AL"/>
              </w:rPr>
            </w:pPr>
          </w:p>
        </w:tc>
        <w:tc>
          <w:tcPr>
            <w:tcW w:w="738" w:type="pct"/>
            <w:vMerge/>
            <w:tcBorders>
              <w:top w:val="single" w:sz="8" w:space="0" w:color="auto"/>
              <w:left w:val="single" w:sz="4" w:space="0" w:color="auto"/>
              <w:bottom w:val="single" w:sz="8" w:space="0" w:color="000000"/>
              <w:right w:val="single" w:sz="8" w:space="0" w:color="auto"/>
            </w:tcBorders>
            <w:vAlign w:val="center"/>
            <w:hideMark/>
          </w:tcPr>
          <w:p w14:paraId="52650C4C" w14:textId="77777777" w:rsidR="00F46D07" w:rsidRPr="00A1319F" w:rsidRDefault="00F46D07" w:rsidP="00F46D07">
            <w:pPr>
              <w:rPr>
                <w:rFonts w:ascii="Garamond" w:hAnsi="Garamond"/>
                <w:b/>
                <w:bCs/>
                <w:sz w:val="12"/>
                <w:szCs w:val="12"/>
                <w:lang w:eastAsia="sq-AL"/>
              </w:rPr>
            </w:pPr>
          </w:p>
        </w:tc>
      </w:tr>
      <w:tr w:rsidR="00F46D07" w:rsidRPr="00A1319F" w14:paraId="52650C5A" w14:textId="6CF85B57" w:rsidTr="00F46D07">
        <w:trPr>
          <w:trHeight w:val="180"/>
        </w:trPr>
        <w:tc>
          <w:tcPr>
            <w:tcW w:w="274" w:type="pct"/>
            <w:vMerge/>
            <w:tcBorders>
              <w:top w:val="single" w:sz="8" w:space="0" w:color="auto"/>
              <w:left w:val="single" w:sz="8" w:space="0" w:color="auto"/>
              <w:bottom w:val="single" w:sz="8" w:space="0" w:color="000000"/>
              <w:right w:val="single" w:sz="4" w:space="0" w:color="auto"/>
            </w:tcBorders>
            <w:vAlign w:val="center"/>
            <w:hideMark/>
          </w:tcPr>
          <w:p w14:paraId="52650C4E" w14:textId="77777777" w:rsidR="00F46D07" w:rsidRPr="00A1319F" w:rsidRDefault="00F46D07" w:rsidP="00F46D07">
            <w:pPr>
              <w:rPr>
                <w:rFonts w:ascii="Garamond" w:hAnsi="Garamond"/>
                <w:b/>
                <w:bCs/>
                <w:sz w:val="12"/>
                <w:szCs w:val="12"/>
                <w:lang w:eastAsia="sq-AL"/>
              </w:rPr>
            </w:pPr>
          </w:p>
        </w:tc>
        <w:tc>
          <w:tcPr>
            <w:tcW w:w="338" w:type="pct"/>
            <w:vMerge/>
            <w:tcBorders>
              <w:top w:val="nil"/>
              <w:left w:val="single" w:sz="4" w:space="0" w:color="auto"/>
              <w:bottom w:val="single" w:sz="8" w:space="0" w:color="000000"/>
              <w:right w:val="single" w:sz="4" w:space="0" w:color="auto"/>
            </w:tcBorders>
            <w:vAlign w:val="center"/>
            <w:hideMark/>
          </w:tcPr>
          <w:p w14:paraId="52650C4F" w14:textId="77777777" w:rsidR="00F46D07" w:rsidRPr="00A1319F" w:rsidRDefault="00F46D07" w:rsidP="00F46D07">
            <w:pPr>
              <w:rPr>
                <w:rFonts w:ascii="Garamond" w:hAnsi="Garamond"/>
                <w:b/>
                <w:bCs/>
                <w:sz w:val="12"/>
                <w:szCs w:val="12"/>
                <w:lang w:eastAsia="sq-AL"/>
              </w:rPr>
            </w:pPr>
          </w:p>
        </w:tc>
        <w:tc>
          <w:tcPr>
            <w:tcW w:w="368" w:type="pct"/>
            <w:vMerge/>
            <w:tcBorders>
              <w:top w:val="nil"/>
              <w:left w:val="single" w:sz="4" w:space="0" w:color="auto"/>
              <w:bottom w:val="single" w:sz="8" w:space="0" w:color="000000"/>
              <w:right w:val="single" w:sz="4" w:space="0" w:color="auto"/>
            </w:tcBorders>
            <w:vAlign w:val="center"/>
            <w:hideMark/>
          </w:tcPr>
          <w:p w14:paraId="52650C50" w14:textId="77777777" w:rsidR="00F46D07" w:rsidRPr="00A1319F" w:rsidRDefault="00F46D07" w:rsidP="00F46D07">
            <w:pPr>
              <w:rPr>
                <w:rFonts w:ascii="Garamond" w:hAnsi="Garamond"/>
                <w:b/>
                <w:bCs/>
                <w:sz w:val="12"/>
                <w:szCs w:val="12"/>
                <w:lang w:eastAsia="sq-AL"/>
              </w:rPr>
            </w:pPr>
          </w:p>
        </w:tc>
        <w:tc>
          <w:tcPr>
            <w:tcW w:w="358" w:type="pct"/>
            <w:vMerge/>
            <w:tcBorders>
              <w:top w:val="nil"/>
              <w:left w:val="single" w:sz="4" w:space="0" w:color="auto"/>
              <w:bottom w:val="single" w:sz="8" w:space="0" w:color="000000"/>
              <w:right w:val="single" w:sz="4" w:space="0" w:color="auto"/>
            </w:tcBorders>
            <w:vAlign w:val="center"/>
            <w:hideMark/>
          </w:tcPr>
          <w:p w14:paraId="52650C51" w14:textId="77777777" w:rsidR="00F46D07" w:rsidRPr="00A1319F" w:rsidRDefault="00F46D07" w:rsidP="00F46D07">
            <w:pPr>
              <w:rPr>
                <w:rFonts w:ascii="Garamond" w:hAnsi="Garamond"/>
                <w:b/>
                <w:bCs/>
                <w:sz w:val="12"/>
                <w:szCs w:val="12"/>
                <w:lang w:eastAsia="sq-AL"/>
              </w:rPr>
            </w:pPr>
          </w:p>
        </w:tc>
        <w:tc>
          <w:tcPr>
            <w:tcW w:w="407" w:type="pct"/>
            <w:tcBorders>
              <w:top w:val="nil"/>
              <w:left w:val="nil"/>
              <w:bottom w:val="single" w:sz="8" w:space="0" w:color="auto"/>
              <w:right w:val="single" w:sz="4" w:space="0" w:color="auto"/>
            </w:tcBorders>
            <w:shd w:val="clear" w:color="000000" w:fill="FFFFFF"/>
            <w:noWrap/>
            <w:vAlign w:val="bottom"/>
            <w:hideMark/>
          </w:tcPr>
          <w:p w14:paraId="52650C52" w14:textId="196BC92E" w:rsidR="00F46D07" w:rsidRPr="00A1319F" w:rsidRDefault="00A1319F" w:rsidP="00F46D07">
            <w:pPr>
              <w:jc w:val="center"/>
              <w:rPr>
                <w:rFonts w:ascii="Garamond" w:hAnsi="Garamond"/>
                <w:b/>
                <w:bCs/>
                <w:sz w:val="12"/>
                <w:szCs w:val="12"/>
                <w:lang w:eastAsia="sq-AL"/>
              </w:rPr>
            </w:pPr>
            <w:r>
              <w:rPr>
                <w:rFonts w:ascii="Garamond" w:hAnsi="Garamond"/>
                <w:b/>
                <w:bCs/>
                <w:sz w:val="12"/>
                <w:szCs w:val="12"/>
                <w:lang w:eastAsia="sq-AL"/>
              </w:rPr>
              <w:t>k</w:t>
            </w:r>
            <w:r w:rsidR="00F46D07" w:rsidRPr="00A1319F">
              <w:rPr>
                <w:rFonts w:ascii="Garamond" w:hAnsi="Garamond"/>
                <w:b/>
                <w:bCs/>
                <w:sz w:val="12"/>
                <w:szCs w:val="12"/>
                <w:lang w:eastAsia="sq-AL"/>
              </w:rPr>
              <w:t>adastrale</w:t>
            </w:r>
          </w:p>
        </w:tc>
        <w:tc>
          <w:tcPr>
            <w:tcW w:w="349" w:type="pct"/>
            <w:tcBorders>
              <w:top w:val="nil"/>
              <w:left w:val="nil"/>
              <w:bottom w:val="single" w:sz="8" w:space="0" w:color="auto"/>
              <w:right w:val="single" w:sz="4" w:space="0" w:color="auto"/>
            </w:tcBorders>
            <w:shd w:val="clear" w:color="000000" w:fill="FFFFFF"/>
            <w:noWrap/>
            <w:vAlign w:val="bottom"/>
            <w:hideMark/>
          </w:tcPr>
          <w:p w14:paraId="52650C53" w14:textId="5AB6ACE0" w:rsidR="00F46D07" w:rsidRPr="00A1319F" w:rsidRDefault="00A1319F" w:rsidP="00F46D07">
            <w:pPr>
              <w:jc w:val="center"/>
              <w:rPr>
                <w:rFonts w:ascii="Garamond" w:hAnsi="Garamond"/>
                <w:b/>
                <w:bCs/>
                <w:sz w:val="12"/>
                <w:szCs w:val="12"/>
                <w:lang w:eastAsia="sq-AL"/>
              </w:rPr>
            </w:pPr>
            <w:r>
              <w:rPr>
                <w:rFonts w:ascii="Garamond" w:hAnsi="Garamond"/>
                <w:b/>
                <w:bCs/>
                <w:sz w:val="12"/>
                <w:szCs w:val="12"/>
                <w:lang w:eastAsia="sq-AL"/>
              </w:rPr>
              <w:t>p</w:t>
            </w:r>
            <w:r w:rsidR="00F46D07" w:rsidRPr="00A1319F">
              <w:rPr>
                <w:rFonts w:ascii="Garamond" w:hAnsi="Garamond"/>
                <w:b/>
                <w:bCs/>
                <w:sz w:val="12"/>
                <w:szCs w:val="12"/>
                <w:lang w:eastAsia="sq-AL"/>
              </w:rPr>
              <w:t>asurisë</w:t>
            </w:r>
          </w:p>
        </w:tc>
        <w:tc>
          <w:tcPr>
            <w:tcW w:w="294" w:type="pct"/>
            <w:tcBorders>
              <w:top w:val="nil"/>
              <w:left w:val="nil"/>
              <w:bottom w:val="single" w:sz="8" w:space="0" w:color="auto"/>
              <w:right w:val="single" w:sz="4" w:space="0" w:color="auto"/>
            </w:tcBorders>
            <w:shd w:val="clear" w:color="000000" w:fill="FFFFFF"/>
            <w:noWrap/>
            <w:vAlign w:val="bottom"/>
            <w:hideMark/>
          </w:tcPr>
          <w:p w14:paraId="52650C54" w14:textId="4BDABC85" w:rsidR="00F46D07" w:rsidRPr="00A1319F" w:rsidRDefault="00A1319F" w:rsidP="00F46D07">
            <w:pPr>
              <w:jc w:val="center"/>
              <w:rPr>
                <w:rFonts w:ascii="Garamond" w:hAnsi="Garamond"/>
                <w:b/>
                <w:bCs/>
                <w:sz w:val="12"/>
                <w:szCs w:val="12"/>
                <w:lang w:eastAsia="sq-AL"/>
              </w:rPr>
            </w:pPr>
            <w:r>
              <w:rPr>
                <w:rFonts w:ascii="Garamond" w:hAnsi="Garamond"/>
                <w:b/>
                <w:bCs/>
                <w:sz w:val="12"/>
                <w:szCs w:val="12"/>
                <w:lang w:eastAsia="sq-AL"/>
              </w:rPr>
              <w:t>t</w:t>
            </w:r>
            <w:r w:rsidR="00F46D07" w:rsidRPr="00A1319F">
              <w:rPr>
                <w:rFonts w:ascii="Garamond" w:hAnsi="Garamond"/>
                <w:b/>
                <w:bCs/>
                <w:sz w:val="12"/>
                <w:szCs w:val="12"/>
                <w:lang w:eastAsia="sq-AL"/>
              </w:rPr>
              <w:t xml:space="preserve">otale </w:t>
            </w:r>
          </w:p>
        </w:tc>
        <w:tc>
          <w:tcPr>
            <w:tcW w:w="492" w:type="pct"/>
            <w:vMerge/>
            <w:tcBorders>
              <w:top w:val="single" w:sz="8" w:space="0" w:color="auto"/>
              <w:left w:val="single" w:sz="4" w:space="0" w:color="auto"/>
              <w:bottom w:val="single" w:sz="8" w:space="0" w:color="000000"/>
              <w:right w:val="single" w:sz="4" w:space="0" w:color="auto"/>
            </w:tcBorders>
            <w:vAlign w:val="center"/>
            <w:hideMark/>
          </w:tcPr>
          <w:p w14:paraId="52650C55" w14:textId="77777777" w:rsidR="00F46D07" w:rsidRPr="00A1319F" w:rsidRDefault="00F46D07" w:rsidP="00F46D07">
            <w:pPr>
              <w:rPr>
                <w:rFonts w:ascii="Garamond" w:hAnsi="Garamond"/>
                <w:b/>
                <w:bCs/>
                <w:sz w:val="12"/>
                <w:szCs w:val="12"/>
                <w:lang w:eastAsia="sq-AL"/>
              </w:rPr>
            </w:pPr>
          </w:p>
        </w:tc>
        <w:tc>
          <w:tcPr>
            <w:tcW w:w="457" w:type="pct"/>
            <w:vMerge/>
            <w:tcBorders>
              <w:top w:val="single" w:sz="8" w:space="0" w:color="auto"/>
              <w:left w:val="single" w:sz="4" w:space="0" w:color="auto"/>
              <w:bottom w:val="single" w:sz="8" w:space="0" w:color="000000"/>
              <w:right w:val="single" w:sz="4" w:space="0" w:color="auto"/>
            </w:tcBorders>
            <w:vAlign w:val="center"/>
            <w:hideMark/>
          </w:tcPr>
          <w:p w14:paraId="52650C56" w14:textId="77777777" w:rsidR="00F46D07" w:rsidRPr="00A1319F" w:rsidRDefault="00F46D07" w:rsidP="00F46D07">
            <w:pPr>
              <w:rPr>
                <w:rFonts w:ascii="Garamond" w:hAnsi="Garamond"/>
                <w:b/>
                <w:bCs/>
                <w:sz w:val="12"/>
                <w:szCs w:val="12"/>
                <w:lang w:eastAsia="sq-AL"/>
              </w:rPr>
            </w:pPr>
          </w:p>
        </w:tc>
        <w:tc>
          <w:tcPr>
            <w:tcW w:w="397" w:type="pct"/>
            <w:vMerge/>
            <w:tcBorders>
              <w:top w:val="single" w:sz="8" w:space="0" w:color="auto"/>
              <w:left w:val="single" w:sz="4" w:space="0" w:color="auto"/>
              <w:bottom w:val="single" w:sz="8" w:space="0" w:color="000000"/>
              <w:right w:val="single" w:sz="4" w:space="0" w:color="auto"/>
            </w:tcBorders>
            <w:vAlign w:val="center"/>
            <w:hideMark/>
          </w:tcPr>
          <w:p w14:paraId="52650C57" w14:textId="77777777" w:rsidR="00F46D07" w:rsidRPr="00A1319F" w:rsidRDefault="00F46D07" w:rsidP="00F46D07">
            <w:pPr>
              <w:rPr>
                <w:rFonts w:ascii="Garamond" w:hAnsi="Garamond"/>
                <w:b/>
                <w:bCs/>
                <w:sz w:val="12"/>
                <w:szCs w:val="12"/>
                <w:lang w:eastAsia="sq-AL"/>
              </w:rPr>
            </w:pPr>
          </w:p>
        </w:tc>
        <w:tc>
          <w:tcPr>
            <w:tcW w:w="527" w:type="pct"/>
            <w:vMerge/>
            <w:tcBorders>
              <w:top w:val="single" w:sz="8" w:space="0" w:color="auto"/>
              <w:left w:val="single" w:sz="4" w:space="0" w:color="auto"/>
              <w:bottom w:val="single" w:sz="8" w:space="0" w:color="000000"/>
              <w:right w:val="single" w:sz="4" w:space="0" w:color="auto"/>
            </w:tcBorders>
            <w:vAlign w:val="center"/>
            <w:hideMark/>
          </w:tcPr>
          <w:p w14:paraId="52650C58" w14:textId="77777777" w:rsidR="00F46D07" w:rsidRPr="00A1319F" w:rsidRDefault="00F46D07" w:rsidP="00F46D07">
            <w:pPr>
              <w:rPr>
                <w:rFonts w:ascii="Garamond" w:hAnsi="Garamond"/>
                <w:b/>
                <w:bCs/>
                <w:sz w:val="12"/>
                <w:szCs w:val="12"/>
                <w:lang w:eastAsia="sq-AL"/>
              </w:rPr>
            </w:pPr>
          </w:p>
        </w:tc>
        <w:tc>
          <w:tcPr>
            <w:tcW w:w="738" w:type="pct"/>
            <w:vMerge/>
            <w:tcBorders>
              <w:top w:val="single" w:sz="8" w:space="0" w:color="auto"/>
              <w:left w:val="single" w:sz="4" w:space="0" w:color="auto"/>
              <w:bottom w:val="single" w:sz="8" w:space="0" w:color="000000"/>
              <w:right w:val="single" w:sz="8" w:space="0" w:color="auto"/>
            </w:tcBorders>
            <w:vAlign w:val="center"/>
            <w:hideMark/>
          </w:tcPr>
          <w:p w14:paraId="52650C59" w14:textId="77777777" w:rsidR="00F46D07" w:rsidRPr="00A1319F" w:rsidRDefault="00F46D07" w:rsidP="00F46D07">
            <w:pPr>
              <w:rPr>
                <w:rFonts w:ascii="Garamond" w:hAnsi="Garamond"/>
                <w:b/>
                <w:bCs/>
                <w:sz w:val="12"/>
                <w:szCs w:val="12"/>
                <w:lang w:eastAsia="sq-AL"/>
              </w:rPr>
            </w:pPr>
          </w:p>
        </w:tc>
      </w:tr>
      <w:tr w:rsidR="00A1319F" w:rsidRPr="00A1319F" w14:paraId="52650C67" w14:textId="1D9B8127" w:rsidTr="00F46D07">
        <w:trPr>
          <w:trHeight w:val="180"/>
        </w:trPr>
        <w:tc>
          <w:tcPr>
            <w:tcW w:w="274" w:type="pct"/>
            <w:tcBorders>
              <w:top w:val="nil"/>
              <w:left w:val="single" w:sz="4" w:space="0" w:color="auto"/>
              <w:bottom w:val="single" w:sz="4" w:space="0" w:color="auto"/>
              <w:right w:val="single" w:sz="4" w:space="0" w:color="auto"/>
            </w:tcBorders>
            <w:shd w:val="clear" w:color="auto" w:fill="auto"/>
            <w:noWrap/>
            <w:vAlign w:val="center"/>
            <w:hideMark/>
          </w:tcPr>
          <w:p w14:paraId="52650C5B" w14:textId="77777777" w:rsidR="00F46D07" w:rsidRPr="00A1319F" w:rsidRDefault="00F46D07" w:rsidP="00F46D07">
            <w:pPr>
              <w:jc w:val="center"/>
              <w:rPr>
                <w:rFonts w:ascii="Garamond" w:hAnsi="Garamond"/>
                <w:color w:val="000000"/>
                <w:sz w:val="12"/>
                <w:szCs w:val="12"/>
                <w:lang w:eastAsia="sq-AL"/>
              </w:rPr>
            </w:pPr>
            <w:r w:rsidRPr="00A1319F">
              <w:rPr>
                <w:rFonts w:ascii="Garamond" w:hAnsi="Garamond"/>
                <w:color w:val="000000"/>
                <w:sz w:val="12"/>
                <w:szCs w:val="12"/>
                <w:lang w:eastAsia="sq-AL"/>
              </w:rPr>
              <w:t>63</w:t>
            </w:r>
          </w:p>
        </w:tc>
        <w:tc>
          <w:tcPr>
            <w:tcW w:w="338" w:type="pct"/>
            <w:tcBorders>
              <w:top w:val="nil"/>
              <w:left w:val="nil"/>
              <w:bottom w:val="single" w:sz="4" w:space="0" w:color="auto"/>
              <w:right w:val="single" w:sz="4" w:space="0" w:color="auto"/>
            </w:tcBorders>
            <w:shd w:val="clear" w:color="000000" w:fill="FFFFFF"/>
            <w:noWrap/>
            <w:vAlign w:val="center"/>
            <w:hideMark/>
          </w:tcPr>
          <w:p w14:paraId="52650C5C" w14:textId="77777777" w:rsidR="00F46D07" w:rsidRPr="00A1319F" w:rsidRDefault="00F46D07" w:rsidP="00F46D07">
            <w:pPr>
              <w:jc w:val="center"/>
              <w:rPr>
                <w:rFonts w:ascii="Garamond" w:hAnsi="Garamond"/>
                <w:color w:val="000000"/>
                <w:sz w:val="12"/>
                <w:szCs w:val="12"/>
                <w:lang w:eastAsia="sq-AL"/>
              </w:rPr>
            </w:pPr>
            <w:r w:rsidRPr="00A1319F">
              <w:rPr>
                <w:rFonts w:ascii="Garamond" w:hAnsi="Garamond"/>
                <w:color w:val="000000"/>
                <w:sz w:val="12"/>
                <w:szCs w:val="12"/>
                <w:lang w:eastAsia="sq-AL"/>
              </w:rPr>
              <w:t xml:space="preserve">Merita </w:t>
            </w:r>
          </w:p>
        </w:tc>
        <w:tc>
          <w:tcPr>
            <w:tcW w:w="368" w:type="pct"/>
            <w:tcBorders>
              <w:top w:val="nil"/>
              <w:left w:val="nil"/>
              <w:bottom w:val="single" w:sz="4" w:space="0" w:color="auto"/>
              <w:right w:val="single" w:sz="4" w:space="0" w:color="auto"/>
            </w:tcBorders>
            <w:shd w:val="clear" w:color="000000" w:fill="FFFFFF"/>
            <w:noWrap/>
            <w:vAlign w:val="center"/>
            <w:hideMark/>
          </w:tcPr>
          <w:p w14:paraId="52650C5D" w14:textId="77777777" w:rsidR="00F46D07" w:rsidRPr="00A1319F" w:rsidRDefault="00F46D07" w:rsidP="00F46D07">
            <w:pPr>
              <w:jc w:val="center"/>
              <w:rPr>
                <w:rFonts w:ascii="Garamond" w:hAnsi="Garamond"/>
                <w:color w:val="000000"/>
                <w:sz w:val="12"/>
                <w:szCs w:val="12"/>
                <w:lang w:eastAsia="sq-AL"/>
              </w:rPr>
            </w:pPr>
            <w:r w:rsidRPr="00A1319F">
              <w:rPr>
                <w:rFonts w:ascii="Garamond" w:hAnsi="Garamond"/>
                <w:color w:val="000000"/>
                <w:sz w:val="12"/>
                <w:szCs w:val="12"/>
                <w:lang w:eastAsia="sq-AL"/>
              </w:rPr>
              <w:t xml:space="preserve"> Ramadan </w:t>
            </w:r>
          </w:p>
        </w:tc>
        <w:tc>
          <w:tcPr>
            <w:tcW w:w="358" w:type="pct"/>
            <w:tcBorders>
              <w:top w:val="nil"/>
              <w:left w:val="nil"/>
              <w:bottom w:val="single" w:sz="4" w:space="0" w:color="auto"/>
              <w:right w:val="single" w:sz="4" w:space="0" w:color="auto"/>
            </w:tcBorders>
            <w:shd w:val="clear" w:color="000000" w:fill="FFFFFF"/>
            <w:noWrap/>
            <w:vAlign w:val="center"/>
            <w:hideMark/>
          </w:tcPr>
          <w:p w14:paraId="52650C5E" w14:textId="77777777" w:rsidR="00F46D07" w:rsidRPr="00A1319F" w:rsidRDefault="00F46D07" w:rsidP="00F46D07">
            <w:pPr>
              <w:jc w:val="center"/>
              <w:rPr>
                <w:rFonts w:ascii="Garamond" w:hAnsi="Garamond"/>
                <w:color w:val="000000"/>
                <w:sz w:val="12"/>
                <w:szCs w:val="12"/>
                <w:lang w:eastAsia="sq-AL"/>
              </w:rPr>
            </w:pPr>
            <w:r w:rsidRPr="00A1319F">
              <w:rPr>
                <w:rFonts w:ascii="Garamond" w:hAnsi="Garamond"/>
                <w:color w:val="000000"/>
                <w:sz w:val="12"/>
                <w:szCs w:val="12"/>
                <w:lang w:eastAsia="sq-AL"/>
              </w:rPr>
              <w:t>Doçi</w:t>
            </w:r>
          </w:p>
        </w:tc>
        <w:tc>
          <w:tcPr>
            <w:tcW w:w="407" w:type="pct"/>
            <w:tcBorders>
              <w:top w:val="nil"/>
              <w:left w:val="nil"/>
              <w:bottom w:val="single" w:sz="4" w:space="0" w:color="auto"/>
              <w:right w:val="single" w:sz="4" w:space="0" w:color="auto"/>
            </w:tcBorders>
            <w:shd w:val="clear" w:color="000000" w:fill="FFFFFF"/>
            <w:noWrap/>
            <w:vAlign w:val="center"/>
            <w:hideMark/>
          </w:tcPr>
          <w:p w14:paraId="52650C5F" w14:textId="77777777" w:rsidR="00F46D07" w:rsidRPr="00A1319F" w:rsidRDefault="00F46D07" w:rsidP="00F46D07">
            <w:pPr>
              <w:jc w:val="center"/>
              <w:rPr>
                <w:rFonts w:ascii="Garamond" w:hAnsi="Garamond"/>
                <w:sz w:val="12"/>
                <w:szCs w:val="12"/>
                <w:lang w:eastAsia="sq-AL"/>
              </w:rPr>
            </w:pPr>
            <w:r w:rsidRPr="00A1319F">
              <w:rPr>
                <w:rFonts w:ascii="Garamond" w:hAnsi="Garamond"/>
                <w:sz w:val="12"/>
                <w:szCs w:val="12"/>
                <w:lang w:eastAsia="sq-AL"/>
              </w:rPr>
              <w:t>8517</w:t>
            </w:r>
          </w:p>
        </w:tc>
        <w:tc>
          <w:tcPr>
            <w:tcW w:w="349" w:type="pct"/>
            <w:tcBorders>
              <w:top w:val="nil"/>
              <w:left w:val="nil"/>
              <w:bottom w:val="single" w:sz="4" w:space="0" w:color="auto"/>
              <w:right w:val="single" w:sz="4" w:space="0" w:color="auto"/>
            </w:tcBorders>
            <w:shd w:val="clear" w:color="000000" w:fill="FFFFFF"/>
            <w:noWrap/>
            <w:vAlign w:val="center"/>
            <w:hideMark/>
          </w:tcPr>
          <w:p w14:paraId="52650C60" w14:textId="77777777" w:rsidR="00F46D07" w:rsidRPr="00A1319F" w:rsidRDefault="00F46D07" w:rsidP="00F46D07">
            <w:pPr>
              <w:jc w:val="center"/>
              <w:rPr>
                <w:rFonts w:ascii="Garamond" w:hAnsi="Garamond"/>
                <w:color w:val="000000"/>
                <w:sz w:val="12"/>
                <w:szCs w:val="12"/>
                <w:lang w:eastAsia="sq-AL"/>
              </w:rPr>
            </w:pPr>
            <w:r w:rsidRPr="00A1319F">
              <w:rPr>
                <w:rFonts w:ascii="Garamond" w:hAnsi="Garamond"/>
                <w:color w:val="000000"/>
                <w:sz w:val="12"/>
                <w:szCs w:val="12"/>
                <w:lang w:eastAsia="sq-AL"/>
              </w:rPr>
              <w:t xml:space="preserve"> 5/8</w:t>
            </w:r>
          </w:p>
        </w:tc>
        <w:tc>
          <w:tcPr>
            <w:tcW w:w="294" w:type="pct"/>
            <w:tcBorders>
              <w:top w:val="nil"/>
              <w:left w:val="nil"/>
              <w:bottom w:val="single" w:sz="4" w:space="0" w:color="auto"/>
              <w:right w:val="single" w:sz="4" w:space="0" w:color="auto"/>
            </w:tcBorders>
            <w:shd w:val="clear" w:color="000000" w:fill="FFFFFF"/>
            <w:noWrap/>
            <w:vAlign w:val="center"/>
            <w:hideMark/>
          </w:tcPr>
          <w:p w14:paraId="52650C61" w14:textId="77777777" w:rsidR="00F46D07" w:rsidRPr="00A1319F" w:rsidRDefault="00F46D07" w:rsidP="00F46D07">
            <w:pPr>
              <w:jc w:val="center"/>
              <w:rPr>
                <w:rFonts w:ascii="Garamond" w:hAnsi="Garamond"/>
                <w:sz w:val="12"/>
                <w:szCs w:val="12"/>
                <w:lang w:eastAsia="sq-AL"/>
              </w:rPr>
            </w:pPr>
            <w:r w:rsidRPr="00A1319F">
              <w:rPr>
                <w:rFonts w:ascii="Garamond" w:hAnsi="Garamond"/>
                <w:sz w:val="12"/>
                <w:szCs w:val="12"/>
                <w:lang w:eastAsia="sq-AL"/>
              </w:rPr>
              <w:t>8000</w:t>
            </w:r>
          </w:p>
        </w:tc>
        <w:tc>
          <w:tcPr>
            <w:tcW w:w="492" w:type="pct"/>
            <w:tcBorders>
              <w:top w:val="nil"/>
              <w:left w:val="nil"/>
              <w:bottom w:val="single" w:sz="4" w:space="0" w:color="auto"/>
              <w:right w:val="single" w:sz="4" w:space="0" w:color="auto"/>
            </w:tcBorders>
            <w:shd w:val="clear" w:color="000000" w:fill="FFFFFF"/>
            <w:noWrap/>
            <w:vAlign w:val="center"/>
            <w:hideMark/>
          </w:tcPr>
          <w:p w14:paraId="52650C62" w14:textId="5A94C007" w:rsidR="00F46D07" w:rsidRPr="00A1319F" w:rsidRDefault="00F46FB8" w:rsidP="00F46D07">
            <w:pPr>
              <w:jc w:val="center"/>
              <w:rPr>
                <w:rFonts w:ascii="Garamond" w:hAnsi="Garamond"/>
                <w:sz w:val="12"/>
                <w:szCs w:val="12"/>
                <w:lang w:eastAsia="sq-AL"/>
              </w:rPr>
            </w:pPr>
            <w:r>
              <w:rPr>
                <w:rFonts w:ascii="Garamond" w:hAnsi="Garamond"/>
                <w:sz w:val="12"/>
                <w:szCs w:val="12"/>
                <w:lang w:eastAsia="sq-AL"/>
              </w:rPr>
              <w:t>Arë</w:t>
            </w:r>
          </w:p>
        </w:tc>
        <w:tc>
          <w:tcPr>
            <w:tcW w:w="457" w:type="pct"/>
            <w:tcBorders>
              <w:top w:val="nil"/>
              <w:left w:val="nil"/>
              <w:bottom w:val="single" w:sz="4" w:space="0" w:color="auto"/>
              <w:right w:val="single" w:sz="4" w:space="0" w:color="auto"/>
            </w:tcBorders>
            <w:shd w:val="clear" w:color="000000" w:fill="FFFFFF"/>
            <w:noWrap/>
            <w:vAlign w:val="center"/>
            <w:hideMark/>
          </w:tcPr>
          <w:p w14:paraId="52650C63" w14:textId="77777777" w:rsidR="00F46D07" w:rsidRPr="00A1319F" w:rsidRDefault="00F46D07" w:rsidP="00F46D07">
            <w:pPr>
              <w:jc w:val="center"/>
              <w:rPr>
                <w:rFonts w:ascii="Garamond" w:hAnsi="Garamond"/>
                <w:sz w:val="12"/>
                <w:szCs w:val="12"/>
                <w:lang w:eastAsia="sq-AL"/>
              </w:rPr>
            </w:pPr>
            <w:r w:rsidRPr="00A1319F">
              <w:rPr>
                <w:rFonts w:ascii="Garamond" w:hAnsi="Garamond"/>
                <w:sz w:val="12"/>
                <w:szCs w:val="12"/>
                <w:lang w:eastAsia="sq-AL"/>
              </w:rPr>
              <w:t>6907</w:t>
            </w:r>
          </w:p>
        </w:tc>
        <w:tc>
          <w:tcPr>
            <w:tcW w:w="397" w:type="pct"/>
            <w:tcBorders>
              <w:top w:val="nil"/>
              <w:left w:val="nil"/>
              <w:bottom w:val="single" w:sz="4" w:space="0" w:color="auto"/>
              <w:right w:val="single" w:sz="4" w:space="0" w:color="auto"/>
            </w:tcBorders>
            <w:shd w:val="clear" w:color="000000" w:fill="FFFFFF"/>
            <w:noWrap/>
            <w:vAlign w:val="center"/>
            <w:hideMark/>
          </w:tcPr>
          <w:p w14:paraId="52650C64" w14:textId="77777777" w:rsidR="00F46D07" w:rsidRPr="00A1319F" w:rsidRDefault="00F46D07" w:rsidP="00F46D07">
            <w:pPr>
              <w:jc w:val="center"/>
              <w:rPr>
                <w:rFonts w:ascii="Garamond" w:hAnsi="Garamond"/>
                <w:color w:val="000000"/>
                <w:sz w:val="12"/>
                <w:szCs w:val="12"/>
                <w:lang w:eastAsia="sq-AL"/>
              </w:rPr>
            </w:pPr>
            <w:r w:rsidRPr="00A1319F">
              <w:rPr>
                <w:rFonts w:ascii="Garamond" w:hAnsi="Garamond"/>
                <w:color w:val="000000"/>
                <w:sz w:val="12"/>
                <w:szCs w:val="12"/>
                <w:lang w:eastAsia="sq-AL"/>
              </w:rPr>
              <w:t>420</w:t>
            </w:r>
          </w:p>
        </w:tc>
        <w:tc>
          <w:tcPr>
            <w:tcW w:w="527" w:type="pct"/>
            <w:tcBorders>
              <w:top w:val="nil"/>
              <w:left w:val="nil"/>
              <w:bottom w:val="single" w:sz="4" w:space="0" w:color="auto"/>
              <w:right w:val="single" w:sz="4" w:space="0" w:color="auto"/>
            </w:tcBorders>
            <w:shd w:val="clear" w:color="000000" w:fill="FFFFFF"/>
            <w:noWrap/>
            <w:vAlign w:val="center"/>
            <w:hideMark/>
          </w:tcPr>
          <w:p w14:paraId="52650C65" w14:textId="77777777" w:rsidR="00F46D07" w:rsidRPr="00A1319F" w:rsidRDefault="00F46D07" w:rsidP="00F46D07">
            <w:pPr>
              <w:jc w:val="center"/>
              <w:rPr>
                <w:rFonts w:ascii="Garamond" w:hAnsi="Garamond"/>
                <w:sz w:val="12"/>
                <w:szCs w:val="12"/>
                <w:lang w:eastAsia="sq-AL"/>
              </w:rPr>
            </w:pPr>
            <w:r w:rsidRPr="00A1319F">
              <w:rPr>
                <w:rFonts w:ascii="Garamond" w:hAnsi="Garamond"/>
                <w:sz w:val="12"/>
                <w:szCs w:val="12"/>
                <w:lang w:eastAsia="sq-AL"/>
              </w:rPr>
              <w:t xml:space="preserve">2,900,940.00 </w:t>
            </w:r>
          </w:p>
        </w:tc>
        <w:tc>
          <w:tcPr>
            <w:tcW w:w="738" w:type="pct"/>
            <w:tcBorders>
              <w:top w:val="nil"/>
              <w:left w:val="nil"/>
              <w:bottom w:val="single" w:sz="4" w:space="0" w:color="auto"/>
              <w:right w:val="single" w:sz="4" w:space="0" w:color="auto"/>
            </w:tcBorders>
            <w:shd w:val="clear" w:color="000000" w:fill="FFFFFF"/>
            <w:noWrap/>
            <w:vAlign w:val="center"/>
            <w:hideMark/>
          </w:tcPr>
          <w:p w14:paraId="52650C66" w14:textId="7A277F95" w:rsidR="00F46D07" w:rsidRPr="00A1319F" w:rsidRDefault="00F46D07" w:rsidP="00F46D07">
            <w:pPr>
              <w:jc w:val="center"/>
              <w:rPr>
                <w:rFonts w:ascii="Garamond" w:hAnsi="Garamond"/>
                <w:color w:val="000000"/>
                <w:sz w:val="12"/>
                <w:szCs w:val="12"/>
                <w:lang w:eastAsia="sq-AL"/>
              </w:rPr>
            </w:pPr>
            <w:r w:rsidRPr="00A1319F">
              <w:rPr>
                <w:rFonts w:ascii="Garamond" w:hAnsi="Garamond"/>
                <w:color w:val="000000"/>
                <w:sz w:val="12"/>
                <w:szCs w:val="12"/>
                <w:lang w:eastAsia="sq-AL"/>
              </w:rPr>
              <w:t>Konfirmuar</w:t>
            </w:r>
            <w:r w:rsidR="00293C19">
              <w:rPr>
                <w:rFonts w:ascii="Garamond" w:hAnsi="Garamond"/>
                <w:color w:val="000000"/>
                <w:sz w:val="12"/>
                <w:szCs w:val="12"/>
                <w:lang w:eastAsia="sq-AL"/>
              </w:rPr>
              <w:t xml:space="preserve"> </w:t>
            </w:r>
            <w:r w:rsidRPr="00A1319F">
              <w:rPr>
                <w:rFonts w:ascii="Garamond" w:hAnsi="Garamond"/>
                <w:color w:val="000000"/>
                <w:sz w:val="12"/>
                <w:szCs w:val="12"/>
                <w:lang w:eastAsia="sq-AL"/>
              </w:rPr>
              <w:t xml:space="preserve">nga </w:t>
            </w:r>
            <w:r w:rsidR="00A1319F" w:rsidRPr="00A1319F">
              <w:rPr>
                <w:rFonts w:ascii="Garamond" w:hAnsi="Garamond"/>
                <w:sz w:val="12"/>
                <w:szCs w:val="12"/>
                <w:lang w:eastAsia="sq-AL"/>
              </w:rPr>
              <w:t>ASHK</w:t>
            </w:r>
            <w:r w:rsidR="00A1319F">
              <w:rPr>
                <w:rFonts w:ascii="Garamond" w:hAnsi="Garamond"/>
                <w:sz w:val="12"/>
                <w:szCs w:val="12"/>
                <w:lang w:eastAsia="sq-AL"/>
              </w:rPr>
              <w:t>-ja</w:t>
            </w:r>
            <w:r w:rsidRPr="00A1319F">
              <w:rPr>
                <w:rFonts w:ascii="Garamond" w:hAnsi="Garamond"/>
                <w:color w:val="000000"/>
                <w:sz w:val="12"/>
                <w:szCs w:val="12"/>
                <w:lang w:eastAsia="sq-AL"/>
              </w:rPr>
              <w:t xml:space="preserve"> </w:t>
            </w:r>
          </w:p>
        </w:tc>
      </w:tr>
      <w:tr w:rsidR="00A1319F" w:rsidRPr="00A1319F" w14:paraId="52650C74" w14:textId="16B76C74" w:rsidTr="00F46D07">
        <w:trPr>
          <w:trHeight w:val="180"/>
        </w:trPr>
        <w:tc>
          <w:tcPr>
            <w:tcW w:w="274" w:type="pct"/>
            <w:vMerge w:val="restart"/>
            <w:tcBorders>
              <w:top w:val="nil"/>
              <w:left w:val="single" w:sz="4" w:space="0" w:color="auto"/>
              <w:bottom w:val="single" w:sz="4" w:space="0" w:color="000000"/>
              <w:right w:val="single" w:sz="4" w:space="0" w:color="auto"/>
            </w:tcBorders>
            <w:shd w:val="clear" w:color="auto" w:fill="auto"/>
            <w:vAlign w:val="center"/>
            <w:hideMark/>
          </w:tcPr>
          <w:p w14:paraId="52650C68" w14:textId="77777777" w:rsidR="00F46D07" w:rsidRPr="00A1319F" w:rsidRDefault="00F46D07" w:rsidP="00F46D07">
            <w:pPr>
              <w:jc w:val="center"/>
              <w:rPr>
                <w:rFonts w:ascii="Garamond" w:hAnsi="Garamond"/>
                <w:color w:val="000000"/>
                <w:sz w:val="12"/>
                <w:szCs w:val="12"/>
                <w:lang w:eastAsia="sq-AL"/>
              </w:rPr>
            </w:pPr>
            <w:r w:rsidRPr="00A1319F">
              <w:rPr>
                <w:rFonts w:ascii="Garamond" w:hAnsi="Garamond"/>
                <w:color w:val="000000"/>
                <w:sz w:val="12"/>
                <w:szCs w:val="12"/>
                <w:lang w:eastAsia="sq-AL"/>
              </w:rPr>
              <w:t>64</w:t>
            </w:r>
          </w:p>
        </w:tc>
        <w:tc>
          <w:tcPr>
            <w:tcW w:w="338" w:type="pct"/>
            <w:tcBorders>
              <w:top w:val="nil"/>
              <w:left w:val="nil"/>
              <w:bottom w:val="single" w:sz="4" w:space="0" w:color="auto"/>
              <w:right w:val="single" w:sz="4" w:space="0" w:color="auto"/>
            </w:tcBorders>
            <w:shd w:val="clear" w:color="000000" w:fill="FFFFFF"/>
            <w:noWrap/>
            <w:vAlign w:val="center"/>
            <w:hideMark/>
          </w:tcPr>
          <w:p w14:paraId="52650C69" w14:textId="77777777" w:rsidR="00F46D07" w:rsidRPr="00A1319F" w:rsidRDefault="00F46D07" w:rsidP="00F46D07">
            <w:pPr>
              <w:jc w:val="center"/>
              <w:rPr>
                <w:rFonts w:ascii="Garamond" w:hAnsi="Garamond"/>
                <w:color w:val="000000"/>
                <w:sz w:val="12"/>
                <w:szCs w:val="12"/>
                <w:lang w:eastAsia="sq-AL"/>
              </w:rPr>
            </w:pPr>
            <w:r w:rsidRPr="00A1319F">
              <w:rPr>
                <w:rFonts w:ascii="Garamond" w:hAnsi="Garamond"/>
                <w:color w:val="000000"/>
                <w:sz w:val="12"/>
                <w:szCs w:val="12"/>
                <w:lang w:eastAsia="sq-AL"/>
              </w:rPr>
              <w:t>Hene</w:t>
            </w:r>
          </w:p>
        </w:tc>
        <w:tc>
          <w:tcPr>
            <w:tcW w:w="368" w:type="pct"/>
            <w:tcBorders>
              <w:top w:val="nil"/>
              <w:left w:val="nil"/>
              <w:bottom w:val="single" w:sz="4" w:space="0" w:color="auto"/>
              <w:right w:val="single" w:sz="4" w:space="0" w:color="auto"/>
            </w:tcBorders>
            <w:shd w:val="clear" w:color="000000" w:fill="FFFFFF"/>
            <w:noWrap/>
            <w:vAlign w:val="center"/>
            <w:hideMark/>
          </w:tcPr>
          <w:p w14:paraId="52650C6A" w14:textId="77777777" w:rsidR="00F46D07" w:rsidRPr="00A1319F" w:rsidRDefault="00F46D07" w:rsidP="00F46D07">
            <w:pPr>
              <w:jc w:val="center"/>
              <w:rPr>
                <w:rFonts w:ascii="Garamond" w:hAnsi="Garamond"/>
                <w:color w:val="000000"/>
                <w:sz w:val="12"/>
                <w:szCs w:val="12"/>
                <w:lang w:eastAsia="sq-AL"/>
              </w:rPr>
            </w:pPr>
            <w:r w:rsidRPr="00A1319F">
              <w:rPr>
                <w:rFonts w:ascii="Garamond" w:hAnsi="Garamond"/>
                <w:color w:val="000000"/>
                <w:sz w:val="12"/>
                <w:szCs w:val="12"/>
                <w:lang w:eastAsia="sq-AL"/>
              </w:rPr>
              <w:t> </w:t>
            </w:r>
          </w:p>
        </w:tc>
        <w:tc>
          <w:tcPr>
            <w:tcW w:w="358" w:type="pct"/>
            <w:tcBorders>
              <w:top w:val="nil"/>
              <w:left w:val="nil"/>
              <w:bottom w:val="single" w:sz="4" w:space="0" w:color="auto"/>
              <w:right w:val="single" w:sz="4" w:space="0" w:color="auto"/>
            </w:tcBorders>
            <w:shd w:val="clear" w:color="000000" w:fill="FFFFFF"/>
            <w:noWrap/>
            <w:vAlign w:val="center"/>
            <w:hideMark/>
          </w:tcPr>
          <w:p w14:paraId="52650C6B" w14:textId="77777777" w:rsidR="00F46D07" w:rsidRPr="00A1319F" w:rsidRDefault="00F46D07" w:rsidP="00F46D07">
            <w:pPr>
              <w:jc w:val="center"/>
              <w:rPr>
                <w:rFonts w:ascii="Garamond" w:hAnsi="Garamond"/>
                <w:color w:val="000000"/>
                <w:sz w:val="12"/>
                <w:szCs w:val="12"/>
                <w:lang w:eastAsia="sq-AL"/>
              </w:rPr>
            </w:pPr>
            <w:r w:rsidRPr="00A1319F">
              <w:rPr>
                <w:rFonts w:ascii="Garamond" w:hAnsi="Garamond"/>
                <w:color w:val="000000"/>
                <w:sz w:val="12"/>
                <w:szCs w:val="12"/>
                <w:lang w:eastAsia="sq-AL"/>
              </w:rPr>
              <w:t>Xhani</w:t>
            </w:r>
          </w:p>
        </w:tc>
        <w:tc>
          <w:tcPr>
            <w:tcW w:w="407"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52650C6C" w14:textId="77777777" w:rsidR="00F46D07" w:rsidRPr="00A1319F" w:rsidRDefault="00F46D07" w:rsidP="00F46D07">
            <w:pPr>
              <w:jc w:val="center"/>
              <w:rPr>
                <w:rFonts w:ascii="Garamond" w:hAnsi="Garamond"/>
                <w:sz w:val="12"/>
                <w:szCs w:val="12"/>
                <w:lang w:eastAsia="sq-AL"/>
              </w:rPr>
            </w:pPr>
            <w:r w:rsidRPr="00A1319F">
              <w:rPr>
                <w:rFonts w:ascii="Garamond" w:hAnsi="Garamond"/>
                <w:sz w:val="12"/>
                <w:szCs w:val="12"/>
                <w:lang w:eastAsia="sq-AL"/>
              </w:rPr>
              <w:t>8517</w:t>
            </w:r>
          </w:p>
        </w:tc>
        <w:tc>
          <w:tcPr>
            <w:tcW w:w="349"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52650C6D" w14:textId="77777777" w:rsidR="00F46D07" w:rsidRPr="00A1319F" w:rsidRDefault="00F46D07" w:rsidP="00F46D07">
            <w:pPr>
              <w:jc w:val="center"/>
              <w:rPr>
                <w:rFonts w:ascii="Garamond" w:hAnsi="Garamond"/>
                <w:color w:val="000000"/>
                <w:sz w:val="12"/>
                <w:szCs w:val="12"/>
                <w:lang w:eastAsia="sq-AL"/>
              </w:rPr>
            </w:pPr>
            <w:r w:rsidRPr="00A1319F">
              <w:rPr>
                <w:rFonts w:ascii="Garamond" w:hAnsi="Garamond"/>
                <w:color w:val="000000"/>
                <w:sz w:val="12"/>
                <w:szCs w:val="12"/>
                <w:lang w:eastAsia="sq-AL"/>
              </w:rPr>
              <w:t xml:space="preserve"> 3/6</w:t>
            </w:r>
          </w:p>
        </w:tc>
        <w:tc>
          <w:tcPr>
            <w:tcW w:w="294"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2650C6E" w14:textId="77777777" w:rsidR="00F46D07" w:rsidRPr="00A1319F" w:rsidRDefault="00F46D07" w:rsidP="00F46D07">
            <w:pPr>
              <w:jc w:val="center"/>
              <w:rPr>
                <w:rFonts w:ascii="Garamond" w:hAnsi="Garamond"/>
                <w:color w:val="000000"/>
                <w:sz w:val="12"/>
                <w:szCs w:val="12"/>
                <w:lang w:eastAsia="sq-AL"/>
              </w:rPr>
            </w:pPr>
            <w:r w:rsidRPr="00A1319F">
              <w:rPr>
                <w:rFonts w:ascii="Garamond" w:hAnsi="Garamond"/>
                <w:color w:val="000000"/>
                <w:sz w:val="12"/>
                <w:szCs w:val="12"/>
                <w:lang w:eastAsia="sq-AL"/>
              </w:rPr>
              <w:t>24000</w:t>
            </w:r>
          </w:p>
        </w:tc>
        <w:tc>
          <w:tcPr>
            <w:tcW w:w="492"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52650C6F" w14:textId="4ED7F3E8" w:rsidR="00F46D07" w:rsidRPr="00A1319F" w:rsidRDefault="00F46FB8" w:rsidP="00F46FB8">
            <w:pPr>
              <w:jc w:val="center"/>
              <w:rPr>
                <w:rFonts w:ascii="Garamond" w:hAnsi="Garamond"/>
                <w:color w:val="000000"/>
                <w:sz w:val="12"/>
                <w:szCs w:val="12"/>
                <w:lang w:eastAsia="sq-AL"/>
              </w:rPr>
            </w:pPr>
            <w:r>
              <w:rPr>
                <w:rFonts w:ascii="Garamond" w:hAnsi="Garamond"/>
                <w:sz w:val="12"/>
                <w:szCs w:val="12"/>
                <w:lang w:eastAsia="sq-AL"/>
              </w:rPr>
              <w:t>Arë</w:t>
            </w:r>
          </w:p>
        </w:tc>
        <w:tc>
          <w:tcPr>
            <w:tcW w:w="45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2650C70" w14:textId="77777777" w:rsidR="00F46D07" w:rsidRPr="00A1319F" w:rsidRDefault="00F46D07" w:rsidP="00F46D07">
            <w:pPr>
              <w:jc w:val="center"/>
              <w:rPr>
                <w:rFonts w:ascii="Garamond" w:hAnsi="Garamond"/>
                <w:sz w:val="12"/>
                <w:szCs w:val="12"/>
                <w:lang w:eastAsia="sq-AL"/>
              </w:rPr>
            </w:pPr>
            <w:r w:rsidRPr="00A1319F">
              <w:rPr>
                <w:rFonts w:ascii="Garamond" w:hAnsi="Garamond"/>
                <w:sz w:val="12"/>
                <w:szCs w:val="12"/>
                <w:lang w:eastAsia="sq-AL"/>
              </w:rPr>
              <w:t>7469</w:t>
            </w:r>
          </w:p>
        </w:tc>
        <w:tc>
          <w:tcPr>
            <w:tcW w:w="397"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52650C71" w14:textId="77777777" w:rsidR="00F46D07" w:rsidRPr="00A1319F" w:rsidRDefault="00F46D07" w:rsidP="00F46D07">
            <w:pPr>
              <w:jc w:val="center"/>
              <w:rPr>
                <w:rFonts w:ascii="Garamond" w:hAnsi="Garamond"/>
                <w:color w:val="000000"/>
                <w:sz w:val="12"/>
                <w:szCs w:val="12"/>
                <w:lang w:eastAsia="sq-AL"/>
              </w:rPr>
            </w:pPr>
            <w:r w:rsidRPr="00A1319F">
              <w:rPr>
                <w:rFonts w:ascii="Garamond" w:hAnsi="Garamond"/>
                <w:color w:val="000000"/>
                <w:sz w:val="12"/>
                <w:szCs w:val="12"/>
                <w:lang w:eastAsia="sq-AL"/>
              </w:rPr>
              <w:t>420</w:t>
            </w:r>
          </w:p>
        </w:tc>
        <w:tc>
          <w:tcPr>
            <w:tcW w:w="52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2650C72" w14:textId="77777777" w:rsidR="00F46D07" w:rsidRPr="00A1319F" w:rsidRDefault="00F46D07" w:rsidP="00F46D07">
            <w:pPr>
              <w:jc w:val="center"/>
              <w:rPr>
                <w:rFonts w:ascii="Garamond" w:hAnsi="Garamond"/>
                <w:sz w:val="12"/>
                <w:szCs w:val="12"/>
                <w:lang w:eastAsia="sq-AL"/>
              </w:rPr>
            </w:pPr>
            <w:r w:rsidRPr="00A1319F">
              <w:rPr>
                <w:rFonts w:ascii="Garamond" w:hAnsi="Garamond"/>
                <w:sz w:val="12"/>
                <w:szCs w:val="12"/>
                <w:lang w:eastAsia="sq-AL"/>
              </w:rPr>
              <w:t xml:space="preserve">3,136,980.00 </w:t>
            </w:r>
          </w:p>
        </w:tc>
        <w:tc>
          <w:tcPr>
            <w:tcW w:w="738"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2650C73" w14:textId="08D38221" w:rsidR="00F46D07" w:rsidRPr="00A1319F" w:rsidRDefault="00F46D07" w:rsidP="00A1319F">
            <w:pPr>
              <w:jc w:val="center"/>
              <w:rPr>
                <w:rFonts w:ascii="Garamond" w:hAnsi="Garamond"/>
                <w:color w:val="000000"/>
                <w:sz w:val="12"/>
                <w:szCs w:val="12"/>
                <w:lang w:eastAsia="sq-AL"/>
              </w:rPr>
            </w:pPr>
            <w:r w:rsidRPr="00A1319F">
              <w:rPr>
                <w:rFonts w:ascii="Garamond" w:hAnsi="Garamond"/>
                <w:color w:val="000000"/>
                <w:sz w:val="12"/>
                <w:szCs w:val="12"/>
                <w:lang w:eastAsia="sq-AL"/>
              </w:rPr>
              <w:t>Konfirmuar</w:t>
            </w:r>
            <w:r w:rsidR="00293C19">
              <w:rPr>
                <w:rFonts w:ascii="Garamond" w:hAnsi="Garamond"/>
                <w:color w:val="000000"/>
                <w:sz w:val="12"/>
                <w:szCs w:val="12"/>
                <w:lang w:eastAsia="sq-AL"/>
              </w:rPr>
              <w:t xml:space="preserve"> </w:t>
            </w:r>
            <w:r w:rsidRPr="00A1319F">
              <w:rPr>
                <w:rFonts w:ascii="Garamond" w:hAnsi="Garamond"/>
                <w:color w:val="000000"/>
                <w:sz w:val="12"/>
                <w:szCs w:val="12"/>
                <w:lang w:eastAsia="sq-AL"/>
              </w:rPr>
              <w:t xml:space="preserve">nga </w:t>
            </w:r>
            <w:r w:rsidR="00A1319F" w:rsidRPr="00A1319F">
              <w:rPr>
                <w:rFonts w:ascii="Garamond" w:hAnsi="Garamond"/>
                <w:sz w:val="12"/>
                <w:szCs w:val="12"/>
                <w:lang w:eastAsia="sq-AL"/>
              </w:rPr>
              <w:t>ASHK</w:t>
            </w:r>
            <w:r w:rsidR="00A1319F">
              <w:rPr>
                <w:rFonts w:ascii="Garamond" w:hAnsi="Garamond"/>
                <w:sz w:val="12"/>
                <w:szCs w:val="12"/>
                <w:lang w:eastAsia="sq-AL"/>
              </w:rPr>
              <w:t>-ja</w:t>
            </w:r>
          </w:p>
        </w:tc>
      </w:tr>
      <w:tr w:rsidR="00F46D07" w:rsidRPr="00A1319F" w14:paraId="52650C81" w14:textId="72B69C84" w:rsidTr="00F46D07">
        <w:trPr>
          <w:trHeight w:val="180"/>
        </w:trPr>
        <w:tc>
          <w:tcPr>
            <w:tcW w:w="274" w:type="pct"/>
            <w:vMerge/>
            <w:tcBorders>
              <w:top w:val="nil"/>
              <w:left w:val="single" w:sz="4" w:space="0" w:color="auto"/>
              <w:bottom w:val="single" w:sz="4" w:space="0" w:color="000000"/>
              <w:right w:val="single" w:sz="4" w:space="0" w:color="auto"/>
            </w:tcBorders>
            <w:vAlign w:val="center"/>
            <w:hideMark/>
          </w:tcPr>
          <w:p w14:paraId="52650C75" w14:textId="77777777" w:rsidR="00F46D07" w:rsidRPr="00A1319F" w:rsidRDefault="00F46D07" w:rsidP="00F46D07">
            <w:pPr>
              <w:rPr>
                <w:rFonts w:ascii="Garamond" w:hAnsi="Garamond"/>
                <w:color w:val="000000"/>
                <w:sz w:val="12"/>
                <w:szCs w:val="12"/>
                <w:lang w:eastAsia="sq-AL"/>
              </w:rPr>
            </w:pPr>
          </w:p>
        </w:tc>
        <w:tc>
          <w:tcPr>
            <w:tcW w:w="338" w:type="pct"/>
            <w:tcBorders>
              <w:top w:val="nil"/>
              <w:left w:val="nil"/>
              <w:bottom w:val="single" w:sz="4" w:space="0" w:color="auto"/>
              <w:right w:val="single" w:sz="4" w:space="0" w:color="auto"/>
            </w:tcBorders>
            <w:shd w:val="clear" w:color="000000" w:fill="FFFFFF"/>
            <w:noWrap/>
            <w:vAlign w:val="center"/>
            <w:hideMark/>
          </w:tcPr>
          <w:p w14:paraId="52650C76" w14:textId="77777777" w:rsidR="00F46D07" w:rsidRPr="00A1319F" w:rsidRDefault="00F46D07" w:rsidP="00F46D07">
            <w:pPr>
              <w:jc w:val="center"/>
              <w:rPr>
                <w:rFonts w:ascii="Garamond" w:hAnsi="Garamond"/>
                <w:color w:val="000000"/>
                <w:sz w:val="12"/>
                <w:szCs w:val="12"/>
                <w:lang w:eastAsia="sq-AL"/>
              </w:rPr>
            </w:pPr>
            <w:r w:rsidRPr="00A1319F">
              <w:rPr>
                <w:rFonts w:ascii="Garamond" w:hAnsi="Garamond"/>
                <w:color w:val="000000"/>
                <w:sz w:val="12"/>
                <w:szCs w:val="12"/>
                <w:lang w:eastAsia="sq-AL"/>
              </w:rPr>
              <w:t xml:space="preserve">Etleva </w:t>
            </w:r>
          </w:p>
        </w:tc>
        <w:tc>
          <w:tcPr>
            <w:tcW w:w="368" w:type="pct"/>
            <w:tcBorders>
              <w:top w:val="nil"/>
              <w:left w:val="nil"/>
              <w:bottom w:val="single" w:sz="4" w:space="0" w:color="auto"/>
              <w:right w:val="single" w:sz="4" w:space="0" w:color="auto"/>
            </w:tcBorders>
            <w:shd w:val="clear" w:color="000000" w:fill="FFFFFF"/>
            <w:noWrap/>
            <w:vAlign w:val="center"/>
            <w:hideMark/>
          </w:tcPr>
          <w:p w14:paraId="52650C77" w14:textId="77777777" w:rsidR="00F46D07" w:rsidRPr="00A1319F" w:rsidRDefault="00F46D07" w:rsidP="00F46D07">
            <w:pPr>
              <w:jc w:val="center"/>
              <w:rPr>
                <w:rFonts w:ascii="Garamond" w:hAnsi="Garamond"/>
                <w:color w:val="000000"/>
                <w:sz w:val="12"/>
                <w:szCs w:val="12"/>
                <w:lang w:eastAsia="sq-AL"/>
              </w:rPr>
            </w:pPr>
            <w:r w:rsidRPr="00A1319F">
              <w:rPr>
                <w:rFonts w:ascii="Garamond" w:hAnsi="Garamond"/>
                <w:color w:val="000000"/>
                <w:sz w:val="12"/>
                <w:szCs w:val="12"/>
                <w:lang w:eastAsia="sq-AL"/>
              </w:rPr>
              <w:t> </w:t>
            </w:r>
          </w:p>
        </w:tc>
        <w:tc>
          <w:tcPr>
            <w:tcW w:w="358" w:type="pct"/>
            <w:tcBorders>
              <w:top w:val="nil"/>
              <w:left w:val="nil"/>
              <w:bottom w:val="single" w:sz="4" w:space="0" w:color="auto"/>
              <w:right w:val="single" w:sz="4" w:space="0" w:color="auto"/>
            </w:tcBorders>
            <w:shd w:val="clear" w:color="000000" w:fill="FFFFFF"/>
            <w:noWrap/>
            <w:vAlign w:val="center"/>
            <w:hideMark/>
          </w:tcPr>
          <w:p w14:paraId="52650C78" w14:textId="77777777" w:rsidR="00F46D07" w:rsidRPr="00A1319F" w:rsidRDefault="00F46D07" w:rsidP="00F46D07">
            <w:pPr>
              <w:jc w:val="center"/>
              <w:rPr>
                <w:rFonts w:ascii="Garamond" w:hAnsi="Garamond"/>
                <w:color w:val="000000"/>
                <w:sz w:val="12"/>
                <w:szCs w:val="12"/>
                <w:lang w:eastAsia="sq-AL"/>
              </w:rPr>
            </w:pPr>
            <w:r w:rsidRPr="00A1319F">
              <w:rPr>
                <w:rFonts w:ascii="Garamond" w:hAnsi="Garamond"/>
                <w:color w:val="000000"/>
                <w:sz w:val="12"/>
                <w:szCs w:val="12"/>
                <w:lang w:eastAsia="sq-AL"/>
              </w:rPr>
              <w:t>Aliaj</w:t>
            </w:r>
          </w:p>
        </w:tc>
        <w:tc>
          <w:tcPr>
            <w:tcW w:w="407" w:type="pct"/>
            <w:vMerge/>
            <w:tcBorders>
              <w:top w:val="nil"/>
              <w:left w:val="single" w:sz="4" w:space="0" w:color="auto"/>
              <w:bottom w:val="single" w:sz="4" w:space="0" w:color="000000"/>
              <w:right w:val="single" w:sz="4" w:space="0" w:color="auto"/>
            </w:tcBorders>
            <w:vAlign w:val="center"/>
            <w:hideMark/>
          </w:tcPr>
          <w:p w14:paraId="52650C79" w14:textId="77777777" w:rsidR="00F46D07" w:rsidRPr="00A1319F" w:rsidRDefault="00F46D07" w:rsidP="00F46D07">
            <w:pPr>
              <w:rPr>
                <w:rFonts w:ascii="Garamond" w:hAnsi="Garamond"/>
                <w:sz w:val="12"/>
                <w:szCs w:val="12"/>
                <w:lang w:eastAsia="sq-AL"/>
              </w:rPr>
            </w:pPr>
          </w:p>
        </w:tc>
        <w:tc>
          <w:tcPr>
            <w:tcW w:w="349" w:type="pct"/>
            <w:vMerge/>
            <w:tcBorders>
              <w:top w:val="nil"/>
              <w:left w:val="single" w:sz="4" w:space="0" w:color="auto"/>
              <w:bottom w:val="single" w:sz="4" w:space="0" w:color="000000"/>
              <w:right w:val="single" w:sz="4" w:space="0" w:color="auto"/>
            </w:tcBorders>
            <w:vAlign w:val="center"/>
            <w:hideMark/>
          </w:tcPr>
          <w:p w14:paraId="52650C7A" w14:textId="77777777" w:rsidR="00F46D07" w:rsidRPr="00A1319F" w:rsidRDefault="00F46D07" w:rsidP="00F46D07">
            <w:pPr>
              <w:rPr>
                <w:rFonts w:ascii="Garamond" w:hAnsi="Garamond"/>
                <w:color w:val="000000"/>
                <w:sz w:val="12"/>
                <w:szCs w:val="12"/>
                <w:lang w:eastAsia="sq-AL"/>
              </w:rPr>
            </w:pPr>
          </w:p>
        </w:tc>
        <w:tc>
          <w:tcPr>
            <w:tcW w:w="294" w:type="pct"/>
            <w:vMerge/>
            <w:tcBorders>
              <w:top w:val="nil"/>
              <w:left w:val="single" w:sz="4" w:space="0" w:color="auto"/>
              <w:bottom w:val="single" w:sz="4" w:space="0" w:color="000000"/>
              <w:right w:val="single" w:sz="4" w:space="0" w:color="auto"/>
            </w:tcBorders>
            <w:vAlign w:val="center"/>
            <w:hideMark/>
          </w:tcPr>
          <w:p w14:paraId="52650C7B" w14:textId="77777777" w:rsidR="00F46D07" w:rsidRPr="00A1319F" w:rsidRDefault="00F46D07" w:rsidP="00F46D07">
            <w:pPr>
              <w:rPr>
                <w:rFonts w:ascii="Garamond" w:hAnsi="Garamond"/>
                <w:color w:val="000000"/>
                <w:sz w:val="12"/>
                <w:szCs w:val="12"/>
                <w:lang w:eastAsia="sq-AL"/>
              </w:rPr>
            </w:pPr>
          </w:p>
        </w:tc>
        <w:tc>
          <w:tcPr>
            <w:tcW w:w="492" w:type="pct"/>
            <w:vMerge/>
            <w:tcBorders>
              <w:top w:val="nil"/>
              <w:left w:val="single" w:sz="4" w:space="0" w:color="auto"/>
              <w:bottom w:val="single" w:sz="4" w:space="0" w:color="000000"/>
              <w:right w:val="single" w:sz="4" w:space="0" w:color="auto"/>
            </w:tcBorders>
            <w:vAlign w:val="center"/>
            <w:hideMark/>
          </w:tcPr>
          <w:p w14:paraId="52650C7C" w14:textId="77777777" w:rsidR="00F46D07" w:rsidRPr="00A1319F" w:rsidRDefault="00F46D07" w:rsidP="00F46D07">
            <w:pPr>
              <w:rPr>
                <w:rFonts w:ascii="Garamond" w:hAnsi="Garamond"/>
                <w:color w:val="000000"/>
                <w:sz w:val="12"/>
                <w:szCs w:val="12"/>
                <w:lang w:eastAsia="sq-AL"/>
              </w:rPr>
            </w:pPr>
          </w:p>
        </w:tc>
        <w:tc>
          <w:tcPr>
            <w:tcW w:w="457" w:type="pct"/>
            <w:vMerge/>
            <w:tcBorders>
              <w:top w:val="nil"/>
              <w:left w:val="single" w:sz="4" w:space="0" w:color="auto"/>
              <w:bottom w:val="single" w:sz="4" w:space="0" w:color="000000"/>
              <w:right w:val="single" w:sz="4" w:space="0" w:color="auto"/>
            </w:tcBorders>
            <w:vAlign w:val="center"/>
            <w:hideMark/>
          </w:tcPr>
          <w:p w14:paraId="52650C7D" w14:textId="77777777" w:rsidR="00F46D07" w:rsidRPr="00A1319F" w:rsidRDefault="00F46D07" w:rsidP="00F46D07">
            <w:pPr>
              <w:rPr>
                <w:rFonts w:ascii="Garamond" w:hAnsi="Garamond"/>
                <w:sz w:val="12"/>
                <w:szCs w:val="12"/>
                <w:lang w:eastAsia="sq-AL"/>
              </w:rPr>
            </w:pPr>
          </w:p>
        </w:tc>
        <w:tc>
          <w:tcPr>
            <w:tcW w:w="397" w:type="pct"/>
            <w:vMerge/>
            <w:tcBorders>
              <w:top w:val="nil"/>
              <w:left w:val="single" w:sz="4" w:space="0" w:color="auto"/>
              <w:bottom w:val="single" w:sz="4" w:space="0" w:color="000000"/>
              <w:right w:val="single" w:sz="4" w:space="0" w:color="auto"/>
            </w:tcBorders>
            <w:vAlign w:val="center"/>
            <w:hideMark/>
          </w:tcPr>
          <w:p w14:paraId="52650C7E" w14:textId="77777777" w:rsidR="00F46D07" w:rsidRPr="00A1319F" w:rsidRDefault="00F46D07" w:rsidP="00F46D07">
            <w:pPr>
              <w:rPr>
                <w:rFonts w:ascii="Garamond" w:hAnsi="Garamond"/>
                <w:color w:val="000000"/>
                <w:sz w:val="12"/>
                <w:szCs w:val="12"/>
                <w:lang w:eastAsia="sq-AL"/>
              </w:rPr>
            </w:pPr>
          </w:p>
        </w:tc>
        <w:tc>
          <w:tcPr>
            <w:tcW w:w="527" w:type="pct"/>
            <w:vMerge/>
            <w:tcBorders>
              <w:top w:val="nil"/>
              <w:left w:val="single" w:sz="4" w:space="0" w:color="auto"/>
              <w:bottom w:val="single" w:sz="4" w:space="0" w:color="000000"/>
              <w:right w:val="single" w:sz="4" w:space="0" w:color="auto"/>
            </w:tcBorders>
            <w:vAlign w:val="center"/>
            <w:hideMark/>
          </w:tcPr>
          <w:p w14:paraId="52650C7F" w14:textId="77777777" w:rsidR="00F46D07" w:rsidRPr="00A1319F" w:rsidRDefault="00F46D07" w:rsidP="00F46D07">
            <w:pPr>
              <w:rPr>
                <w:rFonts w:ascii="Garamond" w:hAnsi="Garamond"/>
                <w:sz w:val="12"/>
                <w:szCs w:val="12"/>
                <w:lang w:eastAsia="sq-AL"/>
              </w:rPr>
            </w:pPr>
          </w:p>
        </w:tc>
        <w:tc>
          <w:tcPr>
            <w:tcW w:w="738" w:type="pct"/>
            <w:vMerge/>
            <w:tcBorders>
              <w:top w:val="nil"/>
              <w:left w:val="single" w:sz="4" w:space="0" w:color="auto"/>
              <w:bottom w:val="single" w:sz="4" w:space="0" w:color="000000"/>
              <w:right w:val="single" w:sz="4" w:space="0" w:color="auto"/>
            </w:tcBorders>
            <w:vAlign w:val="center"/>
            <w:hideMark/>
          </w:tcPr>
          <w:p w14:paraId="52650C80" w14:textId="77777777" w:rsidR="00F46D07" w:rsidRPr="00A1319F" w:rsidRDefault="00F46D07" w:rsidP="00F46D07">
            <w:pPr>
              <w:rPr>
                <w:rFonts w:ascii="Garamond" w:hAnsi="Garamond"/>
                <w:color w:val="000000"/>
                <w:sz w:val="12"/>
                <w:szCs w:val="12"/>
                <w:lang w:eastAsia="sq-AL"/>
              </w:rPr>
            </w:pPr>
          </w:p>
        </w:tc>
      </w:tr>
      <w:tr w:rsidR="00F46D07" w:rsidRPr="00A1319F" w14:paraId="52650C8E" w14:textId="763C1DF2" w:rsidTr="00F46D07">
        <w:trPr>
          <w:trHeight w:val="180"/>
        </w:trPr>
        <w:tc>
          <w:tcPr>
            <w:tcW w:w="274" w:type="pct"/>
            <w:vMerge/>
            <w:tcBorders>
              <w:top w:val="nil"/>
              <w:left w:val="single" w:sz="4" w:space="0" w:color="auto"/>
              <w:bottom w:val="single" w:sz="4" w:space="0" w:color="000000"/>
              <w:right w:val="single" w:sz="4" w:space="0" w:color="auto"/>
            </w:tcBorders>
            <w:vAlign w:val="center"/>
            <w:hideMark/>
          </w:tcPr>
          <w:p w14:paraId="52650C82" w14:textId="77777777" w:rsidR="00F46D07" w:rsidRPr="00A1319F" w:rsidRDefault="00F46D07" w:rsidP="00F46D07">
            <w:pPr>
              <w:rPr>
                <w:rFonts w:ascii="Garamond" w:hAnsi="Garamond"/>
                <w:color w:val="000000"/>
                <w:sz w:val="12"/>
                <w:szCs w:val="12"/>
                <w:lang w:eastAsia="sq-AL"/>
              </w:rPr>
            </w:pPr>
          </w:p>
        </w:tc>
        <w:tc>
          <w:tcPr>
            <w:tcW w:w="338" w:type="pct"/>
            <w:tcBorders>
              <w:top w:val="nil"/>
              <w:left w:val="nil"/>
              <w:bottom w:val="single" w:sz="4" w:space="0" w:color="auto"/>
              <w:right w:val="single" w:sz="4" w:space="0" w:color="auto"/>
            </w:tcBorders>
            <w:shd w:val="clear" w:color="000000" w:fill="FFFFFF"/>
            <w:noWrap/>
            <w:vAlign w:val="center"/>
            <w:hideMark/>
          </w:tcPr>
          <w:p w14:paraId="52650C83" w14:textId="77777777" w:rsidR="00F46D07" w:rsidRPr="00A1319F" w:rsidRDefault="00F46D07" w:rsidP="00F46D07">
            <w:pPr>
              <w:jc w:val="center"/>
              <w:rPr>
                <w:rFonts w:ascii="Garamond" w:hAnsi="Garamond"/>
                <w:color w:val="000000"/>
                <w:sz w:val="12"/>
                <w:szCs w:val="12"/>
                <w:lang w:eastAsia="sq-AL"/>
              </w:rPr>
            </w:pPr>
            <w:r w:rsidRPr="00A1319F">
              <w:rPr>
                <w:rFonts w:ascii="Garamond" w:hAnsi="Garamond"/>
                <w:color w:val="000000"/>
                <w:sz w:val="12"/>
                <w:szCs w:val="12"/>
                <w:lang w:eastAsia="sq-AL"/>
              </w:rPr>
              <w:t xml:space="preserve">Majlinda </w:t>
            </w:r>
          </w:p>
        </w:tc>
        <w:tc>
          <w:tcPr>
            <w:tcW w:w="368" w:type="pct"/>
            <w:tcBorders>
              <w:top w:val="nil"/>
              <w:left w:val="nil"/>
              <w:bottom w:val="single" w:sz="4" w:space="0" w:color="auto"/>
              <w:right w:val="single" w:sz="4" w:space="0" w:color="auto"/>
            </w:tcBorders>
            <w:shd w:val="clear" w:color="000000" w:fill="FFFFFF"/>
            <w:noWrap/>
            <w:vAlign w:val="center"/>
            <w:hideMark/>
          </w:tcPr>
          <w:p w14:paraId="52650C84" w14:textId="77777777" w:rsidR="00F46D07" w:rsidRPr="00A1319F" w:rsidRDefault="00F46D07" w:rsidP="00F46D07">
            <w:pPr>
              <w:jc w:val="center"/>
              <w:rPr>
                <w:rFonts w:ascii="Garamond" w:hAnsi="Garamond"/>
                <w:color w:val="000000"/>
                <w:sz w:val="12"/>
                <w:szCs w:val="12"/>
                <w:lang w:eastAsia="sq-AL"/>
              </w:rPr>
            </w:pPr>
            <w:r w:rsidRPr="00A1319F">
              <w:rPr>
                <w:rFonts w:ascii="Garamond" w:hAnsi="Garamond"/>
                <w:color w:val="000000"/>
                <w:sz w:val="12"/>
                <w:szCs w:val="12"/>
                <w:lang w:eastAsia="sq-AL"/>
              </w:rPr>
              <w:t> </w:t>
            </w:r>
          </w:p>
        </w:tc>
        <w:tc>
          <w:tcPr>
            <w:tcW w:w="358" w:type="pct"/>
            <w:tcBorders>
              <w:top w:val="nil"/>
              <w:left w:val="nil"/>
              <w:bottom w:val="single" w:sz="4" w:space="0" w:color="auto"/>
              <w:right w:val="single" w:sz="4" w:space="0" w:color="auto"/>
            </w:tcBorders>
            <w:shd w:val="clear" w:color="000000" w:fill="FFFFFF"/>
            <w:noWrap/>
            <w:vAlign w:val="center"/>
            <w:hideMark/>
          </w:tcPr>
          <w:p w14:paraId="52650C85" w14:textId="77777777" w:rsidR="00F46D07" w:rsidRPr="00A1319F" w:rsidRDefault="00F46D07" w:rsidP="00F46D07">
            <w:pPr>
              <w:jc w:val="center"/>
              <w:rPr>
                <w:rFonts w:ascii="Garamond" w:hAnsi="Garamond"/>
                <w:color w:val="000000"/>
                <w:sz w:val="12"/>
                <w:szCs w:val="12"/>
                <w:lang w:eastAsia="sq-AL"/>
              </w:rPr>
            </w:pPr>
            <w:r w:rsidRPr="00A1319F">
              <w:rPr>
                <w:rFonts w:ascii="Garamond" w:hAnsi="Garamond"/>
                <w:color w:val="000000"/>
                <w:sz w:val="12"/>
                <w:szCs w:val="12"/>
                <w:lang w:eastAsia="sq-AL"/>
              </w:rPr>
              <w:t>Xhani</w:t>
            </w:r>
          </w:p>
        </w:tc>
        <w:tc>
          <w:tcPr>
            <w:tcW w:w="407" w:type="pct"/>
            <w:vMerge/>
            <w:tcBorders>
              <w:top w:val="nil"/>
              <w:left w:val="single" w:sz="4" w:space="0" w:color="auto"/>
              <w:bottom w:val="single" w:sz="4" w:space="0" w:color="000000"/>
              <w:right w:val="single" w:sz="4" w:space="0" w:color="auto"/>
            </w:tcBorders>
            <w:vAlign w:val="center"/>
            <w:hideMark/>
          </w:tcPr>
          <w:p w14:paraId="52650C86" w14:textId="77777777" w:rsidR="00F46D07" w:rsidRPr="00A1319F" w:rsidRDefault="00F46D07" w:rsidP="00F46D07">
            <w:pPr>
              <w:rPr>
                <w:rFonts w:ascii="Garamond" w:hAnsi="Garamond"/>
                <w:sz w:val="12"/>
                <w:szCs w:val="12"/>
                <w:lang w:eastAsia="sq-AL"/>
              </w:rPr>
            </w:pPr>
          </w:p>
        </w:tc>
        <w:tc>
          <w:tcPr>
            <w:tcW w:w="349" w:type="pct"/>
            <w:vMerge/>
            <w:tcBorders>
              <w:top w:val="nil"/>
              <w:left w:val="single" w:sz="4" w:space="0" w:color="auto"/>
              <w:bottom w:val="single" w:sz="4" w:space="0" w:color="000000"/>
              <w:right w:val="single" w:sz="4" w:space="0" w:color="auto"/>
            </w:tcBorders>
            <w:vAlign w:val="center"/>
            <w:hideMark/>
          </w:tcPr>
          <w:p w14:paraId="52650C87" w14:textId="77777777" w:rsidR="00F46D07" w:rsidRPr="00A1319F" w:rsidRDefault="00F46D07" w:rsidP="00F46D07">
            <w:pPr>
              <w:rPr>
                <w:rFonts w:ascii="Garamond" w:hAnsi="Garamond"/>
                <w:color w:val="000000"/>
                <w:sz w:val="12"/>
                <w:szCs w:val="12"/>
                <w:lang w:eastAsia="sq-AL"/>
              </w:rPr>
            </w:pPr>
          </w:p>
        </w:tc>
        <w:tc>
          <w:tcPr>
            <w:tcW w:w="294" w:type="pct"/>
            <w:vMerge/>
            <w:tcBorders>
              <w:top w:val="nil"/>
              <w:left w:val="single" w:sz="4" w:space="0" w:color="auto"/>
              <w:bottom w:val="single" w:sz="4" w:space="0" w:color="000000"/>
              <w:right w:val="single" w:sz="4" w:space="0" w:color="auto"/>
            </w:tcBorders>
            <w:vAlign w:val="center"/>
            <w:hideMark/>
          </w:tcPr>
          <w:p w14:paraId="52650C88" w14:textId="77777777" w:rsidR="00F46D07" w:rsidRPr="00A1319F" w:rsidRDefault="00F46D07" w:rsidP="00F46D07">
            <w:pPr>
              <w:rPr>
                <w:rFonts w:ascii="Garamond" w:hAnsi="Garamond"/>
                <w:color w:val="000000"/>
                <w:sz w:val="12"/>
                <w:szCs w:val="12"/>
                <w:lang w:eastAsia="sq-AL"/>
              </w:rPr>
            </w:pPr>
          </w:p>
        </w:tc>
        <w:tc>
          <w:tcPr>
            <w:tcW w:w="492" w:type="pct"/>
            <w:vMerge/>
            <w:tcBorders>
              <w:top w:val="nil"/>
              <w:left w:val="single" w:sz="4" w:space="0" w:color="auto"/>
              <w:bottom w:val="single" w:sz="4" w:space="0" w:color="000000"/>
              <w:right w:val="single" w:sz="4" w:space="0" w:color="auto"/>
            </w:tcBorders>
            <w:vAlign w:val="center"/>
            <w:hideMark/>
          </w:tcPr>
          <w:p w14:paraId="52650C89" w14:textId="77777777" w:rsidR="00F46D07" w:rsidRPr="00A1319F" w:rsidRDefault="00F46D07" w:rsidP="00F46D07">
            <w:pPr>
              <w:rPr>
                <w:rFonts w:ascii="Garamond" w:hAnsi="Garamond"/>
                <w:color w:val="000000"/>
                <w:sz w:val="12"/>
                <w:szCs w:val="12"/>
                <w:lang w:eastAsia="sq-AL"/>
              </w:rPr>
            </w:pPr>
          </w:p>
        </w:tc>
        <w:tc>
          <w:tcPr>
            <w:tcW w:w="457" w:type="pct"/>
            <w:vMerge/>
            <w:tcBorders>
              <w:top w:val="nil"/>
              <w:left w:val="single" w:sz="4" w:space="0" w:color="auto"/>
              <w:bottom w:val="single" w:sz="4" w:space="0" w:color="000000"/>
              <w:right w:val="single" w:sz="4" w:space="0" w:color="auto"/>
            </w:tcBorders>
            <w:vAlign w:val="center"/>
            <w:hideMark/>
          </w:tcPr>
          <w:p w14:paraId="52650C8A" w14:textId="77777777" w:rsidR="00F46D07" w:rsidRPr="00A1319F" w:rsidRDefault="00F46D07" w:rsidP="00F46D07">
            <w:pPr>
              <w:rPr>
                <w:rFonts w:ascii="Garamond" w:hAnsi="Garamond"/>
                <w:sz w:val="12"/>
                <w:szCs w:val="12"/>
                <w:lang w:eastAsia="sq-AL"/>
              </w:rPr>
            </w:pPr>
          </w:p>
        </w:tc>
        <w:tc>
          <w:tcPr>
            <w:tcW w:w="397" w:type="pct"/>
            <w:vMerge/>
            <w:tcBorders>
              <w:top w:val="nil"/>
              <w:left w:val="single" w:sz="4" w:space="0" w:color="auto"/>
              <w:bottom w:val="single" w:sz="4" w:space="0" w:color="000000"/>
              <w:right w:val="single" w:sz="4" w:space="0" w:color="auto"/>
            </w:tcBorders>
            <w:vAlign w:val="center"/>
            <w:hideMark/>
          </w:tcPr>
          <w:p w14:paraId="52650C8B" w14:textId="77777777" w:rsidR="00F46D07" w:rsidRPr="00A1319F" w:rsidRDefault="00F46D07" w:rsidP="00F46D07">
            <w:pPr>
              <w:rPr>
                <w:rFonts w:ascii="Garamond" w:hAnsi="Garamond"/>
                <w:color w:val="000000"/>
                <w:sz w:val="12"/>
                <w:szCs w:val="12"/>
                <w:lang w:eastAsia="sq-AL"/>
              </w:rPr>
            </w:pPr>
          </w:p>
        </w:tc>
        <w:tc>
          <w:tcPr>
            <w:tcW w:w="527" w:type="pct"/>
            <w:vMerge/>
            <w:tcBorders>
              <w:top w:val="nil"/>
              <w:left w:val="single" w:sz="4" w:space="0" w:color="auto"/>
              <w:bottom w:val="single" w:sz="4" w:space="0" w:color="000000"/>
              <w:right w:val="single" w:sz="4" w:space="0" w:color="auto"/>
            </w:tcBorders>
            <w:vAlign w:val="center"/>
            <w:hideMark/>
          </w:tcPr>
          <w:p w14:paraId="52650C8C" w14:textId="77777777" w:rsidR="00F46D07" w:rsidRPr="00A1319F" w:rsidRDefault="00F46D07" w:rsidP="00F46D07">
            <w:pPr>
              <w:rPr>
                <w:rFonts w:ascii="Garamond" w:hAnsi="Garamond"/>
                <w:sz w:val="12"/>
                <w:szCs w:val="12"/>
                <w:lang w:eastAsia="sq-AL"/>
              </w:rPr>
            </w:pPr>
          </w:p>
        </w:tc>
        <w:tc>
          <w:tcPr>
            <w:tcW w:w="738" w:type="pct"/>
            <w:vMerge/>
            <w:tcBorders>
              <w:top w:val="nil"/>
              <w:left w:val="single" w:sz="4" w:space="0" w:color="auto"/>
              <w:bottom w:val="single" w:sz="4" w:space="0" w:color="000000"/>
              <w:right w:val="single" w:sz="4" w:space="0" w:color="auto"/>
            </w:tcBorders>
            <w:vAlign w:val="center"/>
            <w:hideMark/>
          </w:tcPr>
          <w:p w14:paraId="52650C8D" w14:textId="77777777" w:rsidR="00F46D07" w:rsidRPr="00A1319F" w:rsidRDefault="00F46D07" w:rsidP="00F46D07">
            <w:pPr>
              <w:rPr>
                <w:rFonts w:ascii="Garamond" w:hAnsi="Garamond"/>
                <w:color w:val="000000"/>
                <w:sz w:val="12"/>
                <w:szCs w:val="12"/>
                <w:lang w:eastAsia="sq-AL"/>
              </w:rPr>
            </w:pPr>
          </w:p>
        </w:tc>
      </w:tr>
      <w:tr w:rsidR="00F46D07" w:rsidRPr="00A1319F" w14:paraId="52650C9B" w14:textId="5EF8F826" w:rsidTr="00F46D07">
        <w:trPr>
          <w:trHeight w:val="180"/>
        </w:trPr>
        <w:tc>
          <w:tcPr>
            <w:tcW w:w="274" w:type="pct"/>
            <w:vMerge/>
            <w:tcBorders>
              <w:top w:val="nil"/>
              <w:left w:val="single" w:sz="4" w:space="0" w:color="auto"/>
              <w:bottom w:val="single" w:sz="4" w:space="0" w:color="000000"/>
              <w:right w:val="single" w:sz="4" w:space="0" w:color="auto"/>
            </w:tcBorders>
            <w:vAlign w:val="center"/>
            <w:hideMark/>
          </w:tcPr>
          <w:p w14:paraId="52650C8F" w14:textId="77777777" w:rsidR="00F46D07" w:rsidRPr="00A1319F" w:rsidRDefault="00F46D07" w:rsidP="00F46D07">
            <w:pPr>
              <w:rPr>
                <w:rFonts w:ascii="Garamond" w:hAnsi="Garamond"/>
                <w:color w:val="000000"/>
                <w:sz w:val="12"/>
                <w:szCs w:val="12"/>
                <w:lang w:eastAsia="sq-AL"/>
              </w:rPr>
            </w:pPr>
          </w:p>
        </w:tc>
        <w:tc>
          <w:tcPr>
            <w:tcW w:w="338" w:type="pct"/>
            <w:tcBorders>
              <w:top w:val="nil"/>
              <w:left w:val="nil"/>
              <w:bottom w:val="single" w:sz="4" w:space="0" w:color="auto"/>
              <w:right w:val="single" w:sz="4" w:space="0" w:color="auto"/>
            </w:tcBorders>
            <w:shd w:val="clear" w:color="000000" w:fill="FFFFFF"/>
            <w:noWrap/>
            <w:vAlign w:val="center"/>
            <w:hideMark/>
          </w:tcPr>
          <w:p w14:paraId="52650C90" w14:textId="77777777" w:rsidR="00F46D07" w:rsidRPr="00A1319F" w:rsidRDefault="00F46D07" w:rsidP="00F46D07">
            <w:pPr>
              <w:jc w:val="center"/>
              <w:rPr>
                <w:rFonts w:ascii="Garamond" w:hAnsi="Garamond"/>
                <w:color w:val="000000"/>
                <w:sz w:val="12"/>
                <w:szCs w:val="12"/>
                <w:lang w:eastAsia="sq-AL"/>
              </w:rPr>
            </w:pPr>
            <w:r w:rsidRPr="00A1319F">
              <w:rPr>
                <w:rFonts w:ascii="Garamond" w:hAnsi="Garamond"/>
                <w:color w:val="000000"/>
                <w:sz w:val="12"/>
                <w:szCs w:val="12"/>
                <w:lang w:eastAsia="sq-AL"/>
              </w:rPr>
              <w:t>Altin</w:t>
            </w:r>
          </w:p>
        </w:tc>
        <w:tc>
          <w:tcPr>
            <w:tcW w:w="368" w:type="pct"/>
            <w:tcBorders>
              <w:top w:val="nil"/>
              <w:left w:val="nil"/>
              <w:bottom w:val="single" w:sz="4" w:space="0" w:color="auto"/>
              <w:right w:val="single" w:sz="4" w:space="0" w:color="auto"/>
            </w:tcBorders>
            <w:shd w:val="clear" w:color="000000" w:fill="FFFFFF"/>
            <w:noWrap/>
            <w:vAlign w:val="center"/>
            <w:hideMark/>
          </w:tcPr>
          <w:p w14:paraId="52650C91" w14:textId="77777777" w:rsidR="00F46D07" w:rsidRPr="00A1319F" w:rsidRDefault="00F46D07" w:rsidP="00F46D07">
            <w:pPr>
              <w:jc w:val="center"/>
              <w:rPr>
                <w:rFonts w:ascii="Garamond" w:hAnsi="Garamond"/>
                <w:color w:val="000000"/>
                <w:sz w:val="12"/>
                <w:szCs w:val="12"/>
                <w:lang w:eastAsia="sq-AL"/>
              </w:rPr>
            </w:pPr>
            <w:r w:rsidRPr="00A1319F">
              <w:rPr>
                <w:rFonts w:ascii="Garamond" w:hAnsi="Garamond"/>
                <w:color w:val="000000"/>
                <w:sz w:val="12"/>
                <w:szCs w:val="12"/>
                <w:lang w:eastAsia="sq-AL"/>
              </w:rPr>
              <w:t> </w:t>
            </w:r>
          </w:p>
        </w:tc>
        <w:tc>
          <w:tcPr>
            <w:tcW w:w="358" w:type="pct"/>
            <w:tcBorders>
              <w:top w:val="nil"/>
              <w:left w:val="nil"/>
              <w:bottom w:val="single" w:sz="4" w:space="0" w:color="auto"/>
              <w:right w:val="single" w:sz="4" w:space="0" w:color="auto"/>
            </w:tcBorders>
            <w:shd w:val="clear" w:color="000000" w:fill="FFFFFF"/>
            <w:noWrap/>
            <w:vAlign w:val="center"/>
            <w:hideMark/>
          </w:tcPr>
          <w:p w14:paraId="52650C92" w14:textId="77777777" w:rsidR="00F46D07" w:rsidRPr="00A1319F" w:rsidRDefault="00F46D07" w:rsidP="00F46D07">
            <w:pPr>
              <w:jc w:val="center"/>
              <w:rPr>
                <w:rFonts w:ascii="Garamond" w:hAnsi="Garamond"/>
                <w:color w:val="000000"/>
                <w:sz w:val="12"/>
                <w:szCs w:val="12"/>
                <w:lang w:eastAsia="sq-AL"/>
              </w:rPr>
            </w:pPr>
            <w:r w:rsidRPr="00A1319F">
              <w:rPr>
                <w:rFonts w:ascii="Garamond" w:hAnsi="Garamond"/>
                <w:color w:val="000000"/>
                <w:sz w:val="12"/>
                <w:szCs w:val="12"/>
                <w:lang w:eastAsia="sq-AL"/>
              </w:rPr>
              <w:t>Xhani</w:t>
            </w:r>
          </w:p>
        </w:tc>
        <w:tc>
          <w:tcPr>
            <w:tcW w:w="407" w:type="pct"/>
            <w:vMerge/>
            <w:tcBorders>
              <w:top w:val="nil"/>
              <w:left w:val="single" w:sz="4" w:space="0" w:color="auto"/>
              <w:bottom w:val="single" w:sz="4" w:space="0" w:color="000000"/>
              <w:right w:val="single" w:sz="4" w:space="0" w:color="auto"/>
            </w:tcBorders>
            <w:vAlign w:val="center"/>
            <w:hideMark/>
          </w:tcPr>
          <w:p w14:paraId="52650C93" w14:textId="77777777" w:rsidR="00F46D07" w:rsidRPr="00A1319F" w:rsidRDefault="00F46D07" w:rsidP="00F46D07">
            <w:pPr>
              <w:rPr>
                <w:rFonts w:ascii="Garamond" w:hAnsi="Garamond"/>
                <w:sz w:val="12"/>
                <w:szCs w:val="12"/>
                <w:lang w:eastAsia="sq-AL"/>
              </w:rPr>
            </w:pPr>
          </w:p>
        </w:tc>
        <w:tc>
          <w:tcPr>
            <w:tcW w:w="349" w:type="pct"/>
            <w:vMerge/>
            <w:tcBorders>
              <w:top w:val="nil"/>
              <w:left w:val="single" w:sz="4" w:space="0" w:color="auto"/>
              <w:bottom w:val="single" w:sz="4" w:space="0" w:color="000000"/>
              <w:right w:val="single" w:sz="4" w:space="0" w:color="auto"/>
            </w:tcBorders>
            <w:vAlign w:val="center"/>
            <w:hideMark/>
          </w:tcPr>
          <w:p w14:paraId="52650C94" w14:textId="77777777" w:rsidR="00F46D07" w:rsidRPr="00A1319F" w:rsidRDefault="00F46D07" w:rsidP="00F46D07">
            <w:pPr>
              <w:rPr>
                <w:rFonts w:ascii="Garamond" w:hAnsi="Garamond"/>
                <w:color w:val="000000"/>
                <w:sz w:val="12"/>
                <w:szCs w:val="12"/>
                <w:lang w:eastAsia="sq-AL"/>
              </w:rPr>
            </w:pPr>
          </w:p>
        </w:tc>
        <w:tc>
          <w:tcPr>
            <w:tcW w:w="294" w:type="pct"/>
            <w:vMerge/>
            <w:tcBorders>
              <w:top w:val="nil"/>
              <w:left w:val="single" w:sz="4" w:space="0" w:color="auto"/>
              <w:bottom w:val="single" w:sz="4" w:space="0" w:color="000000"/>
              <w:right w:val="single" w:sz="4" w:space="0" w:color="auto"/>
            </w:tcBorders>
            <w:vAlign w:val="center"/>
            <w:hideMark/>
          </w:tcPr>
          <w:p w14:paraId="52650C95" w14:textId="77777777" w:rsidR="00F46D07" w:rsidRPr="00A1319F" w:rsidRDefault="00F46D07" w:rsidP="00F46D07">
            <w:pPr>
              <w:rPr>
                <w:rFonts w:ascii="Garamond" w:hAnsi="Garamond"/>
                <w:color w:val="000000"/>
                <w:sz w:val="12"/>
                <w:szCs w:val="12"/>
                <w:lang w:eastAsia="sq-AL"/>
              </w:rPr>
            </w:pPr>
          </w:p>
        </w:tc>
        <w:tc>
          <w:tcPr>
            <w:tcW w:w="492" w:type="pct"/>
            <w:vMerge/>
            <w:tcBorders>
              <w:top w:val="nil"/>
              <w:left w:val="single" w:sz="4" w:space="0" w:color="auto"/>
              <w:bottom w:val="single" w:sz="4" w:space="0" w:color="000000"/>
              <w:right w:val="single" w:sz="4" w:space="0" w:color="auto"/>
            </w:tcBorders>
            <w:vAlign w:val="center"/>
            <w:hideMark/>
          </w:tcPr>
          <w:p w14:paraId="52650C96" w14:textId="77777777" w:rsidR="00F46D07" w:rsidRPr="00A1319F" w:rsidRDefault="00F46D07" w:rsidP="00F46D07">
            <w:pPr>
              <w:rPr>
                <w:rFonts w:ascii="Garamond" w:hAnsi="Garamond"/>
                <w:color w:val="000000"/>
                <w:sz w:val="12"/>
                <w:szCs w:val="12"/>
                <w:lang w:eastAsia="sq-AL"/>
              </w:rPr>
            </w:pPr>
          </w:p>
        </w:tc>
        <w:tc>
          <w:tcPr>
            <w:tcW w:w="457" w:type="pct"/>
            <w:vMerge/>
            <w:tcBorders>
              <w:top w:val="nil"/>
              <w:left w:val="single" w:sz="4" w:space="0" w:color="auto"/>
              <w:bottom w:val="single" w:sz="4" w:space="0" w:color="000000"/>
              <w:right w:val="single" w:sz="4" w:space="0" w:color="auto"/>
            </w:tcBorders>
            <w:vAlign w:val="center"/>
            <w:hideMark/>
          </w:tcPr>
          <w:p w14:paraId="52650C97" w14:textId="77777777" w:rsidR="00F46D07" w:rsidRPr="00A1319F" w:rsidRDefault="00F46D07" w:rsidP="00F46D07">
            <w:pPr>
              <w:rPr>
                <w:rFonts w:ascii="Garamond" w:hAnsi="Garamond"/>
                <w:sz w:val="12"/>
                <w:szCs w:val="12"/>
                <w:lang w:eastAsia="sq-AL"/>
              </w:rPr>
            </w:pPr>
          </w:p>
        </w:tc>
        <w:tc>
          <w:tcPr>
            <w:tcW w:w="397" w:type="pct"/>
            <w:vMerge/>
            <w:tcBorders>
              <w:top w:val="nil"/>
              <w:left w:val="single" w:sz="4" w:space="0" w:color="auto"/>
              <w:bottom w:val="single" w:sz="4" w:space="0" w:color="000000"/>
              <w:right w:val="single" w:sz="4" w:space="0" w:color="auto"/>
            </w:tcBorders>
            <w:vAlign w:val="center"/>
            <w:hideMark/>
          </w:tcPr>
          <w:p w14:paraId="52650C98" w14:textId="77777777" w:rsidR="00F46D07" w:rsidRPr="00A1319F" w:rsidRDefault="00F46D07" w:rsidP="00F46D07">
            <w:pPr>
              <w:rPr>
                <w:rFonts w:ascii="Garamond" w:hAnsi="Garamond"/>
                <w:color w:val="000000"/>
                <w:sz w:val="12"/>
                <w:szCs w:val="12"/>
                <w:lang w:eastAsia="sq-AL"/>
              </w:rPr>
            </w:pPr>
          </w:p>
        </w:tc>
        <w:tc>
          <w:tcPr>
            <w:tcW w:w="527" w:type="pct"/>
            <w:vMerge/>
            <w:tcBorders>
              <w:top w:val="nil"/>
              <w:left w:val="single" w:sz="4" w:space="0" w:color="auto"/>
              <w:bottom w:val="single" w:sz="4" w:space="0" w:color="000000"/>
              <w:right w:val="single" w:sz="4" w:space="0" w:color="auto"/>
            </w:tcBorders>
            <w:vAlign w:val="center"/>
            <w:hideMark/>
          </w:tcPr>
          <w:p w14:paraId="52650C99" w14:textId="77777777" w:rsidR="00F46D07" w:rsidRPr="00A1319F" w:rsidRDefault="00F46D07" w:rsidP="00F46D07">
            <w:pPr>
              <w:rPr>
                <w:rFonts w:ascii="Garamond" w:hAnsi="Garamond"/>
                <w:sz w:val="12"/>
                <w:szCs w:val="12"/>
                <w:lang w:eastAsia="sq-AL"/>
              </w:rPr>
            </w:pPr>
          </w:p>
        </w:tc>
        <w:tc>
          <w:tcPr>
            <w:tcW w:w="738" w:type="pct"/>
            <w:vMerge/>
            <w:tcBorders>
              <w:top w:val="nil"/>
              <w:left w:val="single" w:sz="4" w:space="0" w:color="auto"/>
              <w:bottom w:val="single" w:sz="4" w:space="0" w:color="000000"/>
              <w:right w:val="single" w:sz="4" w:space="0" w:color="auto"/>
            </w:tcBorders>
            <w:vAlign w:val="center"/>
            <w:hideMark/>
          </w:tcPr>
          <w:p w14:paraId="52650C9A" w14:textId="77777777" w:rsidR="00F46D07" w:rsidRPr="00A1319F" w:rsidRDefault="00F46D07" w:rsidP="00F46D07">
            <w:pPr>
              <w:rPr>
                <w:rFonts w:ascii="Garamond" w:hAnsi="Garamond"/>
                <w:color w:val="000000"/>
                <w:sz w:val="12"/>
                <w:szCs w:val="12"/>
                <w:lang w:eastAsia="sq-AL"/>
              </w:rPr>
            </w:pPr>
          </w:p>
        </w:tc>
      </w:tr>
      <w:tr w:rsidR="00F46D07" w:rsidRPr="00A1319F" w14:paraId="52650CA8" w14:textId="422D7F79" w:rsidTr="00F46D07">
        <w:trPr>
          <w:trHeight w:val="180"/>
        </w:trPr>
        <w:tc>
          <w:tcPr>
            <w:tcW w:w="274" w:type="pct"/>
            <w:vMerge/>
            <w:tcBorders>
              <w:top w:val="nil"/>
              <w:left w:val="single" w:sz="4" w:space="0" w:color="auto"/>
              <w:bottom w:val="single" w:sz="4" w:space="0" w:color="000000"/>
              <w:right w:val="single" w:sz="4" w:space="0" w:color="auto"/>
            </w:tcBorders>
            <w:vAlign w:val="center"/>
            <w:hideMark/>
          </w:tcPr>
          <w:p w14:paraId="52650C9C" w14:textId="77777777" w:rsidR="00F46D07" w:rsidRPr="00A1319F" w:rsidRDefault="00F46D07" w:rsidP="00F46D07">
            <w:pPr>
              <w:rPr>
                <w:rFonts w:ascii="Garamond" w:hAnsi="Garamond"/>
                <w:color w:val="000000"/>
                <w:sz w:val="12"/>
                <w:szCs w:val="12"/>
                <w:lang w:eastAsia="sq-AL"/>
              </w:rPr>
            </w:pPr>
          </w:p>
        </w:tc>
        <w:tc>
          <w:tcPr>
            <w:tcW w:w="338" w:type="pct"/>
            <w:tcBorders>
              <w:top w:val="nil"/>
              <w:left w:val="nil"/>
              <w:bottom w:val="single" w:sz="4" w:space="0" w:color="auto"/>
              <w:right w:val="single" w:sz="4" w:space="0" w:color="auto"/>
            </w:tcBorders>
            <w:shd w:val="clear" w:color="000000" w:fill="FFFFFF"/>
            <w:noWrap/>
            <w:vAlign w:val="center"/>
            <w:hideMark/>
          </w:tcPr>
          <w:p w14:paraId="52650C9D" w14:textId="77777777" w:rsidR="00F46D07" w:rsidRPr="00A1319F" w:rsidRDefault="00F46D07" w:rsidP="00F46D07">
            <w:pPr>
              <w:rPr>
                <w:rFonts w:ascii="Garamond" w:hAnsi="Garamond"/>
                <w:color w:val="000000"/>
                <w:sz w:val="12"/>
                <w:szCs w:val="12"/>
                <w:lang w:eastAsia="sq-AL"/>
              </w:rPr>
            </w:pPr>
            <w:r w:rsidRPr="00A1319F">
              <w:rPr>
                <w:rFonts w:ascii="Garamond" w:hAnsi="Garamond"/>
                <w:color w:val="000000"/>
                <w:sz w:val="12"/>
                <w:szCs w:val="12"/>
                <w:lang w:eastAsia="sq-AL"/>
              </w:rPr>
              <w:t xml:space="preserve">Kastriot </w:t>
            </w:r>
          </w:p>
        </w:tc>
        <w:tc>
          <w:tcPr>
            <w:tcW w:w="368" w:type="pct"/>
            <w:tcBorders>
              <w:top w:val="nil"/>
              <w:left w:val="nil"/>
              <w:bottom w:val="single" w:sz="4" w:space="0" w:color="auto"/>
              <w:right w:val="single" w:sz="4" w:space="0" w:color="auto"/>
            </w:tcBorders>
            <w:shd w:val="clear" w:color="000000" w:fill="FFFFFF"/>
            <w:noWrap/>
            <w:vAlign w:val="center"/>
            <w:hideMark/>
          </w:tcPr>
          <w:p w14:paraId="52650C9E" w14:textId="77777777" w:rsidR="00F46D07" w:rsidRPr="00A1319F" w:rsidRDefault="00F46D07" w:rsidP="00F46D07">
            <w:pPr>
              <w:rPr>
                <w:rFonts w:ascii="Garamond" w:hAnsi="Garamond"/>
                <w:color w:val="000000"/>
                <w:sz w:val="12"/>
                <w:szCs w:val="12"/>
                <w:lang w:eastAsia="sq-AL"/>
              </w:rPr>
            </w:pPr>
            <w:r w:rsidRPr="00A1319F">
              <w:rPr>
                <w:rFonts w:ascii="Garamond" w:hAnsi="Garamond"/>
                <w:color w:val="000000"/>
                <w:sz w:val="12"/>
                <w:szCs w:val="12"/>
                <w:lang w:eastAsia="sq-AL"/>
              </w:rPr>
              <w:t> </w:t>
            </w:r>
          </w:p>
        </w:tc>
        <w:tc>
          <w:tcPr>
            <w:tcW w:w="358" w:type="pct"/>
            <w:tcBorders>
              <w:top w:val="nil"/>
              <w:left w:val="nil"/>
              <w:bottom w:val="single" w:sz="4" w:space="0" w:color="auto"/>
              <w:right w:val="single" w:sz="4" w:space="0" w:color="auto"/>
            </w:tcBorders>
            <w:shd w:val="clear" w:color="000000" w:fill="FFFFFF"/>
            <w:noWrap/>
            <w:vAlign w:val="center"/>
            <w:hideMark/>
          </w:tcPr>
          <w:p w14:paraId="52650C9F" w14:textId="77777777" w:rsidR="00F46D07" w:rsidRPr="00A1319F" w:rsidRDefault="00F46D07" w:rsidP="00F46D07">
            <w:pPr>
              <w:jc w:val="center"/>
              <w:rPr>
                <w:rFonts w:ascii="Garamond" w:hAnsi="Garamond"/>
                <w:color w:val="000000"/>
                <w:sz w:val="12"/>
                <w:szCs w:val="12"/>
                <w:lang w:eastAsia="sq-AL"/>
              </w:rPr>
            </w:pPr>
            <w:r w:rsidRPr="00A1319F">
              <w:rPr>
                <w:rFonts w:ascii="Garamond" w:hAnsi="Garamond"/>
                <w:color w:val="000000"/>
                <w:sz w:val="12"/>
                <w:szCs w:val="12"/>
                <w:lang w:eastAsia="sq-AL"/>
              </w:rPr>
              <w:t>Xhan</w:t>
            </w:r>
          </w:p>
        </w:tc>
        <w:tc>
          <w:tcPr>
            <w:tcW w:w="407" w:type="pct"/>
            <w:vMerge/>
            <w:tcBorders>
              <w:top w:val="nil"/>
              <w:left w:val="single" w:sz="4" w:space="0" w:color="auto"/>
              <w:bottom w:val="single" w:sz="4" w:space="0" w:color="000000"/>
              <w:right w:val="single" w:sz="4" w:space="0" w:color="auto"/>
            </w:tcBorders>
            <w:vAlign w:val="center"/>
            <w:hideMark/>
          </w:tcPr>
          <w:p w14:paraId="52650CA0" w14:textId="77777777" w:rsidR="00F46D07" w:rsidRPr="00A1319F" w:rsidRDefault="00F46D07" w:rsidP="00F46D07">
            <w:pPr>
              <w:rPr>
                <w:rFonts w:ascii="Garamond" w:hAnsi="Garamond"/>
                <w:sz w:val="12"/>
                <w:szCs w:val="12"/>
                <w:lang w:eastAsia="sq-AL"/>
              </w:rPr>
            </w:pPr>
          </w:p>
        </w:tc>
        <w:tc>
          <w:tcPr>
            <w:tcW w:w="349" w:type="pct"/>
            <w:vMerge/>
            <w:tcBorders>
              <w:top w:val="nil"/>
              <w:left w:val="single" w:sz="4" w:space="0" w:color="auto"/>
              <w:bottom w:val="single" w:sz="4" w:space="0" w:color="000000"/>
              <w:right w:val="single" w:sz="4" w:space="0" w:color="auto"/>
            </w:tcBorders>
            <w:vAlign w:val="center"/>
            <w:hideMark/>
          </w:tcPr>
          <w:p w14:paraId="52650CA1" w14:textId="77777777" w:rsidR="00F46D07" w:rsidRPr="00A1319F" w:rsidRDefault="00F46D07" w:rsidP="00F46D07">
            <w:pPr>
              <w:rPr>
                <w:rFonts w:ascii="Garamond" w:hAnsi="Garamond"/>
                <w:color w:val="000000"/>
                <w:sz w:val="12"/>
                <w:szCs w:val="12"/>
                <w:lang w:eastAsia="sq-AL"/>
              </w:rPr>
            </w:pPr>
          </w:p>
        </w:tc>
        <w:tc>
          <w:tcPr>
            <w:tcW w:w="294" w:type="pct"/>
            <w:vMerge/>
            <w:tcBorders>
              <w:top w:val="nil"/>
              <w:left w:val="single" w:sz="4" w:space="0" w:color="auto"/>
              <w:bottom w:val="single" w:sz="4" w:space="0" w:color="000000"/>
              <w:right w:val="single" w:sz="4" w:space="0" w:color="auto"/>
            </w:tcBorders>
            <w:vAlign w:val="center"/>
            <w:hideMark/>
          </w:tcPr>
          <w:p w14:paraId="52650CA2" w14:textId="77777777" w:rsidR="00F46D07" w:rsidRPr="00A1319F" w:rsidRDefault="00F46D07" w:rsidP="00F46D07">
            <w:pPr>
              <w:rPr>
                <w:rFonts w:ascii="Garamond" w:hAnsi="Garamond"/>
                <w:color w:val="000000"/>
                <w:sz w:val="12"/>
                <w:szCs w:val="12"/>
                <w:lang w:eastAsia="sq-AL"/>
              </w:rPr>
            </w:pPr>
          </w:p>
        </w:tc>
        <w:tc>
          <w:tcPr>
            <w:tcW w:w="492" w:type="pct"/>
            <w:vMerge/>
            <w:tcBorders>
              <w:top w:val="nil"/>
              <w:left w:val="single" w:sz="4" w:space="0" w:color="auto"/>
              <w:bottom w:val="single" w:sz="4" w:space="0" w:color="000000"/>
              <w:right w:val="single" w:sz="4" w:space="0" w:color="auto"/>
            </w:tcBorders>
            <w:vAlign w:val="center"/>
            <w:hideMark/>
          </w:tcPr>
          <w:p w14:paraId="52650CA3" w14:textId="77777777" w:rsidR="00F46D07" w:rsidRPr="00A1319F" w:rsidRDefault="00F46D07" w:rsidP="00F46D07">
            <w:pPr>
              <w:rPr>
                <w:rFonts w:ascii="Garamond" w:hAnsi="Garamond"/>
                <w:color w:val="000000"/>
                <w:sz w:val="12"/>
                <w:szCs w:val="12"/>
                <w:lang w:eastAsia="sq-AL"/>
              </w:rPr>
            </w:pPr>
          </w:p>
        </w:tc>
        <w:tc>
          <w:tcPr>
            <w:tcW w:w="457" w:type="pct"/>
            <w:vMerge/>
            <w:tcBorders>
              <w:top w:val="nil"/>
              <w:left w:val="single" w:sz="4" w:space="0" w:color="auto"/>
              <w:bottom w:val="single" w:sz="4" w:space="0" w:color="000000"/>
              <w:right w:val="single" w:sz="4" w:space="0" w:color="auto"/>
            </w:tcBorders>
            <w:vAlign w:val="center"/>
            <w:hideMark/>
          </w:tcPr>
          <w:p w14:paraId="52650CA4" w14:textId="77777777" w:rsidR="00F46D07" w:rsidRPr="00A1319F" w:rsidRDefault="00F46D07" w:rsidP="00F46D07">
            <w:pPr>
              <w:rPr>
                <w:rFonts w:ascii="Garamond" w:hAnsi="Garamond"/>
                <w:sz w:val="12"/>
                <w:szCs w:val="12"/>
                <w:lang w:eastAsia="sq-AL"/>
              </w:rPr>
            </w:pPr>
          </w:p>
        </w:tc>
        <w:tc>
          <w:tcPr>
            <w:tcW w:w="397" w:type="pct"/>
            <w:vMerge/>
            <w:tcBorders>
              <w:top w:val="nil"/>
              <w:left w:val="single" w:sz="4" w:space="0" w:color="auto"/>
              <w:bottom w:val="single" w:sz="4" w:space="0" w:color="000000"/>
              <w:right w:val="single" w:sz="4" w:space="0" w:color="auto"/>
            </w:tcBorders>
            <w:vAlign w:val="center"/>
            <w:hideMark/>
          </w:tcPr>
          <w:p w14:paraId="52650CA5" w14:textId="77777777" w:rsidR="00F46D07" w:rsidRPr="00A1319F" w:rsidRDefault="00F46D07" w:rsidP="00F46D07">
            <w:pPr>
              <w:rPr>
                <w:rFonts w:ascii="Garamond" w:hAnsi="Garamond"/>
                <w:color w:val="000000"/>
                <w:sz w:val="12"/>
                <w:szCs w:val="12"/>
                <w:lang w:eastAsia="sq-AL"/>
              </w:rPr>
            </w:pPr>
          </w:p>
        </w:tc>
        <w:tc>
          <w:tcPr>
            <w:tcW w:w="527" w:type="pct"/>
            <w:vMerge/>
            <w:tcBorders>
              <w:top w:val="nil"/>
              <w:left w:val="single" w:sz="4" w:space="0" w:color="auto"/>
              <w:bottom w:val="single" w:sz="4" w:space="0" w:color="000000"/>
              <w:right w:val="single" w:sz="4" w:space="0" w:color="auto"/>
            </w:tcBorders>
            <w:vAlign w:val="center"/>
            <w:hideMark/>
          </w:tcPr>
          <w:p w14:paraId="52650CA6" w14:textId="77777777" w:rsidR="00F46D07" w:rsidRPr="00A1319F" w:rsidRDefault="00F46D07" w:rsidP="00F46D07">
            <w:pPr>
              <w:rPr>
                <w:rFonts w:ascii="Garamond" w:hAnsi="Garamond"/>
                <w:sz w:val="12"/>
                <w:szCs w:val="12"/>
                <w:lang w:eastAsia="sq-AL"/>
              </w:rPr>
            </w:pPr>
          </w:p>
        </w:tc>
        <w:tc>
          <w:tcPr>
            <w:tcW w:w="738" w:type="pct"/>
            <w:vMerge/>
            <w:tcBorders>
              <w:top w:val="nil"/>
              <w:left w:val="single" w:sz="4" w:space="0" w:color="auto"/>
              <w:bottom w:val="single" w:sz="4" w:space="0" w:color="000000"/>
              <w:right w:val="single" w:sz="4" w:space="0" w:color="auto"/>
            </w:tcBorders>
            <w:vAlign w:val="center"/>
            <w:hideMark/>
          </w:tcPr>
          <w:p w14:paraId="52650CA7" w14:textId="77777777" w:rsidR="00F46D07" w:rsidRPr="00A1319F" w:rsidRDefault="00F46D07" w:rsidP="00F46D07">
            <w:pPr>
              <w:rPr>
                <w:rFonts w:ascii="Garamond" w:hAnsi="Garamond"/>
                <w:color w:val="000000"/>
                <w:sz w:val="12"/>
                <w:szCs w:val="12"/>
                <w:lang w:eastAsia="sq-AL"/>
              </w:rPr>
            </w:pPr>
          </w:p>
        </w:tc>
      </w:tr>
      <w:tr w:rsidR="00A1319F" w:rsidRPr="00A1319F" w14:paraId="52650CB5" w14:textId="749A216B" w:rsidTr="00F46D07">
        <w:trPr>
          <w:trHeight w:val="180"/>
        </w:trPr>
        <w:tc>
          <w:tcPr>
            <w:tcW w:w="274" w:type="pct"/>
            <w:tcBorders>
              <w:top w:val="nil"/>
              <w:left w:val="single" w:sz="4" w:space="0" w:color="auto"/>
              <w:bottom w:val="single" w:sz="4" w:space="0" w:color="auto"/>
              <w:right w:val="single" w:sz="4" w:space="0" w:color="auto"/>
            </w:tcBorders>
            <w:shd w:val="clear" w:color="auto" w:fill="auto"/>
            <w:noWrap/>
            <w:vAlign w:val="center"/>
            <w:hideMark/>
          </w:tcPr>
          <w:p w14:paraId="52650CA9" w14:textId="77777777" w:rsidR="00F46D07" w:rsidRPr="00A1319F" w:rsidRDefault="00F46D07" w:rsidP="00F46D07">
            <w:pPr>
              <w:jc w:val="center"/>
              <w:rPr>
                <w:rFonts w:ascii="Garamond" w:hAnsi="Garamond"/>
                <w:color w:val="000000"/>
                <w:sz w:val="12"/>
                <w:szCs w:val="12"/>
                <w:lang w:eastAsia="sq-AL"/>
              </w:rPr>
            </w:pPr>
            <w:r w:rsidRPr="00A1319F">
              <w:rPr>
                <w:rFonts w:ascii="Garamond" w:hAnsi="Garamond"/>
                <w:color w:val="000000"/>
                <w:sz w:val="12"/>
                <w:szCs w:val="12"/>
                <w:lang w:eastAsia="sq-AL"/>
              </w:rPr>
              <w:t>65</w:t>
            </w:r>
          </w:p>
        </w:tc>
        <w:tc>
          <w:tcPr>
            <w:tcW w:w="338" w:type="pct"/>
            <w:tcBorders>
              <w:top w:val="nil"/>
              <w:left w:val="nil"/>
              <w:bottom w:val="single" w:sz="4" w:space="0" w:color="auto"/>
              <w:right w:val="single" w:sz="4" w:space="0" w:color="auto"/>
            </w:tcBorders>
            <w:shd w:val="clear" w:color="000000" w:fill="FFFFFF"/>
            <w:noWrap/>
            <w:vAlign w:val="center"/>
            <w:hideMark/>
          </w:tcPr>
          <w:p w14:paraId="52650CAA" w14:textId="77777777" w:rsidR="00F46D07" w:rsidRPr="00A1319F" w:rsidRDefault="00F46D07" w:rsidP="00F46D07">
            <w:pPr>
              <w:jc w:val="center"/>
              <w:rPr>
                <w:rFonts w:ascii="Garamond" w:hAnsi="Garamond"/>
                <w:color w:val="000000"/>
                <w:sz w:val="12"/>
                <w:szCs w:val="12"/>
                <w:lang w:eastAsia="sq-AL"/>
              </w:rPr>
            </w:pPr>
            <w:r w:rsidRPr="00A1319F">
              <w:rPr>
                <w:rFonts w:ascii="Garamond" w:hAnsi="Garamond"/>
                <w:color w:val="000000"/>
                <w:sz w:val="12"/>
                <w:szCs w:val="12"/>
                <w:lang w:eastAsia="sq-AL"/>
              </w:rPr>
              <w:t xml:space="preserve">Suzana </w:t>
            </w:r>
          </w:p>
        </w:tc>
        <w:tc>
          <w:tcPr>
            <w:tcW w:w="368" w:type="pct"/>
            <w:tcBorders>
              <w:top w:val="nil"/>
              <w:left w:val="nil"/>
              <w:bottom w:val="single" w:sz="4" w:space="0" w:color="auto"/>
              <w:right w:val="single" w:sz="4" w:space="0" w:color="auto"/>
            </w:tcBorders>
            <w:shd w:val="clear" w:color="000000" w:fill="FFFFFF"/>
            <w:noWrap/>
            <w:vAlign w:val="center"/>
            <w:hideMark/>
          </w:tcPr>
          <w:p w14:paraId="52650CAB" w14:textId="77777777" w:rsidR="00F46D07" w:rsidRPr="00A1319F" w:rsidRDefault="00F46D07" w:rsidP="00F46D07">
            <w:pPr>
              <w:jc w:val="center"/>
              <w:rPr>
                <w:rFonts w:ascii="Garamond" w:hAnsi="Garamond"/>
                <w:color w:val="000000"/>
                <w:sz w:val="12"/>
                <w:szCs w:val="12"/>
                <w:lang w:eastAsia="sq-AL"/>
              </w:rPr>
            </w:pPr>
            <w:r w:rsidRPr="00A1319F">
              <w:rPr>
                <w:rFonts w:ascii="Garamond" w:hAnsi="Garamond"/>
                <w:color w:val="000000"/>
                <w:sz w:val="12"/>
                <w:szCs w:val="12"/>
                <w:lang w:eastAsia="sq-AL"/>
              </w:rPr>
              <w:t xml:space="preserve">Abdyl </w:t>
            </w:r>
          </w:p>
        </w:tc>
        <w:tc>
          <w:tcPr>
            <w:tcW w:w="358" w:type="pct"/>
            <w:tcBorders>
              <w:top w:val="nil"/>
              <w:left w:val="nil"/>
              <w:bottom w:val="single" w:sz="4" w:space="0" w:color="auto"/>
              <w:right w:val="single" w:sz="4" w:space="0" w:color="auto"/>
            </w:tcBorders>
            <w:shd w:val="clear" w:color="000000" w:fill="FFFFFF"/>
            <w:noWrap/>
            <w:vAlign w:val="center"/>
            <w:hideMark/>
          </w:tcPr>
          <w:p w14:paraId="52650CAC" w14:textId="77777777" w:rsidR="00F46D07" w:rsidRPr="00A1319F" w:rsidRDefault="00F46D07" w:rsidP="00F46D07">
            <w:pPr>
              <w:jc w:val="center"/>
              <w:rPr>
                <w:rFonts w:ascii="Garamond" w:hAnsi="Garamond"/>
                <w:color w:val="000000"/>
                <w:sz w:val="12"/>
                <w:szCs w:val="12"/>
                <w:lang w:eastAsia="sq-AL"/>
              </w:rPr>
            </w:pPr>
            <w:r w:rsidRPr="00A1319F">
              <w:rPr>
                <w:rFonts w:ascii="Garamond" w:hAnsi="Garamond"/>
                <w:color w:val="000000"/>
                <w:sz w:val="12"/>
                <w:szCs w:val="12"/>
                <w:lang w:eastAsia="sq-AL"/>
              </w:rPr>
              <w:t xml:space="preserve">Gjuzi </w:t>
            </w:r>
          </w:p>
        </w:tc>
        <w:tc>
          <w:tcPr>
            <w:tcW w:w="407" w:type="pct"/>
            <w:tcBorders>
              <w:top w:val="nil"/>
              <w:left w:val="nil"/>
              <w:bottom w:val="single" w:sz="4" w:space="0" w:color="auto"/>
              <w:right w:val="single" w:sz="4" w:space="0" w:color="auto"/>
            </w:tcBorders>
            <w:shd w:val="clear" w:color="000000" w:fill="FFFFFF"/>
            <w:noWrap/>
            <w:vAlign w:val="center"/>
            <w:hideMark/>
          </w:tcPr>
          <w:p w14:paraId="52650CAD" w14:textId="77777777" w:rsidR="00F46D07" w:rsidRPr="00A1319F" w:rsidRDefault="00F46D07" w:rsidP="00F46D07">
            <w:pPr>
              <w:jc w:val="center"/>
              <w:rPr>
                <w:rFonts w:ascii="Garamond" w:hAnsi="Garamond"/>
                <w:sz w:val="12"/>
                <w:szCs w:val="12"/>
                <w:lang w:eastAsia="sq-AL"/>
              </w:rPr>
            </w:pPr>
            <w:r w:rsidRPr="00A1319F">
              <w:rPr>
                <w:rFonts w:ascii="Garamond" w:hAnsi="Garamond"/>
                <w:sz w:val="12"/>
                <w:szCs w:val="12"/>
                <w:lang w:eastAsia="sq-AL"/>
              </w:rPr>
              <w:t>8517</w:t>
            </w:r>
          </w:p>
        </w:tc>
        <w:tc>
          <w:tcPr>
            <w:tcW w:w="349" w:type="pct"/>
            <w:tcBorders>
              <w:top w:val="nil"/>
              <w:left w:val="nil"/>
              <w:bottom w:val="single" w:sz="4" w:space="0" w:color="auto"/>
              <w:right w:val="single" w:sz="4" w:space="0" w:color="auto"/>
            </w:tcBorders>
            <w:shd w:val="clear" w:color="000000" w:fill="FFFFFF"/>
            <w:noWrap/>
            <w:vAlign w:val="center"/>
            <w:hideMark/>
          </w:tcPr>
          <w:p w14:paraId="52650CAE" w14:textId="77777777" w:rsidR="00F46D07" w:rsidRPr="00A1319F" w:rsidRDefault="00F46D07" w:rsidP="00F46D07">
            <w:pPr>
              <w:jc w:val="center"/>
              <w:rPr>
                <w:rFonts w:ascii="Garamond" w:hAnsi="Garamond"/>
                <w:color w:val="000000"/>
                <w:sz w:val="12"/>
                <w:szCs w:val="12"/>
                <w:lang w:eastAsia="sq-AL"/>
              </w:rPr>
            </w:pPr>
            <w:r w:rsidRPr="00A1319F">
              <w:rPr>
                <w:rFonts w:ascii="Garamond" w:hAnsi="Garamond"/>
                <w:color w:val="000000"/>
                <w:sz w:val="12"/>
                <w:szCs w:val="12"/>
                <w:lang w:eastAsia="sq-AL"/>
              </w:rPr>
              <w:t xml:space="preserve"> 3/5</w:t>
            </w:r>
          </w:p>
        </w:tc>
        <w:tc>
          <w:tcPr>
            <w:tcW w:w="294" w:type="pct"/>
            <w:tcBorders>
              <w:top w:val="nil"/>
              <w:left w:val="nil"/>
              <w:bottom w:val="single" w:sz="4" w:space="0" w:color="auto"/>
              <w:right w:val="single" w:sz="4" w:space="0" w:color="auto"/>
            </w:tcBorders>
            <w:shd w:val="clear" w:color="000000" w:fill="FFFFFF"/>
            <w:noWrap/>
            <w:vAlign w:val="center"/>
            <w:hideMark/>
          </w:tcPr>
          <w:p w14:paraId="52650CAF" w14:textId="77777777" w:rsidR="00F46D07" w:rsidRPr="00A1319F" w:rsidRDefault="00F46D07" w:rsidP="00F46D07">
            <w:pPr>
              <w:jc w:val="center"/>
              <w:rPr>
                <w:rFonts w:ascii="Garamond" w:hAnsi="Garamond"/>
                <w:color w:val="000000"/>
                <w:sz w:val="12"/>
                <w:szCs w:val="12"/>
                <w:lang w:eastAsia="sq-AL"/>
              </w:rPr>
            </w:pPr>
            <w:r w:rsidRPr="00A1319F">
              <w:rPr>
                <w:rFonts w:ascii="Garamond" w:hAnsi="Garamond"/>
                <w:color w:val="000000"/>
                <w:sz w:val="12"/>
                <w:szCs w:val="12"/>
                <w:lang w:eastAsia="sq-AL"/>
              </w:rPr>
              <w:t>8000</w:t>
            </w:r>
          </w:p>
        </w:tc>
        <w:tc>
          <w:tcPr>
            <w:tcW w:w="492" w:type="pct"/>
            <w:tcBorders>
              <w:top w:val="nil"/>
              <w:left w:val="nil"/>
              <w:bottom w:val="single" w:sz="4" w:space="0" w:color="auto"/>
              <w:right w:val="single" w:sz="4" w:space="0" w:color="auto"/>
            </w:tcBorders>
            <w:shd w:val="clear" w:color="000000" w:fill="FFFFFF"/>
            <w:noWrap/>
            <w:vAlign w:val="center"/>
            <w:hideMark/>
          </w:tcPr>
          <w:p w14:paraId="52650CB0" w14:textId="749212CF" w:rsidR="00F46D07" w:rsidRPr="00A1319F" w:rsidRDefault="00F46FB8" w:rsidP="00F46FB8">
            <w:pPr>
              <w:jc w:val="center"/>
              <w:rPr>
                <w:rFonts w:ascii="Garamond" w:hAnsi="Garamond"/>
                <w:color w:val="000000"/>
                <w:sz w:val="12"/>
                <w:szCs w:val="12"/>
                <w:lang w:eastAsia="sq-AL"/>
              </w:rPr>
            </w:pPr>
            <w:r>
              <w:rPr>
                <w:rFonts w:ascii="Garamond" w:hAnsi="Garamond"/>
                <w:sz w:val="12"/>
                <w:szCs w:val="12"/>
                <w:lang w:eastAsia="sq-AL"/>
              </w:rPr>
              <w:t>Arë</w:t>
            </w:r>
          </w:p>
        </w:tc>
        <w:tc>
          <w:tcPr>
            <w:tcW w:w="457" w:type="pct"/>
            <w:tcBorders>
              <w:top w:val="nil"/>
              <w:left w:val="nil"/>
              <w:bottom w:val="single" w:sz="4" w:space="0" w:color="auto"/>
              <w:right w:val="single" w:sz="4" w:space="0" w:color="auto"/>
            </w:tcBorders>
            <w:shd w:val="clear" w:color="000000" w:fill="FFFFFF"/>
            <w:noWrap/>
            <w:vAlign w:val="center"/>
            <w:hideMark/>
          </w:tcPr>
          <w:p w14:paraId="52650CB1" w14:textId="77777777" w:rsidR="00F46D07" w:rsidRPr="00A1319F" w:rsidRDefault="00F46D07" w:rsidP="00F46D07">
            <w:pPr>
              <w:jc w:val="center"/>
              <w:rPr>
                <w:rFonts w:ascii="Garamond" w:hAnsi="Garamond"/>
                <w:sz w:val="12"/>
                <w:szCs w:val="12"/>
                <w:lang w:eastAsia="sq-AL"/>
              </w:rPr>
            </w:pPr>
            <w:r w:rsidRPr="00A1319F">
              <w:rPr>
                <w:rFonts w:ascii="Garamond" w:hAnsi="Garamond"/>
                <w:sz w:val="12"/>
                <w:szCs w:val="12"/>
                <w:lang w:eastAsia="sq-AL"/>
              </w:rPr>
              <w:t>1633</w:t>
            </w:r>
          </w:p>
        </w:tc>
        <w:tc>
          <w:tcPr>
            <w:tcW w:w="397" w:type="pct"/>
            <w:tcBorders>
              <w:top w:val="nil"/>
              <w:left w:val="nil"/>
              <w:bottom w:val="single" w:sz="4" w:space="0" w:color="auto"/>
              <w:right w:val="single" w:sz="4" w:space="0" w:color="auto"/>
            </w:tcBorders>
            <w:shd w:val="clear" w:color="000000" w:fill="FFFFFF"/>
            <w:noWrap/>
            <w:vAlign w:val="center"/>
            <w:hideMark/>
          </w:tcPr>
          <w:p w14:paraId="52650CB2" w14:textId="77777777" w:rsidR="00F46D07" w:rsidRPr="00A1319F" w:rsidRDefault="00F46D07" w:rsidP="00F46D07">
            <w:pPr>
              <w:jc w:val="center"/>
              <w:rPr>
                <w:rFonts w:ascii="Garamond" w:hAnsi="Garamond"/>
                <w:color w:val="000000"/>
                <w:sz w:val="12"/>
                <w:szCs w:val="12"/>
                <w:lang w:eastAsia="sq-AL"/>
              </w:rPr>
            </w:pPr>
            <w:r w:rsidRPr="00A1319F">
              <w:rPr>
                <w:rFonts w:ascii="Garamond" w:hAnsi="Garamond"/>
                <w:color w:val="000000"/>
                <w:sz w:val="12"/>
                <w:szCs w:val="12"/>
                <w:lang w:eastAsia="sq-AL"/>
              </w:rPr>
              <w:t>420</w:t>
            </w:r>
          </w:p>
        </w:tc>
        <w:tc>
          <w:tcPr>
            <w:tcW w:w="527" w:type="pct"/>
            <w:tcBorders>
              <w:top w:val="nil"/>
              <w:left w:val="nil"/>
              <w:bottom w:val="single" w:sz="4" w:space="0" w:color="auto"/>
              <w:right w:val="single" w:sz="4" w:space="0" w:color="auto"/>
            </w:tcBorders>
            <w:shd w:val="clear" w:color="000000" w:fill="FFFFFF"/>
            <w:noWrap/>
            <w:vAlign w:val="center"/>
            <w:hideMark/>
          </w:tcPr>
          <w:p w14:paraId="52650CB3" w14:textId="77777777" w:rsidR="00F46D07" w:rsidRPr="00A1319F" w:rsidRDefault="00F46D07" w:rsidP="00F46D07">
            <w:pPr>
              <w:jc w:val="center"/>
              <w:rPr>
                <w:rFonts w:ascii="Garamond" w:hAnsi="Garamond"/>
                <w:sz w:val="12"/>
                <w:szCs w:val="12"/>
                <w:lang w:eastAsia="sq-AL"/>
              </w:rPr>
            </w:pPr>
            <w:r w:rsidRPr="00A1319F">
              <w:rPr>
                <w:rFonts w:ascii="Garamond" w:hAnsi="Garamond"/>
                <w:sz w:val="12"/>
                <w:szCs w:val="12"/>
                <w:lang w:eastAsia="sq-AL"/>
              </w:rPr>
              <w:t xml:space="preserve">685,860.00 </w:t>
            </w:r>
          </w:p>
        </w:tc>
        <w:tc>
          <w:tcPr>
            <w:tcW w:w="738" w:type="pct"/>
            <w:tcBorders>
              <w:top w:val="nil"/>
              <w:left w:val="nil"/>
              <w:bottom w:val="single" w:sz="4" w:space="0" w:color="auto"/>
              <w:right w:val="single" w:sz="4" w:space="0" w:color="auto"/>
            </w:tcBorders>
            <w:shd w:val="clear" w:color="000000" w:fill="FFFFFF"/>
            <w:noWrap/>
            <w:vAlign w:val="center"/>
            <w:hideMark/>
          </w:tcPr>
          <w:p w14:paraId="52650CB4" w14:textId="21B78DEA" w:rsidR="00F46D07" w:rsidRPr="00A1319F" w:rsidRDefault="00F46D07" w:rsidP="00A1319F">
            <w:pPr>
              <w:jc w:val="center"/>
              <w:rPr>
                <w:rFonts w:ascii="Garamond" w:hAnsi="Garamond"/>
                <w:color w:val="000000"/>
                <w:sz w:val="12"/>
                <w:szCs w:val="12"/>
                <w:lang w:eastAsia="sq-AL"/>
              </w:rPr>
            </w:pPr>
            <w:r w:rsidRPr="00A1319F">
              <w:rPr>
                <w:rFonts w:ascii="Garamond" w:hAnsi="Garamond"/>
                <w:color w:val="000000"/>
                <w:sz w:val="12"/>
                <w:szCs w:val="12"/>
                <w:lang w:eastAsia="sq-AL"/>
              </w:rPr>
              <w:t>Konfirmuar</w:t>
            </w:r>
            <w:r w:rsidR="00293C19">
              <w:rPr>
                <w:rFonts w:ascii="Garamond" w:hAnsi="Garamond"/>
                <w:color w:val="000000"/>
                <w:sz w:val="12"/>
                <w:szCs w:val="12"/>
                <w:lang w:eastAsia="sq-AL"/>
              </w:rPr>
              <w:t xml:space="preserve"> </w:t>
            </w:r>
            <w:r w:rsidRPr="00A1319F">
              <w:rPr>
                <w:rFonts w:ascii="Garamond" w:hAnsi="Garamond"/>
                <w:color w:val="000000"/>
                <w:sz w:val="12"/>
                <w:szCs w:val="12"/>
                <w:lang w:eastAsia="sq-AL"/>
              </w:rPr>
              <w:t xml:space="preserve">nga </w:t>
            </w:r>
            <w:r w:rsidR="00A1319F" w:rsidRPr="00A1319F">
              <w:rPr>
                <w:rFonts w:ascii="Garamond" w:hAnsi="Garamond"/>
                <w:sz w:val="12"/>
                <w:szCs w:val="12"/>
                <w:lang w:eastAsia="sq-AL"/>
              </w:rPr>
              <w:t>ASHK</w:t>
            </w:r>
            <w:r w:rsidR="00A1319F">
              <w:rPr>
                <w:rFonts w:ascii="Garamond" w:hAnsi="Garamond"/>
                <w:sz w:val="12"/>
                <w:szCs w:val="12"/>
                <w:lang w:eastAsia="sq-AL"/>
              </w:rPr>
              <w:t>-ja</w:t>
            </w:r>
          </w:p>
        </w:tc>
      </w:tr>
      <w:tr w:rsidR="00A1319F" w:rsidRPr="00A1319F" w14:paraId="52650CC2" w14:textId="6A69CF7E" w:rsidTr="00F46D07">
        <w:trPr>
          <w:trHeight w:val="180"/>
        </w:trPr>
        <w:tc>
          <w:tcPr>
            <w:tcW w:w="274" w:type="pct"/>
            <w:tcBorders>
              <w:top w:val="nil"/>
              <w:left w:val="single" w:sz="4" w:space="0" w:color="auto"/>
              <w:bottom w:val="single" w:sz="4" w:space="0" w:color="auto"/>
              <w:right w:val="single" w:sz="4" w:space="0" w:color="auto"/>
            </w:tcBorders>
            <w:shd w:val="clear" w:color="auto" w:fill="auto"/>
            <w:noWrap/>
            <w:vAlign w:val="center"/>
            <w:hideMark/>
          </w:tcPr>
          <w:p w14:paraId="52650CB6" w14:textId="77777777" w:rsidR="00F46D07" w:rsidRPr="00A1319F" w:rsidRDefault="00F46D07" w:rsidP="00F46D07">
            <w:pPr>
              <w:jc w:val="center"/>
              <w:rPr>
                <w:rFonts w:ascii="Garamond" w:hAnsi="Garamond"/>
                <w:color w:val="000000"/>
                <w:sz w:val="12"/>
                <w:szCs w:val="12"/>
                <w:lang w:eastAsia="sq-AL"/>
              </w:rPr>
            </w:pPr>
            <w:r w:rsidRPr="00A1319F">
              <w:rPr>
                <w:rFonts w:ascii="Garamond" w:hAnsi="Garamond"/>
                <w:color w:val="000000"/>
                <w:sz w:val="12"/>
                <w:szCs w:val="12"/>
                <w:lang w:eastAsia="sq-AL"/>
              </w:rPr>
              <w:t>66</w:t>
            </w:r>
          </w:p>
        </w:tc>
        <w:tc>
          <w:tcPr>
            <w:tcW w:w="338" w:type="pct"/>
            <w:tcBorders>
              <w:top w:val="nil"/>
              <w:left w:val="nil"/>
              <w:bottom w:val="single" w:sz="4" w:space="0" w:color="auto"/>
              <w:right w:val="single" w:sz="4" w:space="0" w:color="auto"/>
            </w:tcBorders>
            <w:shd w:val="clear" w:color="000000" w:fill="FFFFFF"/>
            <w:noWrap/>
            <w:vAlign w:val="center"/>
            <w:hideMark/>
          </w:tcPr>
          <w:p w14:paraId="52650CB7" w14:textId="77777777" w:rsidR="00F46D07" w:rsidRPr="00A1319F" w:rsidRDefault="00F46D07" w:rsidP="00F46D07">
            <w:pPr>
              <w:jc w:val="center"/>
              <w:rPr>
                <w:rFonts w:ascii="Garamond" w:hAnsi="Garamond"/>
                <w:color w:val="000000"/>
                <w:sz w:val="12"/>
                <w:szCs w:val="12"/>
                <w:lang w:eastAsia="sq-AL"/>
              </w:rPr>
            </w:pPr>
            <w:r w:rsidRPr="00A1319F">
              <w:rPr>
                <w:rFonts w:ascii="Garamond" w:hAnsi="Garamond"/>
                <w:color w:val="000000"/>
                <w:sz w:val="12"/>
                <w:szCs w:val="12"/>
                <w:lang w:eastAsia="sq-AL"/>
              </w:rPr>
              <w:t xml:space="preserve">Bajram </w:t>
            </w:r>
          </w:p>
        </w:tc>
        <w:tc>
          <w:tcPr>
            <w:tcW w:w="368" w:type="pct"/>
            <w:tcBorders>
              <w:top w:val="nil"/>
              <w:left w:val="nil"/>
              <w:bottom w:val="single" w:sz="4" w:space="0" w:color="auto"/>
              <w:right w:val="single" w:sz="4" w:space="0" w:color="auto"/>
            </w:tcBorders>
            <w:shd w:val="clear" w:color="000000" w:fill="FFFFFF"/>
            <w:noWrap/>
            <w:vAlign w:val="center"/>
            <w:hideMark/>
          </w:tcPr>
          <w:p w14:paraId="52650CB8" w14:textId="77777777" w:rsidR="00F46D07" w:rsidRPr="00A1319F" w:rsidRDefault="00F46D07" w:rsidP="00F46D07">
            <w:pPr>
              <w:jc w:val="center"/>
              <w:rPr>
                <w:rFonts w:ascii="Garamond" w:hAnsi="Garamond"/>
                <w:color w:val="000000"/>
                <w:sz w:val="12"/>
                <w:szCs w:val="12"/>
                <w:lang w:eastAsia="sq-AL"/>
              </w:rPr>
            </w:pPr>
            <w:r w:rsidRPr="00A1319F">
              <w:rPr>
                <w:rFonts w:ascii="Garamond" w:hAnsi="Garamond"/>
                <w:color w:val="000000"/>
                <w:sz w:val="12"/>
                <w:szCs w:val="12"/>
                <w:lang w:eastAsia="sq-AL"/>
              </w:rPr>
              <w:t> </w:t>
            </w:r>
          </w:p>
        </w:tc>
        <w:tc>
          <w:tcPr>
            <w:tcW w:w="358" w:type="pct"/>
            <w:tcBorders>
              <w:top w:val="nil"/>
              <w:left w:val="nil"/>
              <w:bottom w:val="single" w:sz="4" w:space="0" w:color="auto"/>
              <w:right w:val="single" w:sz="4" w:space="0" w:color="auto"/>
            </w:tcBorders>
            <w:shd w:val="clear" w:color="000000" w:fill="FFFFFF"/>
            <w:noWrap/>
            <w:vAlign w:val="center"/>
            <w:hideMark/>
          </w:tcPr>
          <w:p w14:paraId="52650CB9" w14:textId="77777777" w:rsidR="00F46D07" w:rsidRPr="00A1319F" w:rsidRDefault="00F46D07" w:rsidP="00F46D07">
            <w:pPr>
              <w:jc w:val="center"/>
              <w:rPr>
                <w:rFonts w:ascii="Garamond" w:hAnsi="Garamond"/>
                <w:color w:val="000000"/>
                <w:sz w:val="12"/>
                <w:szCs w:val="12"/>
                <w:lang w:eastAsia="sq-AL"/>
              </w:rPr>
            </w:pPr>
            <w:r w:rsidRPr="00A1319F">
              <w:rPr>
                <w:rFonts w:ascii="Garamond" w:hAnsi="Garamond"/>
                <w:color w:val="000000"/>
                <w:sz w:val="12"/>
                <w:szCs w:val="12"/>
                <w:lang w:eastAsia="sq-AL"/>
              </w:rPr>
              <w:t>Alla</w:t>
            </w:r>
          </w:p>
        </w:tc>
        <w:tc>
          <w:tcPr>
            <w:tcW w:w="407" w:type="pct"/>
            <w:tcBorders>
              <w:top w:val="nil"/>
              <w:left w:val="nil"/>
              <w:bottom w:val="single" w:sz="4" w:space="0" w:color="auto"/>
              <w:right w:val="single" w:sz="4" w:space="0" w:color="auto"/>
            </w:tcBorders>
            <w:shd w:val="clear" w:color="000000" w:fill="FFFFFF"/>
            <w:noWrap/>
            <w:vAlign w:val="center"/>
            <w:hideMark/>
          </w:tcPr>
          <w:p w14:paraId="52650CBA" w14:textId="77777777" w:rsidR="00F46D07" w:rsidRPr="00A1319F" w:rsidRDefault="00F46D07" w:rsidP="00F46D07">
            <w:pPr>
              <w:jc w:val="center"/>
              <w:rPr>
                <w:rFonts w:ascii="Garamond" w:hAnsi="Garamond"/>
                <w:sz w:val="12"/>
                <w:szCs w:val="12"/>
                <w:lang w:eastAsia="sq-AL"/>
              </w:rPr>
            </w:pPr>
            <w:r w:rsidRPr="00A1319F">
              <w:rPr>
                <w:rFonts w:ascii="Garamond" w:hAnsi="Garamond"/>
                <w:sz w:val="12"/>
                <w:szCs w:val="12"/>
                <w:lang w:eastAsia="sq-AL"/>
              </w:rPr>
              <w:t>8517</w:t>
            </w:r>
          </w:p>
        </w:tc>
        <w:tc>
          <w:tcPr>
            <w:tcW w:w="349" w:type="pct"/>
            <w:tcBorders>
              <w:top w:val="nil"/>
              <w:left w:val="nil"/>
              <w:bottom w:val="single" w:sz="4" w:space="0" w:color="auto"/>
              <w:right w:val="single" w:sz="4" w:space="0" w:color="auto"/>
            </w:tcBorders>
            <w:shd w:val="clear" w:color="000000" w:fill="FFFFFF"/>
            <w:noWrap/>
            <w:vAlign w:val="center"/>
            <w:hideMark/>
          </w:tcPr>
          <w:p w14:paraId="52650CBB" w14:textId="77777777" w:rsidR="00F46D07" w:rsidRPr="00A1319F" w:rsidRDefault="00F46D07" w:rsidP="00F46D07">
            <w:pPr>
              <w:jc w:val="center"/>
              <w:rPr>
                <w:rFonts w:ascii="Garamond" w:hAnsi="Garamond"/>
                <w:color w:val="000000"/>
                <w:sz w:val="12"/>
                <w:szCs w:val="12"/>
                <w:lang w:eastAsia="sq-AL"/>
              </w:rPr>
            </w:pPr>
            <w:r w:rsidRPr="00A1319F">
              <w:rPr>
                <w:rFonts w:ascii="Garamond" w:hAnsi="Garamond"/>
                <w:color w:val="000000"/>
                <w:sz w:val="12"/>
                <w:szCs w:val="12"/>
                <w:lang w:eastAsia="sq-AL"/>
              </w:rPr>
              <w:t xml:space="preserve"> 3/15</w:t>
            </w:r>
          </w:p>
        </w:tc>
        <w:tc>
          <w:tcPr>
            <w:tcW w:w="294" w:type="pct"/>
            <w:tcBorders>
              <w:top w:val="nil"/>
              <w:left w:val="nil"/>
              <w:bottom w:val="single" w:sz="4" w:space="0" w:color="auto"/>
              <w:right w:val="single" w:sz="4" w:space="0" w:color="auto"/>
            </w:tcBorders>
            <w:shd w:val="clear" w:color="000000" w:fill="FFFFFF"/>
            <w:noWrap/>
            <w:vAlign w:val="center"/>
            <w:hideMark/>
          </w:tcPr>
          <w:p w14:paraId="52650CBC" w14:textId="77777777" w:rsidR="00F46D07" w:rsidRPr="00A1319F" w:rsidRDefault="00F46D07" w:rsidP="00F46D07">
            <w:pPr>
              <w:jc w:val="center"/>
              <w:rPr>
                <w:rFonts w:ascii="Garamond" w:hAnsi="Garamond"/>
                <w:color w:val="000000"/>
                <w:sz w:val="12"/>
                <w:szCs w:val="12"/>
                <w:lang w:eastAsia="sq-AL"/>
              </w:rPr>
            </w:pPr>
            <w:r w:rsidRPr="00A1319F">
              <w:rPr>
                <w:rFonts w:ascii="Garamond" w:hAnsi="Garamond"/>
                <w:color w:val="000000"/>
                <w:sz w:val="12"/>
                <w:szCs w:val="12"/>
                <w:lang w:eastAsia="sq-AL"/>
              </w:rPr>
              <w:t>14000</w:t>
            </w:r>
          </w:p>
        </w:tc>
        <w:tc>
          <w:tcPr>
            <w:tcW w:w="492" w:type="pct"/>
            <w:tcBorders>
              <w:top w:val="nil"/>
              <w:left w:val="nil"/>
              <w:bottom w:val="single" w:sz="4" w:space="0" w:color="auto"/>
              <w:right w:val="single" w:sz="4" w:space="0" w:color="auto"/>
            </w:tcBorders>
            <w:shd w:val="clear" w:color="000000" w:fill="FFFFFF"/>
            <w:noWrap/>
            <w:vAlign w:val="center"/>
            <w:hideMark/>
          </w:tcPr>
          <w:p w14:paraId="52650CBD" w14:textId="5E7B4FF3" w:rsidR="00F46D07" w:rsidRPr="00A1319F" w:rsidRDefault="00F46FB8" w:rsidP="00F46FB8">
            <w:pPr>
              <w:jc w:val="center"/>
              <w:rPr>
                <w:rFonts w:ascii="Garamond" w:hAnsi="Garamond"/>
                <w:color w:val="000000"/>
                <w:sz w:val="12"/>
                <w:szCs w:val="12"/>
                <w:lang w:eastAsia="sq-AL"/>
              </w:rPr>
            </w:pPr>
            <w:r>
              <w:rPr>
                <w:rFonts w:ascii="Garamond" w:hAnsi="Garamond"/>
                <w:sz w:val="12"/>
                <w:szCs w:val="12"/>
                <w:lang w:eastAsia="sq-AL"/>
              </w:rPr>
              <w:t>Arë</w:t>
            </w:r>
          </w:p>
        </w:tc>
        <w:tc>
          <w:tcPr>
            <w:tcW w:w="457" w:type="pct"/>
            <w:tcBorders>
              <w:top w:val="nil"/>
              <w:left w:val="nil"/>
              <w:bottom w:val="single" w:sz="4" w:space="0" w:color="auto"/>
              <w:right w:val="single" w:sz="4" w:space="0" w:color="auto"/>
            </w:tcBorders>
            <w:shd w:val="clear" w:color="000000" w:fill="FFFFFF"/>
            <w:noWrap/>
            <w:vAlign w:val="center"/>
            <w:hideMark/>
          </w:tcPr>
          <w:p w14:paraId="52650CBE" w14:textId="77777777" w:rsidR="00F46D07" w:rsidRPr="00A1319F" w:rsidRDefault="00F46D07" w:rsidP="00F46D07">
            <w:pPr>
              <w:jc w:val="center"/>
              <w:rPr>
                <w:rFonts w:ascii="Garamond" w:hAnsi="Garamond"/>
                <w:sz w:val="12"/>
                <w:szCs w:val="12"/>
                <w:lang w:eastAsia="sq-AL"/>
              </w:rPr>
            </w:pPr>
            <w:r w:rsidRPr="00A1319F">
              <w:rPr>
                <w:rFonts w:ascii="Garamond" w:hAnsi="Garamond"/>
                <w:sz w:val="12"/>
                <w:szCs w:val="12"/>
                <w:lang w:eastAsia="sq-AL"/>
              </w:rPr>
              <w:t>2783</w:t>
            </w:r>
          </w:p>
        </w:tc>
        <w:tc>
          <w:tcPr>
            <w:tcW w:w="397" w:type="pct"/>
            <w:tcBorders>
              <w:top w:val="nil"/>
              <w:left w:val="nil"/>
              <w:bottom w:val="single" w:sz="4" w:space="0" w:color="auto"/>
              <w:right w:val="single" w:sz="4" w:space="0" w:color="auto"/>
            </w:tcBorders>
            <w:shd w:val="clear" w:color="000000" w:fill="FFFFFF"/>
            <w:noWrap/>
            <w:vAlign w:val="center"/>
            <w:hideMark/>
          </w:tcPr>
          <w:p w14:paraId="52650CBF" w14:textId="77777777" w:rsidR="00F46D07" w:rsidRPr="00A1319F" w:rsidRDefault="00F46D07" w:rsidP="00F46D07">
            <w:pPr>
              <w:jc w:val="center"/>
              <w:rPr>
                <w:rFonts w:ascii="Garamond" w:hAnsi="Garamond"/>
                <w:color w:val="000000"/>
                <w:sz w:val="12"/>
                <w:szCs w:val="12"/>
                <w:lang w:eastAsia="sq-AL"/>
              </w:rPr>
            </w:pPr>
            <w:r w:rsidRPr="00A1319F">
              <w:rPr>
                <w:rFonts w:ascii="Garamond" w:hAnsi="Garamond"/>
                <w:color w:val="000000"/>
                <w:sz w:val="12"/>
                <w:szCs w:val="12"/>
                <w:lang w:eastAsia="sq-AL"/>
              </w:rPr>
              <w:t>420</w:t>
            </w:r>
          </w:p>
        </w:tc>
        <w:tc>
          <w:tcPr>
            <w:tcW w:w="527" w:type="pct"/>
            <w:tcBorders>
              <w:top w:val="nil"/>
              <w:left w:val="nil"/>
              <w:bottom w:val="single" w:sz="4" w:space="0" w:color="auto"/>
              <w:right w:val="single" w:sz="4" w:space="0" w:color="auto"/>
            </w:tcBorders>
            <w:shd w:val="clear" w:color="000000" w:fill="FFFFFF"/>
            <w:noWrap/>
            <w:vAlign w:val="center"/>
            <w:hideMark/>
          </w:tcPr>
          <w:p w14:paraId="52650CC0" w14:textId="77777777" w:rsidR="00F46D07" w:rsidRPr="00A1319F" w:rsidRDefault="00F46D07" w:rsidP="00F46D07">
            <w:pPr>
              <w:jc w:val="center"/>
              <w:rPr>
                <w:rFonts w:ascii="Garamond" w:hAnsi="Garamond"/>
                <w:sz w:val="12"/>
                <w:szCs w:val="12"/>
                <w:lang w:eastAsia="sq-AL"/>
              </w:rPr>
            </w:pPr>
            <w:r w:rsidRPr="00A1319F">
              <w:rPr>
                <w:rFonts w:ascii="Garamond" w:hAnsi="Garamond"/>
                <w:sz w:val="12"/>
                <w:szCs w:val="12"/>
                <w:lang w:eastAsia="sq-AL"/>
              </w:rPr>
              <w:t xml:space="preserve">1,168,860.00 </w:t>
            </w:r>
          </w:p>
        </w:tc>
        <w:tc>
          <w:tcPr>
            <w:tcW w:w="738" w:type="pct"/>
            <w:tcBorders>
              <w:top w:val="nil"/>
              <w:left w:val="nil"/>
              <w:bottom w:val="single" w:sz="4" w:space="0" w:color="auto"/>
              <w:right w:val="single" w:sz="4" w:space="0" w:color="auto"/>
            </w:tcBorders>
            <w:shd w:val="clear" w:color="000000" w:fill="FFFFFF"/>
            <w:noWrap/>
            <w:vAlign w:val="center"/>
            <w:hideMark/>
          </w:tcPr>
          <w:p w14:paraId="52650CC1" w14:textId="439CDAA4" w:rsidR="00F46D07" w:rsidRPr="00A1319F" w:rsidRDefault="00F46D07" w:rsidP="00A1319F">
            <w:pPr>
              <w:jc w:val="center"/>
              <w:rPr>
                <w:rFonts w:ascii="Garamond" w:hAnsi="Garamond"/>
                <w:color w:val="000000"/>
                <w:sz w:val="12"/>
                <w:szCs w:val="12"/>
                <w:lang w:eastAsia="sq-AL"/>
              </w:rPr>
            </w:pPr>
            <w:r w:rsidRPr="00A1319F">
              <w:rPr>
                <w:rFonts w:ascii="Garamond" w:hAnsi="Garamond"/>
                <w:color w:val="000000"/>
                <w:sz w:val="12"/>
                <w:szCs w:val="12"/>
                <w:lang w:eastAsia="sq-AL"/>
              </w:rPr>
              <w:t>Konfirmuar</w:t>
            </w:r>
            <w:r w:rsidR="00293C19">
              <w:rPr>
                <w:rFonts w:ascii="Garamond" w:hAnsi="Garamond"/>
                <w:color w:val="000000"/>
                <w:sz w:val="12"/>
                <w:szCs w:val="12"/>
                <w:lang w:eastAsia="sq-AL"/>
              </w:rPr>
              <w:t xml:space="preserve"> </w:t>
            </w:r>
            <w:r w:rsidRPr="00A1319F">
              <w:rPr>
                <w:rFonts w:ascii="Garamond" w:hAnsi="Garamond"/>
                <w:color w:val="000000"/>
                <w:sz w:val="12"/>
                <w:szCs w:val="12"/>
                <w:lang w:eastAsia="sq-AL"/>
              </w:rPr>
              <w:t xml:space="preserve">nga </w:t>
            </w:r>
            <w:r w:rsidR="00A1319F" w:rsidRPr="00A1319F">
              <w:rPr>
                <w:rFonts w:ascii="Garamond" w:hAnsi="Garamond"/>
                <w:sz w:val="12"/>
                <w:szCs w:val="12"/>
                <w:lang w:eastAsia="sq-AL"/>
              </w:rPr>
              <w:t>ASHK</w:t>
            </w:r>
            <w:r w:rsidR="00A1319F">
              <w:rPr>
                <w:rFonts w:ascii="Garamond" w:hAnsi="Garamond"/>
                <w:sz w:val="12"/>
                <w:szCs w:val="12"/>
                <w:lang w:eastAsia="sq-AL"/>
              </w:rPr>
              <w:t>-ja</w:t>
            </w:r>
          </w:p>
        </w:tc>
      </w:tr>
      <w:tr w:rsidR="00A1319F" w:rsidRPr="00A1319F" w14:paraId="52650CCF" w14:textId="328B710B" w:rsidTr="00F46D07">
        <w:trPr>
          <w:trHeight w:val="180"/>
        </w:trPr>
        <w:tc>
          <w:tcPr>
            <w:tcW w:w="274" w:type="pct"/>
            <w:tcBorders>
              <w:top w:val="nil"/>
              <w:left w:val="single" w:sz="4" w:space="0" w:color="auto"/>
              <w:bottom w:val="single" w:sz="4" w:space="0" w:color="auto"/>
              <w:right w:val="single" w:sz="4" w:space="0" w:color="auto"/>
            </w:tcBorders>
            <w:shd w:val="clear" w:color="auto" w:fill="auto"/>
            <w:noWrap/>
            <w:vAlign w:val="center"/>
            <w:hideMark/>
          </w:tcPr>
          <w:p w14:paraId="52650CC3" w14:textId="77777777" w:rsidR="00F46D07" w:rsidRPr="00A1319F" w:rsidRDefault="00F46D07" w:rsidP="00F46D07">
            <w:pPr>
              <w:jc w:val="center"/>
              <w:rPr>
                <w:rFonts w:ascii="Garamond" w:hAnsi="Garamond"/>
                <w:color w:val="000000"/>
                <w:sz w:val="12"/>
                <w:szCs w:val="12"/>
                <w:lang w:eastAsia="sq-AL"/>
              </w:rPr>
            </w:pPr>
            <w:r w:rsidRPr="00A1319F">
              <w:rPr>
                <w:rFonts w:ascii="Garamond" w:hAnsi="Garamond"/>
                <w:color w:val="000000"/>
                <w:sz w:val="12"/>
                <w:szCs w:val="12"/>
                <w:lang w:eastAsia="sq-AL"/>
              </w:rPr>
              <w:t>67</w:t>
            </w:r>
          </w:p>
        </w:tc>
        <w:tc>
          <w:tcPr>
            <w:tcW w:w="338" w:type="pct"/>
            <w:tcBorders>
              <w:top w:val="nil"/>
              <w:left w:val="nil"/>
              <w:bottom w:val="single" w:sz="4" w:space="0" w:color="auto"/>
              <w:right w:val="single" w:sz="4" w:space="0" w:color="auto"/>
            </w:tcBorders>
            <w:shd w:val="clear" w:color="000000" w:fill="FFFFFF"/>
            <w:noWrap/>
            <w:vAlign w:val="center"/>
            <w:hideMark/>
          </w:tcPr>
          <w:p w14:paraId="52650CC4" w14:textId="77777777" w:rsidR="00F46D07" w:rsidRPr="00A1319F" w:rsidRDefault="00F46D07" w:rsidP="00F46D07">
            <w:pPr>
              <w:jc w:val="center"/>
              <w:rPr>
                <w:rFonts w:ascii="Garamond" w:hAnsi="Garamond"/>
                <w:color w:val="000000"/>
                <w:sz w:val="12"/>
                <w:szCs w:val="12"/>
                <w:lang w:eastAsia="sq-AL"/>
              </w:rPr>
            </w:pPr>
            <w:r w:rsidRPr="00A1319F">
              <w:rPr>
                <w:rFonts w:ascii="Garamond" w:hAnsi="Garamond"/>
                <w:color w:val="000000"/>
                <w:sz w:val="12"/>
                <w:szCs w:val="12"/>
                <w:lang w:eastAsia="sq-AL"/>
              </w:rPr>
              <w:t xml:space="preserve">Hatixhe </w:t>
            </w:r>
          </w:p>
        </w:tc>
        <w:tc>
          <w:tcPr>
            <w:tcW w:w="368" w:type="pct"/>
            <w:tcBorders>
              <w:top w:val="nil"/>
              <w:left w:val="nil"/>
              <w:bottom w:val="single" w:sz="4" w:space="0" w:color="auto"/>
              <w:right w:val="single" w:sz="4" w:space="0" w:color="auto"/>
            </w:tcBorders>
            <w:shd w:val="clear" w:color="000000" w:fill="FFFFFF"/>
            <w:noWrap/>
            <w:vAlign w:val="center"/>
            <w:hideMark/>
          </w:tcPr>
          <w:p w14:paraId="52650CC5" w14:textId="77777777" w:rsidR="00F46D07" w:rsidRPr="00A1319F" w:rsidRDefault="00F46D07" w:rsidP="00F46D07">
            <w:pPr>
              <w:jc w:val="center"/>
              <w:rPr>
                <w:rFonts w:ascii="Garamond" w:hAnsi="Garamond"/>
                <w:color w:val="000000"/>
                <w:sz w:val="12"/>
                <w:szCs w:val="12"/>
                <w:lang w:eastAsia="sq-AL"/>
              </w:rPr>
            </w:pPr>
            <w:r w:rsidRPr="00A1319F">
              <w:rPr>
                <w:rFonts w:ascii="Garamond" w:hAnsi="Garamond"/>
                <w:color w:val="000000"/>
                <w:sz w:val="12"/>
                <w:szCs w:val="12"/>
                <w:lang w:eastAsia="sq-AL"/>
              </w:rPr>
              <w:t xml:space="preserve">Besim </w:t>
            </w:r>
          </w:p>
        </w:tc>
        <w:tc>
          <w:tcPr>
            <w:tcW w:w="358" w:type="pct"/>
            <w:tcBorders>
              <w:top w:val="nil"/>
              <w:left w:val="nil"/>
              <w:bottom w:val="single" w:sz="4" w:space="0" w:color="auto"/>
              <w:right w:val="single" w:sz="4" w:space="0" w:color="auto"/>
            </w:tcBorders>
            <w:shd w:val="clear" w:color="000000" w:fill="FFFFFF"/>
            <w:noWrap/>
            <w:vAlign w:val="center"/>
            <w:hideMark/>
          </w:tcPr>
          <w:p w14:paraId="52650CC6" w14:textId="77777777" w:rsidR="00F46D07" w:rsidRPr="00A1319F" w:rsidRDefault="00F46D07" w:rsidP="00F46D07">
            <w:pPr>
              <w:jc w:val="center"/>
              <w:rPr>
                <w:rFonts w:ascii="Garamond" w:hAnsi="Garamond"/>
                <w:color w:val="000000"/>
                <w:sz w:val="12"/>
                <w:szCs w:val="12"/>
                <w:lang w:eastAsia="sq-AL"/>
              </w:rPr>
            </w:pPr>
            <w:r w:rsidRPr="00A1319F">
              <w:rPr>
                <w:rFonts w:ascii="Garamond" w:hAnsi="Garamond"/>
                <w:color w:val="000000"/>
                <w:sz w:val="12"/>
                <w:szCs w:val="12"/>
                <w:lang w:eastAsia="sq-AL"/>
              </w:rPr>
              <w:t>Papa</w:t>
            </w:r>
          </w:p>
        </w:tc>
        <w:tc>
          <w:tcPr>
            <w:tcW w:w="407" w:type="pct"/>
            <w:tcBorders>
              <w:top w:val="nil"/>
              <w:left w:val="nil"/>
              <w:bottom w:val="single" w:sz="4" w:space="0" w:color="auto"/>
              <w:right w:val="single" w:sz="4" w:space="0" w:color="auto"/>
            </w:tcBorders>
            <w:shd w:val="clear" w:color="000000" w:fill="FFFFFF"/>
            <w:noWrap/>
            <w:vAlign w:val="center"/>
            <w:hideMark/>
          </w:tcPr>
          <w:p w14:paraId="52650CC7" w14:textId="77777777" w:rsidR="00F46D07" w:rsidRPr="00A1319F" w:rsidRDefault="00F46D07" w:rsidP="00F46D07">
            <w:pPr>
              <w:jc w:val="center"/>
              <w:rPr>
                <w:rFonts w:ascii="Garamond" w:hAnsi="Garamond"/>
                <w:sz w:val="12"/>
                <w:szCs w:val="12"/>
                <w:lang w:eastAsia="sq-AL"/>
              </w:rPr>
            </w:pPr>
            <w:r w:rsidRPr="00A1319F">
              <w:rPr>
                <w:rFonts w:ascii="Garamond" w:hAnsi="Garamond"/>
                <w:sz w:val="12"/>
                <w:szCs w:val="12"/>
                <w:lang w:eastAsia="sq-AL"/>
              </w:rPr>
              <w:t>8517</w:t>
            </w:r>
          </w:p>
        </w:tc>
        <w:tc>
          <w:tcPr>
            <w:tcW w:w="349" w:type="pct"/>
            <w:tcBorders>
              <w:top w:val="nil"/>
              <w:left w:val="nil"/>
              <w:bottom w:val="single" w:sz="4" w:space="0" w:color="auto"/>
              <w:right w:val="single" w:sz="4" w:space="0" w:color="auto"/>
            </w:tcBorders>
            <w:shd w:val="clear" w:color="000000" w:fill="FFFFFF"/>
            <w:noWrap/>
            <w:vAlign w:val="center"/>
            <w:hideMark/>
          </w:tcPr>
          <w:p w14:paraId="52650CC8" w14:textId="77777777" w:rsidR="00F46D07" w:rsidRPr="00A1319F" w:rsidRDefault="00F46D07" w:rsidP="00F46D07">
            <w:pPr>
              <w:jc w:val="center"/>
              <w:rPr>
                <w:rFonts w:ascii="Garamond" w:hAnsi="Garamond"/>
                <w:color w:val="000000"/>
                <w:sz w:val="12"/>
                <w:szCs w:val="12"/>
                <w:lang w:eastAsia="sq-AL"/>
              </w:rPr>
            </w:pPr>
            <w:r w:rsidRPr="00A1319F">
              <w:rPr>
                <w:rFonts w:ascii="Garamond" w:hAnsi="Garamond"/>
                <w:color w:val="000000"/>
                <w:sz w:val="12"/>
                <w:szCs w:val="12"/>
                <w:lang w:eastAsia="sq-AL"/>
              </w:rPr>
              <w:t xml:space="preserve"> 3/3</w:t>
            </w:r>
          </w:p>
        </w:tc>
        <w:tc>
          <w:tcPr>
            <w:tcW w:w="294" w:type="pct"/>
            <w:tcBorders>
              <w:top w:val="nil"/>
              <w:left w:val="nil"/>
              <w:bottom w:val="single" w:sz="4" w:space="0" w:color="auto"/>
              <w:right w:val="single" w:sz="4" w:space="0" w:color="auto"/>
            </w:tcBorders>
            <w:shd w:val="clear" w:color="000000" w:fill="FFFFFF"/>
            <w:noWrap/>
            <w:vAlign w:val="center"/>
            <w:hideMark/>
          </w:tcPr>
          <w:p w14:paraId="52650CC9" w14:textId="77777777" w:rsidR="00F46D07" w:rsidRPr="00A1319F" w:rsidRDefault="00F46D07" w:rsidP="00F46D07">
            <w:pPr>
              <w:jc w:val="center"/>
              <w:rPr>
                <w:rFonts w:ascii="Garamond" w:hAnsi="Garamond"/>
                <w:color w:val="000000"/>
                <w:sz w:val="12"/>
                <w:szCs w:val="12"/>
                <w:lang w:eastAsia="sq-AL"/>
              </w:rPr>
            </w:pPr>
            <w:r w:rsidRPr="00A1319F">
              <w:rPr>
                <w:rFonts w:ascii="Garamond" w:hAnsi="Garamond"/>
                <w:color w:val="000000"/>
                <w:sz w:val="12"/>
                <w:szCs w:val="12"/>
                <w:lang w:eastAsia="sq-AL"/>
              </w:rPr>
              <w:t>4000</w:t>
            </w:r>
          </w:p>
        </w:tc>
        <w:tc>
          <w:tcPr>
            <w:tcW w:w="492" w:type="pct"/>
            <w:tcBorders>
              <w:top w:val="nil"/>
              <w:left w:val="nil"/>
              <w:bottom w:val="single" w:sz="4" w:space="0" w:color="auto"/>
              <w:right w:val="single" w:sz="4" w:space="0" w:color="auto"/>
            </w:tcBorders>
            <w:shd w:val="clear" w:color="000000" w:fill="FFFFFF"/>
            <w:noWrap/>
            <w:vAlign w:val="center"/>
            <w:hideMark/>
          </w:tcPr>
          <w:p w14:paraId="52650CCA" w14:textId="56156CB4" w:rsidR="00F46D07" w:rsidRPr="00A1319F" w:rsidRDefault="00F46FB8" w:rsidP="00F46FB8">
            <w:pPr>
              <w:jc w:val="center"/>
              <w:rPr>
                <w:rFonts w:ascii="Garamond" w:hAnsi="Garamond"/>
                <w:color w:val="000000"/>
                <w:sz w:val="12"/>
                <w:szCs w:val="12"/>
                <w:lang w:eastAsia="sq-AL"/>
              </w:rPr>
            </w:pPr>
            <w:r>
              <w:rPr>
                <w:rFonts w:ascii="Garamond" w:hAnsi="Garamond"/>
                <w:sz w:val="12"/>
                <w:szCs w:val="12"/>
                <w:lang w:eastAsia="sq-AL"/>
              </w:rPr>
              <w:t>Arë</w:t>
            </w:r>
          </w:p>
        </w:tc>
        <w:tc>
          <w:tcPr>
            <w:tcW w:w="457" w:type="pct"/>
            <w:tcBorders>
              <w:top w:val="nil"/>
              <w:left w:val="nil"/>
              <w:bottom w:val="single" w:sz="4" w:space="0" w:color="auto"/>
              <w:right w:val="single" w:sz="4" w:space="0" w:color="auto"/>
            </w:tcBorders>
            <w:shd w:val="clear" w:color="000000" w:fill="FFFFFF"/>
            <w:noWrap/>
            <w:vAlign w:val="center"/>
            <w:hideMark/>
          </w:tcPr>
          <w:p w14:paraId="52650CCB" w14:textId="77777777" w:rsidR="00F46D07" w:rsidRPr="00A1319F" w:rsidRDefault="00F46D07" w:rsidP="00F46D07">
            <w:pPr>
              <w:jc w:val="center"/>
              <w:rPr>
                <w:rFonts w:ascii="Garamond" w:hAnsi="Garamond"/>
                <w:sz w:val="12"/>
                <w:szCs w:val="12"/>
                <w:lang w:eastAsia="sq-AL"/>
              </w:rPr>
            </w:pPr>
            <w:r w:rsidRPr="00A1319F">
              <w:rPr>
                <w:rFonts w:ascii="Garamond" w:hAnsi="Garamond"/>
                <w:sz w:val="12"/>
                <w:szCs w:val="12"/>
                <w:lang w:eastAsia="sq-AL"/>
              </w:rPr>
              <w:t>875</w:t>
            </w:r>
          </w:p>
        </w:tc>
        <w:tc>
          <w:tcPr>
            <w:tcW w:w="397" w:type="pct"/>
            <w:tcBorders>
              <w:top w:val="nil"/>
              <w:left w:val="nil"/>
              <w:bottom w:val="single" w:sz="4" w:space="0" w:color="auto"/>
              <w:right w:val="single" w:sz="4" w:space="0" w:color="auto"/>
            </w:tcBorders>
            <w:shd w:val="clear" w:color="000000" w:fill="FFFFFF"/>
            <w:noWrap/>
            <w:vAlign w:val="center"/>
            <w:hideMark/>
          </w:tcPr>
          <w:p w14:paraId="52650CCC" w14:textId="77777777" w:rsidR="00F46D07" w:rsidRPr="00A1319F" w:rsidRDefault="00F46D07" w:rsidP="00F46D07">
            <w:pPr>
              <w:jc w:val="center"/>
              <w:rPr>
                <w:rFonts w:ascii="Garamond" w:hAnsi="Garamond"/>
                <w:color w:val="000000"/>
                <w:sz w:val="12"/>
                <w:szCs w:val="12"/>
                <w:lang w:eastAsia="sq-AL"/>
              </w:rPr>
            </w:pPr>
            <w:r w:rsidRPr="00A1319F">
              <w:rPr>
                <w:rFonts w:ascii="Garamond" w:hAnsi="Garamond"/>
                <w:color w:val="000000"/>
                <w:sz w:val="12"/>
                <w:szCs w:val="12"/>
                <w:lang w:eastAsia="sq-AL"/>
              </w:rPr>
              <w:t>420</w:t>
            </w:r>
          </w:p>
        </w:tc>
        <w:tc>
          <w:tcPr>
            <w:tcW w:w="527" w:type="pct"/>
            <w:tcBorders>
              <w:top w:val="nil"/>
              <w:left w:val="nil"/>
              <w:bottom w:val="single" w:sz="4" w:space="0" w:color="auto"/>
              <w:right w:val="single" w:sz="4" w:space="0" w:color="auto"/>
            </w:tcBorders>
            <w:shd w:val="clear" w:color="000000" w:fill="FFFFFF"/>
            <w:noWrap/>
            <w:vAlign w:val="center"/>
            <w:hideMark/>
          </w:tcPr>
          <w:p w14:paraId="52650CCD" w14:textId="77777777" w:rsidR="00F46D07" w:rsidRPr="00A1319F" w:rsidRDefault="00F46D07" w:rsidP="00F46D07">
            <w:pPr>
              <w:jc w:val="center"/>
              <w:rPr>
                <w:rFonts w:ascii="Garamond" w:hAnsi="Garamond"/>
                <w:sz w:val="12"/>
                <w:szCs w:val="12"/>
                <w:lang w:eastAsia="sq-AL"/>
              </w:rPr>
            </w:pPr>
            <w:r w:rsidRPr="00A1319F">
              <w:rPr>
                <w:rFonts w:ascii="Garamond" w:hAnsi="Garamond"/>
                <w:sz w:val="12"/>
                <w:szCs w:val="12"/>
                <w:lang w:eastAsia="sq-AL"/>
              </w:rPr>
              <w:t xml:space="preserve">367,500.00 </w:t>
            </w:r>
          </w:p>
        </w:tc>
        <w:tc>
          <w:tcPr>
            <w:tcW w:w="738" w:type="pct"/>
            <w:tcBorders>
              <w:top w:val="nil"/>
              <w:left w:val="nil"/>
              <w:bottom w:val="single" w:sz="4" w:space="0" w:color="auto"/>
              <w:right w:val="single" w:sz="4" w:space="0" w:color="auto"/>
            </w:tcBorders>
            <w:shd w:val="clear" w:color="000000" w:fill="FFFFFF"/>
            <w:noWrap/>
            <w:vAlign w:val="center"/>
            <w:hideMark/>
          </w:tcPr>
          <w:p w14:paraId="52650CCE" w14:textId="0BFD2014" w:rsidR="00F46D07" w:rsidRPr="00A1319F" w:rsidRDefault="00F46D07" w:rsidP="00A1319F">
            <w:pPr>
              <w:jc w:val="center"/>
              <w:rPr>
                <w:rFonts w:ascii="Garamond" w:hAnsi="Garamond"/>
                <w:color w:val="000000"/>
                <w:sz w:val="12"/>
                <w:szCs w:val="12"/>
                <w:lang w:eastAsia="sq-AL"/>
              </w:rPr>
            </w:pPr>
            <w:r w:rsidRPr="00A1319F">
              <w:rPr>
                <w:rFonts w:ascii="Garamond" w:hAnsi="Garamond"/>
                <w:color w:val="000000"/>
                <w:sz w:val="12"/>
                <w:szCs w:val="12"/>
                <w:lang w:eastAsia="sq-AL"/>
              </w:rPr>
              <w:t>Konfirmuar</w:t>
            </w:r>
            <w:r w:rsidR="00293C19">
              <w:rPr>
                <w:rFonts w:ascii="Garamond" w:hAnsi="Garamond"/>
                <w:color w:val="000000"/>
                <w:sz w:val="12"/>
                <w:szCs w:val="12"/>
                <w:lang w:eastAsia="sq-AL"/>
              </w:rPr>
              <w:t xml:space="preserve"> </w:t>
            </w:r>
            <w:r w:rsidRPr="00A1319F">
              <w:rPr>
                <w:rFonts w:ascii="Garamond" w:hAnsi="Garamond"/>
                <w:color w:val="000000"/>
                <w:sz w:val="12"/>
                <w:szCs w:val="12"/>
                <w:lang w:eastAsia="sq-AL"/>
              </w:rPr>
              <w:t xml:space="preserve">nga </w:t>
            </w:r>
            <w:r w:rsidR="00A1319F" w:rsidRPr="00A1319F">
              <w:rPr>
                <w:rFonts w:ascii="Garamond" w:hAnsi="Garamond"/>
                <w:sz w:val="12"/>
                <w:szCs w:val="12"/>
                <w:lang w:eastAsia="sq-AL"/>
              </w:rPr>
              <w:t>ASHK</w:t>
            </w:r>
            <w:r w:rsidR="00A1319F">
              <w:rPr>
                <w:rFonts w:ascii="Garamond" w:hAnsi="Garamond"/>
                <w:sz w:val="12"/>
                <w:szCs w:val="12"/>
                <w:lang w:eastAsia="sq-AL"/>
              </w:rPr>
              <w:t>-ja</w:t>
            </w:r>
          </w:p>
        </w:tc>
      </w:tr>
      <w:tr w:rsidR="00F46D07" w:rsidRPr="00A1319F" w14:paraId="52650CDA" w14:textId="7DC3DA32" w:rsidTr="00F46D07">
        <w:trPr>
          <w:trHeight w:val="180"/>
        </w:trPr>
        <w:tc>
          <w:tcPr>
            <w:tcW w:w="274" w:type="pct"/>
            <w:tcBorders>
              <w:top w:val="nil"/>
              <w:left w:val="single" w:sz="4" w:space="0" w:color="auto"/>
              <w:bottom w:val="single" w:sz="4" w:space="0" w:color="auto"/>
              <w:right w:val="single" w:sz="4" w:space="0" w:color="auto"/>
            </w:tcBorders>
            <w:shd w:val="clear" w:color="auto" w:fill="auto"/>
            <w:noWrap/>
            <w:vAlign w:val="center"/>
            <w:hideMark/>
          </w:tcPr>
          <w:p w14:paraId="52650CD0" w14:textId="77777777" w:rsidR="00F46D07" w:rsidRPr="00A1319F" w:rsidRDefault="00F46D07" w:rsidP="00F46D07">
            <w:pPr>
              <w:jc w:val="center"/>
              <w:rPr>
                <w:rFonts w:ascii="Garamond" w:hAnsi="Garamond"/>
                <w:color w:val="000000"/>
                <w:sz w:val="12"/>
                <w:szCs w:val="12"/>
                <w:lang w:eastAsia="sq-AL"/>
              </w:rPr>
            </w:pPr>
            <w:r w:rsidRPr="00A1319F">
              <w:rPr>
                <w:rFonts w:ascii="Garamond" w:hAnsi="Garamond"/>
                <w:color w:val="000000"/>
                <w:sz w:val="12"/>
                <w:szCs w:val="12"/>
                <w:lang w:eastAsia="sq-AL"/>
              </w:rPr>
              <w:t>68</w:t>
            </w:r>
          </w:p>
        </w:tc>
        <w:tc>
          <w:tcPr>
            <w:tcW w:w="1064" w:type="pct"/>
            <w:gridSpan w:val="3"/>
            <w:tcBorders>
              <w:top w:val="single" w:sz="4" w:space="0" w:color="auto"/>
              <w:left w:val="nil"/>
              <w:bottom w:val="single" w:sz="4" w:space="0" w:color="auto"/>
              <w:right w:val="single" w:sz="4" w:space="0" w:color="000000"/>
            </w:tcBorders>
            <w:shd w:val="clear" w:color="000000" w:fill="FFFFFF"/>
            <w:noWrap/>
            <w:vAlign w:val="center"/>
            <w:hideMark/>
          </w:tcPr>
          <w:p w14:paraId="52650CD1" w14:textId="77777777" w:rsidR="00F46D07" w:rsidRPr="00A1319F" w:rsidRDefault="00F46D07" w:rsidP="00F46D07">
            <w:pPr>
              <w:jc w:val="center"/>
              <w:rPr>
                <w:rFonts w:ascii="Garamond" w:hAnsi="Garamond"/>
                <w:color w:val="000000"/>
                <w:sz w:val="12"/>
                <w:szCs w:val="12"/>
                <w:lang w:eastAsia="sq-AL"/>
              </w:rPr>
            </w:pPr>
            <w:r w:rsidRPr="00A1319F">
              <w:rPr>
                <w:rFonts w:ascii="Garamond" w:hAnsi="Garamond"/>
                <w:color w:val="000000"/>
                <w:sz w:val="12"/>
                <w:szCs w:val="12"/>
                <w:lang w:eastAsia="sq-AL"/>
              </w:rPr>
              <w:t>Komuniteti Mysliman Shqiptar</w:t>
            </w:r>
          </w:p>
        </w:tc>
        <w:tc>
          <w:tcPr>
            <w:tcW w:w="407" w:type="pct"/>
            <w:tcBorders>
              <w:top w:val="nil"/>
              <w:left w:val="nil"/>
              <w:bottom w:val="single" w:sz="4" w:space="0" w:color="auto"/>
              <w:right w:val="single" w:sz="4" w:space="0" w:color="auto"/>
            </w:tcBorders>
            <w:shd w:val="clear" w:color="000000" w:fill="FFFFFF"/>
            <w:noWrap/>
            <w:vAlign w:val="center"/>
            <w:hideMark/>
          </w:tcPr>
          <w:p w14:paraId="52650CD2" w14:textId="77777777" w:rsidR="00F46D07" w:rsidRPr="00A1319F" w:rsidRDefault="00F46D07" w:rsidP="00F46D07">
            <w:pPr>
              <w:jc w:val="center"/>
              <w:rPr>
                <w:rFonts w:ascii="Garamond" w:hAnsi="Garamond"/>
                <w:sz w:val="12"/>
                <w:szCs w:val="12"/>
                <w:lang w:eastAsia="sq-AL"/>
              </w:rPr>
            </w:pPr>
            <w:r w:rsidRPr="00A1319F">
              <w:rPr>
                <w:rFonts w:ascii="Garamond" w:hAnsi="Garamond"/>
                <w:sz w:val="12"/>
                <w:szCs w:val="12"/>
                <w:lang w:eastAsia="sq-AL"/>
              </w:rPr>
              <w:t>8517</w:t>
            </w:r>
          </w:p>
        </w:tc>
        <w:tc>
          <w:tcPr>
            <w:tcW w:w="349" w:type="pct"/>
            <w:tcBorders>
              <w:top w:val="nil"/>
              <w:left w:val="nil"/>
              <w:bottom w:val="single" w:sz="4" w:space="0" w:color="auto"/>
              <w:right w:val="single" w:sz="4" w:space="0" w:color="auto"/>
            </w:tcBorders>
            <w:shd w:val="clear" w:color="000000" w:fill="FFFFFF"/>
            <w:noWrap/>
            <w:vAlign w:val="center"/>
            <w:hideMark/>
          </w:tcPr>
          <w:p w14:paraId="52650CD3" w14:textId="77777777" w:rsidR="00F46D07" w:rsidRPr="00A1319F" w:rsidRDefault="00F46D07" w:rsidP="00F46D07">
            <w:pPr>
              <w:jc w:val="center"/>
              <w:rPr>
                <w:rFonts w:ascii="Garamond" w:hAnsi="Garamond"/>
                <w:color w:val="000000"/>
                <w:sz w:val="12"/>
                <w:szCs w:val="12"/>
                <w:lang w:eastAsia="sq-AL"/>
              </w:rPr>
            </w:pPr>
            <w:r w:rsidRPr="00A1319F">
              <w:rPr>
                <w:rFonts w:ascii="Garamond" w:hAnsi="Garamond"/>
                <w:color w:val="000000"/>
                <w:sz w:val="12"/>
                <w:szCs w:val="12"/>
                <w:lang w:eastAsia="sq-AL"/>
              </w:rPr>
              <w:t xml:space="preserve"> 3/7</w:t>
            </w:r>
          </w:p>
        </w:tc>
        <w:tc>
          <w:tcPr>
            <w:tcW w:w="294" w:type="pct"/>
            <w:tcBorders>
              <w:top w:val="nil"/>
              <w:left w:val="nil"/>
              <w:bottom w:val="single" w:sz="4" w:space="0" w:color="auto"/>
              <w:right w:val="single" w:sz="4" w:space="0" w:color="auto"/>
            </w:tcBorders>
            <w:shd w:val="clear" w:color="000000" w:fill="FFFFFF"/>
            <w:noWrap/>
            <w:vAlign w:val="center"/>
            <w:hideMark/>
          </w:tcPr>
          <w:p w14:paraId="52650CD4" w14:textId="77777777" w:rsidR="00F46D07" w:rsidRPr="00A1319F" w:rsidRDefault="00F46D07" w:rsidP="00F46D07">
            <w:pPr>
              <w:jc w:val="center"/>
              <w:rPr>
                <w:rFonts w:ascii="Garamond" w:hAnsi="Garamond"/>
                <w:color w:val="000000"/>
                <w:sz w:val="12"/>
                <w:szCs w:val="12"/>
                <w:lang w:eastAsia="sq-AL"/>
              </w:rPr>
            </w:pPr>
            <w:r w:rsidRPr="00A1319F">
              <w:rPr>
                <w:rFonts w:ascii="Garamond" w:hAnsi="Garamond"/>
                <w:color w:val="000000"/>
                <w:sz w:val="12"/>
                <w:szCs w:val="12"/>
                <w:lang w:eastAsia="sq-AL"/>
              </w:rPr>
              <w:t>200</w:t>
            </w:r>
          </w:p>
        </w:tc>
        <w:tc>
          <w:tcPr>
            <w:tcW w:w="492" w:type="pct"/>
            <w:tcBorders>
              <w:top w:val="nil"/>
              <w:left w:val="nil"/>
              <w:bottom w:val="single" w:sz="4" w:space="0" w:color="auto"/>
              <w:right w:val="single" w:sz="4" w:space="0" w:color="auto"/>
            </w:tcBorders>
            <w:shd w:val="clear" w:color="000000" w:fill="FFFFFF"/>
            <w:noWrap/>
            <w:vAlign w:val="center"/>
            <w:hideMark/>
          </w:tcPr>
          <w:p w14:paraId="52650CD5" w14:textId="2D5DD335" w:rsidR="00F46D07" w:rsidRPr="00A1319F" w:rsidRDefault="00F46FB8" w:rsidP="00F46FB8">
            <w:pPr>
              <w:jc w:val="center"/>
              <w:rPr>
                <w:rFonts w:ascii="Garamond" w:hAnsi="Garamond"/>
                <w:color w:val="000000"/>
                <w:sz w:val="12"/>
                <w:szCs w:val="12"/>
                <w:lang w:eastAsia="sq-AL"/>
              </w:rPr>
            </w:pPr>
            <w:r>
              <w:rPr>
                <w:rFonts w:ascii="Garamond" w:hAnsi="Garamond"/>
                <w:sz w:val="12"/>
                <w:szCs w:val="12"/>
                <w:lang w:eastAsia="sq-AL"/>
              </w:rPr>
              <w:t>Arë</w:t>
            </w:r>
          </w:p>
        </w:tc>
        <w:tc>
          <w:tcPr>
            <w:tcW w:w="457" w:type="pct"/>
            <w:tcBorders>
              <w:top w:val="nil"/>
              <w:left w:val="nil"/>
              <w:bottom w:val="single" w:sz="4" w:space="0" w:color="auto"/>
              <w:right w:val="single" w:sz="4" w:space="0" w:color="auto"/>
            </w:tcBorders>
            <w:shd w:val="clear" w:color="000000" w:fill="FFFFFF"/>
            <w:noWrap/>
            <w:vAlign w:val="center"/>
            <w:hideMark/>
          </w:tcPr>
          <w:p w14:paraId="52650CD6" w14:textId="77777777" w:rsidR="00F46D07" w:rsidRPr="00A1319F" w:rsidRDefault="00F46D07" w:rsidP="00F46D07">
            <w:pPr>
              <w:jc w:val="center"/>
              <w:rPr>
                <w:rFonts w:ascii="Garamond" w:hAnsi="Garamond"/>
                <w:sz w:val="12"/>
                <w:szCs w:val="12"/>
                <w:lang w:eastAsia="sq-AL"/>
              </w:rPr>
            </w:pPr>
            <w:r w:rsidRPr="00A1319F">
              <w:rPr>
                <w:rFonts w:ascii="Garamond" w:hAnsi="Garamond"/>
                <w:sz w:val="12"/>
                <w:szCs w:val="12"/>
                <w:lang w:eastAsia="sq-AL"/>
              </w:rPr>
              <w:t>20</w:t>
            </w:r>
          </w:p>
        </w:tc>
        <w:tc>
          <w:tcPr>
            <w:tcW w:w="397" w:type="pct"/>
            <w:tcBorders>
              <w:top w:val="nil"/>
              <w:left w:val="nil"/>
              <w:bottom w:val="single" w:sz="4" w:space="0" w:color="auto"/>
              <w:right w:val="single" w:sz="4" w:space="0" w:color="auto"/>
            </w:tcBorders>
            <w:shd w:val="clear" w:color="000000" w:fill="FFFFFF"/>
            <w:noWrap/>
            <w:vAlign w:val="center"/>
            <w:hideMark/>
          </w:tcPr>
          <w:p w14:paraId="52650CD7" w14:textId="77777777" w:rsidR="00F46D07" w:rsidRPr="00A1319F" w:rsidRDefault="00F46D07" w:rsidP="00F46D07">
            <w:pPr>
              <w:jc w:val="center"/>
              <w:rPr>
                <w:rFonts w:ascii="Garamond" w:hAnsi="Garamond"/>
                <w:color w:val="000000"/>
                <w:sz w:val="12"/>
                <w:szCs w:val="12"/>
                <w:lang w:eastAsia="sq-AL"/>
              </w:rPr>
            </w:pPr>
            <w:r w:rsidRPr="00A1319F">
              <w:rPr>
                <w:rFonts w:ascii="Garamond" w:hAnsi="Garamond"/>
                <w:color w:val="000000"/>
                <w:sz w:val="12"/>
                <w:szCs w:val="12"/>
                <w:lang w:eastAsia="sq-AL"/>
              </w:rPr>
              <w:t>420</w:t>
            </w:r>
          </w:p>
        </w:tc>
        <w:tc>
          <w:tcPr>
            <w:tcW w:w="527" w:type="pct"/>
            <w:tcBorders>
              <w:top w:val="nil"/>
              <w:left w:val="nil"/>
              <w:bottom w:val="single" w:sz="4" w:space="0" w:color="auto"/>
              <w:right w:val="single" w:sz="4" w:space="0" w:color="auto"/>
            </w:tcBorders>
            <w:shd w:val="clear" w:color="000000" w:fill="FFFFFF"/>
            <w:noWrap/>
            <w:vAlign w:val="center"/>
            <w:hideMark/>
          </w:tcPr>
          <w:p w14:paraId="52650CD8" w14:textId="77777777" w:rsidR="00F46D07" w:rsidRPr="00A1319F" w:rsidRDefault="00F46D07" w:rsidP="00F46D07">
            <w:pPr>
              <w:jc w:val="center"/>
              <w:rPr>
                <w:rFonts w:ascii="Garamond" w:hAnsi="Garamond"/>
                <w:sz w:val="12"/>
                <w:szCs w:val="12"/>
                <w:lang w:eastAsia="sq-AL"/>
              </w:rPr>
            </w:pPr>
            <w:r w:rsidRPr="00A1319F">
              <w:rPr>
                <w:rFonts w:ascii="Garamond" w:hAnsi="Garamond"/>
                <w:sz w:val="12"/>
                <w:szCs w:val="12"/>
                <w:lang w:eastAsia="sq-AL"/>
              </w:rPr>
              <w:t xml:space="preserve">8,400.00 </w:t>
            </w:r>
          </w:p>
        </w:tc>
        <w:tc>
          <w:tcPr>
            <w:tcW w:w="738" w:type="pct"/>
            <w:tcBorders>
              <w:top w:val="nil"/>
              <w:left w:val="nil"/>
              <w:bottom w:val="single" w:sz="4" w:space="0" w:color="auto"/>
              <w:right w:val="single" w:sz="4" w:space="0" w:color="auto"/>
            </w:tcBorders>
            <w:shd w:val="clear" w:color="000000" w:fill="FFFFFF"/>
            <w:noWrap/>
            <w:vAlign w:val="center"/>
            <w:hideMark/>
          </w:tcPr>
          <w:p w14:paraId="52650CD9" w14:textId="123E03D6" w:rsidR="00F46D07" w:rsidRPr="00A1319F" w:rsidRDefault="00F46D07" w:rsidP="00A1319F">
            <w:pPr>
              <w:jc w:val="center"/>
              <w:rPr>
                <w:rFonts w:ascii="Garamond" w:hAnsi="Garamond"/>
                <w:color w:val="000000"/>
                <w:sz w:val="12"/>
                <w:szCs w:val="12"/>
                <w:lang w:eastAsia="sq-AL"/>
              </w:rPr>
            </w:pPr>
            <w:r w:rsidRPr="00A1319F">
              <w:rPr>
                <w:rFonts w:ascii="Garamond" w:hAnsi="Garamond"/>
                <w:color w:val="000000"/>
                <w:sz w:val="12"/>
                <w:szCs w:val="12"/>
                <w:lang w:eastAsia="sq-AL"/>
              </w:rPr>
              <w:t xml:space="preserve">Konfirmuar nga </w:t>
            </w:r>
            <w:r w:rsidR="00A1319F" w:rsidRPr="00A1319F">
              <w:rPr>
                <w:rFonts w:ascii="Garamond" w:hAnsi="Garamond"/>
                <w:sz w:val="12"/>
                <w:szCs w:val="12"/>
                <w:lang w:eastAsia="sq-AL"/>
              </w:rPr>
              <w:t>ASHK</w:t>
            </w:r>
            <w:r w:rsidR="00A1319F">
              <w:rPr>
                <w:rFonts w:ascii="Garamond" w:hAnsi="Garamond"/>
                <w:sz w:val="12"/>
                <w:szCs w:val="12"/>
                <w:lang w:eastAsia="sq-AL"/>
              </w:rPr>
              <w:t>-ja</w:t>
            </w:r>
          </w:p>
        </w:tc>
      </w:tr>
      <w:tr w:rsidR="00A1319F" w:rsidRPr="00A1319F" w14:paraId="52650CE7" w14:textId="7025F5D7" w:rsidTr="00F46D07">
        <w:trPr>
          <w:trHeight w:val="180"/>
        </w:trPr>
        <w:tc>
          <w:tcPr>
            <w:tcW w:w="274" w:type="pct"/>
            <w:tcBorders>
              <w:top w:val="nil"/>
              <w:left w:val="single" w:sz="4" w:space="0" w:color="auto"/>
              <w:bottom w:val="single" w:sz="4" w:space="0" w:color="auto"/>
              <w:right w:val="single" w:sz="4" w:space="0" w:color="auto"/>
            </w:tcBorders>
            <w:shd w:val="clear" w:color="auto" w:fill="auto"/>
            <w:noWrap/>
            <w:vAlign w:val="center"/>
            <w:hideMark/>
          </w:tcPr>
          <w:p w14:paraId="52650CDB" w14:textId="77777777" w:rsidR="00F46D07" w:rsidRPr="00A1319F" w:rsidRDefault="00F46D07" w:rsidP="00F46D07">
            <w:pPr>
              <w:jc w:val="center"/>
              <w:rPr>
                <w:rFonts w:ascii="Garamond" w:hAnsi="Garamond"/>
                <w:color w:val="000000"/>
                <w:sz w:val="12"/>
                <w:szCs w:val="12"/>
                <w:lang w:eastAsia="sq-AL"/>
              </w:rPr>
            </w:pPr>
            <w:r w:rsidRPr="00A1319F">
              <w:rPr>
                <w:rFonts w:ascii="Garamond" w:hAnsi="Garamond"/>
                <w:color w:val="000000"/>
                <w:sz w:val="12"/>
                <w:szCs w:val="12"/>
                <w:lang w:eastAsia="sq-AL"/>
              </w:rPr>
              <w:t>69</w:t>
            </w:r>
          </w:p>
        </w:tc>
        <w:tc>
          <w:tcPr>
            <w:tcW w:w="338" w:type="pct"/>
            <w:tcBorders>
              <w:top w:val="nil"/>
              <w:left w:val="nil"/>
              <w:bottom w:val="single" w:sz="4" w:space="0" w:color="auto"/>
              <w:right w:val="single" w:sz="4" w:space="0" w:color="auto"/>
            </w:tcBorders>
            <w:shd w:val="clear" w:color="000000" w:fill="FFFFFF"/>
            <w:noWrap/>
            <w:vAlign w:val="center"/>
            <w:hideMark/>
          </w:tcPr>
          <w:p w14:paraId="52650CDC" w14:textId="77777777" w:rsidR="00F46D07" w:rsidRPr="00A1319F" w:rsidRDefault="00F46D07" w:rsidP="00F46D07">
            <w:pPr>
              <w:jc w:val="center"/>
              <w:rPr>
                <w:rFonts w:ascii="Garamond" w:hAnsi="Garamond"/>
                <w:color w:val="000000"/>
                <w:sz w:val="12"/>
                <w:szCs w:val="12"/>
                <w:lang w:eastAsia="sq-AL"/>
              </w:rPr>
            </w:pPr>
            <w:r w:rsidRPr="00A1319F">
              <w:rPr>
                <w:rFonts w:ascii="Garamond" w:hAnsi="Garamond"/>
                <w:color w:val="000000"/>
                <w:sz w:val="12"/>
                <w:szCs w:val="12"/>
                <w:lang w:eastAsia="sq-AL"/>
              </w:rPr>
              <w:t xml:space="preserve">Dashnor </w:t>
            </w:r>
          </w:p>
        </w:tc>
        <w:tc>
          <w:tcPr>
            <w:tcW w:w="368" w:type="pct"/>
            <w:tcBorders>
              <w:top w:val="nil"/>
              <w:left w:val="nil"/>
              <w:bottom w:val="single" w:sz="4" w:space="0" w:color="auto"/>
              <w:right w:val="single" w:sz="4" w:space="0" w:color="auto"/>
            </w:tcBorders>
            <w:shd w:val="clear" w:color="000000" w:fill="FFFFFF"/>
            <w:noWrap/>
            <w:vAlign w:val="center"/>
            <w:hideMark/>
          </w:tcPr>
          <w:p w14:paraId="52650CDD" w14:textId="77777777" w:rsidR="00F46D07" w:rsidRPr="00A1319F" w:rsidRDefault="00F46D07" w:rsidP="00F46D07">
            <w:pPr>
              <w:jc w:val="center"/>
              <w:rPr>
                <w:rFonts w:ascii="Garamond" w:hAnsi="Garamond"/>
                <w:color w:val="000000"/>
                <w:sz w:val="12"/>
                <w:szCs w:val="12"/>
                <w:lang w:eastAsia="sq-AL"/>
              </w:rPr>
            </w:pPr>
            <w:r w:rsidRPr="00A1319F">
              <w:rPr>
                <w:rFonts w:ascii="Garamond" w:hAnsi="Garamond"/>
                <w:color w:val="000000"/>
                <w:sz w:val="12"/>
                <w:szCs w:val="12"/>
                <w:lang w:eastAsia="sq-AL"/>
              </w:rPr>
              <w:t> </w:t>
            </w:r>
          </w:p>
        </w:tc>
        <w:tc>
          <w:tcPr>
            <w:tcW w:w="358" w:type="pct"/>
            <w:tcBorders>
              <w:top w:val="nil"/>
              <w:left w:val="nil"/>
              <w:bottom w:val="single" w:sz="4" w:space="0" w:color="auto"/>
              <w:right w:val="single" w:sz="4" w:space="0" w:color="auto"/>
            </w:tcBorders>
            <w:shd w:val="clear" w:color="000000" w:fill="FFFFFF"/>
            <w:noWrap/>
            <w:vAlign w:val="center"/>
            <w:hideMark/>
          </w:tcPr>
          <w:p w14:paraId="52650CDE" w14:textId="77777777" w:rsidR="00F46D07" w:rsidRPr="00A1319F" w:rsidRDefault="00F46D07" w:rsidP="00F46D07">
            <w:pPr>
              <w:jc w:val="center"/>
              <w:rPr>
                <w:rFonts w:ascii="Garamond" w:hAnsi="Garamond"/>
                <w:color w:val="000000"/>
                <w:sz w:val="12"/>
                <w:szCs w:val="12"/>
                <w:lang w:eastAsia="sq-AL"/>
              </w:rPr>
            </w:pPr>
            <w:r w:rsidRPr="00A1319F">
              <w:rPr>
                <w:rFonts w:ascii="Garamond" w:hAnsi="Garamond"/>
                <w:color w:val="000000"/>
                <w:sz w:val="12"/>
                <w:szCs w:val="12"/>
                <w:lang w:eastAsia="sq-AL"/>
              </w:rPr>
              <w:t>Xhamuça</w:t>
            </w:r>
          </w:p>
        </w:tc>
        <w:tc>
          <w:tcPr>
            <w:tcW w:w="407" w:type="pct"/>
            <w:tcBorders>
              <w:top w:val="nil"/>
              <w:left w:val="nil"/>
              <w:bottom w:val="single" w:sz="4" w:space="0" w:color="auto"/>
              <w:right w:val="single" w:sz="4" w:space="0" w:color="auto"/>
            </w:tcBorders>
            <w:shd w:val="clear" w:color="000000" w:fill="FFFFFF"/>
            <w:noWrap/>
            <w:vAlign w:val="center"/>
            <w:hideMark/>
          </w:tcPr>
          <w:p w14:paraId="52650CDF" w14:textId="77777777" w:rsidR="00F46D07" w:rsidRPr="00A1319F" w:rsidRDefault="00F46D07" w:rsidP="00F46D07">
            <w:pPr>
              <w:jc w:val="center"/>
              <w:rPr>
                <w:rFonts w:ascii="Garamond" w:hAnsi="Garamond"/>
                <w:sz w:val="12"/>
                <w:szCs w:val="12"/>
                <w:lang w:eastAsia="sq-AL"/>
              </w:rPr>
            </w:pPr>
            <w:r w:rsidRPr="00A1319F">
              <w:rPr>
                <w:rFonts w:ascii="Garamond" w:hAnsi="Garamond"/>
                <w:sz w:val="12"/>
                <w:szCs w:val="12"/>
                <w:lang w:eastAsia="sq-AL"/>
              </w:rPr>
              <w:t>8517</w:t>
            </w:r>
          </w:p>
        </w:tc>
        <w:tc>
          <w:tcPr>
            <w:tcW w:w="349" w:type="pct"/>
            <w:tcBorders>
              <w:top w:val="nil"/>
              <w:left w:val="nil"/>
              <w:bottom w:val="single" w:sz="4" w:space="0" w:color="auto"/>
              <w:right w:val="single" w:sz="4" w:space="0" w:color="auto"/>
            </w:tcBorders>
            <w:shd w:val="clear" w:color="000000" w:fill="FFFFFF"/>
            <w:noWrap/>
            <w:vAlign w:val="center"/>
            <w:hideMark/>
          </w:tcPr>
          <w:p w14:paraId="52650CE0" w14:textId="77777777" w:rsidR="00F46D07" w:rsidRPr="00A1319F" w:rsidRDefault="00F46D07" w:rsidP="00F46D07">
            <w:pPr>
              <w:jc w:val="center"/>
              <w:rPr>
                <w:rFonts w:ascii="Garamond" w:hAnsi="Garamond"/>
                <w:color w:val="000000"/>
                <w:sz w:val="12"/>
                <w:szCs w:val="12"/>
                <w:lang w:eastAsia="sq-AL"/>
              </w:rPr>
            </w:pPr>
            <w:r w:rsidRPr="00A1319F">
              <w:rPr>
                <w:rFonts w:ascii="Garamond" w:hAnsi="Garamond"/>
                <w:color w:val="000000"/>
                <w:sz w:val="12"/>
                <w:szCs w:val="12"/>
                <w:lang w:eastAsia="sq-AL"/>
              </w:rPr>
              <w:t xml:space="preserve"> 3/13</w:t>
            </w:r>
          </w:p>
        </w:tc>
        <w:tc>
          <w:tcPr>
            <w:tcW w:w="294" w:type="pct"/>
            <w:tcBorders>
              <w:top w:val="nil"/>
              <w:left w:val="nil"/>
              <w:bottom w:val="single" w:sz="4" w:space="0" w:color="auto"/>
              <w:right w:val="single" w:sz="4" w:space="0" w:color="auto"/>
            </w:tcBorders>
            <w:shd w:val="clear" w:color="000000" w:fill="FFFFFF"/>
            <w:noWrap/>
            <w:vAlign w:val="center"/>
            <w:hideMark/>
          </w:tcPr>
          <w:p w14:paraId="52650CE1" w14:textId="77777777" w:rsidR="00F46D07" w:rsidRPr="00A1319F" w:rsidRDefault="00F46D07" w:rsidP="00F46D07">
            <w:pPr>
              <w:jc w:val="center"/>
              <w:rPr>
                <w:rFonts w:ascii="Garamond" w:hAnsi="Garamond"/>
                <w:color w:val="000000"/>
                <w:sz w:val="12"/>
                <w:szCs w:val="12"/>
                <w:lang w:eastAsia="sq-AL"/>
              </w:rPr>
            </w:pPr>
            <w:r w:rsidRPr="00A1319F">
              <w:rPr>
                <w:rFonts w:ascii="Garamond" w:hAnsi="Garamond"/>
                <w:color w:val="000000"/>
                <w:sz w:val="12"/>
                <w:szCs w:val="12"/>
                <w:lang w:eastAsia="sq-AL"/>
              </w:rPr>
              <w:t>3000</w:t>
            </w:r>
          </w:p>
        </w:tc>
        <w:tc>
          <w:tcPr>
            <w:tcW w:w="492" w:type="pct"/>
            <w:tcBorders>
              <w:top w:val="nil"/>
              <w:left w:val="nil"/>
              <w:bottom w:val="single" w:sz="4" w:space="0" w:color="auto"/>
              <w:right w:val="single" w:sz="4" w:space="0" w:color="auto"/>
            </w:tcBorders>
            <w:shd w:val="clear" w:color="000000" w:fill="FFFFFF"/>
            <w:noWrap/>
            <w:vAlign w:val="center"/>
            <w:hideMark/>
          </w:tcPr>
          <w:p w14:paraId="52650CE2" w14:textId="4EBE4302" w:rsidR="00F46D07" w:rsidRPr="00A1319F" w:rsidRDefault="00F46FB8" w:rsidP="00F46FB8">
            <w:pPr>
              <w:jc w:val="center"/>
              <w:rPr>
                <w:rFonts w:ascii="Garamond" w:hAnsi="Garamond"/>
                <w:color w:val="000000"/>
                <w:sz w:val="12"/>
                <w:szCs w:val="12"/>
                <w:lang w:eastAsia="sq-AL"/>
              </w:rPr>
            </w:pPr>
            <w:r>
              <w:rPr>
                <w:rFonts w:ascii="Garamond" w:hAnsi="Garamond"/>
                <w:sz w:val="12"/>
                <w:szCs w:val="12"/>
                <w:lang w:eastAsia="sq-AL"/>
              </w:rPr>
              <w:t>Arë</w:t>
            </w:r>
          </w:p>
        </w:tc>
        <w:tc>
          <w:tcPr>
            <w:tcW w:w="457" w:type="pct"/>
            <w:tcBorders>
              <w:top w:val="nil"/>
              <w:left w:val="nil"/>
              <w:bottom w:val="single" w:sz="4" w:space="0" w:color="auto"/>
              <w:right w:val="single" w:sz="4" w:space="0" w:color="auto"/>
            </w:tcBorders>
            <w:shd w:val="clear" w:color="000000" w:fill="FFFFFF"/>
            <w:noWrap/>
            <w:vAlign w:val="center"/>
            <w:hideMark/>
          </w:tcPr>
          <w:p w14:paraId="52650CE3" w14:textId="77777777" w:rsidR="00F46D07" w:rsidRPr="00A1319F" w:rsidRDefault="00F46D07" w:rsidP="00F46D07">
            <w:pPr>
              <w:jc w:val="center"/>
              <w:rPr>
                <w:rFonts w:ascii="Garamond" w:hAnsi="Garamond"/>
                <w:sz w:val="12"/>
                <w:szCs w:val="12"/>
                <w:lang w:eastAsia="sq-AL"/>
              </w:rPr>
            </w:pPr>
            <w:r w:rsidRPr="00A1319F">
              <w:rPr>
                <w:rFonts w:ascii="Garamond" w:hAnsi="Garamond"/>
                <w:sz w:val="12"/>
                <w:szCs w:val="12"/>
                <w:lang w:eastAsia="sq-AL"/>
              </w:rPr>
              <w:t>947</w:t>
            </w:r>
          </w:p>
        </w:tc>
        <w:tc>
          <w:tcPr>
            <w:tcW w:w="397" w:type="pct"/>
            <w:tcBorders>
              <w:top w:val="nil"/>
              <w:left w:val="nil"/>
              <w:bottom w:val="single" w:sz="4" w:space="0" w:color="auto"/>
              <w:right w:val="single" w:sz="4" w:space="0" w:color="auto"/>
            </w:tcBorders>
            <w:shd w:val="clear" w:color="000000" w:fill="FFFFFF"/>
            <w:noWrap/>
            <w:vAlign w:val="center"/>
            <w:hideMark/>
          </w:tcPr>
          <w:p w14:paraId="52650CE4" w14:textId="77777777" w:rsidR="00F46D07" w:rsidRPr="00A1319F" w:rsidRDefault="00F46D07" w:rsidP="00F46D07">
            <w:pPr>
              <w:jc w:val="center"/>
              <w:rPr>
                <w:rFonts w:ascii="Garamond" w:hAnsi="Garamond"/>
                <w:color w:val="000000"/>
                <w:sz w:val="12"/>
                <w:szCs w:val="12"/>
                <w:lang w:eastAsia="sq-AL"/>
              </w:rPr>
            </w:pPr>
            <w:r w:rsidRPr="00A1319F">
              <w:rPr>
                <w:rFonts w:ascii="Garamond" w:hAnsi="Garamond"/>
                <w:color w:val="000000"/>
                <w:sz w:val="12"/>
                <w:szCs w:val="12"/>
                <w:lang w:eastAsia="sq-AL"/>
              </w:rPr>
              <w:t>420</w:t>
            </w:r>
          </w:p>
        </w:tc>
        <w:tc>
          <w:tcPr>
            <w:tcW w:w="527" w:type="pct"/>
            <w:tcBorders>
              <w:top w:val="nil"/>
              <w:left w:val="nil"/>
              <w:bottom w:val="single" w:sz="4" w:space="0" w:color="auto"/>
              <w:right w:val="single" w:sz="4" w:space="0" w:color="auto"/>
            </w:tcBorders>
            <w:shd w:val="clear" w:color="000000" w:fill="FFFFFF"/>
            <w:noWrap/>
            <w:vAlign w:val="center"/>
            <w:hideMark/>
          </w:tcPr>
          <w:p w14:paraId="52650CE5" w14:textId="77777777" w:rsidR="00F46D07" w:rsidRPr="00A1319F" w:rsidRDefault="00F46D07" w:rsidP="00F46D07">
            <w:pPr>
              <w:jc w:val="center"/>
              <w:rPr>
                <w:rFonts w:ascii="Garamond" w:hAnsi="Garamond"/>
                <w:sz w:val="12"/>
                <w:szCs w:val="12"/>
                <w:lang w:eastAsia="sq-AL"/>
              </w:rPr>
            </w:pPr>
            <w:r w:rsidRPr="00A1319F">
              <w:rPr>
                <w:rFonts w:ascii="Garamond" w:hAnsi="Garamond"/>
                <w:sz w:val="12"/>
                <w:szCs w:val="12"/>
                <w:lang w:eastAsia="sq-AL"/>
              </w:rPr>
              <w:t xml:space="preserve">397,740.00 </w:t>
            </w:r>
          </w:p>
        </w:tc>
        <w:tc>
          <w:tcPr>
            <w:tcW w:w="738" w:type="pct"/>
            <w:tcBorders>
              <w:top w:val="nil"/>
              <w:left w:val="nil"/>
              <w:bottom w:val="single" w:sz="4" w:space="0" w:color="auto"/>
              <w:right w:val="single" w:sz="4" w:space="0" w:color="auto"/>
            </w:tcBorders>
            <w:shd w:val="clear" w:color="000000" w:fill="FFFFFF"/>
            <w:vAlign w:val="center"/>
            <w:hideMark/>
          </w:tcPr>
          <w:p w14:paraId="52650CE6" w14:textId="6CC42A6B" w:rsidR="00F46D07" w:rsidRPr="00A1319F" w:rsidRDefault="00F46D07" w:rsidP="00F46D07">
            <w:pPr>
              <w:jc w:val="center"/>
              <w:rPr>
                <w:rFonts w:ascii="Garamond" w:hAnsi="Garamond"/>
                <w:color w:val="000000"/>
                <w:sz w:val="12"/>
                <w:szCs w:val="12"/>
                <w:lang w:eastAsia="sq-AL"/>
              </w:rPr>
            </w:pPr>
            <w:r w:rsidRPr="00A1319F">
              <w:rPr>
                <w:rFonts w:ascii="Garamond" w:hAnsi="Garamond"/>
                <w:color w:val="000000"/>
                <w:sz w:val="12"/>
                <w:szCs w:val="12"/>
                <w:lang w:eastAsia="sq-AL"/>
              </w:rPr>
              <w:t>Konfirmuar</w:t>
            </w:r>
            <w:r w:rsidR="00293C19">
              <w:rPr>
                <w:rFonts w:ascii="Garamond" w:hAnsi="Garamond"/>
                <w:color w:val="000000"/>
                <w:sz w:val="12"/>
                <w:szCs w:val="12"/>
                <w:lang w:eastAsia="sq-AL"/>
              </w:rPr>
              <w:t xml:space="preserve"> </w:t>
            </w:r>
            <w:r w:rsidRPr="00A1319F">
              <w:rPr>
                <w:rFonts w:ascii="Garamond" w:hAnsi="Garamond"/>
                <w:color w:val="000000"/>
                <w:sz w:val="12"/>
                <w:szCs w:val="12"/>
                <w:lang w:eastAsia="sq-AL"/>
              </w:rPr>
              <w:t xml:space="preserve">nga </w:t>
            </w:r>
            <w:r w:rsidR="00A1319F" w:rsidRPr="00A1319F">
              <w:rPr>
                <w:rFonts w:ascii="Garamond" w:hAnsi="Garamond"/>
                <w:sz w:val="12"/>
                <w:szCs w:val="12"/>
                <w:lang w:eastAsia="sq-AL"/>
              </w:rPr>
              <w:t>ASHK</w:t>
            </w:r>
            <w:r w:rsidR="00A1319F">
              <w:rPr>
                <w:rFonts w:ascii="Garamond" w:hAnsi="Garamond"/>
                <w:sz w:val="12"/>
                <w:szCs w:val="12"/>
                <w:lang w:eastAsia="sq-AL"/>
              </w:rPr>
              <w:t>-ja</w:t>
            </w:r>
            <w:r w:rsidR="00A1319F" w:rsidRPr="00A1319F">
              <w:rPr>
                <w:rFonts w:ascii="Garamond" w:hAnsi="Garamond"/>
                <w:color w:val="000000"/>
                <w:sz w:val="12"/>
                <w:szCs w:val="12"/>
                <w:lang w:eastAsia="sq-AL"/>
              </w:rPr>
              <w:t xml:space="preserve"> </w:t>
            </w:r>
            <w:r w:rsidRPr="00A1319F">
              <w:rPr>
                <w:rFonts w:ascii="Garamond" w:hAnsi="Garamond"/>
                <w:color w:val="000000"/>
                <w:sz w:val="12"/>
                <w:szCs w:val="12"/>
                <w:lang w:eastAsia="sq-AL"/>
              </w:rPr>
              <w:t xml:space="preserve">Vihet në hipotekë në favor të </w:t>
            </w:r>
            <w:r w:rsidR="00A1319F" w:rsidRPr="00A1319F">
              <w:rPr>
                <w:rFonts w:ascii="Garamond" w:hAnsi="Garamond"/>
                <w:color w:val="000000"/>
                <w:sz w:val="12"/>
                <w:szCs w:val="12"/>
                <w:lang w:eastAsia="sq-AL"/>
              </w:rPr>
              <w:t xml:space="preserve">Bankës Popullore </w:t>
            </w:r>
            <w:r w:rsidRPr="00A1319F">
              <w:rPr>
                <w:rFonts w:ascii="Garamond" w:hAnsi="Garamond"/>
                <w:color w:val="000000"/>
                <w:sz w:val="12"/>
                <w:szCs w:val="12"/>
                <w:lang w:eastAsia="sq-AL"/>
              </w:rPr>
              <w:t>2008. Hiqen nga hipoteka në vitin 2008</w:t>
            </w:r>
          </w:p>
        </w:tc>
      </w:tr>
      <w:tr w:rsidR="00A1319F" w:rsidRPr="00A1319F" w14:paraId="52650CF4" w14:textId="1AB5C5C4" w:rsidTr="00F46D07">
        <w:trPr>
          <w:trHeight w:val="180"/>
        </w:trPr>
        <w:tc>
          <w:tcPr>
            <w:tcW w:w="274" w:type="pct"/>
            <w:tcBorders>
              <w:top w:val="nil"/>
              <w:left w:val="single" w:sz="4" w:space="0" w:color="auto"/>
              <w:bottom w:val="single" w:sz="4" w:space="0" w:color="auto"/>
              <w:right w:val="single" w:sz="4" w:space="0" w:color="auto"/>
            </w:tcBorders>
            <w:shd w:val="clear" w:color="auto" w:fill="auto"/>
            <w:noWrap/>
            <w:vAlign w:val="center"/>
            <w:hideMark/>
          </w:tcPr>
          <w:p w14:paraId="52650CE8" w14:textId="77777777" w:rsidR="00F46D07" w:rsidRPr="00A1319F" w:rsidRDefault="00F46D07" w:rsidP="00F46D07">
            <w:pPr>
              <w:jc w:val="center"/>
              <w:rPr>
                <w:rFonts w:ascii="Garamond" w:hAnsi="Garamond"/>
                <w:color w:val="000000"/>
                <w:sz w:val="12"/>
                <w:szCs w:val="12"/>
                <w:lang w:eastAsia="sq-AL"/>
              </w:rPr>
            </w:pPr>
            <w:r w:rsidRPr="00A1319F">
              <w:rPr>
                <w:rFonts w:ascii="Garamond" w:hAnsi="Garamond"/>
                <w:color w:val="000000"/>
                <w:sz w:val="12"/>
                <w:szCs w:val="12"/>
                <w:lang w:eastAsia="sq-AL"/>
              </w:rPr>
              <w:t>70</w:t>
            </w:r>
          </w:p>
        </w:tc>
        <w:tc>
          <w:tcPr>
            <w:tcW w:w="338" w:type="pct"/>
            <w:tcBorders>
              <w:top w:val="nil"/>
              <w:left w:val="nil"/>
              <w:bottom w:val="single" w:sz="4" w:space="0" w:color="auto"/>
              <w:right w:val="single" w:sz="4" w:space="0" w:color="auto"/>
            </w:tcBorders>
            <w:shd w:val="clear" w:color="000000" w:fill="FFFFFF"/>
            <w:noWrap/>
            <w:vAlign w:val="center"/>
            <w:hideMark/>
          </w:tcPr>
          <w:p w14:paraId="52650CE9" w14:textId="77777777" w:rsidR="00F46D07" w:rsidRPr="00A1319F" w:rsidRDefault="00F46D07" w:rsidP="00F46D07">
            <w:pPr>
              <w:jc w:val="center"/>
              <w:rPr>
                <w:rFonts w:ascii="Garamond" w:hAnsi="Garamond"/>
                <w:color w:val="000000"/>
                <w:sz w:val="12"/>
                <w:szCs w:val="12"/>
                <w:lang w:eastAsia="sq-AL"/>
              </w:rPr>
            </w:pPr>
            <w:r w:rsidRPr="00A1319F">
              <w:rPr>
                <w:rFonts w:ascii="Garamond" w:hAnsi="Garamond"/>
                <w:color w:val="000000"/>
                <w:sz w:val="12"/>
                <w:szCs w:val="12"/>
                <w:lang w:eastAsia="sq-AL"/>
              </w:rPr>
              <w:t xml:space="preserve">Dashnor </w:t>
            </w:r>
          </w:p>
        </w:tc>
        <w:tc>
          <w:tcPr>
            <w:tcW w:w="368" w:type="pct"/>
            <w:tcBorders>
              <w:top w:val="nil"/>
              <w:left w:val="nil"/>
              <w:bottom w:val="single" w:sz="4" w:space="0" w:color="auto"/>
              <w:right w:val="single" w:sz="4" w:space="0" w:color="auto"/>
            </w:tcBorders>
            <w:shd w:val="clear" w:color="000000" w:fill="FFFFFF"/>
            <w:noWrap/>
            <w:vAlign w:val="center"/>
            <w:hideMark/>
          </w:tcPr>
          <w:p w14:paraId="52650CEA" w14:textId="77777777" w:rsidR="00F46D07" w:rsidRPr="00A1319F" w:rsidRDefault="00F46D07" w:rsidP="00F46D07">
            <w:pPr>
              <w:jc w:val="center"/>
              <w:rPr>
                <w:rFonts w:ascii="Garamond" w:hAnsi="Garamond"/>
                <w:color w:val="000000"/>
                <w:sz w:val="12"/>
                <w:szCs w:val="12"/>
                <w:lang w:eastAsia="sq-AL"/>
              </w:rPr>
            </w:pPr>
            <w:r w:rsidRPr="00A1319F">
              <w:rPr>
                <w:rFonts w:ascii="Garamond" w:hAnsi="Garamond"/>
                <w:color w:val="000000"/>
                <w:sz w:val="12"/>
                <w:szCs w:val="12"/>
                <w:lang w:eastAsia="sq-AL"/>
              </w:rPr>
              <w:t> </w:t>
            </w:r>
          </w:p>
        </w:tc>
        <w:tc>
          <w:tcPr>
            <w:tcW w:w="358" w:type="pct"/>
            <w:tcBorders>
              <w:top w:val="nil"/>
              <w:left w:val="nil"/>
              <w:bottom w:val="single" w:sz="4" w:space="0" w:color="auto"/>
              <w:right w:val="single" w:sz="4" w:space="0" w:color="auto"/>
            </w:tcBorders>
            <w:shd w:val="clear" w:color="000000" w:fill="FFFFFF"/>
            <w:noWrap/>
            <w:vAlign w:val="center"/>
            <w:hideMark/>
          </w:tcPr>
          <w:p w14:paraId="52650CEB" w14:textId="77777777" w:rsidR="00F46D07" w:rsidRPr="00A1319F" w:rsidRDefault="00F46D07" w:rsidP="00F46D07">
            <w:pPr>
              <w:jc w:val="center"/>
              <w:rPr>
                <w:rFonts w:ascii="Garamond" w:hAnsi="Garamond"/>
                <w:color w:val="000000"/>
                <w:sz w:val="12"/>
                <w:szCs w:val="12"/>
                <w:lang w:eastAsia="sq-AL"/>
              </w:rPr>
            </w:pPr>
            <w:r w:rsidRPr="00A1319F">
              <w:rPr>
                <w:rFonts w:ascii="Garamond" w:hAnsi="Garamond"/>
                <w:color w:val="000000"/>
                <w:sz w:val="12"/>
                <w:szCs w:val="12"/>
                <w:lang w:eastAsia="sq-AL"/>
              </w:rPr>
              <w:t>Xhamuça</w:t>
            </w:r>
          </w:p>
        </w:tc>
        <w:tc>
          <w:tcPr>
            <w:tcW w:w="407" w:type="pct"/>
            <w:tcBorders>
              <w:top w:val="nil"/>
              <w:left w:val="nil"/>
              <w:bottom w:val="single" w:sz="4" w:space="0" w:color="auto"/>
              <w:right w:val="single" w:sz="4" w:space="0" w:color="auto"/>
            </w:tcBorders>
            <w:shd w:val="clear" w:color="000000" w:fill="FFFFFF"/>
            <w:noWrap/>
            <w:vAlign w:val="center"/>
            <w:hideMark/>
          </w:tcPr>
          <w:p w14:paraId="52650CEC" w14:textId="77777777" w:rsidR="00F46D07" w:rsidRPr="00A1319F" w:rsidRDefault="00F46D07" w:rsidP="00F46D07">
            <w:pPr>
              <w:jc w:val="center"/>
              <w:rPr>
                <w:rFonts w:ascii="Garamond" w:hAnsi="Garamond"/>
                <w:color w:val="000000"/>
                <w:sz w:val="12"/>
                <w:szCs w:val="12"/>
                <w:lang w:eastAsia="sq-AL"/>
              </w:rPr>
            </w:pPr>
            <w:r w:rsidRPr="00A1319F">
              <w:rPr>
                <w:rFonts w:ascii="Garamond" w:hAnsi="Garamond"/>
                <w:color w:val="000000"/>
                <w:sz w:val="12"/>
                <w:szCs w:val="12"/>
                <w:lang w:eastAsia="sq-AL"/>
              </w:rPr>
              <w:t>8517</w:t>
            </w:r>
          </w:p>
        </w:tc>
        <w:tc>
          <w:tcPr>
            <w:tcW w:w="349" w:type="pct"/>
            <w:tcBorders>
              <w:top w:val="nil"/>
              <w:left w:val="nil"/>
              <w:bottom w:val="single" w:sz="4" w:space="0" w:color="auto"/>
              <w:right w:val="single" w:sz="4" w:space="0" w:color="auto"/>
            </w:tcBorders>
            <w:shd w:val="clear" w:color="000000" w:fill="FFFFFF"/>
            <w:noWrap/>
            <w:vAlign w:val="center"/>
            <w:hideMark/>
          </w:tcPr>
          <w:p w14:paraId="52650CED" w14:textId="77777777" w:rsidR="00F46D07" w:rsidRPr="00A1319F" w:rsidRDefault="00F46D07" w:rsidP="00F46D07">
            <w:pPr>
              <w:jc w:val="center"/>
              <w:rPr>
                <w:rFonts w:ascii="Garamond" w:hAnsi="Garamond"/>
                <w:color w:val="000000"/>
                <w:sz w:val="12"/>
                <w:szCs w:val="12"/>
                <w:lang w:eastAsia="sq-AL"/>
              </w:rPr>
            </w:pPr>
            <w:r w:rsidRPr="00A1319F">
              <w:rPr>
                <w:rFonts w:ascii="Garamond" w:hAnsi="Garamond"/>
                <w:color w:val="000000"/>
                <w:sz w:val="12"/>
                <w:szCs w:val="12"/>
                <w:lang w:eastAsia="sq-AL"/>
              </w:rPr>
              <w:t xml:space="preserve"> 3/12</w:t>
            </w:r>
          </w:p>
        </w:tc>
        <w:tc>
          <w:tcPr>
            <w:tcW w:w="294" w:type="pct"/>
            <w:tcBorders>
              <w:top w:val="nil"/>
              <w:left w:val="nil"/>
              <w:bottom w:val="single" w:sz="4" w:space="0" w:color="auto"/>
              <w:right w:val="single" w:sz="4" w:space="0" w:color="auto"/>
            </w:tcBorders>
            <w:shd w:val="clear" w:color="000000" w:fill="FFFFFF"/>
            <w:noWrap/>
            <w:vAlign w:val="center"/>
            <w:hideMark/>
          </w:tcPr>
          <w:p w14:paraId="52650CEE" w14:textId="77777777" w:rsidR="00F46D07" w:rsidRPr="00A1319F" w:rsidRDefault="00F46D07" w:rsidP="00F46D07">
            <w:pPr>
              <w:jc w:val="center"/>
              <w:rPr>
                <w:rFonts w:ascii="Garamond" w:hAnsi="Garamond"/>
                <w:color w:val="000000"/>
                <w:sz w:val="12"/>
                <w:szCs w:val="12"/>
                <w:lang w:eastAsia="sq-AL"/>
              </w:rPr>
            </w:pPr>
            <w:r w:rsidRPr="00A1319F">
              <w:rPr>
                <w:rFonts w:ascii="Garamond" w:hAnsi="Garamond"/>
                <w:color w:val="000000"/>
                <w:sz w:val="12"/>
                <w:szCs w:val="12"/>
                <w:lang w:eastAsia="sq-AL"/>
              </w:rPr>
              <w:t>5530</w:t>
            </w:r>
          </w:p>
        </w:tc>
        <w:tc>
          <w:tcPr>
            <w:tcW w:w="492" w:type="pct"/>
            <w:tcBorders>
              <w:top w:val="nil"/>
              <w:left w:val="nil"/>
              <w:bottom w:val="single" w:sz="4" w:space="0" w:color="auto"/>
              <w:right w:val="single" w:sz="4" w:space="0" w:color="auto"/>
            </w:tcBorders>
            <w:shd w:val="clear" w:color="000000" w:fill="FFFFFF"/>
            <w:noWrap/>
            <w:vAlign w:val="center"/>
            <w:hideMark/>
          </w:tcPr>
          <w:p w14:paraId="52650CEF" w14:textId="41FBDBAA" w:rsidR="00F46D07" w:rsidRPr="00A1319F" w:rsidRDefault="00F46FB8" w:rsidP="00F46FB8">
            <w:pPr>
              <w:jc w:val="center"/>
              <w:rPr>
                <w:rFonts w:ascii="Garamond" w:hAnsi="Garamond"/>
                <w:color w:val="000000"/>
                <w:sz w:val="12"/>
                <w:szCs w:val="12"/>
                <w:lang w:eastAsia="sq-AL"/>
              </w:rPr>
            </w:pPr>
            <w:bookmarkStart w:id="0" w:name="_GoBack"/>
            <w:bookmarkEnd w:id="0"/>
            <w:r>
              <w:rPr>
                <w:rFonts w:ascii="Garamond" w:hAnsi="Garamond"/>
                <w:sz w:val="12"/>
                <w:szCs w:val="12"/>
                <w:lang w:eastAsia="sq-AL"/>
              </w:rPr>
              <w:t>Arë</w:t>
            </w:r>
          </w:p>
        </w:tc>
        <w:tc>
          <w:tcPr>
            <w:tcW w:w="457" w:type="pct"/>
            <w:tcBorders>
              <w:top w:val="nil"/>
              <w:left w:val="nil"/>
              <w:bottom w:val="single" w:sz="4" w:space="0" w:color="auto"/>
              <w:right w:val="single" w:sz="4" w:space="0" w:color="auto"/>
            </w:tcBorders>
            <w:shd w:val="clear" w:color="000000" w:fill="FFFFFF"/>
            <w:noWrap/>
            <w:vAlign w:val="center"/>
            <w:hideMark/>
          </w:tcPr>
          <w:p w14:paraId="52650CF0" w14:textId="77777777" w:rsidR="00F46D07" w:rsidRPr="00A1319F" w:rsidRDefault="00F46D07" w:rsidP="00F46D07">
            <w:pPr>
              <w:jc w:val="center"/>
              <w:rPr>
                <w:rFonts w:ascii="Garamond" w:hAnsi="Garamond"/>
                <w:sz w:val="12"/>
                <w:szCs w:val="12"/>
                <w:lang w:eastAsia="sq-AL"/>
              </w:rPr>
            </w:pPr>
            <w:r w:rsidRPr="00A1319F">
              <w:rPr>
                <w:rFonts w:ascii="Garamond" w:hAnsi="Garamond"/>
                <w:sz w:val="12"/>
                <w:szCs w:val="12"/>
                <w:lang w:eastAsia="sq-AL"/>
              </w:rPr>
              <w:t>918</w:t>
            </w:r>
          </w:p>
        </w:tc>
        <w:tc>
          <w:tcPr>
            <w:tcW w:w="397" w:type="pct"/>
            <w:tcBorders>
              <w:top w:val="nil"/>
              <w:left w:val="nil"/>
              <w:bottom w:val="single" w:sz="4" w:space="0" w:color="auto"/>
              <w:right w:val="single" w:sz="4" w:space="0" w:color="auto"/>
            </w:tcBorders>
            <w:shd w:val="clear" w:color="000000" w:fill="FFFFFF"/>
            <w:noWrap/>
            <w:vAlign w:val="center"/>
            <w:hideMark/>
          </w:tcPr>
          <w:p w14:paraId="52650CF1" w14:textId="77777777" w:rsidR="00F46D07" w:rsidRPr="00A1319F" w:rsidRDefault="00F46D07" w:rsidP="00F46D07">
            <w:pPr>
              <w:jc w:val="center"/>
              <w:rPr>
                <w:rFonts w:ascii="Garamond" w:hAnsi="Garamond"/>
                <w:color w:val="000000"/>
                <w:sz w:val="12"/>
                <w:szCs w:val="12"/>
                <w:lang w:eastAsia="sq-AL"/>
              </w:rPr>
            </w:pPr>
            <w:r w:rsidRPr="00A1319F">
              <w:rPr>
                <w:rFonts w:ascii="Garamond" w:hAnsi="Garamond"/>
                <w:color w:val="000000"/>
                <w:sz w:val="12"/>
                <w:szCs w:val="12"/>
                <w:lang w:eastAsia="sq-AL"/>
              </w:rPr>
              <w:t>420</w:t>
            </w:r>
          </w:p>
        </w:tc>
        <w:tc>
          <w:tcPr>
            <w:tcW w:w="527" w:type="pct"/>
            <w:tcBorders>
              <w:top w:val="nil"/>
              <w:left w:val="nil"/>
              <w:bottom w:val="single" w:sz="4" w:space="0" w:color="auto"/>
              <w:right w:val="single" w:sz="4" w:space="0" w:color="auto"/>
            </w:tcBorders>
            <w:shd w:val="clear" w:color="000000" w:fill="FFFFFF"/>
            <w:noWrap/>
            <w:vAlign w:val="center"/>
            <w:hideMark/>
          </w:tcPr>
          <w:p w14:paraId="52650CF2" w14:textId="77777777" w:rsidR="00F46D07" w:rsidRPr="00A1319F" w:rsidRDefault="00F46D07" w:rsidP="00F46D07">
            <w:pPr>
              <w:jc w:val="center"/>
              <w:rPr>
                <w:rFonts w:ascii="Garamond" w:hAnsi="Garamond"/>
                <w:sz w:val="12"/>
                <w:szCs w:val="12"/>
                <w:lang w:eastAsia="sq-AL"/>
              </w:rPr>
            </w:pPr>
            <w:r w:rsidRPr="00A1319F">
              <w:rPr>
                <w:rFonts w:ascii="Garamond" w:hAnsi="Garamond"/>
                <w:sz w:val="12"/>
                <w:szCs w:val="12"/>
                <w:lang w:eastAsia="sq-AL"/>
              </w:rPr>
              <w:t xml:space="preserve">385,560.00 </w:t>
            </w:r>
          </w:p>
        </w:tc>
        <w:tc>
          <w:tcPr>
            <w:tcW w:w="738" w:type="pct"/>
            <w:tcBorders>
              <w:top w:val="nil"/>
              <w:left w:val="nil"/>
              <w:bottom w:val="single" w:sz="4" w:space="0" w:color="auto"/>
              <w:right w:val="single" w:sz="4" w:space="0" w:color="auto"/>
            </w:tcBorders>
            <w:shd w:val="clear" w:color="000000" w:fill="FFFFFF"/>
            <w:vAlign w:val="center"/>
            <w:hideMark/>
          </w:tcPr>
          <w:p w14:paraId="52650CF3" w14:textId="24023AE9" w:rsidR="00F46D07" w:rsidRPr="00A1319F" w:rsidRDefault="00F46D07" w:rsidP="00F46D07">
            <w:pPr>
              <w:jc w:val="center"/>
              <w:rPr>
                <w:rFonts w:ascii="Garamond" w:hAnsi="Garamond"/>
                <w:color w:val="000000"/>
                <w:sz w:val="12"/>
                <w:szCs w:val="12"/>
                <w:lang w:eastAsia="sq-AL"/>
              </w:rPr>
            </w:pPr>
            <w:r w:rsidRPr="00A1319F">
              <w:rPr>
                <w:rFonts w:ascii="Garamond" w:hAnsi="Garamond"/>
                <w:color w:val="000000"/>
                <w:sz w:val="12"/>
                <w:szCs w:val="12"/>
                <w:lang w:eastAsia="sq-AL"/>
              </w:rPr>
              <w:t>Konfirmuar</w:t>
            </w:r>
            <w:r w:rsidR="00293C19">
              <w:rPr>
                <w:rFonts w:ascii="Garamond" w:hAnsi="Garamond"/>
                <w:color w:val="000000"/>
                <w:sz w:val="12"/>
                <w:szCs w:val="12"/>
                <w:lang w:eastAsia="sq-AL"/>
              </w:rPr>
              <w:t xml:space="preserve"> </w:t>
            </w:r>
            <w:r w:rsidRPr="00A1319F">
              <w:rPr>
                <w:rFonts w:ascii="Garamond" w:hAnsi="Garamond"/>
                <w:color w:val="000000"/>
                <w:sz w:val="12"/>
                <w:szCs w:val="12"/>
                <w:lang w:eastAsia="sq-AL"/>
              </w:rPr>
              <w:t xml:space="preserve">nga </w:t>
            </w:r>
            <w:r w:rsidR="00A1319F" w:rsidRPr="00A1319F">
              <w:rPr>
                <w:rFonts w:ascii="Garamond" w:hAnsi="Garamond"/>
                <w:sz w:val="12"/>
                <w:szCs w:val="12"/>
                <w:lang w:eastAsia="sq-AL"/>
              </w:rPr>
              <w:t>ASHK</w:t>
            </w:r>
            <w:r w:rsidR="00A1319F">
              <w:rPr>
                <w:rFonts w:ascii="Garamond" w:hAnsi="Garamond"/>
                <w:sz w:val="12"/>
                <w:szCs w:val="12"/>
                <w:lang w:eastAsia="sq-AL"/>
              </w:rPr>
              <w:t>-ja</w:t>
            </w:r>
            <w:r w:rsidR="00A1319F" w:rsidRPr="00A1319F">
              <w:rPr>
                <w:rFonts w:ascii="Garamond" w:hAnsi="Garamond"/>
                <w:color w:val="000000"/>
                <w:sz w:val="12"/>
                <w:szCs w:val="12"/>
                <w:lang w:eastAsia="sq-AL"/>
              </w:rPr>
              <w:t xml:space="preserve"> </w:t>
            </w:r>
            <w:r w:rsidRPr="00A1319F">
              <w:rPr>
                <w:rFonts w:ascii="Garamond" w:hAnsi="Garamond"/>
                <w:color w:val="000000"/>
                <w:sz w:val="12"/>
                <w:szCs w:val="12"/>
                <w:lang w:eastAsia="sq-AL"/>
              </w:rPr>
              <w:t xml:space="preserve">Vihet në hipotekë në favor të </w:t>
            </w:r>
            <w:r w:rsidR="00A1319F" w:rsidRPr="00A1319F">
              <w:rPr>
                <w:rFonts w:ascii="Garamond" w:hAnsi="Garamond"/>
                <w:color w:val="000000"/>
                <w:sz w:val="12"/>
                <w:szCs w:val="12"/>
                <w:lang w:eastAsia="sq-AL"/>
              </w:rPr>
              <w:t xml:space="preserve">Bankës Popullore </w:t>
            </w:r>
            <w:r w:rsidRPr="00A1319F">
              <w:rPr>
                <w:rFonts w:ascii="Garamond" w:hAnsi="Garamond"/>
                <w:color w:val="000000"/>
                <w:sz w:val="12"/>
                <w:szCs w:val="12"/>
                <w:lang w:eastAsia="sq-AL"/>
              </w:rPr>
              <w:t>2008. Hiqen nga hipoteka në vitin 2009</w:t>
            </w:r>
          </w:p>
        </w:tc>
      </w:tr>
      <w:tr w:rsidR="00F46D07" w:rsidRPr="00A1319F" w14:paraId="52650CFF" w14:textId="5354B8EA" w:rsidTr="00F46D07">
        <w:trPr>
          <w:trHeight w:val="180"/>
        </w:trPr>
        <w:tc>
          <w:tcPr>
            <w:tcW w:w="274" w:type="pct"/>
            <w:tcBorders>
              <w:top w:val="nil"/>
              <w:left w:val="single" w:sz="4" w:space="0" w:color="auto"/>
              <w:bottom w:val="single" w:sz="4" w:space="0" w:color="auto"/>
              <w:right w:val="single" w:sz="4" w:space="0" w:color="auto"/>
            </w:tcBorders>
            <w:shd w:val="clear" w:color="auto" w:fill="auto"/>
            <w:noWrap/>
            <w:vAlign w:val="center"/>
            <w:hideMark/>
          </w:tcPr>
          <w:p w14:paraId="52650CF5" w14:textId="77777777" w:rsidR="00F46D07" w:rsidRPr="00A1319F" w:rsidRDefault="00F46D07" w:rsidP="00F46D07">
            <w:pPr>
              <w:jc w:val="center"/>
              <w:rPr>
                <w:rFonts w:ascii="Garamond" w:hAnsi="Garamond"/>
                <w:color w:val="000000"/>
                <w:sz w:val="12"/>
                <w:szCs w:val="12"/>
                <w:lang w:eastAsia="sq-AL"/>
              </w:rPr>
            </w:pPr>
            <w:r w:rsidRPr="00A1319F">
              <w:rPr>
                <w:rFonts w:ascii="Garamond" w:hAnsi="Garamond"/>
                <w:color w:val="000000"/>
                <w:sz w:val="12"/>
                <w:szCs w:val="12"/>
                <w:lang w:eastAsia="sq-AL"/>
              </w:rPr>
              <w:t>71</w:t>
            </w:r>
          </w:p>
        </w:tc>
        <w:tc>
          <w:tcPr>
            <w:tcW w:w="1064" w:type="pct"/>
            <w:gridSpan w:val="3"/>
            <w:tcBorders>
              <w:top w:val="single" w:sz="4" w:space="0" w:color="auto"/>
              <w:left w:val="nil"/>
              <w:bottom w:val="single" w:sz="4" w:space="0" w:color="auto"/>
              <w:right w:val="single" w:sz="4" w:space="0" w:color="000000"/>
            </w:tcBorders>
            <w:shd w:val="clear" w:color="000000" w:fill="FFFFFF"/>
            <w:noWrap/>
            <w:vAlign w:val="center"/>
            <w:hideMark/>
          </w:tcPr>
          <w:p w14:paraId="52650CF6" w14:textId="59745317" w:rsidR="00F46D07" w:rsidRPr="00A1319F" w:rsidRDefault="00F46D07" w:rsidP="00A1319F">
            <w:pPr>
              <w:jc w:val="center"/>
              <w:rPr>
                <w:rFonts w:ascii="Garamond" w:hAnsi="Garamond"/>
                <w:sz w:val="12"/>
                <w:szCs w:val="12"/>
                <w:lang w:eastAsia="sq-AL"/>
              </w:rPr>
            </w:pPr>
            <w:r w:rsidRPr="00A1319F">
              <w:rPr>
                <w:rFonts w:ascii="Garamond" w:hAnsi="Garamond"/>
                <w:sz w:val="12"/>
                <w:szCs w:val="12"/>
                <w:lang w:eastAsia="sq-AL"/>
              </w:rPr>
              <w:t xml:space="preserve">Aldoch Farma </w:t>
            </w:r>
            <w:r w:rsidR="00A1319F">
              <w:rPr>
                <w:rFonts w:ascii="Garamond" w:hAnsi="Garamond"/>
                <w:sz w:val="12"/>
                <w:szCs w:val="12"/>
                <w:lang w:eastAsia="sq-AL"/>
              </w:rPr>
              <w:t>s</w:t>
            </w:r>
            <w:r w:rsidRPr="00A1319F">
              <w:rPr>
                <w:rFonts w:ascii="Garamond" w:hAnsi="Garamond"/>
                <w:sz w:val="12"/>
                <w:szCs w:val="12"/>
                <w:lang w:eastAsia="sq-AL"/>
              </w:rPr>
              <w:t>h.p.k</w:t>
            </w:r>
            <w:r w:rsidR="00A1319F">
              <w:rPr>
                <w:rFonts w:ascii="Garamond" w:hAnsi="Garamond"/>
                <w:sz w:val="12"/>
                <w:szCs w:val="12"/>
                <w:lang w:eastAsia="sq-AL"/>
              </w:rPr>
              <w:t>.</w:t>
            </w:r>
          </w:p>
        </w:tc>
        <w:tc>
          <w:tcPr>
            <w:tcW w:w="407" w:type="pct"/>
            <w:tcBorders>
              <w:top w:val="nil"/>
              <w:left w:val="nil"/>
              <w:bottom w:val="single" w:sz="4" w:space="0" w:color="auto"/>
              <w:right w:val="single" w:sz="4" w:space="0" w:color="auto"/>
            </w:tcBorders>
            <w:shd w:val="clear" w:color="000000" w:fill="FFFFFF"/>
            <w:noWrap/>
            <w:vAlign w:val="center"/>
            <w:hideMark/>
          </w:tcPr>
          <w:p w14:paraId="52650CF7" w14:textId="77777777" w:rsidR="00F46D07" w:rsidRPr="00A1319F" w:rsidRDefault="00F46D07" w:rsidP="00F46D07">
            <w:pPr>
              <w:jc w:val="center"/>
              <w:rPr>
                <w:rFonts w:ascii="Garamond" w:hAnsi="Garamond"/>
                <w:color w:val="000000"/>
                <w:sz w:val="12"/>
                <w:szCs w:val="12"/>
                <w:lang w:eastAsia="sq-AL"/>
              </w:rPr>
            </w:pPr>
            <w:r w:rsidRPr="00A1319F">
              <w:rPr>
                <w:rFonts w:ascii="Garamond" w:hAnsi="Garamond"/>
                <w:color w:val="000000"/>
                <w:sz w:val="12"/>
                <w:szCs w:val="12"/>
                <w:lang w:eastAsia="sq-AL"/>
              </w:rPr>
              <w:t>8517</w:t>
            </w:r>
          </w:p>
        </w:tc>
        <w:tc>
          <w:tcPr>
            <w:tcW w:w="349" w:type="pct"/>
            <w:tcBorders>
              <w:top w:val="nil"/>
              <w:left w:val="nil"/>
              <w:bottom w:val="single" w:sz="4" w:space="0" w:color="auto"/>
              <w:right w:val="single" w:sz="4" w:space="0" w:color="auto"/>
            </w:tcBorders>
            <w:shd w:val="clear" w:color="000000" w:fill="FFFFFF"/>
            <w:noWrap/>
            <w:vAlign w:val="center"/>
            <w:hideMark/>
          </w:tcPr>
          <w:p w14:paraId="52650CF8" w14:textId="77777777" w:rsidR="00F46D07" w:rsidRPr="00A1319F" w:rsidRDefault="00F46D07" w:rsidP="00F46D07">
            <w:pPr>
              <w:jc w:val="center"/>
              <w:rPr>
                <w:rFonts w:ascii="Garamond" w:hAnsi="Garamond"/>
                <w:color w:val="000000"/>
                <w:sz w:val="12"/>
                <w:szCs w:val="12"/>
                <w:lang w:eastAsia="sq-AL"/>
              </w:rPr>
            </w:pPr>
            <w:r w:rsidRPr="00A1319F">
              <w:rPr>
                <w:rFonts w:ascii="Garamond" w:hAnsi="Garamond"/>
                <w:color w:val="000000"/>
                <w:sz w:val="12"/>
                <w:szCs w:val="12"/>
                <w:lang w:eastAsia="sq-AL"/>
              </w:rPr>
              <w:t>2/220</w:t>
            </w:r>
          </w:p>
        </w:tc>
        <w:tc>
          <w:tcPr>
            <w:tcW w:w="294" w:type="pct"/>
            <w:tcBorders>
              <w:top w:val="nil"/>
              <w:left w:val="nil"/>
              <w:bottom w:val="single" w:sz="4" w:space="0" w:color="auto"/>
              <w:right w:val="single" w:sz="4" w:space="0" w:color="auto"/>
            </w:tcBorders>
            <w:shd w:val="clear" w:color="000000" w:fill="FFFFFF"/>
            <w:noWrap/>
            <w:vAlign w:val="center"/>
            <w:hideMark/>
          </w:tcPr>
          <w:p w14:paraId="52650CF9" w14:textId="77777777" w:rsidR="00F46D07" w:rsidRPr="00A1319F" w:rsidRDefault="00F46D07" w:rsidP="00F46D07">
            <w:pPr>
              <w:jc w:val="center"/>
              <w:rPr>
                <w:rFonts w:ascii="Garamond" w:hAnsi="Garamond"/>
                <w:color w:val="000000"/>
                <w:sz w:val="12"/>
                <w:szCs w:val="12"/>
                <w:lang w:eastAsia="sq-AL"/>
              </w:rPr>
            </w:pPr>
            <w:r w:rsidRPr="00A1319F">
              <w:rPr>
                <w:rFonts w:ascii="Garamond" w:hAnsi="Garamond"/>
                <w:color w:val="000000"/>
                <w:sz w:val="12"/>
                <w:szCs w:val="12"/>
                <w:lang w:eastAsia="sq-AL"/>
              </w:rPr>
              <w:t>1600</w:t>
            </w:r>
          </w:p>
        </w:tc>
        <w:tc>
          <w:tcPr>
            <w:tcW w:w="492" w:type="pct"/>
            <w:tcBorders>
              <w:top w:val="nil"/>
              <w:left w:val="nil"/>
              <w:bottom w:val="single" w:sz="4" w:space="0" w:color="auto"/>
              <w:right w:val="single" w:sz="4" w:space="0" w:color="auto"/>
            </w:tcBorders>
            <w:shd w:val="clear" w:color="000000" w:fill="FFFFFF"/>
            <w:noWrap/>
            <w:vAlign w:val="center"/>
            <w:hideMark/>
          </w:tcPr>
          <w:p w14:paraId="52650CFA" w14:textId="6F4804C6" w:rsidR="00F46D07" w:rsidRPr="00A1319F" w:rsidRDefault="00F46FB8" w:rsidP="00F46D07">
            <w:pPr>
              <w:jc w:val="center"/>
              <w:rPr>
                <w:rFonts w:ascii="Garamond" w:hAnsi="Garamond"/>
                <w:color w:val="000000"/>
                <w:sz w:val="12"/>
                <w:szCs w:val="12"/>
                <w:lang w:eastAsia="sq-AL"/>
              </w:rPr>
            </w:pPr>
            <w:r w:rsidRPr="00A1319F">
              <w:rPr>
                <w:rFonts w:ascii="Garamond" w:hAnsi="Garamond"/>
                <w:color w:val="000000"/>
                <w:sz w:val="12"/>
                <w:szCs w:val="12"/>
                <w:lang w:eastAsia="sq-AL"/>
              </w:rPr>
              <w:t>Truall</w:t>
            </w:r>
          </w:p>
        </w:tc>
        <w:tc>
          <w:tcPr>
            <w:tcW w:w="457" w:type="pct"/>
            <w:tcBorders>
              <w:top w:val="nil"/>
              <w:left w:val="nil"/>
              <w:bottom w:val="single" w:sz="4" w:space="0" w:color="auto"/>
              <w:right w:val="single" w:sz="4" w:space="0" w:color="auto"/>
            </w:tcBorders>
            <w:shd w:val="clear" w:color="000000" w:fill="FFFFFF"/>
            <w:noWrap/>
            <w:vAlign w:val="center"/>
            <w:hideMark/>
          </w:tcPr>
          <w:p w14:paraId="52650CFB" w14:textId="77777777" w:rsidR="00F46D07" w:rsidRPr="00A1319F" w:rsidRDefault="00F46D07" w:rsidP="00F46D07">
            <w:pPr>
              <w:jc w:val="center"/>
              <w:rPr>
                <w:rFonts w:ascii="Garamond" w:hAnsi="Garamond"/>
                <w:sz w:val="12"/>
                <w:szCs w:val="12"/>
                <w:lang w:eastAsia="sq-AL"/>
              </w:rPr>
            </w:pPr>
            <w:r w:rsidRPr="00A1319F">
              <w:rPr>
                <w:rFonts w:ascii="Garamond" w:hAnsi="Garamond"/>
                <w:sz w:val="12"/>
                <w:szCs w:val="12"/>
                <w:lang w:eastAsia="sq-AL"/>
              </w:rPr>
              <w:t>30</w:t>
            </w:r>
          </w:p>
        </w:tc>
        <w:tc>
          <w:tcPr>
            <w:tcW w:w="397" w:type="pct"/>
            <w:tcBorders>
              <w:top w:val="nil"/>
              <w:left w:val="nil"/>
              <w:bottom w:val="single" w:sz="4" w:space="0" w:color="auto"/>
              <w:right w:val="single" w:sz="4" w:space="0" w:color="auto"/>
            </w:tcBorders>
            <w:shd w:val="clear" w:color="000000" w:fill="FFFFFF"/>
            <w:noWrap/>
            <w:vAlign w:val="center"/>
            <w:hideMark/>
          </w:tcPr>
          <w:p w14:paraId="52650CFC" w14:textId="77777777" w:rsidR="00F46D07" w:rsidRPr="00A1319F" w:rsidRDefault="00F46D07" w:rsidP="00F46D07">
            <w:pPr>
              <w:jc w:val="center"/>
              <w:rPr>
                <w:rFonts w:ascii="Garamond" w:hAnsi="Garamond"/>
                <w:color w:val="000000"/>
                <w:sz w:val="12"/>
                <w:szCs w:val="12"/>
                <w:lang w:eastAsia="sq-AL"/>
              </w:rPr>
            </w:pPr>
            <w:r w:rsidRPr="00A1319F">
              <w:rPr>
                <w:rFonts w:ascii="Garamond" w:hAnsi="Garamond"/>
                <w:color w:val="000000"/>
                <w:sz w:val="12"/>
                <w:szCs w:val="12"/>
                <w:lang w:eastAsia="sq-AL"/>
              </w:rPr>
              <w:t>3119</w:t>
            </w:r>
          </w:p>
        </w:tc>
        <w:tc>
          <w:tcPr>
            <w:tcW w:w="527" w:type="pct"/>
            <w:tcBorders>
              <w:top w:val="nil"/>
              <w:left w:val="nil"/>
              <w:bottom w:val="single" w:sz="4" w:space="0" w:color="auto"/>
              <w:right w:val="single" w:sz="4" w:space="0" w:color="auto"/>
            </w:tcBorders>
            <w:shd w:val="clear" w:color="000000" w:fill="FFFFFF"/>
            <w:noWrap/>
            <w:vAlign w:val="center"/>
            <w:hideMark/>
          </w:tcPr>
          <w:p w14:paraId="52650CFD" w14:textId="77777777" w:rsidR="00F46D07" w:rsidRPr="00A1319F" w:rsidRDefault="00F46D07" w:rsidP="00F46D07">
            <w:pPr>
              <w:jc w:val="center"/>
              <w:rPr>
                <w:rFonts w:ascii="Garamond" w:hAnsi="Garamond"/>
                <w:sz w:val="12"/>
                <w:szCs w:val="12"/>
                <w:lang w:eastAsia="sq-AL"/>
              </w:rPr>
            </w:pPr>
            <w:r w:rsidRPr="00A1319F">
              <w:rPr>
                <w:rFonts w:ascii="Garamond" w:hAnsi="Garamond"/>
                <w:sz w:val="12"/>
                <w:szCs w:val="12"/>
                <w:lang w:eastAsia="sq-AL"/>
              </w:rPr>
              <w:t xml:space="preserve">93,570.00 </w:t>
            </w:r>
          </w:p>
        </w:tc>
        <w:tc>
          <w:tcPr>
            <w:tcW w:w="738" w:type="pct"/>
            <w:tcBorders>
              <w:top w:val="nil"/>
              <w:left w:val="nil"/>
              <w:bottom w:val="single" w:sz="4" w:space="0" w:color="auto"/>
              <w:right w:val="single" w:sz="4" w:space="0" w:color="auto"/>
            </w:tcBorders>
            <w:shd w:val="clear" w:color="000000" w:fill="FFFFFF"/>
            <w:vAlign w:val="center"/>
            <w:hideMark/>
          </w:tcPr>
          <w:p w14:paraId="52650CFE" w14:textId="054A20F5" w:rsidR="00F46D07" w:rsidRPr="00A1319F" w:rsidRDefault="00F46D07" w:rsidP="00A1319F">
            <w:pPr>
              <w:jc w:val="center"/>
              <w:rPr>
                <w:rFonts w:ascii="Garamond" w:hAnsi="Garamond"/>
                <w:color w:val="000000"/>
                <w:sz w:val="12"/>
                <w:szCs w:val="12"/>
                <w:lang w:eastAsia="sq-AL"/>
              </w:rPr>
            </w:pPr>
            <w:r w:rsidRPr="00A1319F">
              <w:rPr>
                <w:rFonts w:ascii="Garamond" w:hAnsi="Garamond"/>
                <w:color w:val="000000"/>
                <w:sz w:val="12"/>
                <w:szCs w:val="12"/>
                <w:lang w:eastAsia="sq-AL"/>
              </w:rPr>
              <w:t>Konfirmuar</w:t>
            </w:r>
            <w:r w:rsidR="00293C19">
              <w:rPr>
                <w:rFonts w:ascii="Garamond" w:hAnsi="Garamond"/>
                <w:color w:val="000000"/>
                <w:sz w:val="12"/>
                <w:szCs w:val="12"/>
                <w:lang w:eastAsia="sq-AL"/>
              </w:rPr>
              <w:t xml:space="preserve"> </w:t>
            </w:r>
            <w:r w:rsidRPr="00A1319F">
              <w:rPr>
                <w:rFonts w:ascii="Garamond" w:hAnsi="Garamond"/>
                <w:color w:val="000000"/>
                <w:sz w:val="12"/>
                <w:szCs w:val="12"/>
                <w:lang w:eastAsia="sq-AL"/>
              </w:rPr>
              <w:t xml:space="preserve">nga </w:t>
            </w:r>
            <w:r w:rsidR="00A1319F" w:rsidRPr="00A1319F">
              <w:rPr>
                <w:rFonts w:ascii="Garamond" w:hAnsi="Garamond"/>
                <w:sz w:val="12"/>
                <w:szCs w:val="12"/>
                <w:lang w:eastAsia="sq-AL"/>
              </w:rPr>
              <w:t>ASHK</w:t>
            </w:r>
            <w:r w:rsidR="00A1319F">
              <w:rPr>
                <w:rFonts w:ascii="Garamond" w:hAnsi="Garamond"/>
                <w:sz w:val="12"/>
                <w:szCs w:val="12"/>
                <w:lang w:eastAsia="sq-AL"/>
              </w:rPr>
              <w:t>-ja</w:t>
            </w:r>
            <w:r w:rsidR="00293C19">
              <w:rPr>
                <w:rFonts w:ascii="Garamond" w:hAnsi="Garamond"/>
                <w:color w:val="000000"/>
                <w:sz w:val="12"/>
                <w:szCs w:val="12"/>
                <w:lang w:eastAsia="sq-AL"/>
              </w:rPr>
              <w:t xml:space="preserve"> </w:t>
            </w:r>
            <w:r w:rsidRPr="00A1319F">
              <w:rPr>
                <w:rFonts w:ascii="Garamond" w:hAnsi="Garamond"/>
                <w:color w:val="000000"/>
                <w:sz w:val="12"/>
                <w:szCs w:val="12"/>
                <w:lang w:eastAsia="sq-AL"/>
              </w:rPr>
              <w:t>Në favor të Bankës Credins në vitet 2014</w:t>
            </w:r>
            <w:r w:rsidR="00A1319F">
              <w:rPr>
                <w:rFonts w:ascii="Garamond" w:hAnsi="Garamond"/>
                <w:color w:val="000000"/>
                <w:sz w:val="12"/>
                <w:szCs w:val="12"/>
                <w:lang w:eastAsia="sq-AL"/>
              </w:rPr>
              <w:t>–</w:t>
            </w:r>
            <w:r w:rsidRPr="00A1319F">
              <w:rPr>
                <w:rFonts w:ascii="Garamond" w:hAnsi="Garamond"/>
                <w:color w:val="000000"/>
                <w:sz w:val="12"/>
                <w:szCs w:val="12"/>
                <w:lang w:eastAsia="sq-AL"/>
              </w:rPr>
              <w:t>2019</w:t>
            </w:r>
          </w:p>
        </w:tc>
      </w:tr>
    </w:tbl>
    <w:p w14:paraId="52650D00" w14:textId="77777777" w:rsidR="00D075EC" w:rsidRPr="00A1319F" w:rsidRDefault="00D075EC" w:rsidP="00902666">
      <w:pPr>
        <w:ind w:firstLine="284"/>
        <w:rPr>
          <w:rFonts w:ascii="Garamond" w:hAnsi="Garamond"/>
          <w:sz w:val="18"/>
        </w:rPr>
      </w:pPr>
    </w:p>
    <w:sectPr w:rsidR="00D075EC" w:rsidRPr="00A1319F" w:rsidSect="00AB7625">
      <w:footerReference w:type="default" r:id="rId12"/>
      <w:pgSz w:w="11906" w:h="16838" w:code="9"/>
      <w:pgMar w:top="1170" w:right="1440" w:bottom="900" w:left="1440" w:header="720" w:footer="54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EAD731" w14:textId="77777777" w:rsidR="00A1319F" w:rsidRDefault="00A1319F" w:rsidP="00AB7625">
      <w:r>
        <w:separator/>
      </w:r>
    </w:p>
  </w:endnote>
  <w:endnote w:type="continuationSeparator" w:id="0">
    <w:p w14:paraId="2EEF9283" w14:textId="77777777" w:rsidR="00A1319F" w:rsidRDefault="00A1319F" w:rsidP="00AB7625">
      <w:r>
        <w:continuationSeparator/>
      </w:r>
    </w:p>
  </w:endnote>
  <w:endnote w:type="continuationNotice" w:id="1">
    <w:p w14:paraId="4FCF2CF5" w14:textId="77777777" w:rsidR="00BB6DD1" w:rsidRDefault="00BB6DD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76059936"/>
      <w:docPartObj>
        <w:docPartGallery w:val="Page Numbers (Bottom of Page)"/>
        <w:docPartUnique/>
      </w:docPartObj>
    </w:sdtPr>
    <w:sdtEndPr>
      <w:rPr>
        <w:noProof/>
      </w:rPr>
    </w:sdtEndPr>
    <w:sdtContent>
      <w:p w14:paraId="52650D05" w14:textId="72AAD76F" w:rsidR="00A1319F" w:rsidRDefault="00A1319F">
        <w:pPr>
          <w:pStyle w:val="Footer"/>
          <w:jc w:val="right"/>
        </w:pPr>
        <w:r>
          <w:fldChar w:fldCharType="begin"/>
        </w:r>
        <w:r>
          <w:instrText xml:space="preserve"> PAGE   \* MERGEFORMAT </w:instrText>
        </w:r>
        <w:r>
          <w:fldChar w:fldCharType="separate"/>
        </w:r>
        <w:r w:rsidR="00293C19">
          <w:rPr>
            <w:noProof/>
          </w:rPr>
          <w:t>1</w:t>
        </w:r>
        <w:r>
          <w:rPr>
            <w:noProof/>
          </w:rPr>
          <w:fldChar w:fldCharType="end"/>
        </w:r>
      </w:p>
    </w:sdtContent>
  </w:sdt>
  <w:p w14:paraId="52650D06" w14:textId="77777777" w:rsidR="00A1319F" w:rsidRDefault="00A131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0F095D" w14:textId="77777777" w:rsidR="00A1319F" w:rsidRDefault="00A1319F" w:rsidP="00AB7625">
      <w:r>
        <w:separator/>
      </w:r>
    </w:p>
  </w:footnote>
  <w:footnote w:type="continuationSeparator" w:id="0">
    <w:p w14:paraId="66527C10" w14:textId="77777777" w:rsidR="00A1319F" w:rsidRDefault="00A1319F" w:rsidP="00AB7625">
      <w:r>
        <w:continuationSeparator/>
      </w:r>
    </w:p>
  </w:footnote>
  <w:footnote w:type="continuationNotice" w:id="1">
    <w:p w14:paraId="6AF0AE18" w14:textId="77777777" w:rsidR="00BB6DD1" w:rsidRDefault="00BB6DD1"/>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67303D"/>
    <w:multiLevelType w:val="hybridMultilevel"/>
    <w:tmpl w:val="843A160C"/>
    <w:lvl w:ilvl="0" w:tplc="16D659B2">
      <w:start w:val="1"/>
      <w:numFmt w:val="upperRoman"/>
      <w:lvlText w:val="%1."/>
      <w:lvlJc w:val="righ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0852CDA"/>
    <w:multiLevelType w:val="hybridMultilevel"/>
    <w:tmpl w:val="1D940998"/>
    <w:lvl w:ilvl="0" w:tplc="C0C03B3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1246C56"/>
    <w:multiLevelType w:val="hybridMultilevel"/>
    <w:tmpl w:val="52366072"/>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15:restartNumberingAfterBreak="0">
    <w:nsid w:val="3A5A5A4B"/>
    <w:multiLevelType w:val="hybridMultilevel"/>
    <w:tmpl w:val="E534BA5A"/>
    <w:lvl w:ilvl="0" w:tplc="0409000F">
      <w:start w:val="3"/>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45C31BB0"/>
    <w:multiLevelType w:val="hybridMultilevel"/>
    <w:tmpl w:val="54186D88"/>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5" w15:restartNumberingAfterBreak="0">
    <w:nsid w:val="79C83CDB"/>
    <w:multiLevelType w:val="hybridMultilevel"/>
    <w:tmpl w:val="4ECE88E6"/>
    <w:lvl w:ilvl="0" w:tplc="FD346A12">
      <w:start w:val="1"/>
      <w:numFmt w:val="decimal"/>
      <w:lvlText w:val="%1."/>
      <w:lvlJc w:val="left"/>
      <w:pPr>
        <w:ind w:left="360" w:hanging="360"/>
      </w:pPr>
      <w:rPr>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7D806A78"/>
    <w:multiLevelType w:val="hybridMultilevel"/>
    <w:tmpl w:val="BAB0761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4"/>
  </w:num>
  <w:num w:numId="3">
    <w:abstractNumId w:val="6"/>
  </w:num>
  <w:num w:numId="4">
    <w:abstractNumId w:val="3"/>
  </w:num>
  <w:num w:numId="5">
    <w:abstractNumId w:val="5"/>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6C7E"/>
    <w:rsid w:val="000167B7"/>
    <w:rsid w:val="00022EB4"/>
    <w:rsid w:val="00025846"/>
    <w:rsid w:val="00172A2B"/>
    <w:rsid w:val="00222FD2"/>
    <w:rsid w:val="00225697"/>
    <w:rsid w:val="00230380"/>
    <w:rsid w:val="00292F07"/>
    <w:rsid w:val="00293C19"/>
    <w:rsid w:val="002C23D0"/>
    <w:rsid w:val="003A1BF7"/>
    <w:rsid w:val="003B43E0"/>
    <w:rsid w:val="003F799A"/>
    <w:rsid w:val="00431059"/>
    <w:rsid w:val="004355AB"/>
    <w:rsid w:val="004643C6"/>
    <w:rsid w:val="00560358"/>
    <w:rsid w:val="00561AE2"/>
    <w:rsid w:val="005841EB"/>
    <w:rsid w:val="005F075C"/>
    <w:rsid w:val="00611BDB"/>
    <w:rsid w:val="00611EC2"/>
    <w:rsid w:val="0063237B"/>
    <w:rsid w:val="006528D4"/>
    <w:rsid w:val="0066346E"/>
    <w:rsid w:val="00697125"/>
    <w:rsid w:val="00713992"/>
    <w:rsid w:val="007352AA"/>
    <w:rsid w:val="007B663D"/>
    <w:rsid w:val="007C2787"/>
    <w:rsid w:val="007E1C54"/>
    <w:rsid w:val="008279BA"/>
    <w:rsid w:val="00851EF0"/>
    <w:rsid w:val="008574DA"/>
    <w:rsid w:val="00880279"/>
    <w:rsid w:val="008A3D53"/>
    <w:rsid w:val="008F1F98"/>
    <w:rsid w:val="00902666"/>
    <w:rsid w:val="009235FF"/>
    <w:rsid w:val="009471B8"/>
    <w:rsid w:val="00952B85"/>
    <w:rsid w:val="0096691E"/>
    <w:rsid w:val="00971217"/>
    <w:rsid w:val="00986EDB"/>
    <w:rsid w:val="00997329"/>
    <w:rsid w:val="009B0BCF"/>
    <w:rsid w:val="00A1319F"/>
    <w:rsid w:val="00A16C7E"/>
    <w:rsid w:val="00A232EA"/>
    <w:rsid w:val="00A7183F"/>
    <w:rsid w:val="00AB7625"/>
    <w:rsid w:val="00AD0682"/>
    <w:rsid w:val="00BA31F5"/>
    <w:rsid w:val="00BA6378"/>
    <w:rsid w:val="00BB6DD1"/>
    <w:rsid w:val="00BD2F34"/>
    <w:rsid w:val="00BD5CD7"/>
    <w:rsid w:val="00BF1AE5"/>
    <w:rsid w:val="00C10A7C"/>
    <w:rsid w:val="00C233D3"/>
    <w:rsid w:val="00C300D9"/>
    <w:rsid w:val="00C57983"/>
    <w:rsid w:val="00CD70E2"/>
    <w:rsid w:val="00D075EC"/>
    <w:rsid w:val="00D13254"/>
    <w:rsid w:val="00D50F15"/>
    <w:rsid w:val="00DA51E4"/>
    <w:rsid w:val="00DA6369"/>
    <w:rsid w:val="00DC6D2C"/>
    <w:rsid w:val="00DD0B93"/>
    <w:rsid w:val="00E25222"/>
    <w:rsid w:val="00E456A1"/>
    <w:rsid w:val="00E8318D"/>
    <w:rsid w:val="00EF7979"/>
    <w:rsid w:val="00F03164"/>
    <w:rsid w:val="00F22D4F"/>
    <w:rsid w:val="00F27D98"/>
    <w:rsid w:val="00F46D07"/>
    <w:rsid w:val="00F46FB8"/>
    <w:rsid w:val="00F576C5"/>
    <w:rsid w:val="00F90B4E"/>
    <w:rsid w:val="00FA2FE6"/>
    <w:rsid w:val="00FC1B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2650BA5"/>
  <w15:docId w15:val="{84B93775-BC39-4802-80E6-8CE9DF75C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6C7E"/>
    <w:pPr>
      <w:spacing w:after="0" w:line="240" w:lineRule="auto"/>
    </w:pPr>
    <w:rPr>
      <w:rFonts w:ascii="Times New Roman" w:eastAsia="Times New Roman" w:hAnsi="Times New Roman" w:cs="Times New Roman"/>
      <w:sz w:val="20"/>
      <w:szCs w:val="20"/>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nhideWhenUsed/>
    <w:rsid w:val="00A16C7E"/>
    <w:rPr>
      <w:rFonts w:ascii="Arial" w:hAnsi="Arial"/>
      <w:b/>
      <w:bCs/>
      <w:sz w:val="24"/>
      <w:szCs w:val="24"/>
    </w:rPr>
  </w:style>
  <w:style w:type="character" w:customStyle="1" w:styleId="BodyTextChar">
    <w:name w:val="Body Text Char"/>
    <w:basedOn w:val="DefaultParagraphFont"/>
    <w:link w:val="BodyText"/>
    <w:rsid w:val="00A16C7E"/>
    <w:rPr>
      <w:rFonts w:ascii="Arial" w:eastAsia="Times New Roman" w:hAnsi="Arial" w:cs="Times New Roman"/>
      <w:b/>
      <w:bCs/>
      <w:sz w:val="24"/>
      <w:szCs w:val="24"/>
    </w:rPr>
  </w:style>
  <w:style w:type="paragraph" w:styleId="ListParagraph">
    <w:name w:val="List Paragraph"/>
    <w:basedOn w:val="Normal"/>
    <w:link w:val="ListParagraphChar"/>
    <w:uiPriority w:val="99"/>
    <w:qFormat/>
    <w:rsid w:val="00A16C7E"/>
    <w:pPr>
      <w:ind w:left="720"/>
      <w:contextualSpacing/>
    </w:pPr>
  </w:style>
  <w:style w:type="character" w:customStyle="1" w:styleId="ListParagraphChar">
    <w:name w:val="List Paragraph Char"/>
    <w:link w:val="ListParagraph"/>
    <w:uiPriority w:val="34"/>
    <w:locked/>
    <w:rsid w:val="00A16C7E"/>
    <w:rPr>
      <w:rFonts w:ascii="Times New Roman" w:eastAsia="Times New Roman" w:hAnsi="Times New Roman" w:cs="Times New Roman"/>
      <w:sz w:val="20"/>
      <w:szCs w:val="20"/>
    </w:rPr>
  </w:style>
  <w:style w:type="paragraph" w:styleId="NormalWeb">
    <w:name w:val="Normal (Web)"/>
    <w:basedOn w:val="Normal"/>
    <w:uiPriority w:val="99"/>
    <w:unhideWhenUsed/>
    <w:rsid w:val="00A16C7E"/>
    <w:pPr>
      <w:spacing w:before="100" w:beforeAutospacing="1" w:after="100" w:afterAutospacing="1"/>
    </w:pPr>
    <w:rPr>
      <w:sz w:val="24"/>
      <w:szCs w:val="24"/>
    </w:rPr>
  </w:style>
  <w:style w:type="paragraph" w:styleId="NoSpacing">
    <w:name w:val="No Spacing"/>
    <w:link w:val="NoSpacingChar"/>
    <w:uiPriority w:val="99"/>
    <w:qFormat/>
    <w:rsid w:val="009235FF"/>
    <w:pPr>
      <w:spacing w:after="0" w:line="240" w:lineRule="auto"/>
    </w:pPr>
    <w:rPr>
      <w:rFonts w:ascii="Calibri" w:eastAsia="Calibri" w:hAnsi="Calibri" w:cs="Times New Roman"/>
    </w:rPr>
  </w:style>
  <w:style w:type="character" w:customStyle="1" w:styleId="NoSpacingChar">
    <w:name w:val="No Spacing Char"/>
    <w:link w:val="NoSpacing"/>
    <w:uiPriority w:val="1"/>
    <w:rsid w:val="009235FF"/>
    <w:rPr>
      <w:rFonts w:ascii="Calibri" w:eastAsia="Calibri" w:hAnsi="Calibri" w:cs="Times New Roman"/>
    </w:rPr>
  </w:style>
  <w:style w:type="paragraph" w:styleId="BalloonText">
    <w:name w:val="Balloon Text"/>
    <w:basedOn w:val="Normal"/>
    <w:link w:val="BalloonTextChar"/>
    <w:uiPriority w:val="99"/>
    <w:semiHidden/>
    <w:unhideWhenUsed/>
    <w:rsid w:val="008279B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79BA"/>
    <w:rPr>
      <w:rFonts w:ascii="Segoe UI" w:eastAsia="Times New Roman" w:hAnsi="Segoe UI" w:cs="Segoe UI"/>
      <w:sz w:val="18"/>
      <w:szCs w:val="18"/>
    </w:rPr>
  </w:style>
  <w:style w:type="paragraph" w:styleId="Header">
    <w:name w:val="header"/>
    <w:basedOn w:val="Normal"/>
    <w:link w:val="HeaderChar"/>
    <w:uiPriority w:val="99"/>
    <w:unhideWhenUsed/>
    <w:rsid w:val="00AB7625"/>
    <w:pPr>
      <w:tabs>
        <w:tab w:val="center" w:pos="4680"/>
        <w:tab w:val="right" w:pos="9360"/>
      </w:tabs>
    </w:pPr>
  </w:style>
  <w:style w:type="character" w:customStyle="1" w:styleId="HeaderChar">
    <w:name w:val="Header Char"/>
    <w:basedOn w:val="DefaultParagraphFont"/>
    <w:link w:val="Header"/>
    <w:uiPriority w:val="99"/>
    <w:rsid w:val="00AB7625"/>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AB7625"/>
    <w:pPr>
      <w:tabs>
        <w:tab w:val="center" w:pos="4680"/>
        <w:tab w:val="right" w:pos="9360"/>
      </w:tabs>
    </w:pPr>
  </w:style>
  <w:style w:type="character" w:customStyle="1" w:styleId="FooterChar">
    <w:name w:val="Footer Char"/>
    <w:basedOn w:val="DefaultParagraphFont"/>
    <w:link w:val="Footer"/>
    <w:uiPriority w:val="99"/>
    <w:rsid w:val="00AB7625"/>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3728848">
      <w:bodyDiv w:val="1"/>
      <w:marLeft w:val="0"/>
      <w:marRight w:val="0"/>
      <w:marTop w:val="0"/>
      <w:marBottom w:val="0"/>
      <w:divBdr>
        <w:top w:val="none" w:sz="0" w:space="0" w:color="auto"/>
        <w:left w:val="none" w:sz="0" w:space="0" w:color="auto"/>
        <w:bottom w:val="none" w:sz="0" w:space="0" w:color="auto"/>
        <w:right w:val="none" w:sz="0" w:space="0" w:color="auto"/>
      </w:divBdr>
    </w:div>
    <w:div w:id="604463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333</Nr_x002e__x0020_akti>
    <Data_x0020_e_x0020_Krijimit xmlns="0e656187-b300-4fb0-8bf4-3a50f872073c">2023-06-02T07:32:05Z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2023-05-31T22:00:00Z</Date_x0020_protokolli>
    <Titulli xmlns="0e656187-b300-4fb0-8bf4-3a50f872073c">Për disa shtesa dhe ndryshime në vendimin nr.534,  datë 22.9.2021, të Këshillit të Ministrave, “Për shpronësimin, për interes publik, të pronarëve  të pasurive të paluajtshme, pronë private, që preken  nga realizimi i projektit “Ndërtim rruga  Porto-Romano-Durrës, loti 3””</Titulli>
    <Modifikuesi xmlns="0e656187-b300-4fb0-8bf4-3a50f872073c">ermira.bukaci</Modifikuesi>
    <Nr_x002e__x0020_prot_x0020_QBZ xmlns="0e656187-b300-4fb0-8bf4-3a50f872073c">806</Nr_x002e__x0020_prot_x0020_QBZ>
    <Data_x0020_e_x0020_Modifikimit xmlns="0e656187-b300-4fb0-8bf4-3a50f872073c">2023-06-02T07:51:36Z</Data_x0020_e_x0020_Modifikimit>
    <Dekretuar xmlns="0e656187-b300-4fb0-8bf4-3a50f872073c">false</Dekretuar>
    <Data xmlns="0e656187-b300-4fb0-8bf4-3a50f872073c">2023-05-30T22:00:00Z</Data>
    <Nr_x002e__x0020_protokolli_x0020_i_x0020_aktit xmlns="0e656187-b300-4fb0-8bf4-3a50f872073c">702/3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58B6CF366076472395395C50FFD57FF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58B6CF366076472395395C50FFD57FF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4493B800-EEA1-4BA2-B516-EDA06D5BD6C4}">
  <ds:schemaRefs>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dcmitype/"/>
    <ds:schemaRef ds:uri="0e656187-b300-4fb0-8bf4-3a50f872073c"/>
    <ds:schemaRef ds:uri="http://www.w3.org/XML/1998/namespace"/>
    <ds:schemaRef ds:uri="http://purl.org/dc/elements/1.1/"/>
  </ds:schemaRefs>
</ds:datastoreItem>
</file>

<file path=customXml/itemProps2.xml><?xml version="1.0" encoding="utf-8"?>
<ds:datastoreItem xmlns:ds="http://schemas.openxmlformats.org/officeDocument/2006/customXml" ds:itemID="{6A2CCDE8-D001-47F9-B6AC-ACAADC8796DF}">
  <ds:schemaRefs>
    <ds:schemaRef ds:uri="http://schemas.microsoft.com/sharepoint/v3/contenttype/forms"/>
  </ds:schemaRefs>
</ds:datastoreItem>
</file>

<file path=customXml/itemProps3.xml><?xml version="1.0" encoding="utf-8"?>
<ds:datastoreItem xmlns:ds="http://schemas.openxmlformats.org/officeDocument/2006/customXml" ds:itemID="{D9C56638-19D3-4F17-A7B8-3C6A6E4420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5C49DBAF-38A2-4C20-B687-ABDB796CFE56}">
  <ds:schemaRefs>
    <ds:schemaRef ds:uri="http://schemas.microsoft.com/sharepoint/v3/contenttype/forms"/>
  </ds:schemaRefs>
</ds:datastoreItem>
</file>

<file path=customXml/itemProps5.xml><?xml version="1.0" encoding="utf-8"?>
<ds:datastoreItem xmlns:ds="http://schemas.openxmlformats.org/officeDocument/2006/customXml" ds:itemID="{DB1D8117-79AE-4D3C-A3AA-2FAAFC533C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630</Words>
  <Characters>3591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Projektvendimi riderguar dhe ripunuar sipas teknikes legjislative</vt:lpstr>
    </vt:vector>
  </TitlesOfParts>
  <Company/>
  <LinksUpToDate>false</LinksUpToDate>
  <CharactersWithSpaces>4213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Projektvendimi riderguar dhe ripunuar sipas teknikes legjislative</dc:title>
  <dc:creator>Ilirjana Hasanllari</dc:creator>
  <cp:lastModifiedBy>fjora.cahani</cp:lastModifiedBy>
  <cp:revision>6</cp:revision>
  <cp:lastPrinted>2023-05-30T14:38:00Z</cp:lastPrinted>
  <dcterms:created xsi:type="dcterms:W3CDTF">2023-06-02T07:55:00Z</dcterms:created>
  <dcterms:modified xsi:type="dcterms:W3CDTF">2023-06-02T08:46:00Z</dcterms:modified>
</cp:coreProperties>
</file>