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E1B88" w14:textId="2769611B" w:rsidR="00034C4D" w:rsidRPr="008F1311" w:rsidRDefault="00034C4D" w:rsidP="008F1311">
      <w:pPr>
        <w:spacing w:after="0" w:line="240" w:lineRule="auto"/>
        <w:ind w:firstLine="284"/>
        <w:jc w:val="center"/>
        <w:rPr>
          <w:rFonts w:ascii="Garamond" w:hAnsi="Garamond"/>
          <w:b/>
          <w:sz w:val="24"/>
          <w:szCs w:val="24"/>
          <w:lang w:eastAsia="ja-JP"/>
        </w:rPr>
      </w:pPr>
      <w:r w:rsidRPr="008F1311">
        <w:rPr>
          <w:rFonts w:ascii="Garamond" w:hAnsi="Garamond"/>
          <w:b/>
          <w:sz w:val="24"/>
          <w:szCs w:val="24"/>
          <w:lang w:eastAsia="ja-JP"/>
        </w:rPr>
        <w:t>VENDIM</w:t>
      </w:r>
    </w:p>
    <w:p w14:paraId="145397AF" w14:textId="333795EA" w:rsidR="00B56218" w:rsidRPr="008F1311" w:rsidRDefault="00034C4D" w:rsidP="008F1311">
      <w:pPr>
        <w:spacing w:after="0" w:line="240" w:lineRule="auto"/>
        <w:ind w:firstLine="284"/>
        <w:jc w:val="center"/>
        <w:rPr>
          <w:rFonts w:ascii="Garamond" w:hAnsi="Garamond"/>
          <w:b/>
          <w:sz w:val="24"/>
          <w:szCs w:val="24"/>
          <w:lang w:eastAsia="ja-JP"/>
        </w:rPr>
      </w:pPr>
      <w:r w:rsidRPr="008F1311">
        <w:rPr>
          <w:rFonts w:ascii="Garamond" w:hAnsi="Garamond"/>
          <w:b/>
          <w:sz w:val="24"/>
          <w:szCs w:val="24"/>
          <w:lang w:eastAsia="ja-JP"/>
        </w:rPr>
        <w:t>Nr</w:t>
      </w:r>
      <w:r w:rsidR="00551CD1" w:rsidRPr="008F1311">
        <w:rPr>
          <w:rFonts w:ascii="Garamond" w:hAnsi="Garamond"/>
          <w:b/>
          <w:sz w:val="24"/>
          <w:szCs w:val="24"/>
          <w:lang w:eastAsia="ja-JP"/>
        </w:rPr>
        <w:t>.</w:t>
      </w:r>
      <w:r w:rsidR="00A6139F">
        <w:rPr>
          <w:rFonts w:ascii="Garamond" w:hAnsi="Garamond"/>
          <w:b/>
          <w:sz w:val="24"/>
          <w:szCs w:val="24"/>
          <w:lang w:eastAsia="ja-JP"/>
        </w:rPr>
        <w:t xml:space="preserve"> </w:t>
      </w:r>
      <w:r w:rsidR="000769DF" w:rsidRPr="008F1311">
        <w:rPr>
          <w:rFonts w:ascii="Garamond" w:hAnsi="Garamond"/>
          <w:b/>
          <w:sz w:val="24"/>
          <w:szCs w:val="24"/>
          <w:lang w:eastAsia="ja-JP"/>
        </w:rPr>
        <w:t>376</w:t>
      </w:r>
      <w:r w:rsidR="00263D3A" w:rsidRPr="008F1311">
        <w:rPr>
          <w:rFonts w:ascii="Garamond" w:hAnsi="Garamond"/>
          <w:b/>
          <w:sz w:val="24"/>
          <w:szCs w:val="24"/>
          <w:lang w:eastAsia="ja-JP"/>
        </w:rPr>
        <w:t xml:space="preserve">, datë </w:t>
      </w:r>
      <w:r w:rsidR="00527A56" w:rsidRPr="008F1311">
        <w:rPr>
          <w:rFonts w:ascii="Garamond" w:hAnsi="Garamond"/>
          <w:b/>
          <w:sz w:val="24"/>
          <w:szCs w:val="24"/>
          <w:lang w:eastAsia="ja-JP"/>
        </w:rPr>
        <w:t>21</w:t>
      </w:r>
      <w:r w:rsidR="00B416C3" w:rsidRPr="008F1311">
        <w:rPr>
          <w:rFonts w:ascii="Garamond" w:hAnsi="Garamond"/>
          <w:b/>
          <w:sz w:val="24"/>
          <w:szCs w:val="24"/>
          <w:lang w:eastAsia="ja-JP"/>
        </w:rPr>
        <w:t>.6</w:t>
      </w:r>
      <w:r w:rsidR="00773738" w:rsidRPr="008F1311">
        <w:rPr>
          <w:rFonts w:ascii="Garamond" w:hAnsi="Garamond"/>
          <w:b/>
          <w:sz w:val="24"/>
          <w:szCs w:val="24"/>
          <w:lang w:eastAsia="ja-JP"/>
        </w:rPr>
        <w:t>.2023</w:t>
      </w:r>
    </w:p>
    <w:p w14:paraId="7DB6A960" w14:textId="77777777" w:rsidR="008F1311" w:rsidRPr="008F1311" w:rsidRDefault="008F1311" w:rsidP="008F1311">
      <w:pPr>
        <w:spacing w:after="0" w:line="240" w:lineRule="auto"/>
        <w:ind w:firstLine="284"/>
        <w:jc w:val="center"/>
        <w:rPr>
          <w:rFonts w:ascii="Garamond" w:hAnsi="Garamond"/>
          <w:b/>
          <w:sz w:val="24"/>
          <w:szCs w:val="24"/>
        </w:rPr>
      </w:pPr>
    </w:p>
    <w:p w14:paraId="53A81189" w14:textId="6D73EF39" w:rsidR="008F1311" w:rsidRPr="008F1311" w:rsidRDefault="008F1311" w:rsidP="008F1311">
      <w:pPr>
        <w:spacing w:after="0" w:line="240" w:lineRule="auto"/>
        <w:ind w:firstLine="284"/>
        <w:jc w:val="center"/>
        <w:rPr>
          <w:rFonts w:ascii="Garamond" w:hAnsi="Garamond"/>
          <w:b/>
          <w:sz w:val="24"/>
          <w:szCs w:val="24"/>
        </w:rPr>
      </w:pPr>
      <w:r w:rsidRPr="008F1311">
        <w:rPr>
          <w:rFonts w:ascii="Garamond" w:hAnsi="Garamond"/>
          <w:b/>
          <w:sz w:val="24"/>
          <w:szCs w:val="24"/>
        </w:rPr>
        <w:t>PËR DHËNIEN E MIRATIMIT PËR FILLIMIN E PROCEDURAVE</w:t>
      </w:r>
      <w:r w:rsidR="00A6139F">
        <w:rPr>
          <w:rFonts w:ascii="Garamond" w:hAnsi="Garamond"/>
          <w:b/>
          <w:sz w:val="24"/>
          <w:szCs w:val="24"/>
        </w:rPr>
        <w:t xml:space="preserve"> </w:t>
      </w:r>
      <w:r w:rsidRPr="008F1311">
        <w:rPr>
          <w:rFonts w:ascii="Garamond" w:hAnsi="Garamond"/>
          <w:b/>
          <w:sz w:val="24"/>
          <w:szCs w:val="24"/>
        </w:rPr>
        <w:t>TË PRIVATIZIMIT PËR PRONËN NR.</w:t>
      </w:r>
      <w:r w:rsidR="00A6139F">
        <w:rPr>
          <w:rFonts w:ascii="Garamond" w:hAnsi="Garamond"/>
          <w:b/>
          <w:sz w:val="24"/>
          <w:szCs w:val="24"/>
        </w:rPr>
        <w:t xml:space="preserve"> </w:t>
      </w:r>
      <w:r w:rsidRPr="008F1311">
        <w:rPr>
          <w:rFonts w:ascii="Garamond" w:hAnsi="Garamond"/>
          <w:b/>
          <w:sz w:val="24"/>
          <w:szCs w:val="24"/>
        </w:rPr>
        <w:t>338, ME EMËRTIM “ISH-REPARTI USHTARAK NR.</w:t>
      </w:r>
      <w:r w:rsidR="00A6139F">
        <w:rPr>
          <w:rFonts w:ascii="Garamond" w:hAnsi="Garamond"/>
          <w:b/>
          <w:sz w:val="24"/>
          <w:szCs w:val="24"/>
        </w:rPr>
        <w:t xml:space="preserve"> </w:t>
      </w:r>
      <w:r w:rsidRPr="008F1311">
        <w:rPr>
          <w:rFonts w:ascii="Garamond" w:hAnsi="Garamond"/>
          <w:b/>
          <w:sz w:val="24"/>
          <w:szCs w:val="24"/>
        </w:rPr>
        <w:t>5012/20”, ME VENDNDODHJE NË ÇEKREZ, GRAMSH, NË ADMINISTRIM TË MINISTRISË SË MBROJTJES, DHËNË ME QIRA ME TARIFËN</w:t>
      </w:r>
      <w:r w:rsidR="00A6139F">
        <w:rPr>
          <w:rFonts w:ascii="Garamond" w:hAnsi="Garamond"/>
          <w:b/>
          <w:sz w:val="24"/>
          <w:szCs w:val="24"/>
        </w:rPr>
        <w:t xml:space="preserve"> </w:t>
      </w:r>
      <w:r w:rsidRPr="008F1311">
        <w:rPr>
          <w:rFonts w:ascii="Garamond" w:hAnsi="Garamond"/>
          <w:b/>
          <w:sz w:val="24"/>
          <w:szCs w:val="24"/>
        </w:rPr>
        <w:t>1 E</w:t>
      </w:r>
      <w:r w:rsidR="00A6139F">
        <w:rPr>
          <w:rFonts w:ascii="Garamond" w:hAnsi="Garamond"/>
          <w:b/>
          <w:sz w:val="24"/>
          <w:szCs w:val="24"/>
        </w:rPr>
        <w:t>URO/KONTRATA SHOQËRISË “ROZAFA” SHPK</w:t>
      </w:r>
    </w:p>
    <w:p w14:paraId="71B59247" w14:textId="77777777" w:rsidR="008F1311" w:rsidRPr="008F1311" w:rsidRDefault="008F1311" w:rsidP="008F1311">
      <w:pPr>
        <w:spacing w:after="0" w:line="240" w:lineRule="auto"/>
        <w:ind w:firstLine="284"/>
        <w:jc w:val="both"/>
        <w:rPr>
          <w:rFonts w:ascii="Garamond" w:hAnsi="Garamond"/>
          <w:sz w:val="24"/>
          <w:szCs w:val="24"/>
        </w:rPr>
      </w:pPr>
    </w:p>
    <w:p w14:paraId="5DB9A201" w14:textId="023BDB90" w:rsidR="008F1311" w:rsidRPr="008F1311" w:rsidRDefault="008F1311" w:rsidP="008F1311">
      <w:pPr>
        <w:spacing w:after="0" w:line="240" w:lineRule="auto"/>
        <w:ind w:firstLine="284"/>
        <w:jc w:val="both"/>
        <w:rPr>
          <w:rFonts w:ascii="Garamond" w:hAnsi="Garamond"/>
          <w:sz w:val="24"/>
          <w:szCs w:val="24"/>
        </w:rPr>
      </w:pPr>
      <w:r w:rsidRPr="008F1311">
        <w:rPr>
          <w:rFonts w:ascii="Garamond" w:hAnsi="Garamond"/>
          <w:sz w:val="24"/>
          <w:szCs w:val="24"/>
        </w:rPr>
        <w:t>Në mbështetje të nenit 100 të Kushtetutës</w:t>
      </w:r>
      <w:r w:rsidR="00A6139F">
        <w:rPr>
          <w:rFonts w:ascii="Garamond" w:hAnsi="Garamond"/>
          <w:sz w:val="24"/>
          <w:szCs w:val="24"/>
        </w:rPr>
        <w:t>;</w:t>
      </w:r>
      <w:r w:rsidRPr="008F1311">
        <w:rPr>
          <w:rFonts w:ascii="Garamond" w:hAnsi="Garamond"/>
          <w:sz w:val="24"/>
          <w:szCs w:val="24"/>
        </w:rPr>
        <w:t xml:space="preserve"> të nenit 2, të aktit normativ nr.</w:t>
      </w:r>
      <w:r w:rsidR="00A6139F">
        <w:rPr>
          <w:rFonts w:ascii="Garamond" w:hAnsi="Garamond"/>
          <w:sz w:val="24"/>
          <w:szCs w:val="24"/>
        </w:rPr>
        <w:t xml:space="preserve"> </w:t>
      </w:r>
      <w:r w:rsidRPr="008F1311">
        <w:rPr>
          <w:rFonts w:ascii="Garamond" w:hAnsi="Garamond"/>
          <w:sz w:val="24"/>
          <w:szCs w:val="24"/>
        </w:rPr>
        <w:t>4, datë 9.7.2008, të Këshillit të Ministrave, “Për privatizimin dhe dhënien në përdorim të shoqërive tregtare dhe institucioneve shtetërore, të ndërmarrjeve apo objekteve të veçanta, mjeteve kryesore dhe mjeteve të xhiros të këtyre ndërmarrjeve”, miratuar me ligjin nr.</w:t>
      </w:r>
      <w:r w:rsidR="00A6139F">
        <w:rPr>
          <w:rFonts w:ascii="Garamond" w:hAnsi="Garamond"/>
          <w:sz w:val="24"/>
          <w:szCs w:val="24"/>
        </w:rPr>
        <w:t xml:space="preserve"> </w:t>
      </w:r>
      <w:r w:rsidRPr="008F1311">
        <w:rPr>
          <w:rFonts w:ascii="Garamond" w:hAnsi="Garamond"/>
          <w:sz w:val="24"/>
          <w:szCs w:val="24"/>
        </w:rPr>
        <w:t>9967, datë 24.7.2008, të ndryshuar, dhe në vijim të pikës 32, të kreut III, të vendimit nr.</w:t>
      </w:r>
      <w:r w:rsidR="00A6139F">
        <w:rPr>
          <w:rFonts w:ascii="Garamond" w:hAnsi="Garamond"/>
          <w:sz w:val="24"/>
          <w:szCs w:val="24"/>
        </w:rPr>
        <w:t xml:space="preserve"> </w:t>
      </w:r>
      <w:r w:rsidRPr="008F1311">
        <w:rPr>
          <w:rFonts w:ascii="Garamond" w:hAnsi="Garamond"/>
          <w:sz w:val="24"/>
          <w:szCs w:val="24"/>
        </w:rPr>
        <w:t>926, datë 29.12.2014, të Këshillit të Ministrave, “Për kriteret e vlerësimit të pronës shtetërore që privatizohet apo transformohet dhe procedurën e shitjes”, të ndryshuar, me propozimin e ministrit të Financave dhe Ekonomisë, Këshilli i Ministrave</w:t>
      </w:r>
    </w:p>
    <w:p w14:paraId="3588F614" w14:textId="77777777" w:rsidR="008F1311" w:rsidRPr="008F1311" w:rsidRDefault="008F1311" w:rsidP="008F1311">
      <w:pPr>
        <w:spacing w:after="0" w:line="240" w:lineRule="auto"/>
        <w:ind w:firstLine="284"/>
        <w:jc w:val="both"/>
        <w:rPr>
          <w:rFonts w:ascii="Garamond" w:hAnsi="Garamond"/>
          <w:sz w:val="24"/>
          <w:szCs w:val="24"/>
        </w:rPr>
      </w:pPr>
    </w:p>
    <w:p w14:paraId="62551E74" w14:textId="4A56FCE9" w:rsidR="008F1311" w:rsidRPr="008F1311" w:rsidRDefault="008F1311" w:rsidP="008F1311">
      <w:pPr>
        <w:spacing w:after="0" w:line="240" w:lineRule="auto"/>
        <w:ind w:firstLine="284"/>
        <w:jc w:val="center"/>
        <w:rPr>
          <w:rFonts w:ascii="Garamond" w:hAnsi="Garamond"/>
          <w:sz w:val="24"/>
          <w:szCs w:val="24"/>
        </w:rPr>
      </w:pPr>
      <w:r w:rsidRPr="008F1311">
        <w:rPr>
          <w:rFonts w:ascii="Garamond" w:hAnsi="Garamond"/>
          <w:sz w:val="24"/>
          <w:szCs w:val="24"/>
        </w:rPr>
        <w:t>VENDOSI:</w:t>
      </w:r>
    </w:p>
    <w:p w14:paraId="767E2307" w14:textId="77777777" w:rsidR="008F1311" w:rsidRPr="008F1311" w:rsidRDefault="008F1311" w:rsidP="008F1311">
      <w:pPr>
        <w:spacing w:after="0" w:line="240" w:lineRule="auto"/>
        <w:ind w:firstLine="284"/>
        <w:jc w:val="both"/>
        <w:rPr>
          <w:rFonts w:ascii="Garamond" w:hAnsi="Garamond"/>
          <w:sz w:val="24"/>
          <w:szCs w:val="24"/>
        </w:rPr>
      </w:pPr>
    </w:p>
    <w:p w14:paraId="6012AA0B" w14:textId="24DF6B26" w:rsidR="008F1311" w:rsidRPr="008F1311" w:rsidRDefault="008F1311" w:rsidP="008F1311">
      <w:pPr>
        <w:spacing w:after="0" w:line="240" w:lineRule="auto"/>
        <w:ind w:firstLine="284"/>
        <w:jc w:val="both"/>
        <w:rPr>
          <w:rFonts w:ascii="Garamond" w:hAnsi="Garamond"/>
          <w:sz w:val="24"/>
          <w:szCs w:val="24"/>
        </w:rPr>
      </w:pPr>
      <w:r>
        <w:rPr>
          <w:rFonts w:ascii="Garamond" w:hAnsi="Garamond"/>
          <w:sz w:val="24"/>
          <w:szCs w:val="24"/>
        </w:rPr>
        <w:t xml:space="preserve">1. </w:t>
      </w:r>
      <w:r w:rsidRPr="008F1311">
        <w:rPr>
          <w:rFonts w:ascii="Garamond" w:hAnsi="Garamond"/>
          <w:sz w:val="24"/>
          <w:szCs w:val="24"/>
        </w:rPr>
        <w:t>Dhënien e miratimit për fillimin e procedurave të privatizimit për pronën nr.</w:t>
      </w:r>
      <w:r w:rsidR="00A6139F">
        <w:rPr>
          <w:rFonts w:ascii="Garamond" w:hAnsi="Garamond"/>
          <w:sz w:val="24"/>
          <w:szCs w:val="24"/>
        </w:rPr>
        <w:t xml:space="preserve"> </w:t>
      </w:r>
      <w:r w:rsidRPr="008F1311">
        <w:rPr>
          <w:rFonts w:ascii="Garamond" w:hAnsi="Garamond"/>
          <w:sz w:val="24"/>
          <w:szCs w:val="24"/>
        </w:rPr>
        <w:t>338, me emërtim “Ish-reparti ushtarak nr.</w:t>
      </w:r>
      <w:r w:rsidR="00A6139F">
        <w:rPr>
          <w:rFonts w:ascii="Garamond" w:hAnsi="Garamond"/>
          <w:sz w:val="24"/>
          <w:szCs w:val="24"/>
        </w:rPr>
        <w:t xml:space="preserve"> </w:t>
      </w:r>
      <w:r w:rsidRPr="008F1311">
        <w:rPr>
          <w:rFonts w:ascii="Garamond" w:hAnsi="Garamond"/>
          <w:sz w:val="24"/>
          <w:szCs w:val="24"/>
        </w:rPr>
        <w:t xml:space="preserve">5012/20”, me vendndodhje në </w:t>
      </w:r>
      <w:proofErr w:type="spellStart"/>
      <w:r w:rsidRPr="008F1311">
        <w:rPr>
          <w:rFonts w:ascii="Garamond" w:hAnsi="Garamond"/>
          <w:sz w:val="24"/>
          <w:szCs w:val="24"/>
        </w:rPr>
        <w:t>Çekrez</w:t>
      </w:r>
      <w:proofErr w:type="spellEnd"/>
      <w:r w:rsidRPr="008F1311">
        <w:rPr>
          <w:rFonts w:ascii="Garamond" w:hAnsi="Garamond"/>
          <w:sz w:val="24"/>
          <w:szCs w:val="24"/>
        </w:rPr>
        <w:t>, Gramsh, në administrim të Ministrisë së Mbrojtjes, dhënë me qira me tarifën 1 e</w:t>
      </w:r>
      <w:r w:rsidR="00A6139F">
        <w:rPr>
          <w:rFonts w:ascii="Garamond" w:hAnsi="Garamond"/>
          <w:sz w:val="24"/>
          <w:szCs w:val="24"/>
        </w:rPr>
        <w:t>uro/kontrata shoqërisë “Rozafa”</w:t>
      </w:r>
      <w:r w:rsidRPr="008F1311">
        <w:rPr>
          <w:rFonts w:ascii="Garamond" w:hAnsi="Garamond"/>
          <w:sz w:val="24"/>
          <w:szCs w:val="24"/>
        </w:rPr>
        <w:t xml:space="preserve"> </w:t>
      </w:r>
      <w:proofErr w:type="spellStart"/>
      <w:r w:rsidRPr="008F1311">
        <w:rPr>
          <w:rFonts w:ascii="Garamond" w:hAnsi="Garamond"/>
          <w:sz w:val="24"/>
          <w:szCs w:val="24"/>
        </w:rPr>
        <w:t>sh.p.k</w:t>
      </w:r>
      <w:proofErr w:type="spellEnd"/>
      <w:r w:rsidRPr="008F1311">
        <w:rPr>
          <w:rFonts w:ascii="Garamond" w:hAnsi="Garamond"/>
          <w:sz w:val="24"/>
          <w:szCs w:val="24"/>
        </w:rPr>
        <w:t>., në bazë të kontratës nr.</w:t>
      </w:r>
      <w:r w:rsidR="00A6139F">
        <w:rPr>
          <w:rFonts w:ascii="Garamond" w:hAnsi="Garamond"/>
          <w:sz w:val="24"/>
          <w:szCs w:val="24"/>
        </w:rPr>
        <w:t xml:space="preserve"> </w:t>
      </w:r>
      <w:r w:rsidRPr="008F1311">
        <w:rPr>
          <w:rFonts w:ascii="Garamond" w:hAnsi="Garamond"/>
          <w:sz w:val="24"/>
          <w:szCs w:val="24"/>
        </w:rPr>
        <w:t xml:space="preserve">1823 </w:t>
      </w:r>
      <w:proofErr w:type="spellStart"/>
      <w:r w:rsidR="00A6139F">
        <w:rPr>
          <w:rFonts w:ascii="Garamond" w:hAnsi="Garamond"/>
          <w:sz w:val="24"/>
          <w:szCs w:val="24"/>
        </w:rPr>
        <w:t>r</w:t>
      </w:r>
      <w:r w:rsidRPr="008F1311">
        <w:rPr>
          <w:rFonts w:ascii="Garamond" w:hAnsi="Garamond"/>
          <w:sz w:val="24"/>
          <w:szCs w:val="24"/>
        </w:rPr>
        <w:t>ep</w:t>
      </w:r>
      <w:proofErr w:type="spellEnd"/>
      <w:r w:rsidRPr="008F1311">
        <w:rPr>
          <w:rFonts w:ascii="Garamond" w:hAnsi="Garamond"/>
          <w:sz w:val="24"/>
          <w:szCs w:val="24"/>
        </w:rPr>
        <w:t>., nr.</w:t>
      </w:r>
      <w:r w:rsidR="00A6139F">
        <w:rPr>
          <w:rFonts w:ascii="Garamond" w:hAnsi="Garamond"/>
          <w:sz w:val="24"/>
          <w:szCs w:val="24"/>
        </w:rPr>
        <w:t xml:space="preserve"> </w:t>
      </w:r>
      <w:r w:rsidRPr="008F1311">
        <w:rPr>
          <w:rFonts w:ascii="Garamond" w:hAnsi="Garamond"/>
          <w:sz w:val="24"/>
          <w:szCs w:val="24"/>
        </w:rPr>
        <w:t xml:space="preserve">867 </w:t>
      </w:r>
      <w:proofErr w:type="spellStart"/>
      <w:r w:rsidR="00A6139F">
        <w:rPr>
          <w:rFonts w:ascii="Garamond" w:hAnsi="Garamond"/>
          <w:sz w:val="24"/>
          <w:szCs w:val="24"/>
        </w:rPr>
        <w:t>k</w:t>
      </w:r>
      <w:r w:rsidRPr="008F1311">
        <w:rPr>
          <w:rFonts w:ascii="Garamond" w:hAnsi="Garamond"/>
          <w:sz w:val="24"/>
          <w:szCs w:val="24"/>
        </w:rPr>
        <w:t>ol</w:t>
      </w:r>
      <w:proofErr w:type="spellEnd"/>
      <w:r w:rsidRPr="008F1311">
        <w:rPr>
          <w:rFonts w:ascii="Garamond" w:hAnsi="Garamond"/>
          <w:sz w:val="24"/>
          <w:szCs w:val="24"/>
        </w:rPr>
        <w:t>., datë 13.9.2019, në zbatim të vendimit nr.</w:t>
      </w:r>
      <w:r w:rsidR="00A6139F">
        <w:rPr>
          <w:rFonts w:ascii="Garamond" w:hAnsi="Garamond"/>
          <w:sz w:val="24"/>
          <w:szCs w:val="24"/>
        </w:rPr>
        <w:t xml:space="preserve"> </w:t>
      </w:r>
      <w:r w:rsidRPr="008F1311">
        <w:rPr>
          <w:rFonts w:ascii="Garamond" w:hAnsi="Garamond"/>
          <w:sz w:val="24"/>
          <w:szCs w:val="24"/>
        </w:rPr>
        <w:t>526, datë 25.7.2019, të Këshillit të Ministrave, “Për dhënien e miratimit për lidhjen e kontratës së qirasë me tarifën 1 euro/kontrata, ndërmjet Ministrisë së Financave dhe Ekonomisë, si qir</w:t>
      </w:r>
      <w:r w:rsidR="00A6139F">
        <w:rPr>
          <w:rFonts w:ascii="Garamond" w:hAnsi="Garamond"/>
          <w:sz w:val="24"/>
          <w:szCs w:val="24"/>
        </w:rPr>
        <w:t>adhënës, dhe shoqërisë ‘Rozafa’</w:t>
      </w:r>
      <w:r w:rsidRPr="008F1311">
        <w:rPr>
          <w:rFonts w:ascii="Garamond" w:hAnsi="Garamond"/>
          <w:sz w:val="24"/>
          <w:szCs w:val="24"/>
        </w:rPr>
        <w:t xml:space="preserve"> </w:t>
      </w:r>
      <w:proofErr w:type="spellStart"/>
      <w:r w:rsidRPr="008F1311">
        <w:rPr>
          <w:rFonts w:ascii="Garamond" w:hAnsi="Garamond"/>
          <w:sz w:val="24"/>
          <w:szCs w:val="24"/>
        </w:rPr>
        <w:t>sh.p.k</w:t>
      </w:r>
      <w:proofErr w:type="spellEnd"/>
      <w:r w:rsidRPr="008F1311">
        <w:rPr>
          <w:rFonts w:ascii="Garamond" w:hAnsi="Garamond"/>
          <w:sz w:val="24"/>
          <w:szCs w:val="24"/>
        </w:rPr>
        <w:t>., si qiramarrës, për pronën nr.</w:t>
      </w:r>
      <w:r w:rsidR="00A6139F">
        <w:rPr>
          <w:rFonts w:ascii="Garamond" w:hAnsi="Garamond"/>
          <w:sz w:val="24"/>
          <w:szCs w:val="24"/>
        </w:rPr>
        <w:t xml:space="preserve"> </w:t>
      </w:r>
      <w:r w:rsidRPr="008F1311">
        <w:rPr>
          <w:rFonts w:ascii="Garamond" w:hAnsi="Garamond"/>
          <w:sz w:val="24"/>
          <w:szCs w:val="24"/>
        </w:rPr>
        <w:t xml:space="preserve">338, me emërtim </w:t>
      </w:r>
      <w:r w:rsidR="00A6139F">
        <w:rPr>
          <w:rFonts w:ascii="Garamond" w:hAnsi="Garamond"/>
          <w:sz w:val="24"/>
          <w:szCs w:val="24"/>
        </w:rPr>
        <w:t>‘</w:t>
      </w:r>
      <w:r w:rsidRPr="008F1311">
        <w:rPr>
          <w:rFonts w:ascii="Garamond" w:hAnsi="Garamond"/>
          <w:sz w:val="24"/>
          <w:szCs w:val="24"/>
        </w:rPr>
        <w:t>Ish-reparti ushtarak nr.</w:t>
      </w:r>
      <w:r w:rsidR="00A6139F">
        <w:rPr>
          <w:rFonts w:ascii="Garamond" w:hAnsi="Garamond"/>
          <w:sz w:val="24"/>
          <w:szCs w:val="24"/>
        </w:rPr>
        <w:t xml:space="preserve"> </w:t>
      </w:r>
      <w:r w:rsidRPr="008F1311">
        <w:rPr>
          <w:rFonts w:ascii="Garamond" w:hAnsi="Garamond"/>
          <w:sz w:val="24"/>
          <w:szCs w:val="24"/>
        </w:rPr>
        <w:t>5012/20</w:t>
      </w:r>
      <w:r w:rsidR="00A6139F">
        <w:rPr>
          <w:rFonts w:ascii="Garamond" w:hAnsi="Garamond"/>
          <w:sz w:val="24"/>
          <w:szCs w:val="24"/>
        </w:rPr>
        <w:t>’</w:t>
      </w:r>
      <w:r w:rsidRPr="008F1311">
        <w:rPr>
          <w:rFonts w:ascii="Garamond" w:hAnsi="Garamond"/>
          <w:sz w:val="24"/>
          <w:szCs w:val="24"/>
        </w:rPr>
        <w:t xml:space="preserve">, me vendndodhje në </w:t>
      </w:r>
      <w:proofErr w:type="spellStart"/>
      <w:r w:rsidRPr="008F1311">
        <w:rPr>
          <w:rFonts w:ascii="Garamond" w:hAnsi="Garamond"/>
          <w:sz w:val="24"/>
          <w:szCs w:val="24"/>
        </w:rPr>
        <w:t>Çekrez</w:t>
      </w:r>
      <w:proofErr w:type="spellEnd"/>
      <w:r w:rsidRPr="008F1311">
        <w:rPr>
          <w:rFonts w:ascii="Garamond" w:hAnsi="Garamond"/>
          <w:sz w:val="24"/>
          <w:szCs w:val="24"/>
        </w:rPr>
        <w:t>, Gramsh, në administrim të Ministrisë së Mbrojtjes”.</w:t>
      </w:r>
    </w:p>
    <w:p w14:paraId="4712546B" w14:textId="0F1E6E1B" w:rsidR="008F1311" w:rsidRPr="008F1311" w:rsidRDefault="008F1311" w:rsidP="008F1311">
      <w:pPr>
        <w:spacing w:after="0" w:line="240" w:lineRule="auto"/>
        <w:ind w:firstLine="284"/>
        <w:jc w:val="both"/>
        <w:rPr>
          <w:rFonts w:ascii="Garamond" w:hAnsi="Garamond"/>
          <w:sz w:val="24"/>
          <w:szCs w:val="24"/>
        </w:rPr>
      </w:pPr>
      <w:r>
        <w:rPr>
          <w:rFonts w:ascii="Garamond" w:hAnsi="Garamond"/>
          <w:sz w:val="24"/>
          <w:szCs w:val="24"/>
        </w:rPr>
        <w:t xml:space="preserve">2. </w:t>
      </w:r>
      <w:r w:rsidRPr="008F1311">
        <w:rPr>
          <w:rFonts w:ascii="Garamond" w:hAnsi="Garamond"/>
          <w:sz w:val="24"/>
          <w:szCs w:val="24"/>
        </w:rPr>
        <w:t>Vendimi nr.</w:t>
      </w:r>
      <w:r w:rsidR="00A6139F">
        <w:rPr>
          <w:rFonts w:ascii="Garamond" w:hAnsi="Garamond"/>
          <w:sz w:val="24"/>
          <w:szCs w:val="24"/>
        </w:rPr>
        <w:t xml:space="preserve"> </w:t>
      </w:r>
      <w:r w:rsidRPr="008F1311">
        <w:rPr>
          <w:rFonts w:ascii="Garamond" w:hAnsi="Garamond"/>
          <w:sz w:val="24"/>
          <w:szCs w:val="24"/>
        </w:rPr>
        <w:t>526, datë 25.7.2019, i Këshillit të Ministrave, “Për dhënien e miratimit për lidhjen e kontratës së qirasë me tarifën 1 euro/kontrata, ndërmjet Ministrisë së Financave dhe Ekonomisë, si qir</w:t>
      </w:r>
      <w:r w:rsidR="00A6139F">
        <w:rPr>
          <w:rFonts w:ascii="Garamond" w:hAnsi="Garamond"/>
          <w:sz w:val="24"/>
          <w:szCs w:val="24"/>
        </w:rPr>
        <w:t>adhënës, dhe shoqërisë “Rozafa”</w:t>
      </w:r>
      <w:r w:rsidRPr="008F1311">
        <w:rPr>
          <w:rFonts w:ascii="Garamond" w:hAnsi="Garamond"/>
          <w:sz w:val="24"/>
          <w:szCs w:val="24"/>
        </w:rPr>
        <w:t xml:space="preserve"> </w:t>
      </w:r>
      <w:proofErr w:type="spellStart"/>
      <w:r w:rsidRPr="008F1311">
        <w:rPr>
          <w:rFonts w:ascii="Garamond" w:hAnsi="Garamond"/>
          <w:sz w:val="24"/>
          <w:szCs w:val="24"/>
        </w:rPr>
        <w:t>sh.p.k</w:t>
      </w:r>
      <w:proofErr w:type="spellEnd"/>
      <w:r w:rsidRPr="008F1311">
        <w:rPr>
          <w:rFonts w:ascii="Garamond" w:hAnsi="Garamond"/>
          <w:sz w:val="24"/>
          <w:szCs w:val="24"/>
        </w:rPr>
        <w:t>., si qiramarrës, për pronën nr.</w:t>
      </w:r>
      <w:r w:rsidR="00A6139F">
        <w:rPr>
          <w:rFonts w:ascii="Garamond" w:hAnsi="Garamond"/>
          <w:sz w:val="24"/>
          <w:szCs w:val="24"/>
        </w:rPr>
        <w:t xml:space="preserve"> </w:t>
      </w:r>
      <w:r w:rsidRPr="008F1311">
        <w:rPr>
          <w:rFonts w:ascii="Garamond" w:hAnsi="Garamond"/>
          <w:sz w:val="24"/>
          <w:szCs w:val="24"/>
        </w:rPr>
        <w:t xml:space="preserve">338, me emërtim </w:t>
      </w:r>
      <w:r w:rsidR="00A6139F">
        <w:rPr>
          <w:rFonts w:ascii="Garamond" w:hAnsi="Garamond"/>
          <w:sz w:val="24"/>
          <w:szCs w:val="24"/>
        </w:rPr>
        <w:t>‘</w:t>
      </w:r>
      <w:r w:rsidRPr="008F1311">
        <w:rPr>
          <w:rFonts w:ascii="Garamond" w:hAnsi="Garamond"/>
          <w:sz w:val="24"/>
          <w:szCs w:val="24"/>
        </w:rPr>
        <w:t>Ish-reparti ushtarak nr.</w:t>
      </w:r>
      <w:r w:rsidR="00A6139F">
        <w:rPr>
          <w:rFonts w:ascii="Garamond" w:hAnsi="Garamond"/>
          <w:sz w:val="24"/>
          <w:szCs w:val="24"/>
        </w:rPr>
        <w:t xml:space="preserve"> </w:t>
      </w:r>
      <w:r w:rsidRPr="008F1311">
        <w:rPr>
          <w:rFonts w:ascii="Garamond" w:hAnsi="Garamond"/>
          <w:sz w:val="24"/>
          <w:szCs w:val="24"/>
        </w:rPr>
        <w:t>5012/20</w:t>
      </w:r>
      <w:r w:rsidR="00A6139F">
        <w:rPr>
          <w:rFonts w:ascii="Garamond" w:hAnsi="Garamond"/>
          <w:sz w:val="24"/>
          <w:szCs w:val="24"/>
        </w:rPr>
        <w:t>’</w:t>
      </w:r>
      <w:r w:rsidRPr="008F1311">
        <w:rPr>
          <w:rFonts w:ascii="Garamond" w:hAnsi="Garamond"/>
          <w:sz w:val="24"/>
          <w:szCs w:val="24"/>
        </w:rPr>
        <w:t xml:space="preserve">, me vendndodhje në </w:t>
      </w:r>
      <w:proofErr w:type="spellStart"/>
      <w:r w:rsidRPr="008F1311">
        <w:rPr>
          <w:rFonts w:ascii="Garamond" w:hAnsi="Garamond"/>
          <w:sz w:val="24"/>
          <w:szCs w:val="24"/>
        </w:rPr>
        <w:t>Çekrez</w:t>
      </w:r>
      <w:proofErr w:type="spellEnd"/>
      <w:r w:rsidRPr="008F1311">
        <w:rPr>
          <w:rFonts w:ascii="Garamond" w:hAnsi="Garamond"/>
          <w:sz w:val="24"/>
          <w:szCs w:val="24"/>
        </w:rPr>
        <w:t>, Gramsh, në administrim të Ministrisë së Mbrojtjes”, me nënshkrimin e kontratës së shitjes së pronës shtetërore, sipas pikës 1, të këtij vendimi, shfuqizohet.</w:t>
      </w:r>
    </w:p>
    <w:p w14:paraId="3EA5D0C8" w14:textId="20B62833" w:rsidR="008F1311" w:rsidRPr="008F1311" w:rsidRDefault="008F1311" w:rsidP="008F1311">
      <w:pPr>
        <w:spacing w:after="0" w:line="240" w:lineRule="auto"/>
        <w:ind w:firstLine="284"/>
        <w:jc w:val="both"/>
        <w:rPr>
          <w:rFonts w:ascii="Garamond" w:hAnsi="Garamond"/>
          <w:sz w:val="24"/>
          <w:szCs w:val="24"/>
        </w:rPr>
      </w:pPr>
      <w:r>
        <w:rPr>
          <w:rFonts w:ascii="Garamond" w:hAnsi="Garamond"/>
          <w:sz w:val="24"/>
          <w:szCs w:val="24"/>
        </w:rPr>
        <w:t xml:space="preserve">3. </w:t>
      </w:r>
      <w:r w:rsidRPr="008F1311">
        <w:rPr>
          <w:rFonts w:ascii="Garamond" w:hAnsi="Garamond"/>
          <w:sz w:val="24"/>
          <w:szCs w:val="24"/>
        </w:rPr>
        <w:t>Ngarkohen Ministria e Financave dhe Ekonomisë dhe Ministria e Mbrojtjes për zbatimin e këtij vendimi.</w:t>
      </w:r>
    </w:p>
    <w:p w14:paraId="2049CBEC" w14:textId="0C37CEAD" w:rsidR="008F1311" w:rsidRPr="008F1311" w:rsidRDefault="008F1311" w:rsidP="008F1311">
      <w:pPr>
        <w:spacing w:after="0" w:line="240" w:lineRule="auto"/>
        <w:ind w:firstLine="284"/>
        <w:jc w:val="both"/>
        <w:rPr>
          <w:rFonts w:ascii="Garamond" w:hAnsi="Garamond"/>
          <w:sz w:val="24"/>
          <w:szCs w:val="24"/>
        </w:rPr>
      </w:pPr>
      <w:r w:rsidRPr="008F1311">
        <w:rPr>
          <w:rFonts w:ascii="Garamond" w:hAnsi="Garamond"/>
          <w:sz w:val="24"/>
          <w:szCs w:val="24"/>
        </w:rPr>
        <w:t>Ky vendim hyn në fuqi pas botimit në Fletoren Zyrtare.</w:t>
      </w:r>
    </w:p>
    <w:p w14:paraId="6AFCE04E" w14:textId="77777777" w:rsidR="00034C4D" w:rsidRDefault="00034C4D">
      <w:pPr>
        <w:rPr>
          <w:rFonts w:ascii="Garamond" w:hAnsi="Garamond"/>
          <w:lang w:eastAsia="ja-JP"/>
        </w:rPr>
      </w:pPr>
      <w:bookmarkStart w:id="0" w:name="_GoBack"/>
      <w:bookmarkEnd w:id="0"/>
    </w:p>
    <w:p w14:paraId="176BB508" w14:textId="77777777" w:rsidR="008F1311" w:rsidRPr="00775AB3" w:rsidRDefault="008F1311" w:rsidP="008F1311">
      <w:pPr>
        <w:spacing w:after="0" w:line="240" w:lineRule="auto"/>
        <w:ind w:firstLine="284"/>
        <w:jc w:val="right"/>
        <w:rPr>
          <w:rFonts w:ascii="Garamond" w:hAnsi="Garamond"/>
          <w:sz w:val="24"/>
        </w:rPr>
      </w:pPr>
      <w:r w:rsidRPr="00775AB3">
        <w:rPr>
          <w:rFonts w:ascii="Garamond" w:hAnsi="Garamond"/>
          <w:sz w:val="24"/>
        </w:rPr>
        <w:t>ZËVENDËSKRYEMINISTËR</w:t>
      </w:r>
    </w:p>
    <w:p w14:paraId="1A0CB638" w14:textId="77777777" w:rsidR="008F1311" w:rsidRPr="00775AB3" w:rsidRDefault="008F1311" w:rsidP="008F1311">
      <w:pPr>
        <w:spacing w:after="0" w:line="240" w:lineRule="auto"/>
        <w:ind w:firstLine="284"/>
        <w:jc w:val="right"/>
        <w:rPr>
          <w:rFonts w:ascii="Garamond" w:hAnsi="Garamond"/>
          <w:b/>
          <w:sz w:val="24"/>
        </w:rPr>
      </w:pPr>
      <w:proofErr w:type="spellStart"/>
      <w:r w:rsidRPr="00775AB3">
        <w:rPr>
          <w:rFonts w:ascii="Garamond" w:hAnsi="Garamond"/>
          <w:b/>
          <w:sz w:val="24"/>
        </w:rPr>
        <w:t>Belinda</w:t>
      </w:r>
      <w:proofErr w:type="spellEnd"/>
      <w:r w:rsidRPr="00775AB3">
        <w:rPr>
          <w:rFonts w:ascii="Garamond" w:hAnsi="Garamond"/>
          <w:b/>
          <w:sz w:val="24"/>
        </w:rPr>
        <w:t xml:space="preserve"> Balluku</w:t>
      </w:r>
    </w:p>
    <w:p w14:paraId="4A7C2386" w14:textId="77777777" w:rsidR="008F1311" w:rsidRPr="000C3D4A" w:rsidRDefault="008F1311">
      <w:pPr>
        <w:rPr>
          <w:rFonts w:ascii="Garamond" w:hAnsi="Garamond"/>
          <w:lang w:eastAsia="ja-JP"/>
        </w:rPr>
      </w:pPr>
    </w:p>
    <w:sectPr w:rsidR="008F1311" w:rsidRPr="000C3D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34C4D"/>
    <w:rsid w:val="000427A6"/>
    <w:rsid w:val="000458EB"/>
    <w:rsid w:val="0006026E"/>
    <w:rsid w:val="00075D23"/>
    <w:rsid w:val="000769DF"/>
    <w:rsid w:val="00090D05"/>
    <w:rsid w:val="0009171B"/>
    <w:rsid w:val="000956ED"/>
    <w:rsid w:val="000A39B7"/>
    <w:rsid w:val="000A77D9"/>
    <w:rsid w:val="000C3D4A"/>
    <w:rsid w:val="000C55A5"/>
    <w:rsid w:val="000D7F01"/>
    <w:rsid w:val="001149C8"/>
    <w:rsid w:val="00121461"/>
    <w:rsid w:val="0012538B"/>
    <w:rsid w:val="00135329"/>
    <w:rsid w:val="0014112D"/>
    <w:rsid w:val="00141B18"/>
    <w:rsid w:val="00142C2B"/>
    <w:rsid w:val="00160647"/>
    <w:rsid w:val="00160E68"/>
    <w:rsid w:val="00167FB5"/>
    <w:rsid w:val="00175424"/>
    <w:rsid w:val="00183018"/>
    <w:rsid w:val="00190C3D"/>
    <w:rsid w:val="001944EB"/>
    <w:rsid w:val="0019635C"/>
    <w:rsid w:val="001C0519"/>
    <w:rsid w:val="001D2ABC"/>
    <w:rsid w:val="001D2F1F"/>
    <w:rsid w:val="001D3A2F"/>
    <w:rsid w:val="00204F93"/>
    <w:rsid w:val="00213728"/>
    <w:rsid w:val="00234715"/>
    <w:rsid w:val="00252C2A"/>
    <w:rsid w:val="00257E0A"/>
    <w:rsid w:val="00263D3A"/>
    <w:rsid w:val="002821F2"/>
    <w:rsid w:val="002929DC"/>
    <w:rsid w:val="002A23A7"/>
    <w:rsid w:val="002B1C09"/>
    <w:rsid w:val="002B7B82"/>
    <w:rsid w:val="002C3DC5"/>
    <w:rsid w:val="002C7879"/>
    <w:rsid w:val="002D71C7"/>
    <w:rsid w:val="002E2CDE"/>
    <w:rsid w:val="002F0DDD"/>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B039A"/>
    <w:rsid w:val="003B4312"/>
    <w:rsid w:val="003B57C7"/>
    <w:rsid w:val="003D12F1"/>
    <w:rsid w:val="003D54AD"/>
    <w:rsid w:val="003D693A"/>
    <w:rsid w:val="003E6C19"/>
    <w:rsid w:val="00421355"/>
    <w:rsid w:val="00425784"/>
    <w:rsid w:val="00452990"/>
    <w:rsid w:val="004604CD"/>
    <w:rsid w:val="00462CFB"/>
    <w:rsid w:val="00486681"/>
    <w:rsid w:val="00490071"/>
    <w:rsid w:val="004948FB"/>
    <w:rsid w:val="00497200"/>
    <w:rsid w:val="004A2477"/>
    <w:rsid w:val="004C0C4E"/>
    <w:rsid w:val="004C25A2"/>
    <w:rsid w:val="004C3178"/>
    <w:rsid w:val="004C691E"/>
    <w:rsid w:val="004D4267"/>
    <w:rsid w:val="00504AE4"/>
    <w:rsid w:val="00505829"/>
    <w:rsid w:val="00523B5F"/>
    <w:rsid w:val="00527A56"/>
    <w:rsid w:val="005305D6"/>
    <w:rsid w:val="00551CD1"/>
    <w:rsid w:val="0055542F"/>
    <w:rsid w:val="00567F21"/>
    <w:rsid w:val="00571959"/>
    <w:rsid w:val="00571B80"/>
    <w:rsid w:val="0058238F"/>
    <w:rsid w:val="00592C00"/>
    <w:rsid w:val="00597694"/>
    <w:rsid w:val="005B0B35"/>
    <w:rsid w:val="005B5967"/>
    <w:rsid w:val="005B7AE1"/>
    <w:rsid w:val="005C301C"/>
    <w:rsid w:val="005F5040"/>
    <w:rsid w:val="006032E2"/>
    <w:rsid w:val="00615BAF"/>
    <w:rsid w:val="0061609B"/>
    <w:rsid w:val="00623E07"/>
    <w:rsid w:val="00632A0C"/>
    <w:rsid w:val="006379E9"/>
    <w:rsid w:val="006425E0"/>
    <w:rsid w:val="00666247"/>
    <w:rsid w:val="00677AD4"/>
    <w:rsid w:val="00681454"/>
    <w:rsid w:val="00687BAF"/>
    <w:rsid w:val="006945EE"/>
    <w:rsid w:val="006A512D"/>
    <w:rsid w:val="006C5CF7"/>
    <w:rsid w:val="006D77AF"/>
    <w:rsid w:val="006E6768"/>
    <w:rsid w:val="00710CF1"/>
    <w:rsid w:val="0072369E"/>
    <w:rsid w:val="0073468F"/>
    <w:rsid w:val="00773738"/>
    <w:rsid w:val="0077527A"/>
    <w:rsid w:val="00775B4C"/>
    <w:rsid w:val="007A0E53"/>
    <w:rsid w:val="007A6FEA"/>
    <w:rsid w:val="007C2D06"/>
    <w:rsid w:val="007D20DA"/>
    <w:rsid w:val="007D4E26"/>
    <w:rsid w:val="007E4A74"/>
    <w:rsid w:val="007F1F00"/>
    <w:rsid w:val="007F20FF"/>
    <w:rsid w:val="0080141E"/>
    <w:rsid w:val="008037E4"/>
    <w:rsid w:val="00804031"/>
    <w:rsid w:val="008044AD"/>
    <w:rsid w:val="00867646"/>
    <w:rsid w:val="0087040E"/>
    <w:rsid w:val="00886A96"/>
    <w:rsid w:val="00893102"/>
    <w:rsid w:val="008A2062"/>
    <w:rsid w:val="008C2627"/>
    <w:rsid w:val="008D0BB7"/>
    <w:rsid w:val="008D0DF7"/>
    <w:rsid w:val="008D1FBE"/>
    <w:rsid w:val="008D2BEA"/>
    <w:rsid w:val="008E44CB"/>
    <w:rsid w:val="008F1311"/>
    <w:rsid w:val="00915403"/>
    <w:rsid w:val="00943A32"/>
    <w:rsid w:val="00950BCD"/>
    <w:rsid w:val="009547F5"/>
    <w:rsid w:val="00983036"/>
    <w:rsid w:val="0098745D"/>
    <w:rsid w:val="009954E6"/>
    <w:rsid w:val="009B2B45"/>
    <w:rsid w:val="009E40DB"/>
    <w:rsid w:val="009E4E0D"/>
    <w:rsid w:val="00A0127D"/>
    <w:rsid w:val="00A0283C"/>
    <w:rsid w:val="00A20C98"/>
    <w:rsid w:val="00A24CF9"/>
    <w:rsid w:val="00A25B9A"/>
    <w:rsid w:val="00A261C2"/>
    <w:rsid w:val="00A32E87"/>
    <w:rsid w:val="00A4586F"/>
    <w:rsid w:val="00A46623"/>
    <w:rsid w:val="00A52EE5"/>
    <w:rsid w:val="00A6139F"/>
    <w:rsid w:val="00A6527C"/>
    <w:rsid w:val="00A72D95"/>
    <w:rsid w:val="00A925C9"/>
    <w:rsid w:val="00AA2B7C"/>
    <w:rsid w:val="00AA3CC7"/>
    <w:rsid w:val="00AA47BF"/>
    <w:rsid w:val="00AA6249"/>
    <w:rsid w:val="00AC1022"/>
    <w:rsid w:val="00AC7415"/>
    <w:rsid w:val="00AC7C81"/>
    <w:rsid w:val="00AD2604"/>
    <w:rsid w:val="00AD3E46"/>
    <w:rsid w:val="00AD7C20"/>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45955"/>
    <w:rsid w:val="00C5044F"/>
    <w:rsid w:val="00C5501C"/>
    <w:rsid w:val="00C634C1"/>
    <w:rsid w:val="00C71BED"/>
    <w:rsid w:val="00C72247"/>
    <w:rsid w:val="00CA3579"/>
    <w:rsid w:val="00CA67DB"/>
    <w:rsid w:val="00CA70A2"/>
    <w:rsid w:val="00CB54DF"/>
    <w:rsid w:val="00CC12D4"/>
    <w:rsid w:val="00CD3537"/>
    <w:rsid w:val="00CE2A8A"/>
    <w:rsid w:val="00CE5249"/>
    <w:rsid w:val="00CF257C"/>
    <w:rsid w:val="00CF6174"/>
    <w:rsid w:val="00CF6387"/>
    <w:rsid w:val="00D12A76"/>
    <w:rsid w:val="00D20D88"/>
    <w:rsid w:val="00D50800"/>
    <w:rsid w:val="00D63ABD"/>
    <w:rsid w:val="00D664EF"/>
    <w:rsid w:val="00D67248"/>
    <w:rsid w:val="00D70F22"/>
    <w:rsid w:val="00D77F86"/>
    <w:rsid w:val="00D8097B"/>
    <w:rsid w:val="00DA0E6B"/>
    <w:rsid w:val="00DA3185"/>
    <w:rsid w:val="00DA4EAA"/>
    <w:rsid w:val="00DB1643"/>
    <w:rsid w:val="00DB1844"/>
    <w:rsid w:val="00DE03AC"/>
    <w:rsid w:val="00E04762"/>
    <w:rsid w:val="00E05E21"/>
    <w:rsid w:val="00E24542"/>
    <w:rsid w:val="00E410D0"/>
    <w:rsid w:val="00E4133D"/>
    <w:rsid w:val="00E458A5"/>
    <w:rsid w:val="00E56153"/>
    <w:rsid w:val="00E61BC2"/>
    <w:rsid w:val="00E702BD"/>
    <w:rsid w:val="00E71C53"/>
    <w:rsid w:val="00E73692"/>
    <w:rsid w:val="00E90C21"/>
    <w:rsid w:val="00E944F8"/>
    <w:rsid w:val="00EC5ECD"/>
    <w:rsid w:val="00ED307F"/>
    <w:rsid w:val="00ED57FF"/>
    <w:rsid w:val="00EE4477"/>
    <w:rsid w:val="00EF1574"/>
    <w:rsid w:val="00EF5D20"/>
    <w:rsid w:val="00F50B83"/>
    <w:rsid w:val="00F51CB4"/>
    <w:rsid w:val="00F52037"/>
    <w:rsid w:val="00F56A94"/>
    <w:rsid w:val="00F67838"/>
    <w:rsid w:val="00F67E1E"/>
    <w:rsid w:val="00F9053B"/>
    <w:rsid w:val="00FB2D9C"/>
    <w:rsid w:val="00FC3948"/>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397AF"/>
  <w15:docId w15:val="{61D6E456-4779-4366-9F8D-1CFEF120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EA09178E221473D8D9F466DBFDC98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376</Nr_x002e__x0020_akti>
    <Data_x0020_e_x0020_Krijimit xmlns="0e656187-b300-4fb0-8bf4-3a50f872073c">2023-06-22T13:25:44Z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2023-06-21T22:00:00Z</Date_x0020_protokolli>
    <Titulli xmlns="0e656187-b300-4fb0-8bf4-3a50f872073c">Për dhënien e miratimit për fillimin e procedurave të privatizimit për pronën nr.338, me emërtim “Ish-reparti ushtarak nr.5012/20”, me vendndodhje në Çekrez, Gramsh, në administrim të Ministrisë së Mbrojtjes, dhënë me qira me tarifën 1 euro/kontrata shoqërisë “Rozafa”, sh.p.k.</Titulli>
    <Modifikuesi xmlns="0e656187-b300-4fb0-8bf4-3a50f872073c">ermira.bukaci</Modifikuesi>
    <Nr_x002e__x0020_prot_x0020_QBZ xmlns="0e656187-b300-4fb0-8bf4-3a50f872073c">928</Nr_x002e__x0020_prot_x0020_QBZ>
    <Data_x0020_e_x0020_Modifikimit xmlns="0e656187-b300-4fb0-8bf4-3a50f872073c">2023-06-22T13:54:48Z</Data_x0020_e_x0020_Modifikimit>
    <Dekretuar xmlns="0e656187-b300-4fb0-8bf4-3a50f872073c">false</Dekretuar>
    <Data xmlns="0e656187-b300-4fb0-8bf4-3a50f872073c">2023-06-20T22:00:00Z</Data>
    <Nr_x002e__x0020_protokolli_x0020_i_x0020_aktit xmlns="0e656187-b300-4fb0-8bf4-3a50f872073c">2736/1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A09178E221473D8D9F466DBFDC98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12834-F27A-4DA3-A743-8E01363543EB}">
  <ds:schemaRefs>
    <ds:schemaRef ds:uri="http://schemas.microsoft.com/sharepoint/v3/contenttype/forms"/>
  </ds:schemaRefs>
</ds:datastoreItem>
</file>

<file path=customXml/itemProps2.xml><?xml version="1.0" encoding="utf-8"?>
<ds:datastoreItem xmlns:ds="http://schemas.openxmlformats.org/officeDocument/2006/customXml" ds:itemID="{1FB3CADA-2F17-4630-9DFC-95032810B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A0D6C4A-2C89-4F5D-8CC5-88D4B8F59E86}">
  <ds:schemaRefs>
    <ds:schemaRef ds:uri="http://www.w3.org/XML/1998/namespace"/>
    <ds:schemaRef ds:uri="http://purl.org/dc/dcmitype/"/>
    <ds:schemaRef ds:uri="http://schemas.openxmlformats.org/package/2006/metadata/core-properties"/>
    <ds:schemaRef ds:uri="0e656187-b300-4fb0-8bf4-3a50f872073c"/>
    <ds:schemaRef ds:uri="http://schemas.microsoft.com/office/2006/documentManagement/types"/>
    <ds:schemaRef ds:uri="http://purl.org/dc/terms/"/>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DB389E30-8C17-41AB-8C50-D0848FA3D97F}">
  <ds:schemaRefs>
    <ds:schemaRef ds:uri="http://schemas.microsoft.com/sharepoint/v3/contenttype/forms"/>
  </ds:schemaRefs>
</ds:datastoreItem>
</file>

<file path=customXml/itemProps5.xml><?xml version="1.0" encoding="utf-8"?>
<ds:datastoreItem xmlns:ds="http://schemas.openxmlformats.org/officeDocument/2006/customXml" ds:itemID="{B414A653-D308-47BF-AEBD-DC04D75D4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CBB5FA-2D55-491C-9B7A-F2582E3B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dhënien e miratimit për fillimin e procedurave të privatizimit për pronën nr.338, me emërtim “Ish-reparti ushtarak nr.5012/20”, me vendndodhje në Çekrez, Gramsh, në administrim të Ministrisë së Mbrojtjes, dhënë me qira me tarifën 1 euro/kontrata shoqë</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fillimin e procedurave të privatizimit për pronën nr.338, me emërtim “Ish-reparti ushtarak nr.5012/20”, me vendndodhje në Çekrez, Gramsh, në administrim të Ministrisë së Mbrojtjes, dhënë me qira me tarifën 1 euro/kontrata shoqërisë “Rozafa”, sh.p.k.</dc:title>
  <dc:creator>Entela Suli</dc:creator>
  <cp:lastModifiedBy>fjora.cahani</cp:lastModifiedBy>
  <cp:revision>5</cp:revision>
  <dcterms:created xsi:type="dcterms:W3CDTF">2023-06-22T13:14:00Z</dcterms:created>
  <dcterms:modified xsi:type="dcterms:W3CDTF">2023-06-23T07:48:00Z</dcterms:modified>
</cp:coreProperties>
</file>