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702C4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36F21072" w14:textId="7DE74FE8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</w:t>
      </w:r>
      <w:r w:rsidR="00087EE5" w:rsidRPr="002359A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384, datë 29.6.2023</w:t>
      </w:r>
    </w:p>
    <w:p w14:paraId="14F1C516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A228F7F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Pr="002359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SHPRONËSIMIN, PËR INTERES PUBLIK, TË PRONARËVE TË PASURISË SË PALUAJTSHME, PRONË PRIVATE, QË PREKET NGA REALIZIMI I PROJEKTIT “REHABILITIMI I RRUGËS SË ISH-REPARTIT USHTARAK PËR NË AEROPORTIN E RINASIT”</w:t>
      </w:r>
    </w:p>
    <w:p w14:paraId="3AE7BEF3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7953283" w14:textId="459EBECD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087EE5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2359A7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1BFBB4E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8198DF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DD26E50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DEE1F5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pronarit të pasurisë së paluajtshme, pronë private, që preket nga realizimi i projektit “Rehabilitimi i rrugës së ish-repartit ushtarak për në Aeroportin e Rinasit”.</w:t>
      </w:r>
    </w:p>
    <w:p w14:paraId="4D8F4740" w14:textId="77777777" w:rsidR="00ED0D81" w:rsidRPr="002359A7" w:rsidRDefault="00ED0D81" w:rsidP="00ED0D8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Autoritetit Rrugor Shqiptar.</w:t>
      </w:r>
    </w:p>
    <w:p w14:paraId="0CAD3486" w14:textId="0E3495BD" w:rsidR="00ED0D81" w:rsidRPr="002359A7" w:rsidRDefault="00ED0D81" w:rsidP="00ED0D8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2359A7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Pronari i pasurisë së paluajtshme, pronë private, që shpronësohet, kompensohet në vlerë të plotë, sipas masës përkatëse, që paraqitet në tabelën që i bashkëlidhet këtij vendimi, për pasurinë e llojit “arë”, me një vlerë të përgjithshme prej 477 120 (katërqind e shtatëdhjetë e shtatë mijë e njëqind e njëzet) lekësh.</w:t>
      </w:r>
    </w:p>
    <w:p w14:paraId="6BC4BD16" w14:textId="36C21D62" w:rsidR="00ED0D81" w:rsidRPr="002359A7" w:rsidRDefault="00ED0D81" w:rsidP="00ED0D8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2359A7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477 120 ( katërqind e shtatëdhjetë e shtatë mijë e njëqind e njëzet) lekësh, përballohet nga Autoriteti Rrugor Shqiptar.</w:t>
      </w:r>
    </w:p>
    <w:p w14:paraId="7596EEF9" w14:textId="7BA80652" w:rsidR="00ED0D81" w:rsidRPr="002359A7" w:rsidRDefault="00ED0D81" w:rsidP="00ED0D8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2359A7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Autoritetit Rrugor Shqiptar.</w:t>
      </w:r>
    </w:p>
    <w:p w14:paraId="3A5ABB92" w14:textId="546A8788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2359A7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5DAA648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7. Pronari i pasurisë së paluajtshme, pronë private, të pasqyruar në tabelën që i bashkëlidhet këtij vendimi, kompensohet, për efekt shpronësimi, pasi të ketë paraqitur dokumentacionin justifikues për likuidim pranë Autoritetit Rrugor Shqiptar.</w:t>
      </w:r>
    </w:p>
    <w:p w14:paraId="7029F49D" w14:textId="538186C6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8. Autoriteti Rrugor Shqiptar kryen procedurat për likuidimin e pronarit të shpronësuar, sipas përcaktimeve të bëra në këtë vendim.</w:t>
      </w:r>
      <w:r w:rsidR="002359A7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49A30C9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7A4E4B55" w14:textId="77FA3032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Kamzë - Vorë, brenda</w:t>
      </w:r>
      <w:r w:rsidR="002359A7"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 (tridhjetë) ditëve nga data e miratimit të këtij vendimi, nis procedurat për hedhjen e gjurmës së projektit mbi hartën </w:t>
      </w:r>
      <w:proofErr w:type="spellStart"/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regjistrimin e kalimit të pronësisë në favor të Autoritetit Rrugor Shqiptar për pasurinë e shpronësuar, sipas këtij vendimi.</w:t>
      </w:r>
    </w:p>
    <w:p w14:paraId="28AD048D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pasurinë e shpronësuar, deri në momentin e realizimit të procesit të hedhjes së gjurmës së projektit mbi hartën </w:t>
      </w:r>
      <w:proofErr w:type="spellStart"/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kalimit të pronësisë në favor të Autoritetit Rrugor Shqiptar për pasurinë e shpronësuar, sipas këtij vendimi.</w:t>
      </w:r>
    </w:p>
    <w:p w14:paraId="109454B1" w14:textId="3BED65BA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Autoriteti Rrugor Shqiptar, Agjencia Shtetërore e Kadastrës, Drejtoria Vendore Kamzë</w:t>
      </w:r>
      <w:r w:rsidR="006C725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C725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Vorë, Drejtoria e Administrimit dhe e Mbrojtjes së Tokës pranë Këshillit të Qarkut Tiranë dhe Agjencia Shtetërore për Shpronësimin për zbatimin e këtij vendimi.</w:t>
      </w:r>
    </w:p>
    <w:p w14:paraId="2581B802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C7CF6EB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199F8A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359A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F0A48E0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2359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2359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89A87C0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56AA71" w14:textId="53EDEAD2" w:rsidR="00ED0D81" w:rsidRPr="006C7253" w:rsidRDefault="00ED0D81" w:rsidP="006C72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6C7253">
        <w:rPr>
          <w:rFonts w:ascii="Garamond" w:hAnsi="Garamond"/>
          <w:sz w:val="20"/>
          <w:szCs w:val="24"/>
          <w:lang w:val="sq-AL"/>
        </w:rPr>
        <w:t>LISTA EMËRORE</w:t>
      </w:r>
      <w:r w:rsidR="002359A7" w:rsidRPr="006C7253">
        <w:rPr>
          <w:rFonts w:ascii="Garamond" w:hAnsi="Garamond"/>
          <w:sz w:val="20"/>
          <w:szCs w:val="24"/>
          <w:lang w:val="sq-AL"/>
        </w:rPr>
        <w:t xml:space="preserve"> </w:t>
      </w:r>
      <w:r w:rsidRPr="006C7253">
        <w:rPr>
          <w:rFonts w:ascii="Garamond" w:hAnsi="Garamond"/>
          <w:sz w:val="20"/>
          <w:szCs w:val="24"/>
          <w:lang w:val="sq-AL"/>
        </w:rPr>
        <w:t>E PRONARIT, PASURIA E PALUAJTSHME, PRONË PRIVATE E TË CILIT SHPRONËSOHET, PËR REALIZIMIN E PROJEKTIT “REHABILITIMI I RRUGËS SË ISH</w:t>
      </w:r>
      <w:r w:rsidR="006C7253">
        <w:rPr>
          <w:rFonts w:ascii="Garamond" w:hAnsi="Garamond"/>
          <w:sz w:val="20"/>
          <w:szCs w:val="24"/>
          <w:lang w:val="sq-AL"/>
        </w:rPr>
        <w:t>-</w:t>
      </w:r>
      <w:r w:rsidRPr="006C7253">
        <w:rPr>
          <w:rFonts w:ascii="Garamond" w:hAnsi="Garamond"/>
          <w:sz w:val="20"/>
          <w:szCs w:val="24"/>
          <w:lang w:val="sq-AL"/>
        </w:rPr>
        <w:t>REPARTIT USHTARAK PËR NË AEROPORTIN E RINASIT</w:t>
      </w:r>
      <w:r w:rsidR="006C7253">
        <w:rPr>
          <w:rFonts w:ascii="Garamond" w:hAnsi="Garamond"/>
          <w:sz w:val="20"/>
          <w:szCs w:val="24"/>
          <w:lang w:val="sq-AL"/>
        </w:rPr>
        <w:t>”</w:t>
      </w:r>
    </w:p>
    <w:p w14:paraId="66D574C9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362"/>
        <w:gridCol w:w="529"/>
        <w:gridCol w:w="478"/>
        <w:gridCol w:w="585"/>
        <w:gridCol w:w="701"/>
        <w:gridCol w:w="645"/>
        <w:gridCol w:w="520"/>
        <w:gridCol w:w="626"/>
        <w:gridCol w:w="790"/>
        <w:gridCol w:w="648"/>
        <w:gridCol w:w="498"/>
        <w:gridCol w:w="774"/>
        <w:gridCol w:w="705"/>
        <w:gridCol w:w="1425"/>
      </w:tblGrid>
      <w:tr w:rsidR="006C7253" w:rsidRPr="002359A7" w14:paraId="221106CB" w14:textId="77777777" w:rsidTr="003F6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25EE24A7" w14:textId="63D0EC9E" w:rsidR="00ED0D81" w:rsidRPr="006C7253" w:rsidRDefault="00ED0D81" w:rsidP="006C7253">
            <w:pPr>
              <w:jc w:val="center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Nr</w:t>
            </w:r>
            <w:r w:rsidR="006C7253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C00E825" w14:textId="77777777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9D6A63E" w14:textId="77777777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AB440FD" w14:textId="77777777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02DE0AF" w14:textId="44722414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="006C7253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3B116AF2" w14:textId="341CAD27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Numri </w:t>
            </w:r>
            <w:r w:rsidR="006C7253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i</w:t>
            </w:r>
            <w:r w:rsidR="008E5605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 </w:t>
            </w:r>
            <w:r w:rsidR="006C7253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640A9CC" w14:textId="039CAF32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proofErr w:type="spellStart"/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. </w:t>
            </w:r>
            <w:r w:rsidR="006C7253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totale </w:t>
            </w:r>
            <w:proofErr w:type="spellStart"/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m</w:t>
            </w: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19BEAF75" w14:textId="07359F85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Lloji </w:t>
            </w:r>
            <w:r w:rsidR="006C7253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i </w:t>
            </w: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435DE5C2" w14:textId="77777777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TOKE ARË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4441D8B" w14:textId="0651DB01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VLERA</w:t>
            </w:r>
            <w:r w:rsidR="002359A7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 </w:t>
            </w: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TOTALE</w:t>
            </w:r>
            <w:r w:rsidR="002359A7"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 </w:t>
            </w: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(LEK)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42E1DB6" w14:textId="77777777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ADRESA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8369C25" w14:textId="77777777" w:rsidR="00ED0D81" w:rsidRPr="006C7253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6C7253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6C7253" w:rsidRPr="002359A7" w14:paraId="6E29ECEC" w14:textId="77777777" w:rsidTr="003F63AF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23E5AF0" w14:textId="77777777" w:rsidR="00ED0D81" w:rsidRPr="002359A7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D335DB7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69EF5A0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B41B1D3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24FB60E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7081F17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D9D6D53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B77FD4B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53CEEB3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D9E3BAA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A63E583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568BD11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2C2E49" w:rsidRPr="002359A7" w14:paraId="09E048C2" w14:textId="77777777" w:rsidTr="003F63AF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972F8F8" w14:textId="77777777" w:rsidR="00ED0D81" w:rsidRPr="002359A7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AC616D7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C66FA4B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59CCDF6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B96317B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BF510BA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38F8FA0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585E816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4D254A3D" w14:textId="77777777" w:rsidR="00ED0D81" w:rsidRPr="002359A7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 e shpronësuar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A9DF37B" w14:textId="2F3555E2" w:rsidR="00ED0D81" w:rsidRPr="002359A7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Çmimi (lek/</w:t>
            </w:r>
            <w:proofErr w:type="spellStart"/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6C7253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FF57336" w14:textId="2FF56D63" w:rsidR="006C7253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0892900D" w14:textId="43E33F05" w:rsidR="00ED0D81" w:rsidRPr="002359A7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lek</w:t>
            </w:r>
          </w:p>
        </w:tc>
        <w:tc>
          <w:tcPr>
            <w:tcW w:w="0" w:type="auto"/>
            <w:vMerge/>
            <w:hideMark/>
          </w:tcPr>
          <w:p w14:paraId="79ACF871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BC41051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BB2EAA3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2C2E49" w:rsidRPr="002359A7" w14:paraId="0DCCC362" w14:textId="77777777" w:rsidTr="003F63AF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C53F046" w14:textId="77777777" w:rsidR="00ED0D81" w:rsidRPr="002359A7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B35974E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1FA5824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C141786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9D73D3B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154DA33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F43A13A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08D31F1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3C1DEC4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F8BD47A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2632CE8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1BE78EE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332023B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08C34A7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2C2E49" w:rsidRPr="002359A7" w14:paraId="7FB19BDA" w14:textId="77777777" w:rsidTr="003F63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37034D6" w14:textId="77777777" w:rsidR="00ED0D81" w:rsidRPr="002359A7" w:rsidRDefault="00ED0D81" w:rsidP="003F63AF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2A7ABFF" w14:textId="77777777" w:rsidR="00ED0D81" w:rsidRPr="002359A7" w:rsidRDefault="00ED0D81" w:rsidP="003F6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Skënder</w:t>
            </w:r>
          </w:p>
        </w:tc>
        <w:tc>
          <w:tcPr>
            <w:tcW w:w="0" w:type="auto"/>
            <w:noWrap/>
            <w:vAlign w:val="center"/>
            <w:hideMark/>
          </w:tcPr>
          <w:p w14:paraId="757DF63A" w14:textId="77777777" w:rsidR="00ED0D81" w:rsidRPr="002359A7" w:rsidRDefault="00ED0D81" w:rsidP="003F6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proofErr w:type="spellStart"/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Sinan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5C0FCC" w14:textId="77777777" w:rsidR="00ED0D81" w:rsidRPr="002359A7" w:rsidRDefault="00ED0D81" w:rsidP="003F6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Kulli</w:t>
            </w:r>
          </w:p>
        </w:tc>
        <w:tc>
          <w:tcPr>
            <w:tcW w:w="0" w:type="auto"/>
            <w:noWrap/>
            <w:vAlign w:val="center"/>
            <w:hideMark/>
          </w:tcPr>
          <w:p w14:paraId="72D6F845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1669</w:t>
            </w:r>
          </w:p>
        </w:tc>
        <w:tc>
          <w:tcPr>
            <w:tcW w:w="0" w:type="auto"/>
            <w:noWrap/>
            <w:vAlign w:val="center"/>
            <w:hideMark/>
          </w:tcPr>
          <w:p w14:paraId="3BFF7650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42/69</w:t>
            </w:r>
          </w:p>
        </w:tc>
        <w:tc>
          <w:tcPr>
            <w:tcW w:w="0" w:type="auto"/>
            <w:noWrap/>
            <w:vAlign w:val="center"/>
            <w:hideMark/>
          </w:tcPr>
          <w:p w14:paraId="526AAFA8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3150</w:t>
            </w:r>
          </w:p>
        </w:tc>
        <w:tc>
          <w:tcPr>
            <w:tcW w:w="0" w:type="auto"/>
            <w:vAlign w:val="center"/>
            <w:hideMark/>
          </w:tcPr>
          <w:p w14:paraId="61E19CA4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27432CE6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1065</w:t>
            </w:r>
          </w:p>
        </w:tc>
        <w:tc>
          <w:tcPr>
            <w:tcW w:w="0" w:type="auto"/>
            <w:noWrap/>
            <w:vAlign w:val="center"/>
            <w:hideMark/>
          </w:tcPr>
          <w:p w14:paraId="571E4DEB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40A00C75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477120</w:t>
            </w:r>
          </w:p>
        </w:tc>
        <w:tc>
          <w:tcPr>
            <w:tcW w:w="0" w:type="auto"/>
            <w:noWrap/>
            <w:vAlign w:val="center"/>
            <w:hideMark/>
          </w:tcPr>
          <w:p w14:paraId="570AC768" w14:textId="77777777" w:rsidR="00ED0D81" w:rsidRPr="002359A7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477,120.00</w:t>
            </w:r>
          </w:p>
        </w:tc>
        <w:tc>
          <w:tcPr>
            <w:tcW w:w="0" w:type="auto"/>
            <w:hideMark/>
          </w:tcPr>
          <w:p w14:paraId="5390D7FE" w14:textId="77777777" w:rsidR="00ED0D81" w:rsidRPr="002359A7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Tiranë (Fushë-</w:t>
            </w:r>
            <w:proofErr w:type="spellStart"/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Prezë</w:t>
            </w:r>
            <w:proofErr w:type="spellEnd"/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hideMark/>
          </w:tcPr>
          <w:p w14:paraId="76BB04BC" w14:textId="5C0EF155" w:rsidR="00ED0D81" w:rsidRPr="002359A7" w:rsidRDefault="00ED0D81" w:rsidP="006C72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Konfirmuar nga ASHK</w:t>
            </w:r>
            <w:r w:rsidR="006C7253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-ja</w:t>
            </w:r>
            <w:r w:rsidR="002359A7"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Në favor</w:t>
            </w:r>
            <w:r w:rsidR="006C7253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të</w:t>
            </w: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BKT</w:t>
            </w:r>
            <w:proofErr w:type="spellEnd"/>
            <w:r w:rsidR="006C7253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-së</w:t>
            </w: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. Kontratë </w:t>
            </w:r>
            <w:r w:rsidR="006C7253"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hipotekare </w:t>
            </w:r>
            <w:r w:rsidR="002C2E4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nr. </w:t>
            </w:r>
            <w:bookmarkStart w:id="0" w:name="_GoBack"/>
            <w:bookmarkEnd w:id="0"/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1925/1016</w:t>
            </w:r>
            <w:r w:rsidR="006C7253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d</w:t>
            </w:r>
            <w:r w:rsidR="006C7253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atë</w:t>
            </w:r>
            <w:r w:rsidRPr="002359A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26.12.2018</w:t>
            </w:r>
          </w:p>
        </w:tc>
      </w:tr>
      <w:tr w:rsidR="003F63AF" w:rsidRPr="002359A7" w14:paraId="7F6F60E6" w14:textId="77777777" w:rsidTr="006C725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B4E843" w14:textId="77777777" w:rsidR="00ED0D81" w:rsidRPr="002359A7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gridSpan w:val="7"/>
            <w:noWrap/>
            <w:hideMark/>
          </w:tcPr>
          <w:p w14:paraId="463F4C19" w14:textId="7E73623E" w:rsidR="00ED0D81" w:rsidRPr="002359A7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Vlera </w:t>
            </w:r>
            <w:r w:rsidR="006C7253"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0" w:type="auto"/>
            <w:noWrap/>
            <w:hideMark/>
          </w:tcPr>
          <w:p w14:paraId="05573B4B" w14:textId="77777777" w:rsidR="00ED0D81" w:rsidRPr="002359A7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1065</w:t>
            </w:r>
          </w:p>
        </w:tc>
        <w:tc>
          <w:tcPr>
            <w:tcW w:w="0" w:type="auto"/>
            <w:noWrap/>
            <w:hideMark/>
          </w:tcPr>
          <w:p w14:paraId="7E8A6869" w14:textId="77777777" w:rsidR="00ED0D81" w:rsidRPr="002359A7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0" w:type="auto"/>
            <w:noWrap/>
            <w:hideMark/>
          </w:tcPr>
          <w:p w14:paraId="1ED47EE1" w14:textId="77777777" w:rsidR="00ED0D81" w:rsidRPr="002359A7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477120</w:t>
            </w:r>
          </w:p>
        </w:tc>
        <w:tc>
          <w:tcPr>
            <w:tcW w:w="0" w:type="auto"/>
            <w:noWrap/>
            <w:hideMark/>
          </w:tcPr>
          <w:p w14:paraId="59144598" w14:textId="77777777" w:rsidR="00ED0D81" w:rsidRPr="002359A7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477,120.00</w:t>
            </w:r>
          </w:p>
        </w:tc>
        <w:tc>
          <w:tcPr>
            <w:tcW w:w="0" w:type="auto"/>
            <w:noWrap/>
            <w:hideMark/>
          </w:tcPr>
          <w:p w14:paraId="79BEB979" w14:textId="77777777" w:rsidR="00ED0D81" w:rsidRPr="002359A7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DE4E52" w14:textId="77777777" w:rsidR="00ED0D81" w:rsidRPr="002359A7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2359A7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6EE551D6" w14:textId="77777777" w:rsidR="00ED0D81" w:rsidRPr="002359A7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81695D" w14:textId="77777777" w:rsidR="00B56218" w:rsidRPr="003F63AF" w:rsidRDefault="00B56218" w:rsidP="003F63AF">
      <w:pPr>
        <w:pStyle w:val="NoSpacing"/>
      </w:pPr>
    </w:p>
    <w:sectPr w:rsidR="00B56218" w:rsidRPr="003F63AF" w:rsidSect="006C7253">
      <w:pgSz w:w="11906" w:h="16838" w:code="9"/>
      <w:pgMar w:top="1170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53A2D" w14:textId="77777777" w:rsidR="00087EE5" w:rsidRDefault="00087EE5" w:rsidP="0056454E">
      <w:pPr>
        <w:spacing w:after="0" w:line="240" w:lineRule="auto"/>
      </w:pPr>
      <w:r>
        <w:separator/>
      </w:r>
    </w:p>
  </w:endnote>
  <w:endnote w:type="continuationSeparator" w:id="0">
    <w:p w14:paraId="55784CED" w14:textId="77777777" w:rsidR="00087EE5" w:rsidRDefault="00087EE5" w:rsidP="0056454E">
      <w:pPr>
        <w:spacing w:after="0" w:line="240" w:lineRule="auto"/>
      </w:pPr>
      <w:r>
        <w:continuationSeparator/>
      </w:r>
    </w:p>
  </w:endnote>
  <w:endnote w:type="continuationNotice" w:id="1">
    <w:p w14:paraId="48908453" w14:textId="77777777" w:rsidR="00087EE5" w:rsidRDefault="00087E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72596" w14:textId="77777777" w:rsidR="00087EE5" w:rsidRDefault="00087EE5" w:rsidP="0056454E">
      <w:pPr>
        <w:spacing w:after="0" w:line="240" w:lineRule="auto"/>
      </w:pPr>
      <w:r>
        <w:separator/>
      </w:r>
    </w:p>
  </w:footnote>
  <w:footnote w:type="continuationSeparator" w:id="0">
    <w:p w14:paraId="436766FF" w14:textId="77777777" w:rsidR="00087EE5" w:rsidRDefault="00087EE5" w:rsidP="0056454E">
      <w:pPr>
        <w:spacing w:after="0" w:line="240" w:lineRule="auto"/>
      </w:pPr>
      <w:r>
        <w:continuationSeparator/>
      </w:r>
    </w:p>
  </w:footnote>
  <w:footnote w:type="continuationNotice" w:id="1">
    <w:p w14:paraId="6C1BF06A" w14:textId="77777777" w:rsidR="00087EE5" w:rsidRDefault="00087E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87EE5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359A7"/>
    <w:rsid w:val="00252C2A"/>
    <w:rsid w:val="00257E0A"/>
    <w:rsid w:val="00263D3A"/>
    <w:rsid w:val="002821F2"/>
    <w:rsid w:val="002929DC"/>
    <w:rsid w:val="0029406C"/>
    <w:rsid w:val="002A23A7"/>
    <w:rsid w:val="002B1C09"/>
    <w:rsid w:val="002B7B82"/>
    <w:rsid w:val="002C2E4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3F63AF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454E"/>
    <w:rsid w:val="00567F21"/>
    <w:rsid w:val="00571959"/>
    <w:rsid w:val="00571B80"/>
    <w:rsid w:val="0058238F"/>
    <w:rsid w:val="00585330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C7253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8E5605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9E63CA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37153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0D81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21072"/>
  <w15:docId w15:val="{3C3A97AE-89EF-4B52-96B4-B1C9A0932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4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454E"/>
  </w:style>
  <w:style w:type="paragraph" w:styleId="Footer">
    <w:name w:val="footer"/>
    <w:basedOn w:val="Normal"/>
    <w:link w:val="FooterChar"/>
    <w:uiPriority w:val="99"/>
    <w:semiHidden/>
    <w:unhideWhenUsed/>
    <w:rsid w:val="00564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454E"/>
  </w:style>
  <w:style w:type="table" w:styleId="GridTable1Light">
    <w:name w:val="Grid Table 1 Light"/>
    <w:basedOn w:val="TableNormal"/>
    <w:uiPriority w:val="46"/>
    <w:rsid w:val="006C725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3F63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9CF81F85E4583AB17DE07022037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2023-06-30T08:04:09Z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shpronësimin, për interes publik, të pronarëve të pasurisë së paluajtshme, pronë private, që preket nga realizimi i projektit “Rehabilitimi i rrugës së ish-repartit ushtarak për në Aeroportin e Rinasit”</Titulli>
    <Modifikuesi xmlns="0e656187-b300-4fb0-8bf4-3a50f872073c">nevila.samarxhi</Modifikuesi>
    <Nr_x002e__x0020_prot_x0020_QBZ xmlns="0e656187-b300-4fb0-8bf4-3a50f872073c">965</Nr_x002e__x0020_prot_x0020_QBZ>
    <Data_x0020_e_x0020_Modifikimit xmlns="0e656187-b300-4fb0-8bf4-3a50f872073c">2023-06-30T08:24:59Z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2794/1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9CF81F85E4583AB17DE07022037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0196DF-753B-48FB-AAE1-ADFA549500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722AC0-E61B-4F1E-BDC7-E12807538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B01B16-40AF-4F30-BE89-FC3963E1DB57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36578F4-F163-467B-8344-91C0522572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15DF0C-1EB2-4E65-8982-0EFA33D05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“Rehabilitimi i rrugës së ish-repartit ushtarak për në Aeroportin e Rinasit”</vt:lpstr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“Rehabilitimi i rrugës së ish-repartit ushtarak për në Aeroportin e Rinasit”</dc:title>
  <dc:creator>Entela Suli</dc:creator>
  <cp:lastModifiedBy>Alma Lisaku</cp:lastModifiedBy>
  <cp:revision>9</cp:revision>
  <dcterms:created xsi:type="dcterms:W3CDTF">2023-06-30T08:08:00Z</dcterms:created>
  <dcterms:modified xsi:type="dcterms:W3CDTF">2023-06-30T08:53:00Z</dcterms:modified>
</cp:coreProperties>
</file>