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B7B76F" w14:textId="77777777" w:rsidR="00363801" w:rsidRPr="00FC0251" w:rsidRDefault="00363801" w:rsidP="00363801">
      <w:pPr>
        <w:autoSpaceDE w:val="0"/>
        <w:autoSpaceDN w:val="0"/>
        <w:adjustRightInd w:val="0"/>
        <w:spacing w:after="0" w:line="240" w:lineRule="auto"/>
        <w:ind w:firstLine="284"/>
        <w:jc w:val="center"/>
        <w:rPr>
          <w:rFonts w:ascii="Garamond" w:hAnsi="Garamond" w:cs="Times New Roman"/>
          <w:b/>
          <w:bCs/>
          <w:color w:val="000000"/>
          <w:sz w:val="24"/>
          <w:szCs w:val="24"/>
        </w:rPr>
      </w:pPr>
      <w:r w:rsidRPr="00FC0251">
        <w:rPr>
          <w:rFonts w:ascii="Garamond" w:hAnsi="Garamond" w:cs="Times New Roman"/>
          <w:b/>
          <w:bCs/>
          <w:color w:val="000000"/>
          <w:sz w:val="24"/>
          <w:szCs w:val="24"/>
        </w:rPr>
        <w:t xml:space="preserve">VENDIM </w:t>
      </w:r>
    </w:p>
    <w:p w14:paraId="5704FB5C" w14:textId="21FBBCE2" w:rsidR="00363801" w:rsidRPr="00FC0251" w:rsidRDefault="00363801" w:rsidP="00363801">
      <w:pPr>
        <w:autoSpaceDE w:val="0"/>
        <w:autoSpaceDN w:val="0"/>
        <w:adjustRightInd w:val="0"/>
        <w:spacing w:after="0" w:line="240" w:lineRule="auto"/>
        <w:ind w:firstLine="284"/>
        <w:jc w:val="center"/>
        <w:rPr>
          <w:rFonts w:ascii="Garamond" w:hAnsi="Garamond" w:cs="Times New Roman"/>
          <w:b/>
          <w:bCs/>
          <w:color w:val="000000"/>
          <w:sz w:val="24"/>
          <w:szCs w:val="24"/>
        </w:rPr>
      </w:pPr>
      <w:r w:rsidRPr="00FC0251">
        <w:rPr>
          <w:rFonts w:ascii="Garamond" w:hAnsi="Garamond" w:cs="Times New Roman"/>
          <w:b/>
          <w:bCs/>
          <w:color w:val="000000"/>
          <w:sz w:val="24"/>
          <w:szCs w:val="24"/>
        </w:rPr>
        <w:t>Nr.</w:t>
      </w:r>
      <w:r w:rsidR="00FC0251" w:rsidRPr="00FC0251">
        <w:rPr>
          <w:rFonts w:ascii="Garamond" w:hAnsi="Garamond" w:cs="Times New Roman"/>
          <w:b/>
          <w:bCs/>
          <w:color w:val="000000"/>
          <w:sz w:val="24"/>
          <w:szCs w:val="24"/>
        </w:rPr>
        <w:t xml:space="preserve"> </w:t>
      </w:r>
      <w:r w:rsidRPr="00FC0251">
        <w:rPr>
          <w:rFonts w:ascii="Garamond" w:hAnsi="Garamond" w:cs="Times New Roman"/>
          <w:b/>
          <w:bCs/>
          <w:color w:val="000000"/>
          <w:sz w:val="24"/>
          <w:szCs w:val="24"/>
        </w:rPr>
        <w:t>397, datë 29.6.2023</w:t>
      </w:r>
    </w:p>
    <w:p w14:paraId="752BD0AF" w14:textId="77777777" w:rsidR="00363801" w:rsidRPr="00FC0251" w:rsidRDefault="00363801" w:rsidP="00363801">
      <w:pPr>
        <w:autoSpaceDE w:val="0"/>
        <w:autoSpaceDN w:val="0"/>
        <w:adjustRightInd w:val="0"/>
        <w:spacing w:after="0" w:line="240" w:lineRule="auto"/>
        <w:ind w:firstLine="284"/>
        <w:jc w:val="both"/>
        <w:rPr>
          <w:rFonts w:ascii="Garamond" w:hAnsi="Garamond" w:cs="Times New Roman"/>
          <w:b/>
          <w:bCs/>
          <w:color w:val="000000"/>
          <w:sz w:val="24"/>
          <w:szCs w:val="24"/>
        </w:rPr>
      </w:pPr>
    </w:p>
    <w:p w14:paraId="2CF1C8BB" w14:textId="442A0840" w:rsidR="00363801" w:rsidRPr="00FC0251" w:rsidRDefault="00363801" w:rsidP="00363801">
      <w:pPr>
        <w:autoSpaceDE w:val="0"/>
        <w:autoSpaceDN w:val="0"/>
        <w:adjustRightInd w:val="0"/>
        <w:spacing w:after="0" w:line="240" w:lineRule="auto"/>
        <w:ind w:firstLine="284"/>
        <w:jc w:val="center"/>
        <w:rPr>
          <w:rFonts w:ascii="Garamond" w:hAnsi="Garamond" w:cs="Times New Roman"/>
          <w:b/>
          <w:bCs/>
          <w:color w:val="000000"/>
          <w:sz w:val="24"/>
          <w:szCs w:val="24"/>
        </w:rPr>
      </w:pPr>
      <w:r w:rsidRPr="00FC0251">
        <w:rPr>
          <w:rFonts w:ascii="Garamond" w:hAnsi="Garamond" w:cs="Times New Roman"/>
          <w:b/>
          <w:bCs/>
          <w:color w:val="000000"/>
          <w:sz w:val="24"/>
          <w:szCs w:val="24"/>
        </w:rPr>
        <w:t>PËR DISA NDRYSHIME DHE SHTESA NË VENDIMIN NR.</w:t>
      </w:r>
      <w:r w:rsidR="00FC0251">
        <w:rPr>
          <w:rFonts w:ascii="Garamond" w:hAnsi="Garamond" w:cs="Times New Roman"/>
          <w:b/>
          <w:bCs/>
          <w:color w:val="000000"/>
          <w:sz w:val="24"/>
          <w:szCs w:val="24"/>
        </w:rPr>
        <w:t xml:space="preserve"> </w:t>
      </w:r>
      <w:r w:rsidRPr="00FC0251">
        <w:rPr>
          <w:rFonts w:ascii="Garamond" w:hAnsi="Garamond" w:cs="Times New Roman"/>
          <w:b/>
          <w:bCs/>
          <w:color w:val="000000"/>
          <w:sz w:val="24"/>
          <w:szCs w:val="24"/>
        </w:rPr>
        <w:t>386,</w:t>
      </w:r>
      <w:r w:rsidR="004627B6" w:rsidRPr="00FC0251">
        <w:rPr>
          <w:rFonts w:ascii="Garamond" w:hAnsi="Garamond" w:cs="Times New Roman"/>
          <w:b/>
          <w:bCs/>
          <w:color w:val="000000"/>
          <w:sz w:val="24"/>
          <w:szCs w:val="24"/>
        </w:rPr>
        <w:t xml:space="preserve"> </w:t>
      </w:r>
      <w:r w:rsidRPr="00FC0251">
        <w:rPr>
          <w:rFonts w:ascii="Garamond" w:hAnsi="Garamond" w:cs="Times New Roman"/>
          <w:b/>
          <w:bCs/>
          <w:color w:val="000000"/>
          <w:sz w:val="24"/>
          <w:szCs w:val="24"/>
        </w:rPr>
        <w:t>DATË 1.6.2022, TË KËSHILLIT TË MINISTRAVE, “PËR MIRATIMIN</w:t>
      </w:r>
      <w:r w:rsidR="004627B6" w:rsidRPr="00FC0251">
        <w:rPr>
          <w:rFonts w:ascii="Garamond" w:hAnsi="Garamond" w:cs="Times New Roman"/>
          <w:b/>
          <w:bCs/>
          <w:color w:val="000000"/>
          <w:sz w:val="24"/>
          <w:szCs w:val="24"/>
        </w:rPr>
        <w:t xml:space="preserve"> </w:t>
      </w:r>
      <w:r w:rsidRPr="00FC0251">
        <w:rPr>
          <w:rFonts w:ascii="Garamond" w:hAnsi="Garamond" w:cs="Times New Roman"/>
          <w:b/>
          <w:bCs/>
          <w:color w:val="000000"/>
          <w:sz w:val="24"/>
          <w:szCs w:val="24"/>
        </w:rPr>
        <w:t>E FUSHAVE DHE TË PROGRAMEVE TË STUDIMIT, QË PËRBËJNË PRIORITET KOMBËTAR, DHE MBËSHTETJEN FINANCIARE</w:t>
      </w:r>
      <w:r w:rsidR="00FC0251" w:rsidRPr="00FC0251">
        <w:rPr>
          <w:rFonts w:ascii="Garamond" w:hAnsi="Garamond" w:cs="Times New Roman"/>
          <w:b/>
          <w:bCs/>
          <w:color w:val="000000"/>
          <w:sz w:val="24"/>
          <w:szCs w:val="24"/>
        </w:rPr>
        <w:t xml:space="preserve"> </w:t>
      </w:r>
      <w:r w:rsidRPr="00FC0251">
        <w:rPr>
          <w:rFonts w:ascii="Garamond" w:hAnsi="Garamond" w:cs="Times New Roman"/>
          <w:b/>
          <w:bCs/>
          <w:color w:val="000000"/>
          <w:sz w:val="24"/>
          <w:szCs w:val="24"/>
        </w:rPr>
        <w:t xml:space="preserve"> TË STUDENTËVE TË SHKËLQYER E TË STUDENTËVE,</w:t>
      </w:r>
      <w:r w:rsidR="004627B6" w:rsidRPr="00FC0251">
        <w:rPr>
          <w:rFonts w:ascii="Garamond" w:hAnsi="Garamond" w:cs="Times New Roman"/>
          <w:b/>
          <w:bCs/>
          <w:color w:val="000000"/>
          <w:sz w:val="24"/>
          <w:szCs w:val="24"/>
        </w:rPr>
        <w:t xml:space="preserve"> </w:t>
      </w:r>
      <w:r w:rsidRPr="00FC0251">
        <w:rPr>
          <w:rFonts w:ascii="Garamond" w:hAnsi="Garamond" w:cs="Times New Roman"/>
          <w:b/>
          <w:bCs/>
          <w:color w:val="000000"/>
          <w:sz w:val="24"/>
          <w:szCs w:val="24"/>
        </w:rPr>
        <w:t>QË NDJEKIN KËTO PROGRAME NË INSTITUCIONET PUBLIKE</w:t>
      </w:r>
      <w:r w:rsidR="004627B6" w:rsidRPr="00FC0251">
        <w:rPr>
          <w:rFonts w:ascii="Garamond" w:hAnsi="Garamond" w:cs="Times New Roman"/>
          <w:b/>
          <w:bCs/>
          <w:color w:val="000000"/>
          <w:sz w:val="24"/>
          <w:szCs w:val="24"/>
        </w:rPr>
        <w:t xml:space="preserve"> </w:t>
      </w:r>
      <w:r w:rsidRPr="00FC0251">
        <w:rPr>
          <w:rFonts w:ascii="Garamond" w:hAnsi="Garamond" w:cs="Times New Roman"/>
          <w:b/>
          <w:bCs/>
          <w:color w:val="000000"/>
          <w:sz w:val="24"/>
          <w:szCs w:val="24"/>
        </w:rPr>
        <w:t>TË ARSIMIT TË LARTË”</w:t>
      </w:r>
    </w:p>
    <w:p w14:paraId="52AE6AD9" w14:textId="77777777" w:rsidR="00363801" w:rsidRPr="00FC0251" w:rsidRDefault="00363801" w:rsidP="00363801">
      <w:pPr>
        <w:autoSpaceDE w:val="0"/>
        <w:autoSpaceDN w:val="0"/>
        <w:adjustRightInd w:val="0"/>
        <w:spacing w:after="0" w:line="240" w:lineRule="auto"/>
        <w:ind w:firstLine="284"/>
        <w:jc w:val="center"/>
        <w:rPr>
          <w:rFonts w:ascii="Garamond" w:hAnsi="Garamond" w:cs="Times New Roman"/>
          <w:b/>
          <w:bCs/>
          <w:color w:val="000000"/>
          <w:sz w:val="24"/>
          <w:szCs w:val="24"/>
        </w:rPr>
      </w:pPr>
    </w:p>
    <w:p w14:paraId="0845FA86" w14:textId="48DEE9DF" w:rsidR="00363801" w:rsidRPr="00FC0251" w:rsidRDefault="00363801" w:rsidP="00363801">
      <w:pPr>
        <w:autoSpaceDE w:val="0"/>
        <w:autoSpaceDN w:val="0"/>
        <w:adjustRightInd w:val="0"/>
        <w:spacing w:after="0" w:line="240" w:lineRule="auto"/>
        <w:ind w:firstLine="284"/>
        <w:jc w:val="both"/>
        <w:rPr>
          <w:rFonts w:ascii="Garamond" w:hAnsi="Garamond" w:cs="Times New Roman"/>
          <w:color w:val="000000"/>
          <w:sz w:val="24"/>
          <w:szCs w:val="24"/>
        </w:rPr>
      </w:pPr>
      <w:r w:rsidRPr="00FC0251">
        <w:rPr>
          <w:rFonts w:ascii="Garamond" w:hAnsi="Garamond" w:cs="Times New Roman"/>
          <w:color w:val="000000"/>
          <w:sz w:val="24"/>
          <w:szCs w:val="24"/>
        </w:rPr>
        <w:t>Në mbështetje të nenit 100 të Kushtetutës dhe të pikës 5, të nenit 112, të</w:t>
      </w:r>
      <w:r w:rsidR="004627B6" w:rsidRPr="00FC0251">
        <w:rPr>
          <w:rFonts w:ascii="Garamond" w:hAnsi="Garamond" w:cs="Times New Roman"/>
          <w:color w:val="000000"/>
          <w:sz w:val="24"/>
          <w:szCs w:val="24"/>
        </w:rPr>
        <w:t xml:space="preserve"> </w:t>
      </w:r>
      <w:r w:rsidRPr="00FC0251">
        <w:rPr>
          <w:rFonts w:ascii="Garamond" w:hAnsi="Garamond" w:cs="Times New Roman"/>
          <w:color w:val="000000"/>
          <w:sz w:val="24"/>
          <w:szCs w:val="24"/>
        </w:rPr>
        <w:t>ligjit nr.</w:t>
      </w:r>
      <w:r w:rsidR="00FC0251">
        <w:rPr>
          <w:rFonts w:ascii="Garamond" w:hAnsi="Garamond" w:cs="Times New Roman"/>
          <w:color w:val="000000"/>
          <w:sz w:val="24"/>
          <w:szCs w:val="24"/>
        </w:rPr>
        <w:t xml:space="preserve"> </w:t>
      </w:r>
      <w:r w:rsidRPr="00FC0251">
        <w:rPr>
          <w:rFonts w:ascii="Garamond" w:hAnsi="Garamond" w:cs="Times New Roman"/>
          <w:color w:val="000000"/>
          <w:sz w:val="24"/>
          <w:szCs w:val="24"/>
        </w:rPr>
        <w:t>80/2015, “Për arsimin e lartë dhe kërkimin shkencor në institucionet e arsimit të lartë në Republikën e Shqipërisë”, me propozimin e ministrit të Arsimit dhe Sportit, Këshilli i Ministrave</w:t>
      </w:r>
    </w:p>
    <w:p w14:paraId="7FA8AB89" w14:textId="77777777" w:rsidR="00363801" w:rsidRPr="00FC0251" w:rsidRDefault="00363801" w:rsidP="00363801">
      <w:pPr>
        <w:autoSpaceDE w:val="0"/>
        <w:autoSpaceDN w:val="0"/>
        <w:adjustRightInd w:val="0"/>
        <w:spacing w:after="0" w:line="240" w:lineRule="auto"/>
        <w:ind w:firstLine="284"/>
        <w:jc w:val="both"/>
        <w:rPr>
          <w:rFonts w:ascii="Garamond" w:hAnsi="Garamond" w:cs="Times New Roman"/>
          <w:color w:val="000000"/>
          <w:sz w:val="24"/>
          <w:szCs w:val="24"/>
        </w:rPr>
      </w:pPr>
    </w:p>
    <w:p w14:paraId="04C9A434" w14:textId="77777777" w:rsidR="00363801" w:rsidRPr="00FC0251" w:rsidRDefault="00363801" w:rsidP="00363801">
      <w:pPr>
        <w:autoSpaceDE w:val="0"/>
        <w:autoSpaceDN w:val="0"/>
        <w:adjustRightInd w:val="0"/>
        <w:spacing w:after="0" w:line="240" w:lineRule="auto"/>
        <w:ind w:firstLine="284"/>
        <w:jc w:val="center"/>
        <w:rPr>
          <w:rFonts w:ascii="Garamond" w:hAnsi="Garamond" w:cs="Times New Roman"/>
          <w:bCs/>
          <w:color w:val="000000"/>
          <w:sz w:val="24"/>
          <w:szCs w:val="24"/>
        </w:rPr>
      </w:pPr>
      <w:r w:rsidRPr="00FC0251">
        <w:rPr>
          <w:rFonts w:ascii="Garamond" w:hAnsi="Garamond" w:cs="Times New Roman"/>
          <w:bCs/>
          <w:color w:val="000000"/>
          <w:sz w:val="24"/>
          <w:szCs w:val="24"/>
        </w:rPr>
        <w:t>VENDOSI:</w:t>
      </w:r>
    </w:p>
    <w:p w14:paraId="46AD1510" w14:textId="77777777" w:rsidR="00363801" w:rsidRPr="00FC0251" w:rsidRDefault="00363801" w:rsidP="00363801">
      <w:pPr>
        <w:autoSpaceDE w:val="0"/>
        <w:autoSpaceDN w:val="0"/>
        <w:adjustRightInd w:val="0"/>
        <w:spacing w:after="0" w:line="240" w:lineRule="auto"/>
        <w:ind w:firstLine="284"/>
        <w:rPr>
          <w:rFonts w:ascii="Garamond" w:hAnsi="Garamond" w:cs="Times New Roman"/>
          <w:color w:val="000000"/>
          <w:sz w:val="24"/>
          <w:szCs w:val="24"/>
        </w:rPr>
      </w:pPr>
    </w:p>
    <w:p w14:paraId="790DED29" w14:textId="2D4C9188" w:rsidR="00363801" w:rsidRPr="00FC0251" w:rsidRDefault="00363801" w:rsidP="00363801">
      <w:pPr>
        <w:autoSpaceDE w:val="0"/>
        <w:autoSpaceDN w:val="0"/>
        <w:adjustRightInd w:val="0"/>
        <w:spacing w:after="0" w:line="240" w:lineRule="auto"/>
        <w:ind w:firstLine="284"/>
        <w:jc w:val="both"/>
        <w:rPr>
          <w:rFonts w:ascii="Garamond" w:hAnsi="Garamond" w:cs="Times New Roman"/>
          <w:color w:val="000000"/>
          <w:sz w:val="24"/>
          <w:szCs w:val="24"/>
        </w:rPr>
      </w:pPr>
      <w:r w:rsidRPr="00FC0251">
        <w:rPr>
          <w:rFonts w:ascii="Garamond" w:hAnsi="Garamond" w:cs="Times New Roman"/>
          <w:color w:val="000000"/>
          <w:sz w:val="24"/>
          <w:szCs w:val="24"/>
        </w:rPr>
        <w:t>1. Në vendimin nr.</w:t>
      </w:r>
      <w:r w:rsidR="00FC0251" w:rsidRPr="00FC0251">
        <w:rPr>
          <w:rFonts w:ascii="Garamond" w:hAnsi="Garamond" w:cs="Times New Roman"/>
          <w:color w:val="000000"/>
          <w:sz w:val="24"/>
          <w:szCs w:val="24"/>
        </w:rPr>
        <w:t xml:space="preserve"> </w:t>
      </w:r>
      <w:r w:rsidRPr="00FC0251">
        <w:rPr>
          <w:rFonts w:ascii="Garamond" w:hAnsi="Garamond" w:cs="Times New Roman"/>
          <w:color w:val="000000"/>
          <w:sz w:val="24"/>
          <w:szCs w:val="24"/>
        </w:rPr>
        <w:t>386, datë 1.6.2022, të Këshillit të Ministrave, bëhen këto ndryshime dhe shtesa:</w:t>
      </w:r>
    </w:p>
    <w:p w14:paraId="701D4ECF" w14:textId="43274ADB" w:rsidR="00363801" w:rsidRPr="00FC0251" w:rsidRDefault="00363801" w:rsidP="00363801">
      <w:pPr>
        <w:autoSpaceDE w:val="0"/>
        <w:autoSpaceDN w:val="0"/>
        <w:adjustRightInd w:val="0"/>
        <w:spacing w:after="0" w:line="240" w:lineRule="auto"/>
        <w:ind w:firstLine="284"/>
        <w:jc w:val="both"/>
        <w:rPr>
          <w:rFonts w:ascii="Garamond" w:hAnsi="Garamond" w:cs="Times New Roman"/>
          <w:color w:val="000000"/>
          <w:sz w:val="24"/>
          <w:szCs w:val="24"/>
        </w:rPr>
      </w:pPr>
      <w:r w:rsidRPr="00FC0251">
        <w:rPr>
          <w:rFonts w:ascii="Garamond" w:hAnsi="Garamond" w:cs="Times New Roman"/>
          <w:color w:val="000000"/>
          <w:sz w:val="24"/>
          <w:szCs w:val="24"/>
        </w:rPr>
        <w:t>a) Në pikën 2, fjalët “... për vitin akademik 2022</w:t>
      </w:r>
      <w:r w:rsidR="00FC0251">
        <w:rPr>
          <w:rFonts w:ascii="Garamond" w:hAnsi="Garamond" w:cs="Times New Roman"/>
          <w:color w:val="000000"/>
          <w:sz w:val="24"/>
          <w:szCs w:val="24"/>
        </w:rPr>
        <w:t>–</w:t>
      </w:r>
      <w:r w:rsidRPr="00FC0251">
        <w:rPr>
          <w:rFonts w:ascii="Garamond" w:hAnsi="Garamond" w:cs="Times New Roman"/>
          <w:color w:val="000000"/>
          <w:sz w:val="24"/>
          <w:szCs w:val="24"/>
        </w:rPr>
        <w:t>2023, e në vijim ...” hiqen.</w:t>
      </w:r>
    </w:p>
    <w:p w14:paraId="5B9ED08D" w14:textId="78363248" w:rsidR="00363801" w:rsidRPr="00FC0251" w:rsidRDefault="00363801" w:rsidP="00363801">
      <w:pPr>
        <w:autoSpaceDE w:val="0"/>
        <w:autoSpaceDN w:val="0"/>
        <w:adjustRightInd w:val="0"/>
        <w:spacing w:after="0" w:line="240" w:lineRule="auto"/>
        <w:ind w:firstLine="284"/>
        <w:jc w:val="both"/>
        <w:rPr>
          <w:rFonts w:ascii="Garamond" w:hAnsi="Garamond" w:cs="Times New Roman"/>
          <w:color w:val="000000"/>
          <w:sz w:val="24"/>
          <w:szCs w:val="24"/>
        </w:rPr>
      </w:pPr>
      <w:r w:rsidRPr="00FC0251">
        <w:rPr>
          <w:rFonts w:ascii="Garamond" w:hAnsi="Garamond" w:cs="Times New Roman"/>
          <w:color w:val="000000"/>
          <w:sz w:val="24"/>
          <w:szCs w:val="24"/>
        </w:rPr>
        <w:t>b) Shkronja “c”, e pikës 2, ndryshohet, si më poshtë vijon:</w:t>
      </w:r>
    </w:p>
    <w:p w14:paraId="60A2D9B7" w14:textId="77777777" w:rsidR="00363801" w:rsidRPr="00FC0251" w:rsidRDefault="00363801" w:rsidP="00363801">
      <w:pPr>
        <w:autoSpaceDE w:val="0"/>
        <w:autoSpaceDN w:val="0"/>
        <w:adjustRightInd w:val="0"/>
        <w:spacing w:after="0" w:line="240" w:lineRule="auto"/>
        <w:ind w:firstLine="284"/>
        <w:jc w:val="both"/>
        <w:rPr>
          <w:rFonts w:ascii="Garamond" w:hAnsi="Garamond" w:cs="Times New Roman"/>
          <w:color w:val="000000"/>
          <w:sz w:val="24"/>
          <w:szCs w:val="24"/>
        </w:rPr>
      </w:pPr>
      <w:r w:rsidRPr="00FC0251">
        <w:rPr>
          <w:rFonts w:ascii="Garamond" w:hAnsi="Garamond" w:cs="Times New Roman"/>
          <w:color w:val="000000"/>
          <w:sz w:val="24"/>
          <w:szCs w:val="24"/>
        </w:rPr>
        <w:t>“c) Studenti, i cili ka zgjedhur të ndjekë një prej programeve të studimit, që përbën prioritet kombëtar.”.</w:t>
      </w:r>
    </w:p>
    <w:p w14:paraId="78127DB6" w14:textId="2CB11080" w:rsidR="00363801" w:rsidRPr="00FC0251" w:rsidRDefault="00363801" w:rsidP="00363801">
      <w:pPr>
        <w:autoSpaceDE w:val="0"/>
        <w:autoSpaceDN w:val="0"/>
        <w:adjustRightInd w:val="0"/>
        <w:spacing w:after="0" w:line="240" w:lineRule="auto"/>
        <w:ind w:firstLine="284"/>
        <w:jc w:val="both"/>
        <w:rPr>
          <w:rFonts w:ascii="Garamond" w:hAnsi="Garamond" w:cs="Times New Roman"/>
          <w:color w:val="000000"/>
          <w:sz w:val="24"/>
          <w:szCs w:val="24"/>
        </w:rPr>
      </w:pPr>
      <w:r w:rsidRPr="00FC0251">
        <w:rPr>
          <w:rFonts w:ascii="Garamond" w:hAnsi="Garamond" w:cs="Times New Roman"/>
          <w:color w:val="000000"/>
          <w:sz w:val="24"/>
          <w:szCs w:val="24"/>
        </w:rPr>
        <w:t xml:space="preserve">c) Pika 4 ndryshohet, si më poshtë vijon: </w:t>
      </w:r>
    </w:p>
    <w:p w14:paraId="21E33A70" w14:textId="77777777" w:rsidR="00363801" w:rsidRPr="00FC0251" w:rsidRDefault="00363801" w:rsidP="00363801">
      <w:pPr>
        <w:autoSpaceDE w:val="0"/>
        <w:autoSpaceDN w:val="0"/>
        <w:adjustRightInd w:val="0"/>
        <w:spacing w:after="0" w:line="240" w:lineRule="auto"/>
        <w:ind w:firstLine="284"/>
        <w:jc w:val="both"/>
        <w:rPr>
          <w:rFonts w:ascii="Garamond" w:hAnsi="Garamond" w:cs="Times New Roman"/>
          <w:color w:val="000000"/>
          <w:sz w:val="24"/>
          <w:szCs w:val="24"/>
        </w:rPr>
      </w:pPr>
      <w:r w:rsidRPr="00FC0251">
        <w:rPr>
          <w:rFonts w:ascii="Garamond" w:hAnsi="Garamond" w:cs="Times New Roman"/>
          <w:color w:val="000000"/>
          <w:sz w:val="24"/>
          <w:szCs w:val="24"/>
        </w:rPr>
        <w:t>“4. Studenti përfitues sipas shkronjave “a” dhe “b”, të pikës 2, të këtij vendimi, me qëllim vijimin e financimit, duhet të ruajë notën mesatare, jo më pak se 9.5 gjatë gjithë kohëzgjatjes së studimeve të ciklit të parë dhe të dytë ose gjatë ndjekjes së studimeve të integruara të ciklit të dytë në institucionin publik të arsimit të lartë.”.</w:t>
      </w:r>
    </w:p>
    <w:p w14:paraId="78BC2F4E" w14:textId="77777777" w:rsidR="00363801" w:rsidRPr="00FC0251" w:rsidRDefault="00363801" w:rsidP="00363801">
      <w:pPr>
        <w:autoSpaceDE w:val="0"/>
        <w:autoSpaceDN w:val="0"/>
        <w:adjustRightInd w:val="0"/>
        <w:spacing w:after="0" w:line="240" w:lineRule="auto"/>
        <w:ind w:firstLine="284"/>
        <w:jc w:val="both"/>
        <w:rPr>
          <w:rFonts w:ascii="Garamond" w:hAnsi="Garamond" w:cs="Times New Roman"/>
          <w:color w:val="000000"/>
          <w:sz w:val="24"/>
          <w:szCs w:val="24"/>
        </w:rPr>
      </w:pPr>
      <w:r w:rsidRPr="00FC0251">
        <w:rPr>
          <w:rFonts w:ascii="Garamond" w:hAnsi="Garamond" w:cs="Times New Roman"/>
          <w:color w:val="000000"/>
          <w:sz w:val="24"/>
          <w:szCs w:val="24"/>
        </w:rPr>
        <w:t xml:space="preserve">ç) Fjalia e parë, e pikës 6, ndryshohet, si më poshtë vijon: </w:t>
      </w:r>
    </w:p>
    <w:p w14:paraId="6890982C" w14:textId="77777777" w:rsidR="00363801" w:rsidRPr="00FC0251" w:rsidRDefault="00363801" w:rsidP="00363801">
      <w:pPr>
        <w:autoSpaceDE w:val="0"/>
        <w:autoSpaceDN w:val="0"/>
        <w:adjustRightInd w:val="0"/>
        <w:spacing w:after="0" w:line="240" w:lineRule="auto"/>
        <w:ind w:firstLine="284"/>
        <w:jc w:val="both"/>
        <w:rPr>
          <w:rFonts w:ascii="Garamond" w:hAnsi="Garamond" w:cs="Times New Roman"/>
          <w:color w:val="000000"/>
          <w:sz w:val="24"/>
          <w:szCs w:val="24"/>
        </w:rPr>
      </w:pPr>
      <w:r w:rsidRPr="00FC0251">
        <w:rPr>
          <w:rFonts w:ascii="Garamond" w:hAnsi="Garamond" w:cs="Times New Roman"/>
          <w:color w:val="000000"/>
          <w:sz w:val="24"/>
          <w:szCs w:val="24"/>
        </w:rPr>
        <w:t>“Përzgjedhja e studentëve përfitues sipas shkronjave “a” dhe “b”, të pikës 2, të këtij vendimi, kryhet në bazë të renditjes, sipas notës mesatare/vendit të renditjes në olimpiada ndërkombëtare dhe fondit në dispozicion për vitin përkatës financiar.”.</w:t>
      </w:r>
    </w:p>
    <w:p w14:paraId="17292529" w14:textId="7441501D" w:rsidR="00363801" w:rsidRPr="00FC0251" w:rsidRDefault="00363801" w:rsidP="00363801">
      <w:pPr>
        <w:autoSpaceDE w:val="0"/>
        <w:autoSpaceDN w:val="0"/>
        <w:adjustRightInd w:val="0"/>
        <w:spacing w:after="0" w:line="240" w:lineRule="auto"/>
        <w:ind w:firstLine="284"/>
        <w:jc w:val="both"/>
        <w:rPr>
          <w:rFonts w:ascii="Garamond" w:hAnsi="Garamond" w:cs="Times New Roman"/>
          <w:color w:val="000000"/>
          <w:sz w:val="24"/>
          <w:szCs w:val="24"/>
        </w:rPr>
      </w:pPr>
      <w:r w:rsidRPr="00FC0251">
        <w:rPr>
          <w:rFonts w:ascii="Garamond" w:hAnsi="Garamond" w:cs="Times New Roman"/>
          <w:color w:val="000000"/>
          <w:sz w:val="24"/>
          <w:szCs w:val="24"/>
        </w:rPr>
        <w:t>d) Pas pikës 6 shtohet pika 6/1, me këtë përmbajtje:</w:t>
      </w:r>
    </w:p>
    <w:p w14:paraId="6ADB8E11" w14:textId="77777777" w:rsidR="00363801" w:rsidRPr="00FC0251" w:rsidRDefault="00363801" w:rsidP="00363801">
      <w:pPr>
        <w:autoSpaceDE w:val="0"/>
        <w:autoSpaceDN w:val="0"/>
        <w:adjustRightInd w:val="0"/>
        <w:spacing w:after="0" w:line="240" w:lineRule="auto"/>
        <w:ind w:firstLine="284"/>
        <w:jc w:val="both"/>
        <w:rPr>
          <w:rFonts w:ascii="Garamond" w:hAnsi="Garamond" w:cs="Times New Roman"/>
          <w:color w:val="000000"/>
          <w:sz w:val="24"/>
          <w:szCs w:val="24"/>
        </w:rPr>
      </w:pPr>
      <w:r w:rsidRPr="00FC0251">
        <w:rPr>
          <w:rFonts w:ascii="Garamond" w:hAnsi="Garamond" w:cs="Times New Roman"/>
          <w:color w:val="000000"/>
          <w:sz w:val="24"/>
          <w:szCs w:val="24"/>
        </w:rPr>
        <w:t>“6/1. Përzgjedhja e studentëve përfitues për programet e studimit, që përbëjnë prioritet kombëtar, bëhet sipas kuotave të miratuara çdo vit për mbështetje financiare, për çdo IAL publike, nga ministri përgjegjës për arsimin dhe fondit në dispozicion për vitin përkatës financiar. Institucionet publike të arsimit të lartë i caktojnë këto kuota me vendim të Senatit Akademik për çdo program prioritar që ato ofrojnë, në përpjesëtim të drejtë me numrin e studentëve për çdo program dhe i përzgjedhin ato në bazë të renditjes, sipas notës mesatare në pranim, nëse numri i kërkuesve është më i madh se kuotat e ofruara. Vendimi i Senatit Akademik për shpërndarjen e kuotave për çdo program dhe për përzgjedhjen e studentëve përfitues i njoftohet ministrisë përgjegjëse për arsimin dhe Agjencisë Kombëtare të Financimit të Arsimit të Lartë.”.</w:t>
      </w:r>
    </w:p>
    <w:p w14:paraId="29EACCA7" w14:textId="77777777" w:rsidR="00363801" w:rsidRPr="00FC0251" w:rsidRDefault="00363801" w:rsidP="00363801">
      <w:pPr>
        <w:autoSpaceDE w:val="0"/>
        <w:autoSpaceDN w:val="0"/>
        <w:adjustRightInd w:val="0"/>
        <w:spacing w:after="0" w:line="240" w:lineRule="auto"/>
        <w:ind w:firstLine="284"/>
        <w:jc w:val="both"/>
        <w:rPr>
          <w:rFonts w:ascii="Garamond" w:hAnsi="Garamond" w:cs="Times New Roman"/>
          <w:color w:val="000000"/>
          <w:sz w:val="24"/>
          <w:szCs w:val="24"/>
        </w:rPr>
      </w:pPr>
      <w:r w:rsidRPr="00FC0251">
        <w:rPr>
          <w:rFonts w:ascii="Garamond" w:hAnsi="Garamond" w:cs="Times New Roman"/>
          <w:color w:val="000000"/>
          <w:sz w:val="24"/>
          <w:szCs w:val="24"/>
        </w:rPr>
        <w:t>dh) Shtojca nr.1, që përmendet në pikën 1, zëvendësohet me shtojcën me të njëjtin numër, që i bashkëlidhet këtij vendimi dhe është pjesë përbërëse e tij.</w:t>
      </w:r>
    </w:p>
    <w:p w14:paraId="08FFA81B" w14:textId="328A903C" w:rsidR="00363801" w:rsidRPr="00FC0251" w:rsidRDefault="00363801" w:rsidP="00363801">
      <w:pPr>
        <w:autoSpaceDE w:val="0"/>
        <w:autoSpaceDN w:val="0"/>
        <w:adjustRightInd w:val="0"/>
        <w:spacing w:after="0" w:line="240" w:lineRule="auto"/>
        <w:ind w:firstLine="284"/>
        <w:jc w:val="both"/>
        <w:rPr>
          <w:rFonts w:ascii="Garamond" w:hAnsi="Garamond" w:cs="Times New Roman"/>
          <w:color w:val="000000"/>
          <w:sz w:val="24"/>
          <w:szCs w:val="24"/>
        </w:rPr>
      </w:pPr>
      <w:r w:rsidRPr="00FC0251">
        <w:rPr>
          <w:rFonts w:ascii="Garamond" w:hAnsi="Garamond" w:cs="Times New Roman"/>
          <w:color w:val="000000"/>
          <w:sz w:val="24"/>
          <w:szCs w:val="24"/>
        </w:rPr>
        <w:t>2. Ngarkohen Ministria e Arsimit dhe Sportit dhe institucionet publike të arsimit të lartë për zbatimin e këtij vendimi.</w:t>
      </w:r>
    </w:p>
    <w:p w14:paraId="156C6022" w14:textId="7A88E2BA" w:rsidR="00363801" w:rsidRPr="00FC0251" w:rsidRDefault="00363801" w:rsidP="00363801">
      <w:pPr>
        <w:autoSpaceDE w:val="0"/>
        <w:autoSpaceDN w:val="0"/>
        <w:adjustRightInd w:val="0"/>
        <w:spacing w:after="0" w:line="240" w:lineRule="auto"/>
        <w:ind w:firstLine="284"/>
        <w:jc w:val="both"/>
        <w:rPr>
          <w:rFonts w:ascii="Garamond" w:hAnsi="Garamond" w:cs="Times New Roman"/>
          <w:color w:val="000000"/>
          <w:sz w:val="24"/>
          <w:szCs w:val="24"/>
        </w:rPr>
      </w:pPr>
      <w:r w:rsidRPr="00FC0251">
        <w:rPr>
          <w:rFonts w:ascii="Garamond" w:hAnsi="Garamond" w:cs="Times New Roman"/>
          <w:color w:val="000000"/>
          <w:sz w:val="24"/>
          <w:szCs w:val="24"/>
        </w:rPr>
        <w:t xml:space="preserve">Ky vendim hyn në fuqi pas botimit në Fletoren </w:t>
      </w:r>
      <w:r w:rsidR="00E32E84">
        <w:rPr>
          <w:rFonts w:ascii="Garamond" w:hAnsi="Garamond" w:cs="Times New Roman"/>
          <w:color w:val="000000"/>
          <w:sz w:val="24"/>
          <w:szCs w:val="24"/>
        </w:rPr>
        <w:t>Z</w:t>
      </w:r>
      <w:r w:rsidR="004627B6" w:rsidRPr="00FC0251">
        <w:rPr>
          <w:rFonts w:ascii="Garamond" w:hAnsi="Garamond" w:cs="Times New Roman"/>
          <w:color w:val="000000"/>
          <w:sz w:val="24"/>
          <w:szCs w:val="24"/>
        </w:rPr>
        <w:t xml:space="preserve">yrtare </w:t>
      </w:r>
      <w:r w:rsidRPr="00FC0251">
        <w:rPr>
          <w:rFonts w:ascii="Garamond" w:hAnsi="Garamond" w:cs="Times New Roman"/>
          <w:color w:val="000000"/>
          <w:sz w:val="24"/>
          <w:szCs w:val="24"/>
        </w:rPr>
        <w:t>dhe i fillon efektet nga viti akademik 2023</w:t>
      </w:r>
      <w:bookmarkStart w:id="0" w:name="_GoBack"/>
      <w:bookmarkEnd w:id="0"/>
      <w:r w:rsidR="00FA6DC2">
        <w:rPr>
          <w:rFonts w:ascii="Garamond" w:hAnsi="Garamond" w:cs="Times New Roman"/>
          <w:color w:val="000000"/>
          <w:sz w:val="24"/>
          <w:szCs w:val="24"/>
        </w:rPr>
        <w:t>–</w:t>
      </w:r>
      <w:r w:rsidRPr="00FC0251">
        <w:rPr>
          <w:rFonts w:ascii="Garamond" w:hAnsi="Garamond" w:cs="Times New Roman"/>
          <w:color w:val="000000"/>
          <w:sz w:val="24"/>
          <w:szCs w:val="24"/>
        </w:rPr>
        <w:t>2024 e në vijim.</w:t>
      </w:r>
    </w:p>
    <w:p w14:paraId="56CBAAC2" w14:textId="77777777" w:rsidR="00363801" w:rsidRPr="00FC0251" w:rsidRDefault="00363801" w:rsidP="008C7CA6">
      <w:pPr>
        <w:spacing w:after="0" w:line="240" w:lineRule="auto"/>
        <w:jc w:val="both"/>
        <w:rPr>
          <w:rFonts w:ascii="Times New Roman" w:hAnsi="Times New Roman" w:cs="Times New Roman"/>
          <w:sz w:val="28"/>
          <w:szCs w:val="28"/>
        </w:rPr>
      </w:pPr>
    </w:p>
    <w:p w14:paraId="0DB1836D" w14:textId="77777777" w:rsidR="004627B6" w:rsidRPr="00FC0251" w:rsidRDefault="004627B6" w:rsidP="004627B6">
      <w:pPr>
        <w:widowControl w:val="0"/>
        <w:spacing w:after="0" w:line="240" w:lineRule="auto"/>
        <w:ind w:firstLine="284"/>
        <w:jc w:val="right"/>
        <w:rPr>
          <w:rFonts w:ascii="Times New Roman" w:eastAsia="Times New Roman" w:hAnsi="Times New Roman" w:cs="Times New Roman"/>
          <w:sz w:val="24"/>
          <w:szCs w:val="24"/>
        </w:rPr>
      </w:pPr>
      <w:r w:rsidRPr="00FC0251">
        <w:rPr>
          <w:rFonts w:ascii="Garamond" w:eastAsia="Times New Roman" w:hAnsi="Garamond" w:cs="Times New Roman"/>
          <w:color w:val="000000"/>
          <w:sz w:val="24"/>
          <w:szCs w:val="24"/>
        </w:rPr>
        <w:t>ZËVENDËSKRYEMINISTËR</w:t>
      </w:r>
    </w:p>
    <w:p w14:paraId="6E0BAFBB" w14:textId="77777777" w:rsidR="004627B6" w:rsidRPr="00FC0251" w:rsidRDefault="004627B6" w:rsidP="004627B6">
      <w:pPr>
        <w:widowControl w:val="0"/>
        <w:spacing w:after="0" w:line="240" w:lineRule="auto"/>
        <w:ind w:firstLine="284"/>
        <w:jc w:val="right"/>
        <w:rPr>
          <w:rFonts w:ascii="Times New Roman" w:eastAsia="Times New Roman" w:hAnsi="Times New Roman" w:cs="Times New Roman"/>
          <w:sz w:val="24"/>
          <w:szCs w:val="24"/>
        </w:rPr>
      </w:pPr>
      <w:r w:rsidRPr="00FC0251">
        <w:rPr>
          <w:rFonts w:ascii="Garamond" w:eastAsia="Times New Roman" w:hAnsi="Garamond" w:cs="Times New Roman"/>
          <w:b/>
          <w:bCs/>
          <w:color w:val="000000"/>
          <w:sz w:val="24"/>
          <w:szCs w:val="24"/>
        </w:rPr>
        <w:t>Belinda Balluku</w:t>
      </w:r>
    </w:p>
    <w:p w14:paraId="51618F8B" w14:textId="77777777" w:rsidR="004627B6" w:rsidRPr="00FC0251" w:rsidRDefault="004627B6" w:rsidP="004627B6">
      <w:pPr>
        <w:widowControl w:val="0"/>
        <w:spacing w:after="0" w:line="240" w:lineRule="auto"/>
        <w:rPr>
          <w:rFonts w:ascii="Times New Roman" w:eastAsia="Times New Roman" w:hAnsi="Times New Roman" w:cs="Times New Roman"/>
          <w:sz w:val="24"/>
          <w:szCs w:val="24"/>
        </w:rPr>
      </w:pPr>
      <w:r w:rsidRPr="00FC0251">
        <w:rPr>
          <w:rFonts w:ascii="Times New Roman" w:eastAsia="Times New Roman" w:hAnsi="Times New Roman" w:cs="Times New Roman"/>
          <w:sz w:val="24"/>
          <w:szCs w:val="24"/>
        </w:rPr>
        <w:t> </w:t>
      </w:r>
    </w:p>
    <w:p w14:paraId="27A854BC" w14:textId="3A57A581" w:rsidR="008C7CA6" w:rsidRPr="00FC0251" w:rsidRDefault="004627B6" w:rsidP="004627B6">
      <w:pPr>
        <w:spacing w:after="0" w:line="240" w:lineRule="auto"/>
        <w:jc w:val="center"/>
        <w:rPr>
          <w:rFonts w:ascii="Garamond" w:hAnsi="Garamond" w:cs="Times New Roman"/>
          <w:sz w:val="24"/>
          <w:szCs w:val="20"/>
        </w:rPr>
      </w:pPr>
      <w:r w:rsidRPr="00FC0251">
        <w:rPr>
          <w:rFonts w:ascii="Garamond" w:hAnsi="Garamond" w:cs="Times New Roman"/>
          <w:sz w:val="24"/>
          <w:szCs w:val="20"/>
        </w:rPr>
        <w:t>SHTOJCA NR. 1</w:t>
      </w:r>
    </w:p>
    <w:p w14:paraId="27A854BD" w14:textId="77777777" w:rsidR="008C7CA6" w:rsidRPr="00FC0251" w:rsidRDefault="008C7CA6" w:rsidP="00363801">
      <w:pPr>
        <w:spacing w:after="0" w:line="240" w:lineRule="auto"/>
        <w:rPr>
          <w:rFonts w:ascii="Garamond" w:hAnsi="Garamond" w:cs="Times New Roman"/>
          <w:b/>
          <w:sz w:val="20"/>
          <w:szCs w:val="20"/>
        </w:rPr>
      </w:pPr>
    </w:p>
    <w:p w14:paraId="27A854BE" w14:textId="77777777" w:rsidR="008C7CA6" w:rsidRPr="00FC0251" w:rsidRDefault="008C7CA6" w:rsidP="00363801">
      <w:pPr>
        <w:spacing w:after="0" w:line="240" w:lineRule="auto"/>
        <w:jc w:val="center"/>
        <w:rPr>
          <w:rFonts w:ascii="Garamond" w:hAnsi="Garamond" w:cs="Times New Roman"/>
          <w:sz w:val="20"/>
          <w:szCs w:val="20"/>
        </w:rPr>
      </w:pPr>
    </w:p>
    <w:tbl>
      <w:tblPr>
        <w:tblW w:w="5053" w:type="pct"/>
        <w:tblInd w:w="-95" w:type="dxa"/>
        <w:tblLayout w:type="fixed"/>
        <w:tblLook w:val="04A0" w:firstRow="1" w:lastRow="0" w:firstColumn="1" w:lastColumn="0" w:noHBand="0" w:noVBand="1"/>
      </w:tblPr>
      <w:tblGrid>
        <w:gridCol w:w="1463"/>
        <w:gridCol w:w="2641"/>
        <w:gridCol w:w="5236"/>
      </w:tblGrid>
      <w:tr w:rsidR="008C7CA6" w:rsidRPr="00FC0251" w14:paraId="27A854C2" w14:textId="77777777" w:rsidTr="00307375">
        <w:trPr>
          <w:trHeight w:val="315"/>
        </w:trPr>
        <w:tc>
          <w:tcPr>
            <w:tcW w:w="7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A854BF" w14:textId="77777777" w:rsidR="008C7CA6" w:rsidRPr="00FC0251" w:rsidRDefault="008C7CA6" w:rsidP="00307375">
            <w:pPr>
              <w:spacing w:after="0" w:line="240" w:lineRule="auto"/>
              <w:rPr>
                <w:rFonts w:ascii="Garamond" w:eastAsia="Times New Roman" w:hAnsi="Garamond" w:cs="Times New Roman"/>
                <w:b/>
                <w:bCs/>
                <w:sz w:val="20"/>
                <w:szCs w:val="20"/>
                <w:lang w:eastAsia="sq-AL"/>
              </w:rPr>
            </w:pPr>
            <w:r w:rsidRPr="00FC0251">
              <w:rPr>
                <w:rFonts w:ascii="Garamond" w:eastAsia="Times New Roman" w:hAnsi="Garamond" w:cs="Times New Roman"/>
                <w:b/>
                <w:bCs/>
                <w:sz w:val="20"/>
                <w:szCs w:val="20"/>
                <w:lang w:eastAsia="sq-AL"/>
              </w:rPr>
              <w:lastRenderedPageBreak/>
              <w:t>Fushat e gjera të studimit</w:t>
            </w:r>
          </w:p>
        </w:tc>
        <w:tc>
          <w:tcPr>
            <w:tcW w:w="1414" w:type="pct"/>
            <w:tcBorders>
              <w:top w:val="single" w:sz="4" w:space="0" w:color="auto"/>
              <w:left w:val="nil"/>
              <w:bottom w:val="single" w:sz="4" w:space="0" w:color="auto"/>
              <w:right w:val="single" w:sz="4" w:space="0" w:color="auto"/>
            </w:tcBorders>
            <w:shd w:val="clear" w:color="auto" w:fill="auto"/>
            <w:vAlign w:val="center"/>
            <w:hideMark/>
          </w:tcPr>
          <w:p w14:paraId="27A854C0" w14:textId="77777777" w:rsidR="008C7CA6" w:rsidRPr="00FC0251" w:rsidRDefault="008C7CA6" w:rsidP="00363801">
            <w:pPr>
              <w:spacing w:after="0" w:line="240" w:lineRule="auto"/>
              <w:jc w:val="center"/>
              <w:rPr>
                <w:rFonts w:ascii="Garamond" w:eastAsia="Times New Roman" w:hAnsi="Garamond" w:cs="Times New Roman"/>
                <w:b/>
                <w:bCs/>
                <w:sz w:val="20"/>
                <w:szCs w:val="20"/>
                <w:lang w:eastAsia="sq-AL"/>
              </w:rPr>
            </w:pPr>
            <w:r w:rsidRPr="00FC0251">
              <w:rPr>
                <w:rFonts w:ascii="Garamond" w:eastAsia="Times New Roman" w:hAnsi="Garamond" w:cs="Times New Roman"/>
                <w:b/>
                <w:bCs/>
                <w:sz w:val="20"/>
                <w:szCs w:val="20"/>
                <w:lang w:eastAsia="sq-AL"/>
              </w:rPr>
              <w:t>Fushat e detajuara të studimit</w:t>
            </w:r>
          </w:p>
        </w:tc>
        <w:tc>
          <w:tcPr>
            <w:tcW w:w="2803" w:type="pct"/>
            <w:tcBorders>
              <w:top w:val="single" w:sz="4" w:space="0" w:color="auto"/>
              <w:left w:val="nil"/>
              <w:bottom w:val="single" w:sz="4" w:space="0" w:color="auto"/>
              <w:right w:val="single" w:sz="4" w:space="0" w:color="auto"/>
            </w:tcBorders>
            <w:shd w:val="clear" w:color="auto" w:fill="auto"/>
            <w:noWrap/>
            <w:vAlign w:val="center"/>
            <w:hideMark/>
          </w:tcPr>
          <w:p w14:paraId="27A854C1" w14:textId="77777777" w:rsidR="008C7CA6" w:rsidRPr="00FC0251" w:rsidRDefault="008C7CA6" w:rsidP="00363801">
            <w:pPr>
              <w:spacing w:after="0" w:line="240" w:lineRule="auto"/>
              <w:jc w:val="center"/>
              <w:rPr>
                <w:rFonts w:ascii="Garamond" w:eastAsia="Times New Roman" w:hAnsi="Garamond" w:cs="Times New Roman"/>
                <w:b/>
                <w:bCs/>
                <w:sz w:val="20"/>
                <w:szCs w:val="20"/>
                <w:lang w:eastAsia="sq-AL"/>
              </w:rPr>
            </w:pPr>
            <w:r w:rsidRPr="00FC0251">
              <w:rPr>
                <w:rFonts w:ascii="Garamond" w:eastAsia="Times New Roman" w:hAnsi="Garamond" w:cs="Times New Roman"/>
                <w:b/>
                <w:bCs/>
                <w:sz w:val="20"/>
                <w:szCs w:val="20"/>
                <w:lang w:eastAsia="sq-AL"/>
              </w:rPr>
              <w:t>Programi i studimit</w:t>
            </w:r>
          </w:p>
        </w:tc>
      </w:tr>
      <w:tr w:rsidR="008C7CA6" w:rsidRPr="00FC0251" w14:paraId="27A854C6" w14:textId="77777777" w:rsidTr="00307375">
        <w:trPr>
          <w:trHeight w:val="70"/>
        </w:trPr>
        <w:tc>
          <w:tcPr>
            <w:tcW w:w="783" w:type="pct"/>
            <w:vMerge w:val="restart"/>
            <w:tcBorders>
              <w:top w:val="single" w:sz="4" w:space="0" w:color="auto"/>
              <w:left w:val="single" w:sz="4" w:space="0" w:color="auto"/>
              <w:right w:val="single" w:sz="4" w:space="0" w:color="auto"/>
            </w:tcBorders>
            <w:shd w:val="clear" w:color="auto" w:fill="auto"/>
            <w:vAlign w:val="center"/>
          </w:tcPr>
          <w:p w14:paraId="27A854C3" w14:textId="77777777" w:rsidR="008C7CA6" w:rsidRPr="00FC0251" w:rsidRDefault="008C7CA6" w:rsidP="00363801">
            <w:pPr>
              <w:spacing w:after="0" w:line="240" w:lineRule="auto"/>
              <w:jc w:val="center"/>
              <w:rPr>
                <w:rFonts w:ascii="Garamond" w:eastAsia="Times New Roman" w:hAnsi="Garamond" w:cs="Times New Roman"/>
                <w:bCs/>
                <w:sz w:val="20"/>
                <w:szCs w:val="20"/>
                <w:lang w:eastAsia="sq-AL"/>
              </w:rPr>
            </w:pPr>
            <w:r w:rsidRPr="00FC0251">
              <w:rPr>
                <w:rFonts w:ascii="Garamond" w:eastAsia="Times New Roman" w:hAnsi="Garamond" w:cs="Times New Roman"/>
                <w:bCs/>
                <w:sz w:val="20"/>
                <w:szCs w:val="20"/>
                <w:lang w:eastAsia="sq-AL"/>
              </w:rPr>
              <w:t>Arsimi</w:t>
            </w:r>
          </w:p>
        </w:tc>
        <w:tc>
          <w:tcPr>
            <w:tcW w:w="1414" w:type="pct"/>
            <w:vMerge w:val="restart"/>
            <w:tcBorders>
              <w:top w:val="single" w:sz="4" w:space="0" w:color="auto"/>
              <w:left w:val="nil"/>
              <w:right w:val="single" w:sz="4" w:space="0" w:color="auto"/>
            </w:tcBorders>
            <w:shd w:val="clear" w:color="auto" w:fill="auto"/>
            <w:vAlign w:val="center"/>
          </w:tcPr>
          <w:p w14:paraId="27A854C4" w14:textId="77777777" w:rsidR="008C7CA6" w:rsidRPr="00FC0251" w:rsidRDefault="008C7CA6" w:rsidP="00363801">
            <w:pPr>
              <w:spacing w:after="0" w:line="240" w:lineRule="auto"/>
              <w:rPr>
                <w:rFonts w:ascii="Garamond" w:eastAsia="Times New Roman" w:hAnsi="Garamond" w:cs="Times New Roman"/>
                <w:bCs/>
                <w:sz w:val="20"/>
                <w:szCs w:val="20"/>
                <w:lang w:eastAsia="sq-AL"/>
              </w:rPr>
            </w:pPr>
            <w:r w:rsidRPr="00FC0251">
              <w:rPr>
                <w:rFonts w:ascii="Garamond" w:eastAsia="Times New Roman" w:hAnsi="Garamond" w:cs="Times New Roman"/>
                <w:bCs/>
                <w:sz w:val="20"/>
                <w:szCs w:val="20"/>
                <w:lang w:eastAsia="sq-AL"/>
              </w:rPr>
              <w:t>Arsimi</w:t>
            </w:r>
          </w:p>
        </w:tc>
        <w:tc>
          <w:tcPr>
            <w:tcW w:w="2803" w:type="pct"/>
            <w:tcBorders>
              <w:top w:val="single" w:sz="4" w:space="0" w:color="auto"/>
              <w:left w:val="nil"/>
              <w:bottom w:val="single" w:sz="4" w:space="0" w:color="auto"/>
              <w:right w:val="single" w:sz="4" w:space="0" w:color="auto"/>
            </w:tcBorders>
            <w:shd w:val="clear" w:color="auto" w:fill="auto"/>
            <w:noWrap/>
            <w:vAlign w:val="center"/>
          </w:tcPr>
          <w:p w14:paraId="27A854C5" w14:textId="77777777" w:rsidR="008C7CA6" w:rsidRPr="00FC0251" w:rsidRDefault="008C7CA6" w:rsidP="00363801">
            <w:pPr>
              <w:spacing w:after="0" w:line="240" w:lineRule="auto"/>
              <w:rPr>
                <w:rFonts w:ascii="Garamond" w:eastAsia="Times New Roman" w:hAnsi="Garamond" w:cs="Times New Roman"/>
                <w:bCs/>
                <w:sz w:val="20"/>
                <w:szCs w:val="20"/>
                <w:lang w:eastAsia="sq-AL"/>
              </w:rPr>
            </w:pPr>
            <w:r w:rsidRPr="00FC0251">
              <w:rPr>
                <w:rFonts w:ascii="Garamond" w:eastAsia="Times New Roman" w:hAnsi="Garamond" w:cs="Times New Roman"/>
                <w:bCs/>
                <w:sz w:val="20"/>
                <w:szCs w:val="20"/>
                <w:lang w:eastAsia="sq-AL"/>
              </w:rPr>
              <w:t>Arsim parashkollor</w:t>
            </w:r>
          </w:p>
        </w:tc>
      </w:tr>
      <w:tr w:rsidR="008C7CA6" w:rsidRPr="00FC0251" w14:paraId="27A854CA" w14:textId="77777777" w:rsidTr="00307375">
        <w:trPr>
          <w:trHeight w:val="70"/>
        </w:trPr>
        <w:tc>
          <w:tcPr>
            <w:tcW w:w="783" w:type="pct"/>
            <w:vMerge/>
            <w:tcBorders>
              <w:left w:val="single" w:sz="4" w:space="0" w:color="auto"/>
              <w:bottom w:val="single" w:sz="4" w:space="0" w:color="auto"/>
              <w:right w:val="single" w:sz="4" w:space="0" w:color="auto"/>
            </w:tcBorders>
            <w:shd w:val="clear" w:color="auto" w:fill="auto"/>
            <w:vAlign w:val="center"/>
          </w:tcPr>
          <w:p w14:paraId="27A854C7" w14:textId="77777777" w:rsidR="008C7CA6" w:rsidRPr="00FC0251" w:rsidRDefault="008C7CA6" w:rsidP="00363801">
            <w:pPr>
              <w:spacing w:after="0" w:line="240" w:lineRule="auto"/>
              <w:jc w:val="center"/>
              <w:rPr>
                <w:rFonts w:ascii="Garamond" w:eastAsia="Times New Roman" w:hAnsi="Garamond" w:cs="Times New Roman"/>
                <w:bCs/>
                <w:sz w:val="20"/>
                <w:szCs w:val="20"/>
                <w:lang w:eastAsia="sq-AL"/>
              </w:rPr>
            </w:pPr>
          </w:p>
        </w:tc>
        <w:tc>
          <w:tcPr>
            <w:tcW w:w="1414" w:type="pct"/>
            <w:vMerge/>
            <w:tcBorders>
              <w:left w:val="nil"/>
              <w:bottom w:val="single" w:sz="4" w:space="0" w:color="auto"/>
              <w:right w:val="single" w:sz="4" w:space="0" w:color="auto"/>
            </w:tcBorders>
            <w:shd w:val="clear" w:color="auto" w:fill="auto"/>
            <w:vAlign w:val="center"/>
          </w:tcPr>
          <w:p w14:paraId="27A854C8" w14:textId="77777777" w:rsidR="008C7CA6" w:rsidRPr="00FC0251" w:rsidRDefault="008C7CA6" w:rsidP="00363801">
            <w:pPr>
              <w:spacing w:after="0" w:line="240" w:lineRule="auto"/>
              <w:rPr>
                <w:rFonts w:ascii="Garamond" w:eastAsia="Times New Roman" w:hAnsi="Garamond" w:cs="Times New Roman"/>
                <w:bCs/>
                <w:sz w:val="20"/>
                <w:szCs w:val="20"/>
                <w:lang w:eastAsia="sq-AL"/>
              </w:rPr>
            </w:pPr>
          </w:p>
        </w:tc>
        <w:tc>
          <w:tcPr>
            <w:tcW w:w="2803" w:type="pct"/>
            <w:tcBorders>
              <w:top w:val="single" w:sz="4" w:space="0" w:color="auto"/>
              <w:left w:val="nil"/>
              <w:bottom w:val="single" w:sz="4" w:space="0" w:color="auto"/>
              <w:right w:val="single" w:sz="4" w:space="0" w:color="auto"/>
            </w:tcBorders>
            <w:shd w:val="clear" w:color="auto" w:fill="auto"/>
            <w:noWrap/>
            <w:vAlign w:val="center"/>
          </w:tcPr>
          <w:p w14:paraId="27A854C9" w14:textId="77777777" w:rsidR="008C7CA6" w:rsidRPr="00FC0251" w:rsidRDefault="008C7CA6" w:rsidP="00363801">
            <w:pPr>
              <w:spacing w:after="0" w:line="240" w:lineRule="auto"/>
              <w:rPr>
                <w:rFonts w:ascii="Garamond" w:eastAsia="Times New Roman" w:hAnsi="Garamond" w:cs="Times New Roman"/>
                <w:bCs/>
                <w:sz w:val="20"/>
                <w:szCs w:val="20"/>
                <w:lang w:eastAsia="sq-AL"/>
              </w:rPr>
            </w:pPr>
            <w:r w:rsidRPr="00FC0251">
              <w:rPr>
                <w:rFonts w:ascii="Garamond" w:eastAsia="Times New Roman" w:hAnsi="Garamond" w:cs="Times New Roman"/>
                <w:bCs/>
                <w:sz w:val="20"/>
                <w:szCs w:val="20"/>
                <w:lang w:eastAsia="sq-AL"/>
              </w:rPr>
              <w:t>Arsim fillor</w:t>
            </w:r>
          </w:p>
        </w:tc>
      </w:tr>
      <w:tr w:rsidR="008C7CA6" w:rsidRPr="00FC0251" w14:paraId="27A854CE" w14:textId="77777777" w:rsidTr="00307375">
        <w:trPr>
          <w:trHeight w:val="70"/>
        </w:trPr>
        <w:tc>
          <w:tcPr>
            <w:tcW w:w="783" w:type="pct"/>
            <w:vMerge w:val="restart"/>
            <w:tcBorders>
              <w:top w:val="nil"/>
              <w:left w:val="single" w:sz="4" w:space="0" w:color="auto"/>
              <w:right w:val="single" w:sz="4" w:space="0" w:color="auto"/>
            </w:tcBorders>
            <w:shd w:val="clear" w:color="auto" w:fill="auto"/>
            <w:vAlign w:val="bottom"/>
            <w:hideMark/>
          </w:tcPr>
          <w:p w14:paraId="27A854CB"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 xml:space="preserve">Arte dhe humanizëm </w:t>
            </w:r>
          </w:p>
        </w:tc>
        <w:tc>
          <w:tcPr>
            <w:tcW w:w="1414" w:type="pct"/>
            <w:tcBorders>
              <w:top w:val="nil"/>
              <w:left w:val="nil"/>
              <w:bottom w:val="single" w:sz="4" w:space="0" w:color="auto"/>
              <w:right w:val="single" w:sz="4" w:space="0" w:color="auto"/>
            </w:tcBorders>
            <w:shd w:val="clear" w:color="auto" w:fill="auto"/>
            <w:noWrap/>
            <w:vAlign w:val="bottom"/>
            <w:hideMark/>
          </w:tcPr>
          <w:p w14:paraId="27A854CC"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Gjuhë dhe letërsi</w:t>
            </w:r>
          </w:p>
        </w:tc>
        <w:tc>
          <w:tcPr>
            <w:tcW w:w="2803" w:type="pct"/>
            <w:tcBorders>
              <w:top w:val="nil"/>
              <w:left w:val="nil"/>
              <w:bottom w:val="single" w:sz="4" w:space="0" w:color="auto"/>
              <w:right w:val="single" w:sz="4" w:space="0" w:color="auto"/>
            </w:tcBorders>
            <w:shd w:val="clear" w:color="auto" w:fill="auto"/>
            <w:noWrap/>
            <w:vAlign w:val="bottom"/>
            <w:hideMark/>
          </w:tcPr>
          <w:p w14:paraId="27A854CD"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Gjuhë shqipe dhe letërsi</w:t>
            </w:r>
          </w:p>
        </w:tc>
      </w:tr>
      <w:tr w:rsidR="008C7CA6" w:rsidRPr="00FC0251" w14:paraId="27A854D2" w14:textId="77777777" w:rsidTr="00307375">
        <w:trPr>
          <w:trHeight w:val="70"/>
        </w:trPr>
        <w:tc>
          <w:tcPr>
            <w:tcW w:w="783" w:type="pct"/>
            <w:vMerge/>
            <w:tcBorders>
              <w:left w:val="single" w:sz="4" w:space="0" w:color="auto"/>
              <w:bottom w:val="single" w:sz="4" w:space="0" w:color="auto"/>
              <w:right w:val="single" w:sz="4" w:space="0" w:color="auto"/>
            </w:tcBorders>
            <w:shd w:val="clear" w:color="auto" w:fill="auto"/>
            <w:vAlign w:val="bottom"/>
          </w:tcPr>
          <w:p w14:paraId="27A854CF"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1414" w:type="pct"/>
            <w:tcBorders>
              <w:top w:val="nil"/>
              <w:left w:val="nil"/>
              <w:bottom w:val="single" w:sz="4" w:space="0" w:color="auto"/>
              <w:right w:val="single" w:sz="4" w:space="0" w:color="auto"/>
            </w:tcBorders>
            <w:shd w:val="clear" w:color="auto" w:fill="auto"/>
            <w:noWrap/>
            <w:vAlign w:val="bottom"/>
          </w:tcPr>
          <w:p w14:paraId="27A854D0"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Histori dhe arkeologji</w:t>
            </w:r>
          </w:p>
        </w:tc>
        <w:tc>
          <w:tcPr>
            <w:tcW w:w="2803" w:type="pct"/>
            <w:tcBorders>
              <w:top w:val="nil"/>
              <w:left w:val="nil"/>
              <w:bottom w:val="single" w:sz="4" w:space="0" w:color="auto"/>
              <w:right w:val="single" w:sz="4" w:space="0" w:color="auto"/>
            </w:tcBorders>
            <w:shd w:val="clear" w:color="auto" w:fill="auto"/>
            <w:noWrap/>
            <w:vAlign w:val="bottom"/>
          </w:tcPr>
          <w:p w14:paraId="27A854D1" w14:textId="77777777" w:rsidR="008C7CA6" w:rsidRPr="00FC0251" w:rsidRDefault="00FC3364"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Histori-</w:t>
            </w:r>
            <w:r w:rsidR="008C7CA6" w:rsidRPr="00FC0251">
              <w:rPr>
                <w:rFonts w:ascii="Garamond" w:eastAsia="Times New Roman" w:hAnsi="Garamond" w:cs="Times New Roman"/>
                <w:sz w:val="20"/>
                <w:szCs w:val="20"/>
                <w:lang w:eastAsia="sq-AL"/>
              </w:rPr>
              <w:t>Gjeografi</w:t>
            </w:r>
          </w:p>
        </w:tc>
      </w:tr>
      <w:tr w:rsidR="008C7CA6" w:rsidRPr="00FC0251" w14:paraId="27A854DA" w14:textId="77777777" w:rsidTr="00307375">
        <w:trPr>
          <w:trHeight w:val="70"/>
        </w:trPr>
        <w:tc>
          <w:tcPr>
            <w:tcW w:w="783" w:type="pct"/>
            <w:vMerge w:val="restart"/>
            <w:tcBorders>
              <w:top w:val="single" w:sz="4" w:space="0" w:color="auto"/>
              <w:left w:val="single" w:sz="4" w:space="0" w:color="auto"/>
              <w:bottom w:val="single" w:sz="4" w:space="0" w:color="auto"/>
              <w:right w:val="single" w:sz="4" w:space="0" w:color="auto"/>
            </w:tcBorders>
            <w:shd w:val="clear" w:color="auto" w:fill="auto"/>
          </w:tcPr>
          <w:p w14:paraId="27A854D3"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Shkenca natyrore, matematikë dhe statistikë</w:t>
            </w:r>
          </w:p>
          <w:p w14:paraId="27A854D4" w14:textId="77777777" w:rsidR="008C7CA6" w:rsidRPr="00FC0251" w:rsidRDefault="008C7CA6" w:rsidP="00363801">
            <w:pPr>
              <w:spacing w:after="0" w:line="240" w:lineRule="auto"/>
              <w:rPr>
                <w:rFonts w:ascii="Garamond" w:eastAsia="Times New Roman" w:hAnsi="Garamond" w:cs="Times New Roman"/>
                <w:sz w:val="20"/>
                <w:szCs w:val="20"/>
                <w:lang w:eastAsia="sq-AL"/>
              </w:rPr>
            </w:pPr>
          </w:p>
          <w:p w14:paraId="27A854D5" w14:textId="77777777" w:rsidR="008C7CA6" w:rsidRPr="00FC0251" w:rsidRDefault="008C7CA6" w:rsidP="00363801">
            <w:pPr>
              <w:spacing w:after="0" w:line="240" w:lineRule="auto"/>
              <w:rPr>
                <w:rFonts w:ascii="Garamond" w:eastAsia="Times New Roman" w:hAnsi="Garamond" w:cs="Times New Roman"/>
                <w:sz w:val="20"/>
                <w:szCs w:val="20"/>
                <w:lang w:eastAsia="sq-AL"/>
              </w:rPr>
            </w:pPr>
          </w:p>
          <w:p w14:paraId="27A854D6"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1414" w:type="pct"/>
            <w:vMerge w:val="restart"/>
            <w:tcBorders>
              <w:top w:val="nil"/>
              <w:left w:val="single" w:sz="4" w:space="0" w:color="auto"/>
              <w:bottom w:val="single" w:sz="4" w:space="0" w:color="000000"/>
              <w:right w:val="single" w:sz="4" w:space="0" w:color="auto"/>
            </w:tcBorders>
            <w:vAlign w:val="bottom"/>
            <w:hideMark/>
          </w:tcPr>
          <w:p w14:paraId="27A854D7"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Biologji</w:t>
            </w:r>
          </w:p>
          <w:p w14:paraId="27A854D8"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noWrap/>
            <w:vAlign w:val="bottom"/>
            <w:hideMark/>
          </w:tcPr>
          <w:p w14:paraId="27A854D9"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Biologji</w:t>
            </w:r>
          </w:p>
        </w:tc>
      </w:tr>
      <w:tr w:rsidR="008C7CA6" w:rsidRPr="00FC0251" w14:paraId="27A854DE" w14:textId="77777777" w:rsidTr="00307375">
        <w:trPr>
          <w:trHeight w:val="62"/>
        </w:trPr>
        <w:tc>
          <w:tcPr>
            <w:tcW w:w="783" w:type="pct"/>
            <w:vMerge/>
            <w:tcBorders>
              <w:top w:val="nil"/>
              <w:left w:val="single" w:sz="4" w:space="0" w:color="auto"/>
              <w:bottom w:val="single" w:sz="4" w:space="0" w:color="auto"/>
              <w:right w:val="single" w:sz="4" w:space="0" w:color="auto"/>
            </w:tcBorders>
            <w:vAlign w:val="bottom"/>
            <w:hideMark/>
          </w:tcPr>
          <w:p w14:paraId="27A854DB"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1414" w:type="pct"/>
            <w:vMerge/>
            <w:tcBorders>
              <w:top w:val="nil"/>
              <w:left w:val="single" w:sz="4" w:space="0" w:color="auto"/>
              <w:bottom w:val="single" w:sz="4" w:space="0" w:color="auto"/>
              <w:right w:val="single" w:sz="4" w:space="0" w:color="auto"/>
            </w:tcBorders>
            <w:shd w:val="clear" w:color="auto" w:fill="auto"/>
            <w:vAlign w:val="bottom"/>
            <w:hideMark/>
          </w:tcPr>
          <w:p w14:paraId="27A854DC"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noWrap/>
            <w:vAlign w:val="bottom"/>
            <w:hideMark/>
          </w:tcPr>
          <w:p w14:paraId="27A854DD"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Biologji-Kimi</w:t>
            </w:r>
          </w:p>
        </w:tc>
      </w:tr>
      <w:tr w:rsidR="008C7CA6" w:rsidRPr="00FC0251" w14:paraId="27A854E4" w14:textId="77777777" w:rsidTr="00307375">
        <w:trPr>
          <w:trHeight w:val="70"/>
        </w:trPr>
        <w:tc>
          <w:tcPr>
            <w:tcW w:w="783" w:type="pct"/>
            <w:vMerge/>
            <w:tcBorders>
              <w:top w:val="nil"/>
              <w:left w:val="single" w:sz="4" w:space="0" w:color="auto"/>
              <w:bottom w:val="single" w:sz="4" w:space="0" w:color="auto"/>
              <w:right w:val="single" w:sz="4" w:space="0" w:color="auto"/>
            </w:tcBorders>
            <w:vAlign w:val="bottom"/>
          </w:tcPr>
          <w:p w14:paraId="27A854DF"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1414" w:type="pct"/>
            <w:tcBorders>
              <w:top w:val="nil"/>
              <w:left w:val="single" w:sz="4" w:space="0" w:color="auto"/>
              <w:bottom w:val="single" w:sz="4" w:space="0" w:color="auto"/>
              <w:right w:val="single" w:sz="4" w:space="0" w:color="auto"/>
            </w:tcBorders>
            <w:shd w:val="clear" w:color="auto" w:fill="auto"/>
            <w:vAlign w:val="bottom"/>
          </w:tcPr>
          <w:p w14:paraId="27A854E0"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Biologji</w:t>
            </w:r>
          </w:p>
          <w:p w14:paraId="27A854E2" w14:textId="2679ED31" w:rsidR="008C7CA6" w:rsidRPr="00FC0251" w:rsidRDefault="008C7CA6" w:rsidP="004627B6">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Shkencat e mjedisit</w:t>
            </w:r>
          </w:p>
        </w:tc>
        <w:tc>
          <w:tcPr>
            <w:tcW w:w="2803" w:type="pct"/>
            <w:tcBorders>
              <w:top w:val="nil"/>
              <w:left w:val="nil"/>
              <w:bottom w:val="single" w:sz="4" w:space="0" w:color="auto"/>
              <w:right w:val="single" w:sz="4" w:space="0" w:color="auto"/>
            </w:tcBorders>
            <w:shd w:val="clear" w:color="auto" w:fill="auto"/>
            <w:noWrap/>
            <w:vAlign w:val="bottom"/>
          </w:tcPr>
          <w:p w14:paraId="27A854E3"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Studime mjedisore</w:t>
            </w:r>
          </w:p>
        </w:tc>
      </w:tr>
      <w:tr w:rsidR="008C7CA6" w:rsidRPr="00FC0251" w14:paraId="27A854E9" w14:textId="77777777" w:rsidTr="00307375">
        <w:trPr>
          <w:trHeight w:val="62"/>
        </w:trPr>
        <w:tc>
          <w:tcPr>
            <w:tcW w:w="783" w:type="pct"/>
            <w:vMerge/>
            <w:tcBorders>
              <w:top w:val="nil"/>
              <w:left w:val="single" w:sz="4" w:space="0" w:color="auto"/>
              <w:bottom w:val="single" w:sz="4" w:space="0" w:color="auto"/>
              <w:right w:val="single" w:sz="4" w:space="0" w:color="auto"/>
            </w:tcBorders>
            <w:vAlign w:val="bottom"/>
            <w:hideMark/>
          </w:tcPr>
          <w:p w14:paraId="27A854E5"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1414" w:type="pct"/>
            <w:tcBorders>
              <w:top w:val="nil"/>
              <w:left w:val="single" w:sz="4" w:space="0" w:color="auto"/>
              <w:bottom w:val="single" w:sz="4" w:space="0" w:color="auto"/>
              <w:right w:val="single" w:sz="4" w:space="0" w:color="auto"/>
            </w:tcBorders>
            <w:noWrap/>
            <w:vAlign w:val="bottom"/>
          </w:tcPr>
          <w:p w14:paraId="27A854E6"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noWrap/>
            <w:vAlign w:val="bottom"/>
          </w:tcPr>
          <w:p w14:paraId="27A854E8" w14:textId="23AF7F0B" w:rsidR="008C7CA6" w:rsidRPr="00FC0251" w:rsidRDefault="008C7CA6" w:rsidP="004627B6">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Shkenca mjedisore</w:t>
            </w:r>
            <w:r w:rsidR="00FC3364" w:rsidRPr="00FC0251">
              <w:rPr>
                <w:rFonts w:ascii="Garamond" w:eastAsia="Times New Roman" w:hAnsi="Garamond" w:cs="Times New Roman"/>
                <w:sz w:val="20"/>
                <w:szCs w:val="20"/>
                <w:lang w:eastAsia="sq-AL"/>
              </w:rPr>
              <w:t>,</w:t>
            </w:r>
            <w:r w:rsidRPr="00FC0251">
              <w:rPr>
                <w:rFonts w:ascii="Garamond" w:eastAsia="Times New Roman" w:hAnsi="Garamond" w:cs="Times New Roman"/>
                <w:sz w:val="20"/>
                <w:szCs w:val="20"/>
                <w:lang w:eastAsia="sq-AL"/>
              </w:rPr>
              <w:t xml:space="preserve"> profili</w:t>
            </w:r>
            <w:r w:rsidR="00FC3364" w:rsidRPr="00FC0251">
              <w:rPr>
                <w:rFonts w:ascii="Garamond" w:eastAsia="Times New Roman" w:hAnsi="Garamond" w:cs="Times New Roman"/>
                <w:sz w:val="20"/>
                <w:szCs w:val="20"/>
                <w:lang w:eastAsia="sq-AL"/>
              </w:rPr>
              <w:t>:</w:t>
            </w:r>
            <w:r w:rsidRPr="00FC0251">
              <w:rPr>
                <w:rFonts w:ascii="Garamond" w:eastAsia="Times New Roman" w:hAnsi="Garamond" w:cs="Times New Roman"/>
                <w:sz w:val="20"/>
                <w:szCs w:val="20"/>
                <w:lang w:eastAsia="sq-AL"/>
              </w:rPr>
              <w:t xml:space="preserve"> Menaxhim i </w:t>
            </w:r>
            <w:r w:rsidR="00FC3364" w:rsidRPr="00FC0251">
              <w:rPr>
                <w:rFonts w:ascii="Garamond" w:eastAsia="Times New Roman" w:hAnsi="Garamond" w:cs="Times New Roman"/>
                <w:sz w:val="20"/>
                <w:szCs w:val="20"/>
                <w:lang w:eastAsia="sq-AL"/>
              </w:rPr>
              <w:t>burimeve natyr</w:t>
            </w:r>
            <w:r w:rsidRPr="00FC0251">
              <w:rPr>
                <w:rFonts w:ascii="Garamond" w:eastAsia="Times New Roman" w:hAnsi="Garamond" w:cs="Times New Roman"/>
                <w:sz w:val="20"/>
                <w:szCs w:val="20"/>
                <w:lang w:eastAsia="sq-AL"/>
              </w:rPr>
              <w:t>ore</w:t>
            </w:r>
          </w:p>
        </w:tc>
      </w:tr>
      <w:tr w:rsidR="008C7CA6" w:rsidRPr="00FC0251" w14:paraId="27A854EF" w14:textId="77777777" w:rsidTr="00307375">
        <w:trPr>
          <w:trHeight w:val="70"/>
        </w:trPr>
        <w:tc>
          <w:tcPr>
            <w:tcW w:w="783" w:type="pct"/>
            <w:vMerge/>
            <w:tcBorders>
              <w:top w:val="nil"/>
              <w:left w:val="single" w:sz="4" w:space="0" w:color="auto"/>
              <w:bottom w:val="single" w:sz="4" w:space="0" w:color="auto"/>
              <w:right w:val="single" w:sz="4" w:space="0" w:color="auto"/>
            </w:tcBorders>
            <w:vAlign w:val="bottom"/>
          </w:tcPr>
          <w:p w14:paraId="27A854EA"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1414" w:type="pct"/>
            <w:tcBorders>
              <w:top w:val="nil"/>
              <w:left w:val="single" w:sz="4" w:space="0" w:color="auto"/>
              <w:bottom w:val="single" w:sz="4" w:space="0" w:color="auto"/>
              <w:right w:val="single" w:sz="4" w:space="0" w:color="auto"/>
            </w:tcBorders>
            <w:noWrap/>
            <w:vAlign w:val="bottom"/>
          </w:tcPr>
          <w:p w14:paraId="27A854EB"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Shkencat e mjedisit</w:t>
            </w:r>
          </w:p>
          <w:p w14:paraId="27A854ED" w14:textId="311D1E57" w:rsidR="008C7CA6" w:rsidRPr="00FC0251" w:rsidRDefault="008C7CA6" w:rsidP="004627B6">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Kimi</w:t>
            </w:r>
          </w:p>
        </w:tc>
        <w:tc>
          <w:tcPr>
            <w:tcW w:w="2803" w:type="pct"/>
            <w:tcBorders>
              <w:top w:val="nil"/>
              <w:left w:val="nil"/>
              <w:bottom w:val="single" w:sz="4" w:space="0" w:color="auto"/>
              <w:right w:val="single" w:sz="4" w:space="0" w:color="auto"/>
            </w:tcBorders>
            <w:shd w:val="clear" w:color="auto" w:fill="auto"/>
            <w:noWrap/>
            <w:vAlign w:val="bottom"/>
          </w:tcPr>
          <w:p w14:paraId="27A854EE"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Kimi</w:t>
            </w:r>
          </w:p>
        </w:tc>
      </w:tr>
      <w:tr w:rsidR="008C7CA6" w:rsidRPr="00FC0251" w14:paraId="27A854F3" w14:textId="77777777" w:rsidTr="00307375">
        <w:trPr>
          <w:trHeight w:val="70"/>
        </w:trPr>
        <w:tc>
          <w:tcPr>
            <w:tcW w:w="783" w:type="pct"/>
            <w:vMerge/>
            <w:tcBorders>
              <w:top w:val="nil"/>
              <w:left w:val="single" w:sz="4" w:space="0" w:color="auto"/>
              <w:bottom w:val="single" w:sz="4" w:space="0" w:color="auto"/>
              <w:right w:val="single" w:sz="4" w:space="0" w:color="auto"/>
            </w:tcBorders>
            <w:vAlign w:val="bottom"/>
            <w:hideMark/>
          </w:tcPr>
          <w:p w14:paraId="27A854F0"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1414" w:type="pct"/>
            <w:tcBorders>
              <w:top w:val="nil"/>
              <w:left w:val="nil"/>
              <w:bottom w:val="single" w:sz="4" w:space="0" w:color="auto"/>
              <w:right w:val="single" w:sz="4" w:space="0" w:color="auto"/>
            </w:tcBorders>
            <w:shd w:val="clear" w:color="auto" w:fill="auto"/>
            <w:noWrap/>
            <w:vAlign w:val="bottom"/>
            <w:hideMark/>
          </w:tcPr>
          <w:p w14:paraId="27A854F1"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Fizikë</w:t>
            </w:r>
          </w:p>
        </w:tc>
        <w:tc>
          <w:tcPr>
            <w:tcW w:w="2803" w:type="pct"/>
            <w:tcBorders>
              <w:top w:val="nil"/>
              <w:left w:val="nil"/>
              <w:bottom w:val="single" w:sz="4" w:space="0" w:color="auto"/>
              <w:right w:val="single" w:sz="4" w:space="0" w:color="auto"/>
            </w:tcBorders>
            <w:shd w:val="clear" w:color="auto" w:fill="auto"/>
            <w:noWrap/>
            <w:vAlign w:val="bottom"/>
            <w:hideMark/>
          </w:tcPr>
          <w:p w14:paraId="27A854F2"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 xml:space="preserve">Fizikë </w:t>
            </w:r>
          </w:p>
        </w:tc>
      </w:tr>
      <w:tr w:rsidR="008C7CA6" w:rsidRPr="00FC0251" w14:paraId="27A854F7" w14:textId="77777777" w:rsidTr="00307375">
        <w:trPr>
          <w:trHeight w:val="70"/>
        </w:trPr>
        <w:tc>
          <w:tcPr>
            <w:tcW w:w="783" w:type="pct"/>
            <w:vMerge/>
            <w:tcBorders>
              <w:top w:val="nil"/>
              <w:left w:val="single" w:sz="4" w:space="0" w:color="auto"/>
              <w:bottom w:val="single" w:sz="4" w:space="0" w:color="auto"/>
              <w:right w:val="single" w:sz="4" w:space="0" w:color="auto"/>
            </w:tcBorders>
            <w:vAlign w:val="bottom"/>
          </w:tcPr>
          <w:p w14:paraId="27A854F4"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1414" w:type="pct"/>
            <w:vMerge w:val="restart"/>
            <w:tcBorders>
              <w:top w:val="nil"/>
              <w:left w:val="nil"/>
              <w:right w:val="single" w:sz="4" w:space="0" w:color="auto"/>
            </w:tcBorders>
            <w:shd w:val="clear" w:color="auto" w:fill="auto"/>
            <w:noWrap/>
            <w:vAlign w:val="bottom"/>
          </w:tcPr>
          <w:p w14:paraId="27A854F5"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Matematikë</w:t>
            </w:r>
          </w:p>
        </w:tc>
        <w:tc>
          <w:tcPr>
            <w:tcW w:w="2803" w:type="pct"/>
            <w:tcBorders>
              <w:top w:val="nil"/>
              <w:left w:val="nil"/>
              <w:bottom w:val="single" w:sz="4" w:space="0" w:color="auto"/>
              <w:right w:val="single" w:sz="4" w:space="0" w:color="auto"/>
            </w:tcBorders>
            <w:shd w:val="clear" w:color="auto" w:fill="auto"/>
            <w:noWrap/>
            <w:vAlign w:val="bottom"/>
          </w:tcPr>
          <w:p w14:paraId="27A854F6"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Matematikë</w:t>
            </w:r>
          </w:p>
        </w:tc>
      </w:tr>
      <w:tr w:rsidR="008C7CA6" w:rsidRPr="00FC0251" w14:paraId="27A854FB" w14:textId="77777777" w:rsidTr="00307375">
        <w:trPr>
          <w:trHeight w:val="157"/>
        </w:trPr>
        <w:tc>
          <w:tcPr>
            <w:tcW w:w="783" w:type="pct"/>
            <w:vMerge/>
            <w:tcBorders>
              <w:top w:val="nil"/>
              <w:left w:val="single" w:sz="4" w:space="0" w:color="auto"/>
              <w:bottom w:val="single" w:sz="4" w:space="0" w:color="auto"/>
              <w:right w:val="single" w:sz="4" w:space="0" w:color="auto"/>
            </w:tcBorders>
            <w:vAlign w:val="bottom"/>
            <w:hideMark/>
          </w:tcPr>
          <w:p w14:paraId="27A854F8"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1414" w:type="pct"/>
            <w:vMerge/>
            <w:tcBorders>
              <w:left w:val="single" w:sz="4" w:space="0" w:color="auto"/>
              <w:bottom w:val="single" w:sz="4" w:space="0" w:color="auto"/>
              <w:right w:val="single" w:sz="4" w:space="0" w:color="auto"/>
            </w:tcBorders>
            <w:shd w:val="clear" w:color="auto" w:fill="auto"/>
            <w:noWrap/>
            <w:vAlign w:val="bottom"/>
            <w:hideMark/>
          </w:tcPr>
          <w:p w14:paraId="27A854F9"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noWrap/>
            <w:vAlign w:val="bottom"/>
            <w:hideMark/>
          </w:tcPr>
          <w:p w14:paraId="27A854FA"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Matematikë-Fizikë</w:t>
            </w:r>
          </w:p>
        </w:tc>
      </w:tr>
      <w:tr w:rsidR="008C7CA6" w:rsidRPr="00FC0251" w14:paraId="27A85501" w14:textId="77777777" w:rsidTr="00307375">
        <w:trPr>
          <w:trHeight w:val="70"/>
        </w:trPr>
        <w:tc>
          <w:tcPr>
            <w:tcW w:w="783" w:type="pct"/>
            <w:vMerge/>
            <w:tcBorders>
              <w:top w:val="nil"/>
              <w:left w:val="single" w:sz="4" w:space="0" w:color="auto"/>
              <w:bottom w:val="single" w:sz="4" w:space="0" w:color="auto"/>
              <w:right w:val="single" w:sz="4" w:space="0" w:color="auto"/>
            </w:tcBorders>
            <w:vAlign w:val="bottom"/>
            <w:hideMark/>
          </w:tcPr>
          <w:p w14:paraId="27A854FC"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1414" w:type="pct"/>
            <w:tcBorders>
              <w:top w:val="nil"/>
              <w:left w:val="single" w:sz="4" w:space="0" w:color="auto"/>
              <w:bottom w:val="single" w:sz="4" w:space="0" w:color="auto"/>
              <w:right w:val="single" w:sz="4" w:space="0" w:color="auto"/>
            </w:tcBorders>
            <w:noWrap/>
            <w:vAlign w:val="bottom"/>
            <w:hideMark/>
          </w:tcPr>
          <w:p w14:paraId="27A854FD" w14:textId="77777777" w:rsidR="008C7CA6" w:rsidRPr="00FC0251" w:rsidRDefault="00FC3364"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Matematikë-</w:t>
            </w:r>
            <w:r w:rsidR="008C7CA6" w:rsidRPr="00FC0251">
              <w:rPr>
                <w:rFonts w:ascii="Garamond" w:eastAsia="Times New Roman" w:hAnsi="Garamond" w:cs="Times New Roman"/>
                <w:sz w:val="20"/>
                <w:szCs w:val="20"/>
                <w:lang w:eastAsia="sq-AL"/>
              </w:rPr>
              <w:t>Elektronikë dhe automatizëm</w:t>
            </w:r>
          </w:p>
        </w:tc>
        <w:tc>
          <w:tcPr>
            <w:tcW w:w="2803" w:type="pct"/>
            <w:tcBorders>
              <w:top w:val="nil"/>
              <w:left w:val="nil"/>
              <w:bottom w:val="single" w:sz="4" w:space="0" w:color="auto"/>
              <w:right w:val="single" w:sz="4" w:space="0" w:color="auto"/>
            </w:tcBorders>
            <w:shd w:val="clear" w:color="auto" w:fill="auto"/>
            <w:noWrap/>
            <w:vAlign w:val="bottom"/>
            <w:hideMark/>
          </w:tcPr>
          <w:p w14:paraId="27A854FF" w14:textId="1F7B34C8"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Inxhinieri matematike</w:t>
            </w:r>
          </w:p>
          <w:p w14:paraId="27A85500"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r>
      <w:tr w:rsidR="008C7CA6" w:rsidRPr="00FC0251" w14:paraId="27A85508" w14:textId="77777777" w:rsidTr="00307375">
        <w:trPr>
          <w:trHeight w:val="535"/>
        </w:trPr>
        <w:tc>
          <w:tcPr>
            <w:tcW w:w="783" w:type="pct"/>
            <w:vMerge w:val="restart"/>
            <w:tcBorders>
              <w:top w:val="nil"/>
              <w:left w:val="single" w:sz="4" w:space="0" w:color="auto"/>
              <w:bottom w:val="single" w:sz="4" w:space="0" w:color="auto"/>
              <w:right w:val="single" w:sz="4" w:space="0" w:color="auto"/>
            </w:tcBorders>
            <w:shd w:val="clear" w:color="auto" w:fill="auto"/>
            <w:vAlign w:val="bottom"/>
            <w:hideMark/>
          </w:tcPr>
          <w:p w14:paraId="27A85502"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Inxhinieri, prodhim dhe ndërtim</w:t>
            </w:r>
          </w:p>
        </w:tc>
        <w:tc>
          <w:tcPr>
            <w:tcW w:w="1414" w:type="pct"/>
            <w:vMerge w:val="restart"/>
            <w:tcBorders>
              <w:left w:val="nil"/>
              <w:bottom w:val="single" w:sz="4" w:space="0" w:color="auto"/>
              <w:right w:val="single" w:sz="4" w:space="0" w:color="auto"/>
            </w:tcBorders>
            <w:shd w:val="clear" w:color="auto" w:fill="auto"/>
            <w:vAlign w:val="bottom"/>
          </w:tcPr>
          <w:p w14:paraId="27A85503"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 xml:space="preserve">Elektronikë dhe automatizëm </w:t>
            </w:r>
          </w:p>
          <w:p w14:paraId="27A85504"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Teknologjia e mbrojtjes së mjedisit</w:t>
            </w:r>
          </w:p>
        </w:tc>
        <w:tc>
          <w:tcPr>
            <w:tcW w:w="2803" w:type="pct"/>
            <w:tcBorders>
              <w:top w:val="nil"/>
              <w:left w:val="nil"/>
              <w:bottom w:val="single" w:sz="4" w:space="0" w:color="auto"/>
              <w:right w:val="single" w:sz="4" w:space="0" w:color="auto"/>
            </w:tcBorders>
            <w:shd w:val="clear" w:color="auto" w:fill="auto"/>
            <w:noWrap/>
            <w:vAlign w:val="bottom"/>
          </w:tcPr>
          <w:p w14:paraId="27A85505"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Inxhinieri fizike ________________________________________</w:t>
            </w:r>
          </w:p>
          <w:p w14:paraId="27A85507" w14:textId="1DDFA52D" w:rsidR="008C7CA6" w:rsidRPr="00FC0251" w:rsidRDefault="008C7CA6" w:rsidP="004627B6">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Inxhinieri mjedisi</w:t>
            </w:r>
          </w:p>
        </w:tc>
      </w:tr>
      <w:tr w:rsidR="008C7CA6" w:rsidRPr="00FC0251" w14:paraId="27A8550C" w14:textId="77777777" w:rsidTr="001C68EC">
        <w:trPr>
          <w:trHeight w:val="47"/>
        </w:trPr>
        <w:tc>
          <w:tcPr>
            <w:tcW w:w="783" w:type="pct"/>
            <w:vMerge/>
            <w:tcBorders>
              <w:top w:val="nil"/>
              <w:left w:val="single" w:sz="4" w:space="0" w:color="auto"/>
              <w:bottom w:val="single" w:sz="4" w:space="0" w:color="auto"/>
              <w:right w:val="single" w:sz="4" w:space="0" w:color="auto"/>
            </w:tcBorders>
            <w:shd w:val="clear" w:color="auto" w:fill="auto"/>
            <w:vAlign w:val="bottom"/>
          </w:tcPr>
          <w:p w14:paraId="27A85509"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1414" w:type="pct"/>
            <w:vMerge/>
            <w:tcBorders>
              <w:top w:val="nil"/>
              <w:left w:val="nil"/>
              <w:bottom w:val="single" w:sz="4" w:space="0" w:color="auto"/>
              <w:right w:val="single" w:sz="4" w:space="0" w:color="auto"/>
            </w:tcBorders>
            <w:shd w:val="clear" w:color="auto" w:fill="auto"/>
            <w:vAlign w:val="bottom"/>
          </w:tcPr>
          <w:p w14:paraId="27A8550A"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noWrap/>
            <w:vAlign w:val="bottom"/>
          </w:tcPr>
          <w:p w14:paraId="27A8550B"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Inxhinieri navale</w:t>
            </w:r>
          </w:p>
        </w:tc>
      </w:tr>
      <w:tr w:rsidR="008C7CA6" w:rsidRPr="00FC0251" w14:paraId="27A85510" w14:textId="77777777" w:rsidTr="00307375">
        <w:trPr>
          <w:trHeight w:val="70"/>
        </w:trPr>
        <w:tc>
          <w:tcPr>
            <w:tcW w:w="783" w:type="pct"/>
            <w:vMerge/>
            <w:tcBorders>
              <w:top w:val="nil"/>
              <w:left w:val="single" w:sz="4" w:space="0" w:color="auto"/>
              <w:bottom w:val="single" w:sz="4" w:space="0" w:color="auto"/>
              <w:right w:val="single" w:sz="4" w:space="0" w:color="auto"/>
            </w:tcBorders>
            <w:shd w:val="clear" w:color="auto" w:fill="auto"/>
            <w:vAlign w:val="bottom"/>
          </w:tcPr>
          <w:p w14:paraId="27A8550D"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1414" w:type="pct"/>
            <w:tcBorders>
              <w:top w:val="nil"/>
              <w:left w:val="single" w:sz="4" w:space="0" w:color="auto"/>
              <w:bottom w:val="single" w:sz="4" w:space="0" w:color="auto"/>
              <w:right w:val="single" w:sz="4" w:space="0" w:color="auto"/>
            </w:tcBorders>
            <w:shd w:val="clear" w:color="auto" w:fill="auto"/>
            <w:vAlign w:val="bottom"/>
          </w:tcPr>
          <w:p w14:paraId="27A8550E" w14:textId="4F831D93" w:rsidR="008C7CA6" w:rsidRPr="00FC0251" w:rsidRDefault="008C7CA6" w:rsidP="00FC025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 xml:space="preserve">Mjete motorike, anije dhe </w:t>
            </w:r>
            <w:r w:rsidR="00FC0251" w:rsidRPr="00FC0251">
              <w:rPr>
                <w:rFonts w:ascii="Garamond" w:eastAsia="Times New Roman" w:hAnsi="Garamond" w:cs="Times New Roman"/>
                <w:sz w:val="20"/>
                <w:szCs w:val="20"/>
                <w:lang w:eastAsia="sq-AL"/>
              </w:rPr>
              <w:t>a</w:t>
            </w:r>
            <w:r w:rsidRPr="00FC0251">
              <w:rPr>
                <w:rFonts w:ascii="Garamond" w:eastAsia="Times New Roman" w:hAnsi="Garamond" w:cs="Times New Roman"/>
                <w:sz w:val="20"/>
                <w:szCs w:val="20"/>
                <w:lang w:eastAsia="sq-AL"/>
              </w:rPr>
              <w:t>vionë</w:t>
            </w:r>
          </w:p>
        </w:tc>
        <w:tc>
          <w:tcPr>
            <w:tcW w:w="2803" w:type="pct"/>
            <w:tcBorders>
              <w:top w:val="nil"/>
              <w:left w:val="nil"/>
              <w:bottom w:val="single" w:sz="4" w:space="0" w:color="auto"/>
              <w:right w:val="single" w:sz="4" w:space="0" w:color="auto"/>
            </w:tcBorders>
            <w:shd w:val="clear" w:color="auto" w:fill="auto"/>
            <w:noWrap/>
            <w:vAlign w:val="bottom"/>
          </w:tcPr>
          <w:p w14:paraId="27A8550F"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Navigacion dhe menaxhim detar</w:t>
            </w:r>
          </w:p>
        </w:tc>
      </w:tr>
      <w:tr w:rsidR="008C7CA6" w:rsidRPr="00FC0251" w14:paraId="27A85515" w14:textId="77777777" w:rsidTr="00307375">
        <w:trPr>
          <w:trHeight w:val="70"/>
        </w:trPr>
        <w:tc>
          <w:tcPr>
            <w:tcW w:w="783" w:type="pct"/>
            <w:vMerge/>
            <w:tcBorders>
              <w:top w:val="nil"/>
              <w:left w:val="single" w:sz="4" w:space="0" w:color="auto"/>
              <w:bottom w:val="single" w:sz="4" w:space="0" w:color="auto"/>
              <w:right w:val="single" w:sz="4" w:space="0" w:color="auto"/>
            </w:tcBorders>
            <w:vAlign w:val="bottom"/>
            <w:hideMark/>
          </w:tcPr>
          <w:p w14:paraId="27A85511"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1414" w:type="pct"/>
            <w:vMerge w:val="restart"/>
            <w:tcBorders>
              <w:top w:val="nil"/>
              <w:left w:val="single" w:sz="4" w:space="0" w:color="auto"/>
              <w:bottom w:val="single" w:sz="4" w:space="0" w:color="auto"/>
              <w:right w:val="single" w:sz="4" w:space="0" w:color="auto"/>
            </w:tcBorders>
            <w:vAlign w:val="bottom"/>
            <w:hideMark/>
          </w:tcPr>
          <w:p w14:paraId="27A85512"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Mjete motorike, anije dhe avionë</w:t>
            </w:r>
          </w:p>
          <w:p w14:paraId="27A85513"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Miniera dhe industri nxjerrëse</w:t>
            </w:r>
          </w:p>
        </w:tc>
        <w:tc>
          <w:tcPr>
            <w:tcW w:w="2803" w:type="pct"/>
            <w:tcBorders>
              <w:top w:val="nil"/>
              <w:left w:val="nil"/>
              <w:bottom w:val="single" w:sz="4" w:space="0" w:color="auto"/>
              <w:right w:val="single" w:sz="4" w:space="0" w:color="auto"/>
            </w:tcBorders>
            <w:shd w:val="clear" w:color="auto" w:fill="auto"/>
            <w:noWrap/>
            <w:vAlign w:val="bottom"/>
            <w:hideMark/>
          </w:tcPr>
          <w:p w14:paraId="27A85514"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 xml:space="preserve">Inxhinieri e burimeve minerare </w:t>
            </w:r>
          </w:p>
        </w:tc>
      </w:tr>
      <w:tr w:rsidR="008C7CA6" w:rsidRPr="00FC0251" w14:paraId="27A85519" w14:textId="77777777" w:rsidTr="001C68EC">
        <w:trPr>
          <w:trHeight w:val="47"/>
        </w:trPr>
        <w:tc>
          <w:tcPr>
            <w:tcW w:w="783" w:type="pct"/>
            <w:vMerge/>
            <w:tcBorders>
              <w:top w:val="nil"/>
              <w:left w:val="single" w:sz="4" w:space="0" w:color="auto"/>
              <w:bottom w:val="single" w:sz="4" w:space="0" w:color="auto"/>
              <w:right w:val="single" w:sz="4" w:space="0" w:color="auto"/>
            </w:tcBorders>
            <w:vAlign w:val="bottom"/>
            <w:hideMark/>
          </w:tcPr>
          <w:p w14:paraId="27A85516"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1414" w:type="pct"/>
            <w:vMerge/>
            <w:tcBorders>
              <w:top w:val="nil"/>
              <w:left w:val="single" w:sz="4" w:space="0" w:color="auto"/>
              <w:bottom w:val="single" w:sz="4" w:space="0" w:color="auto"/>
              <w:right w:val="single" w:sz="4" w:space="0" w:color="auto"/>
            </w:tcBorders>
            <w:shd w:val="clear" w:color="auto" w:fill="auto"/>
            <w:vAlign w:val="bottom"/>
            <w:hideMark/>
          </w:tcPr>
          <w:p w14:paraId="27A85517"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noWrap/>
            <w:vAlign w:val="bottom"/>
            <w:hideMark/>
          </w:tcPr>
          <w:p w14:paraId="27A85518"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Inxhinieri e naftës dhe gazit</w:t>
            </w:r>
          </w:p>
        </w:tc>
      </w:tr>
      <w:tr w:rsidR="008C7CA6" w:rsidRPr="00FC0251" w14:paraId="27A8551E" w14:textId="77777777" w:rsidTr="00307375">
        <w:trPr>
          <w:trHeight w:val="70"/>
        </w:trPr>
        <w:tc>
          <w:tcPr>
            <w:tcW w:w="783" w:type="pct"/>
            <w:vMerge/>
            <w:tcBorders>
              <w:top w:val="nil"/>
              <w:left w:val="single" w:sz="4" w:space="0" w:color="auto"/>
              <w:bottom w:val="single" w:sz="4" w:space="0" w:color="auto"/>
              <w:right w:val="single" w:sz="4" w:space="0" w:color="auto"/>
            </w:tcBorders>
            <w:vAlign w:val="bottom"/>
            <w:hideMark/>
          </w:tcPr>
          <w:p w14:paraId="27A8551A"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1414" w:type="pct"/>
            <w:vMerge w:val="restart"/>
            <w:tcBorders>
              <w:top w:val="nil"/>
              <w:left w:val="single" w:sz="4" w:space="0" w:color="auto"/>
              <w:bottom w:val="single" w:sz="4" w:space="0" w:color="auto"/>
              <w:right w:val="single" w:sz="4" w:space="0" w:color="auto"/>
            </w:tcBorders>
            <w:noWrap/>
            <w:vAlign w:val="bottom"/>
            <w:hideMark/>
          </w:tcPr>
          <w:p w14:paraId="27A8551B"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Miniera dhe industri nxjerrëse</w:t>
            </w:r>
          </w:p>
          <w:p w14:paraId="27A8551C"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Kultivim dhe prodhim</w:t>
            </w:r>
          </w:p>
        </w:tc>
        <w:tc>
          <w:tcPr>
            <w:tcW w:w="2803" w:type="pct"/>
            <w:tcBorders>
              <w:top w:val="nil"/>
              <w:left w:val="nil"/>
              <w:bottom w:val="single" w:sz="4" w:space="0" w:color="auto"/>
              <w:right w:val="single" w:sz="4" w:space="0" w:color="auto"/>
            </w:tcBorders>
            <w:shd w:val="clear" w:color="auto" w:fill="auto"/>
            <w:noWrap/>
            <w:vAlign w:val="bottom"/>
            <w:hideMark/>
          </w:tcPr>
          <w:p w14:paraId="27A8551D"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Inxhinieri gjeoinformatike</w:t>
            </w:r>
          </w:p>
        </w:tc>
      </w:tr>
      <w:tr w:rsidR="008C7CA6" w:rsidRPr="00FC0251" w14:paraId="27A85522" w14:textId="77777777" w:rsidTr="00307375">
        <w:trPr>
          <w:trHeight w:val="70"/>
        </w:trPr>
        <w:tc>
          <w:tcPr>
            <w:tcW w:w="783" w:type="pct"/>
            <w:vMerge/>
            <w:tcBorders>
              <w:top w:val="nil"/>
              <w:left w:val="single" w:sz="4" w:space="0" w:color="auto"/>
              <w:bottom w:val="single" w:sz="4" w:space="0" w:color="auto"/>
              <w:right w:val="single" w:sz="4" w:space="0" w:color="auto"/>
            </w:tcBorders>
            <w:vAlign w:val="bottom"/>
            <w:hideMark/>
          </w:tcPr>
          <w:p w14:paraId="27A8551F"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1414" w:type="pct"/>
            <w:vMerge/>
            <w:tcBorders>
              <w:top w:val="nil"/>
              <w:left w:val="single" w:sz="4" w:space="0" w:color="auto"/>
              <w:bottom w:val="single" w:sz="4" w:space="0" w:color="auto"/>
              <w:right w:val="single" w:sz="4" w:space="0" w:color="auto"/>
            </w:tcBorders>
            <w:vAlign w:val="bottom"/>
            <w:hideMark/>
          </w:tcPr>
          <w:p w14:paraId="27A85520"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noWrap/>
            <w:vAlign w:val="bottom"/>
            <w:hideMark/>
          </w:tcPr>
          <w:p w14:paraId="27A85521"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 xml:space="preserve">Inxhinieri gjeologjike </w:t>
            </w:r>
          </w:p>
        </w:tc>
      </w:tr>
      <w:tr w:rsidR="008C7CA6" w:rsidRPr="00FC0251" w14:paraId="27A85526" w14:textId="77777777" w:rsidTr="00307375">
        <w:trPr>
          <w:trHeight w:val="70"/>
        </w:trPr>
        <w:tc>
          <w:tcPr>
            <w:tcW w:w="783" w:type="pct"/>
            <w:vMerge/>
            <w:tcBorders>
              <w:top w:val="nil"/>
              <w:left w:val="single" w:sz="4" w:space="0" w:color="auto"/>
              <w:bottom w:val="single" w:sz="4" w:space="0" w:color="auto"/>
              <w:right w:val="single" w:sz="4" w:space="0" w:color="auto"/>
            </w:tcBorders>
            <w:vAlign w:val="bottom"/>
            <w:hideMark/>
          </w:tcPr>
          <w:p w14:paraId="27A85523"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1414" w:type="pct"/>
            <w:vMerge/>
            <w:tcBorders>
              <w:top w:val="nil"/>
              <w:left w:val="single" w:sz="4" w:space="0" w:color="auto"/>
              <w:bottom w:val="single" w:sz="4" w:space="0" w:color="auto"/>
              <w:right w:val="single" w:sz="4" w:space="0" w:color="auto"/>
            </w:tcBorders>
            <w:vAlign w:val="bottom"/>
            <w:hideMark/>
          </w:tcPr>
          <w:p w14:paraId="27A85524"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noWrap/>
            <w:vAlign w:val="bottom"/>
            <w:hideMark/>
          </w:tcPr>
          <w:p w14:paraId="27A85525"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Inxhinieri gjeomjedis</w:t>
            </w:r>
          </w:p>
        </w:tc>
      </w:tr>
      <w:tr w:rsidR="008C7CA6" w:rsidRPr="00FC0251" w14:paraId="27A8552A" w14:textId="77777777" w:rsidTr="00307375">
        <w:trPr>
          <w:trHeight w:val="70"/>
        </w:trPr>
        <w:tc>
          <w:tcPr>
            <w:tcW w:w="783" w:type="pct"/>
            <w:vMerge/>
            <w:tcBorders>
              <w:top w:val="nil"/>
              <w:left w:val="single" w:sz="4" w:space="0" w:color="auto"/>
              <w:bottom w:val="single" w:sz="4" w:space="0" w:color="auto"/>
              <w:right w:val="single" w:sz="4" w:space="0" w:color="auto"/>
            </w:tcBorders>
            <w:vAlign w:val="bottom"/>
            <w:hideMark/>
          </w:tcPr>
          <w:p w14:paraId="27A85527"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1414" w:type="pct"/>
            <w:vMerge/>
            <w:tcBorders>
              <w:top w:val="nil"/>
              <w:left w:val="single" w:sz="4" w:space="0" w:color="auto"/>
              <w:bottom w:val="single" w:sz="4" w:space="0" w:color="auto"/>
              <w:right w:val="single" w:sz="4" w:space="0" w:color="auto"/>
            </w:tcBorders>
            <w:vAlign w:val="bottom"/>
            <w:hideMark/>
          </w:tcPr>
          <w:p w14:paraId="27A85528"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noWrap/>
            <w:vAlign w:val="bottom"/>
            <w:hideMark/>
          </w:tcPr>
          <w:p w14:paraId="27A85529"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Inxhinieri agrare</w:t>
            </w:r>
            <w:r w:rsidR="00FC3364" w:rsidRPr="00FC0251">
              <w:rPr>
                <w:rFonts w:ascii="Garamond" w:eastAsia="Times New Roman" w:hAnsi="Garamond" w:cs="Times New Roman"/>
                <w:sz w:val="20"/>
                <w:szCs w:val="20"/>
                <w:lang w:eastAsia="sq-AL"/>
              </w:rPr>
              <w:t>,</w:t>
            </w:r>
            <w:r w:rsidRPr="00FC0251">
              <w:rPr>
                <w:rFonts w:ascii="Garamond" w:eastAsia="Times New Roman" w:hAnsi="Garamond" w:cs="Times New Roman"/>
                <w:sz w:val="20"/>
                <w:szCs w:val="20"/>
                <w:lang w:eastAsia="sq-AL"/>
              </w:rPr>
              <w:t xml:space="preserve"> profil</w:t>
            </w:r>
            <w:r w:rsidR="00FC3364" w:rsidRPr="00FC0251">
              <w:rPr>
                <w:rFonts w:ascii="Garamond" w:eastAsia="Times New Roman" w:hAnsi="Garamond" w:cs="Times New Roman"/>
                <w:sz w:val="20"/>
                <w:szCs w:val="20"/>
                <w:lang w:eastAsia="sq-AL"/>
              </w:rPr>
              <w:t>:</w:t>
            </w:r>
            <w:r w:rsidRPr="00FC0251">
              <w:rPr>
                <w:rFonts w:ascii="Garamond" w:eastAsia="Times New Roman" w:hAnsi="Garamond" w:cs="Times New Roman"/>
                <w:sz w:val="20"/>
                <w:szCs w:val="20"/>
                <w:lang w:eastAsia="sq-AL"/>
              </w:rPr>
              <w:t xml:space="preserve"> </w:t>
            </w:r>
            <w:r w:rsidR="00223BE1" w:rsidRPr="00FC0251">
              <w:rPr>
                <w:rFonts w:ascii="Garamond" w:eastAsia="Times New Roman" w:hAnsi="Garamond" w:cs="Times New Roman"/>
                <w:sz w:val="20"/>
                <w:szCs w:val="20"/>
                <w:lang w:eastAsia="sq-AL"/>
              </w:rPr>
              <w:t>m</w:t>
            </w:r>
            <w:r w:rsidRPr="00FC0251">
              <w:rPr>
                <w:rFonts w:ascii="Garamond" w:eastAsia="Times New Roman" w:hAnsi="Garamond" w:cs="Times New Roman"/>
                <w:sz w:val="20"/>
                <w:szCs w:val="20"/>
                <w:lang w:eastAsia="sq-AL"/>
              </w:rPr>
              <w:t>brojtje bimësh</w:t>
            </w:r>
          </w:p>
        </w:tc>
      </w:tr>
      <w:tr w:rsidR="008C7CA6" w:rsidRPr="00FC0251" w14:paraId="27A8552E" w14:textId="77777777" w:rsidTr="00307375">
        <w:trPr>
          <w:trHeight w:val="70"/>
        </w:trPr>
        <w:tc>
          <w:tcPr>
            <w:tcW w:w="783" w:type="pct"/>
            <w:vMerge/>
            <w:tcBorders>
              <w:top w:val="nil"/>
              <w:left w:val="single" w:sz="4" w:space="0" w:color="auto"/>
              <w:bottom w:val="single" w:sz="4" w:space="0" w:color="auto"/>
              <w:right w:val="single" w:sz="4" w:space="0" w:color="auto"/>
            </w:tcBorders>
            <w:vAlign w:val="bottom"/>
            <w:hideMark/>
          </w:tcPr>
          <w:p w14:paraId="27A8552B"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1414" w:type="pct"/>
            <w:vMerge/>
            <w:tcBorders>
              <w:top w:val="nil"/>
              <w:left w:val="single" w:sz="4" w:space="0" w:color="auto"/>
              <w:bottom w:val="single" w:sz="4" w:space="0" w:color="auto"/>
              <w:right w:val="single" w:sz="4" w:space="0" w:color="auto"/>
            </w:tcBorders>
            <w:shd w:val="clear" w:color="auto" w:fill="auto"/>
            <w:vAlign w:val="bottom"/>
            <w:hideMark/>
          </w:tcPr>
          <w:p w14:paraId="27A8552C"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noWrap/>
            <w:vAlign w:val="bottom"/>
            <w:hideMark/>
          </w:tcPr>
          <w:p w14:paraId="27A8552D"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Inxhinieri agrare</w:t>
            </w:r>
            <w:r w:rsidR="00FC3364" w:rsidRPr="00FC0251">
              <w:rPr>
                <w:rFonts w:ascii="Garamond" w:eastAsia="Times New Roman" w:hAnsi="Garamond" w:cs="Times New Roman"/>
                <w:sz w:val="20"/>
                <w:szCs w:val="20"/>
                <w:lang w:eastAsia="sq-AL"/>
              </w:rPr>
              <w:t>,</w:t>
            </w:r>
            <w:r w:rsidRPr="00FC0251">
              <w:rPr>
                <w:rFonts w:ascii="Garamond" w:eastAsia="Times New Roman" w:hAnsi="Garamond" w:cs="Times New Roman"/>
                <w:sz w:val="20"/>
                <w:szCs w:val="20"/>
                <w:lang w:eastAsia="sq-AL"/>
              </w:rPr>
              <w:t xml:space="preserve"> profil</w:t>
            </w:r>
            <w:r w:rsidR="00FC3364" w:rsidRPr="00FC0251">
              <w:rPr>
                <w:rFonts w:ascii="Garamond" w:eastAsia="Times New Roman" w:hAnsi="Garamond" w:cs="Times New Roman"/>
                <w:sz w:val="20"/>
                <w:szCs w:val="20"/>
                <w:lang w:eastAsia="sq-AL"/>
              </w:rPr>
              <w:t>:</w:t>
            </w:r>
            <w:r w:rsidRPr="00FC0251">
              <w:rPr>
                <w:rFonts w:ascii="Garamond" w:eastAsia="Times New Roman" w:hAnsi="Garamond" w:cs="Times New Roman"/>
                <w:sz w:val="20"/>
                <w:szCs w:val="20"/>
                <w:lang w:eastAsia="sq-AL"/>
              </w:rPr>
              <w:t xml:space="preserve"> </w:t>
            </w:r>
            <w:r w:rsidR="00223BE1" w:rsidRPr="00FC0251">
              <w:rPr>
                <w:rFonts w:ascii="Garamond" w:eastAsia="Times New Roman" w:hAnsi="Garamond" w:cs="Times New Roman"/>
                <w:sz w:val="20"/>
                <w:szCs w:val="20"/>
                <w:lang w:eastAsia="sq-AL"/>
              </w:rPr>
              <w:t>ho</w:t>
            </w:r>
            <w:r w:rsidRPr="00FC0251">
              <w:rPr>
                <w:rFonts w:ascii="Garamond" w:eastAsia="Times New Roman" w:hAnsi="Garamond" w:cs="Times New Roman"/>
                <w:sz w:val="20"/>
                <w:szCs w:val="20"/>
                <w:lang w:eastAsia="sq-AL"/>
              </w:rPr>
              <w:t>rtikulture</w:t>
            </w:r>
          </w:p>
        </w:tc>
      </w:tr>
      <w:tr w:rsidR="008C7CA6" w:rsidRPr="00FC0251" w14:paraId="27A85533" w14:textId="77777777" w:rsidTr="00307375">
        <w:trPr>
          <w:trHeight w:val="70"/>
        </w:trPr>
        <w:tc>
          <w:tcPr>
            <w:tcW w:w="783" w:type="pct"/>
            <w:vMerge w:val="restart"/>
            <w:tcBorders>
              <w:top w:val="nil"/>
              <w:left w:val="single" w:sz="4" w:space="0" w:color="auto"/>
              <w:right w:val="single" w:sz="4" w:space="0" w:color="auto"/>
            </w:tcBorders>
            <w:shd w:val="clear" w:color="auto" w:fill="auto"/>
            <w:vAlign w:val="bottom"/>
            <w:hideMark/>
          </w:tcPr>
          <w:p w14:paraId="27A8552F"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Bujqësi, pyje, peshkim dhe veterinari</w:t>
            </w:r>
          </w:p>
        </w:tc>
        <w:tc>
          <w:tcPr>
            <w:tcW w:w="1414" w:type="pct"/>
            <w:vMerge w:val="restart"/>
            <w:tcBorders>
              <w:top w:val="nil"/>
              <w:left w:val="single" w:sz="4" w:space="0" w:color="auto"/>
              <w:bottom w:val="single" w:sz="4" w:space="0" w:color="auto"/>
              <w:right w:val="single" w:sz="4" w:space="0" w:color="auto"/>
            </w:tcBorders>
            <w:noWrap/>
            <w:vAlign w:val="bottom"/>
            <w:hideMark/>
          </w:tcPr>
          <w:p w14:paraId="27A85530"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Kultivim dhe prodhim</w:t>
            </w:r>
          </w:p>
          <w:p w14:paraId="27A85531"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Pyje</w:t>
            </w:r>
          </w:p>
        </w:tc>
        <w:tc>
          <w:tcPr>
            <w:tcW w:w="2803" w:type="pct"/>
            <w:tcBorders>
              <w:top w:val="nil"/>
              <w:left w:val="nil"/>
              <w:bottom w:val="single" w:sz="4" w:space="0" w:color="auto"/>
              <w:right w:val="single" w:sz="4" w:space="0" w:color="auto"/>
            </w:tcBorders>
            <w:shd w:val="clear" w:color="auto" w:fill="auto"/>
            <w:vAlign w:val="bottom"/>
            <w:hideMark/>
          </w:tcPr>
          <w:p w14:paraId="27A85532"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Inxhinieri agrare</w:t>
            </w:r>
            <w:r w:rsidR="00FC3364" w:rsidRPr="00FC0251">
              <w:rPr>
                <w:rFonts w:ascii="Garamond" w:eastAsia="Times New Roman" w:hAnsi="Garamond" w:cs="Times New Roman"/>
                <w:sz w:val="20"/>
                <w:szCs w:val="20"/>
                <w:lang w:eastAsia="sq-AL"/>
              </w:rPr>
              <w:t>,</w:t>
            </w:r>
            <w:r w:rsidRPr="00FC0251">
              <w:rPr>
                <w:rFonts w:ascii="Garamond" w:eastAsia="Times New Roman" w:hAnsi="Garamond" w:cs="Times New Roman"/>
                <w:sz w:val="20"/>
                <w:szCs w:val="20"/>
                <w:lang w:eastAsia="sq-AL"/>
              </w:rPr>
              <w:t xml:space="preserve"> profil</w:t>
            </w:r>
            <w:r w:rsidR="00FC3364" w:rsidRPr="00FC0251">
              <w:rPr>
                <w:rFonts w:ascii="Garamond" w:eastAsia="Times New Roman" w:hAnsi="Garamond" w:cs="Times New Roman"/>
                <w:sz w:val="20"/>
                <w:szCs w:val="20"/>
                <w:lang w:eastAsia="sq-AL"/>
              </w:rPr>
              <w:t>:</w:t>
            </w:r>
            <w:r w:rsidRPr="00FC0251">
              <w:rPr>
                <w:rFonts w:ascii="Garamond" w:eastAsia="Times New Roman" w:hAnsi="Garamond" w:cs="Times New Roman"/>
                <w:sz w:val="20"/>
                <w:szCs w:val="20"/>
                <w:lang w:eastAsia="sq-AL"/>
              </w:rPr>
              <w:t xml:space="preserve"> </w:t>
            </w:r>
            <w:r w:rsidR="00223BE1" w:rsidRPr="00FC0251">
              <w:rPr>
                <w:rFonts w:ascii="Garamond" w:eastAsia="Times New Roman" w:hAnsi="Garamond" w:cs="Times New Roman"/>
                <w:sz w:val="20"/>
                <w:szCs w:val="20"/>
                <w:lang w:eastAsia="sq-AL"/>
              </w:rPr>
              <w:t>a</w:t>
            </w:r>
            <w:r w:rsidRPr="00FC0251">
              <w:rPr>
                <w:rFonts w:ascii="Garamond" w:eastAsia="Times New Roman" w:hAnsi="Garamond" w:cs="Times New Roman"/>
                <w:sz w:val="20"/>
                <w:szCs w:val="20"/>
                <w:lang w:eastAsia="sq-AL"/>
              </w:rPr>
              <w:t>gronomi</w:t>
            </w:r>
          </w:p>
        </w:tc>
      </w:tr>
      <w:tr w:rsidR="008C7CA6" w:rsidRPr="00FC0251" w14:paraId="27A85537" w14:textId="77777777" w:rsidTr="00307375">
        <w:trPr>
          <w:trHeight w:val="70"/>
        </w:trPr>
        <w:tc>
          <w:tcPr>
            <w:tcW w:w="783" w:type="pct"/>
            <w:vMerge/>
            <w:tcBorders>
              <w:left w:val="single" w:sz="4" w:space="0" w:color="auto"/>
              <w:right w:val="single" w:sz="4" w:space="0" w:color="auto"/>
            </w:tcBorders>
            <w:vAlign w:val="bottom"/>
            <w:hideMark/>
          </w:tcPr>
          <w:p w14:paraId="27A85534"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1414" w:type="pct"/>
            <w:vMerge/>
            <w:tcBorders>
              <w:top w:val="nil"/>
              <w:left w:val="single" w:sz="4" w:space="0" w:color="auto"/>
              <w:bottom w:val="single" w:sz="4" w:space="0" w:color="auto"/>
              <w:right w:val="single" w:sz="4" w:space="0" w:color="auto"/>
            </w:tcBorders>
            <w:vAlign w:val="bottom"/>
            <w:hideMark/>
          </w:tcPr>
          <w:p w14:paraId="27A85535"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vAlign w:val="bottom"/>
            <w:hideMark/>
          </w:tcPr>
          <w:p w14:paraId="27A85536"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Inxhinieri agrare</w:t>
            </w:r>
            <w:r w:rsidR="00FC3364" w:rsidRPr="00FC0251">
              <w:rPr>
                <w:rFonts w:ascii="Garamond" w:eastAsia="Times New Roman" w:hAnsi="Garamond" w:cs="Times New Roman"/>
                <w:sz w:val="20"/>
                <w:szCs w:val="20"/>
                <w:lang w:eastAsia="sq-AL"/>
              </w:rPr>
              <w:t>,</w:t>
            </w:r>
            <w:r w:rsidRPr="00FC0251">
              <w:rPr>
                <w:rFonts w:ascii="Garamond" w:eastAsia="Times New Roman" w:hAnsi="Garamond" w:cs="Times New Roman"/>
                <w:sz w:val="20"/>
                <w:szCs w:val="20"/>
                <w:lang w:eastAsia="sq-AL"/>
              </w:rPr>
              <w:t xml:space="preserve"> profil</w:t>
            </w:r>
            <w:r w:rsidR="00FC3364" w:rsidRPr="00FC0251">
              <w:rPr>
                <w:rFonts w:ascii="Garamond" w:eastAsia="Times New Roman" w:hAnsi="Garamond" w:cs="Times New Roman"/>
                <w:sz w:val="20"/>
                <w:szCs w:val="20"/>
                <w:lang w:eastAsia="sq-AL"/>
              </w:rPr>
              <w:t>:</w:t>
            </w:r>
            <w:r w:rsidRPr="00FC0251">
              <w:rPr>
                <w:rFonts w:ascii="Garamond" w:eastAsia="Times New Roman" w:hAnsi="Garamond" w:cs="Times New Roman"/>
                <w:sz w:val="20"/>
                <w:szCs w:val="20"/>
                <w:lang w:eastAsia="sq-AL"/>
              </w:rPr>
              <w:t xml:space="preserve"> </w:t>
            </w:r>
            <w:r w:rsidR="00223BE1" w:rsidRPr="00FC0251">
              <w:rPr>
                <w:rFonts w:ascii="Garamond" w:eastAsia="Times New Roman" w:hAnsi="Garamond" w:cs="Times New Roman"/>
                <w:sz w:val="20"/>
                <w:szCs w:val="20"/>
                <w:lang w:eastAsia="sq-AL"/>
              </w:rPr>
              <w:t>agr</w:t>
            </w:r>
            <w:r w:rsidRPr="00FC0251">
              <w:rPr>
                <w:rFonts w:ascii="Garamond" w:eastAsia="Times New Roman" w:hAnsi="Garamond" w:cs="Times New Roman"/>
                <w:sz w:val="20"/>
                <w:szCs w:val="20"/>
                <w:lang w:eastAsia="sq-AL"/>
              </w:rPr>
              <w:t>omekanizëm</w:t>
            </w:r>
          </w:p>
        </w:tc>
      </w:tr>
      <w:tr w:rsidR="008C7CA6" w:rsidRPr="00FC0251" w14:paraId="27A8553B" w14:textId="77777777" w:rsidTr="00307375">
        <w:trPr>
          <w:trHeight w:val="70"/>
        </w:trPr>
        <w:tc>
          <w:tcPr>
            <w:tcW w:w="783" w:type="pct"/>
            <w:vMerge/>
            <w:tcBorders>
              <w:left w:val="single" w:sz="4" w:space="0" w:color="auto"/>
              <w:right w:val="single" w:sz="4" w:space="0" w:color="auto"/>
            </w:tcBorders>
            <w:vAlign w:val="bottom"/>
            <w:hideMark/>
          </w:tcPr>
          <w:p w14:paraId="27A85538"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1414" w:type="pct"/>
            <w:vMerge/>
            <w:tcBorders>
              <w:top w:val="nil"/>
              <w:left w:val="single" w:sz="4" w:space="0" w:color="auto"/>
              <w:bottom w:val="single" w:sz="4" w:space="0" w:color="auto"/>
              <w:right w:val="single" w:sz="4" w:space="0" w:color="auto"/>
            </w:tcBorders>
            <w:vAlign w:val="bottom"/>
            <w:hideMark/>
          </w:tcPr>
          <w:p w14:paraId="27A85539"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vAlign w:val="bottom"/>
            <w:hideMark/>
          </w:tcPr>
          <w:p w14:paraId="27A8553A"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Zootekni dhe siguria e produkteve blegtorale</w:t>
            </w:r>
          </w:p>
        </w:tc>
      </w:tr>
      <w:tr w:rsidR="008C7CA6" w:rsidRPr="00FC0251" w14:paraId="27A8553F" w14:textId="77777777" w:rsidTr="00307375">
        <w:trPr>
          <w:trHeight w:val="70"/>
        </w:trPr>
        <w:tc>
          <w:tcPr>
            <w:tcW w:w="783" w:type="pct"/>
            <w:vMerge/>
            <w:tcBorders>
              <w:left w:val="single" w:sz="4" w:space="0" w:color="auto"/>
              <w:right w:val="single" w:sz="4" w:space="0" w:color="auto"/>
            </w:tcBorders>
            <w:vAlign w:val="bottom"/>
          </w:tcPr>
          <w:p w14:paraId="27A8553C"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1414" w:type="pct"/>
            <w:vMerge/>
            <w:tcBorders>
              <w:top w:val="nil"/>
              <w:left w:val="single" w:sz="4" w:space="0" w:color="auto"/>
              <w:bottom w:val="single" w:sz="4" w:space="0" w:color="auto"/>
              <w:right w:val="single" w:sz="4" w:space="0" w:color="auto"/>
            </w:tcBorders>
            <w:vAlign w:val="bottom"/>
          </w:tcPr>
          <w:p w14:paraId="27A8553D"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vAlign w:val="bottom"/>
          </w:tcPr>
          <w:p w14:paraId="27A8553E"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Biologji marine dhe akuakulturë</w:t>
            </w:r>
          </w:p>
        </w:tc>
      </w:tr>
      <w:tr w:rsidR="008C7CA6" w:rsidRPr="00FC0251" w14:paraId="27A85543" w14:textId="77777777" w:rsidTr="00307375">
        <w:trPr>
          <w:trHeight w:val="70"/>
        </w:trPr>
        <w:tc>
          <w:tcPr>
            <w:tcW w:w="783" w:type="pct"/>
            <w:vMerge/>
            <w:tcBorders>
              <w:left w:val="single" w:sz="4" w:space="0" w:color="auto"/>
              <w:right w:val="single" w:sz="4" w:space="0" w:color="auto"/>
            </w:tcBorders>
            <w:vAlign w:val="bottom"/>
            <w:hideMark/>
          </w:tcPr>
          <w:p w14:paraId="27A85540"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1414" w:type="pct"/>
            <w:vMerge/>
            <w:tcBorders>
              <w:top w:val="nil"/>
              <w:left w:val="single" w:sz="4" w:space="0" w:color="auto"/>
              <w:bottom w:val="single" w:sz="4" w:space="0" w:color="auto"/>
              <w:right w:val="single" w:sz="4" w:space="0" w:color="auto"/>
            </w:tcBorders>
            <w:vAlign w:val="bottom"/>
            <w:hideMark/>
          </w:tcPr>
          <w:p w14:paraId="27A85541"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vAlign w:val="bottom"/>
            <w:hideMark/>
          </w:tcPr>
          <w:p w14:paraId="27A85542"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Bioteknologji zooveterinare</w:t>
            </w:r>
          </w:p>
        </w:tc>
      </w:tr>
      <w:tr w:rsidR="008C7CA6" w:rsidRPr="00FC0251" w14:paraId="27A85547" w14:textId="77777777" w:rsidTr="00307375">
        <w:trPr>
          <w:trHeight w:val="70"/>
        </w:trPr>
        <w:tc>
          <w:tcPr>
            <w:tcW w:w="783" w:type="pct"/>
            <w:vMerge/>
            <w:tcBorders>
              <w:left w:val="single" w:sz="4" w:space="0" w:color="auto"/>
              <w:right w:val="single" w:sz="4" w:space="0" w:color="auto"/>
            </w:tcBorders>
            <w:vAlign w:val="bottom"/>
            <w:hideMark/>
          </w:tcPr>
          <w:p w14:paraId="27A85544"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1414" w:type="pct"/>
            <w:vMerge/>
            <w:tcBorders>
              <w:top w:val="nil"/>
              <w:left w:val="single" w:sz="4" w:space="0" w:color="auto"/>
              <w:bottom w:val="single" w:sz="4" w:space="0" w:color="auto"/>
              <w:right w:val="single" w:sz="4" w:space="0" w:color="auto"/>
            </w:tcBorders>
            <w:vAlign w:val="bottom"/>
            <w:hideMark/>
          </w:tcPr>
          <w:p w14:paraId="27A85545"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vAlign w:val="bottom"/>
            <w:hideMark/>
          </w:tcPr>
          <w:p w14:paraId="27A85546"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Agrobiologji</w:t>
            </w:r>
          </w:p>
        </w:tc>
      </w:tr>
      <w:tr w:rsidR="008C7CA6" w:rsidRPr="00FC0251" w14:paraId="27A8554B" w14:textId="77777777" w:rsidTr="00307375">
        <w:trPr>
          <w:trHeight w:val="70"/>
        </w:trPr>
        <w:tc>
          <w:tcPr>
            <w:tcW w:w="783" w:type="pct"/>
            <w:vMerge/>
            <w:tcBorders>
              <w:left w:val="single" w:sz="4" w:space="0" w:color="auto"/>
              <w:right w:val="single" w:sz="4" w:space="0" w:color="auto"/>
            </w:tcBorders>
            <w:vAlign w:val="bottom"/>
            <w:hideMark/>
          </w:tcPr>
          <w:p w14:paraId="27A85548"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1414" w:type="pct"/>
            <w:vMerge/>
            <w:tcBorders>
              <w:top w:val="nil"/>
              <w:left w:val="single" w:sz="4" w:space="0" w:color="auto"/>
              <w:bottom w:val="single" w:sz="4" w:space="0" w:color="auto"/>
              <w:right w:val="single" w:sz="4" w:space="0" w:color="auto"/>
            </w:tcBorders>
            <w:vAlign w:val="bottom"/>
            <w:hideMark/>
          </w:tcPr>
          <w:p w14:paraId="27A85549"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vAlign w:val="bottom"/>
            <w:hideMark/>
          </w:tcPr>
          <w:p w14:paraId="27A8554A"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Agrobiznes</w:t>
            </w:r>
          </w:p>
        </w:tc>
      </w:tr>
      <w:tr w:rsidR="008C7CA6" w:rsidRPr="00FC0251" w14:paraId="27A8554F" w14:textId="77777777" w:rsidTr="00307375">
        <w:trPr>
          <w:trHeight w:val="70"/>
        </w:trPr>
        <w:tc>
          <w:tcPr>
            <w:tcW w:w="783" w:type="pct"/>
            <w:vMerge/>
            <w:tcBorders>
              <w:left w:val="single" w:sz="4" w:space="0" w:color="auto"/>
              <w:right w:val="single" w:sz="4" w:space="0" w:color="auto"/>
            </w:tcBorders>
            <w:vAlign w:val="bottom"/>
            <w:hideMark/>
          </w:tcPr>
          <w:p w14:paraId="27A8554C"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1414" w:type="pct"/>
            <w:vMerge/>
            <w:tcBorders>
              <w:top w:val="nil"/>
              <w:left w:val="single" w:sz="4" w:space="0" w:color="auto"/>
              <w:bottom w:val="single" w:sz="4" w:space="0" w:color="auto"/>
              <w:right w:val="single" w:sz="4" w:space="0" w:color="auto"/>
            </w:tcBorders>
            <w:vAlign w:val="bottom"/>
            <w:hideMark/>
          </w:tcPr>
          <w:p w14:paraId="27A8554D"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vAlign w:val="bottom"/>
            <w:hideMark/>
          </w:tcPr>
          <w:p w14:paraId="27A8554E"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Agroushqim</w:t>
            </w:r>
          </w:p>
        </w:tc>
      </w:tr>
      <w:tr w:rsidR="008C7CA6" w:rsidRPr="00FC0251" w14:paraId="27A85553" w14:textId="77777777" w:rsidTr="00307375">
        <w:trPr>
          <w:trHeight w:val="70"/>
        </w:trPr>
        <w:tc>
          <w:tcPr>
            <w:tcW w:w="783" w:type="pct"/>
            <w:vMerge/>
            <w:tcBorders>
              <w:left w:val="single" w:sz="4" w:space="0" w:color="auto"/>
              <w:right w:val="single" w:sz="4" w:space="0" w:color="auto"/>
            </w:tcBorders>
            <w:vAlign w:val="bottom"/>
            <w:hideMark/>
          </w:tcPr>
          <w:p w14:paraId="27A85550"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1414" w:type="pct"/>
            <w:vMerge/>
            <w:tcBorders>
              <w:top w:val="nil"/>
              <w:left w:val="single" w:sz="4" w:space="0" w:color="auto"/>
              <w:bottom w:val="single" w:sz="4" w:space="0" w:color="auto"/>
              <w:right w:val="single" w:sz="4" w:space="0" w:color="auto"/>
            </w:tcBorders>
            <w:vAlign w:val="bottom"/>
            <w:hideMark/>
          </w:tcPr>
          <w:p w14:paraId="27A85551"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vAlign w:val="bottom"/>
            <w:hideMark/>
          </w:tcPr>
          <w:p w14:paraId="27A85552" w14:textId="77777777" w:rsidR="008C7CA6" w:rsidRPr="00FC0251" w:rsidRDefault="00223BE1"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Vreshtari-</w:t>
            </w:r>
            <w:r w:rsidR="008C7CA6" w:rsidRPr="00FC0251">
              <w:rPr>
                <w:rFonts w:ascii="Garamond" w:eastAsia="Times New Roman" w:hAnsi="Garamond" w:cs="Times New Roman"/>
                <w:sz w:val="20"/>
                <w:szCs w:val="20"/>
                <w:lang w:eastAsia="sq-AL"/>
              </w:rPr>
              <w:t>Enologji</w:t>
            </w:r>
          </w:p>
        </w:tc>
      </w:tr>
      <w:tr w:rsidR="008C7CA6" w:rsidRPr="00FC0251" w14:paraId="27A85557" w14:textId="77777777" w:rsidTr="00307375">
        <w:trPr>
          <w:trHeight w:val="70"/>
        </w:trPr>
        <w:tc>
          <w:tcPr>
            <w:tcW w:w="783" w:type="pct"/>
            <w:vMerge/>
            <w:tcBorders>
              <w:left w:val="single" w:sz="4" w:space="0" w:color="auto"/>
              <w:right w:val="single" w:sz="4" w:space="0" w:color="auto"/>
            </w:tcBorders>
            <w:vAlign w:val="bottom"/>
            <w:hideMark/>
          </w:tcPr>
          <w:p w14:paraId="27A85554"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1414" w:type="pct"/>
            <w:vMerge/>
            <w:tcBorders>
              <w:top w:val="nil"/>
              <w:left w:val="single" w:sz="4" w:space="0" w:color="auto"/>
              <w:bottom w:val="single" w:sz="4" w:space="0" w:color="auto"/>
              <w:right w:val="single" w:sz="4" w:space="0" w:color="auto"/>
            </w:tcBorders>
            <w:vAlign w:val="bottom"/>
            <w:hideMark/>
          </w:tcPr>
          <w:p w14:paraId="27A85555"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vAlign w:val="bottom"/>
            <w:hideMark/>
          </w:tcPr>
          <w:p w14:paraId="27A85556"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 xml:space="preserve">Inxhinieri </w:t>
            </w:r>
            <w:r w:rsidR="00223BE1" w:rsidRPr="00FC0251">
              <w:rPr>
                <w:rFonts w:ascii="Garamond" w:eastAsia="Times New Roman" w:hAnsi="Garamond" w:cs="Times New Roman"/>
                <w:sz w:val="20"/>
                <w:szCs w:val="20"/>
                <w:lang w:eastAsia="sq-AL"/>
              </w:rPr>
              <w:t>ag</w:t>
            </w:r>
            <w:r w:rsidRPr="00FC0251">
              <w:rPr>
                <w:rFonts w:ascii="Garamond" w:eastAsia="Times New Roman" w:hAnsi="Garamond" w:cs="Times New Roman"/>
                <w:sz w:val="20"/>
                <w:szCs w:val="20"/>
                <w:lang w:eastAsia="sq-AL"/>
              </w:rPr>
              <w:t>ronomike</w:t>
            </w:r>
          </w:p>
        </w:tc>
      </w:tr>
      <w:tr w:rsidR="008C7CA6" w:rsidRPr="00FC0251" w14:paraId="27A8555B" w14:textId="77777777" w:rsidTr="00307375">
        <w:trPr>
          <w:trHeight w:val="70"/>
        </w:trPr>
        <w:tc>
          <w:tcPr>
            <w:tcW w:w="783" w:type="pct"/>
            <w:vMerge/>
            <w:tcBorders>
              <w:left w:val="single" w:sz="4" w:space="0" w:color="auto"/>
              <w:right w:val="single" w:sz="4" w:space="0" w:color="auto"/>
            </w:tcBorders>
            <w:vAlign w:val="bottom"/>
          </w:tcPr>
          <w:p w14:paraId="27A85558"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1414" w:type="pct"/>
            <w:vMerge/>
            <w:tcBorders>
              <w:top w:val="nil"/>
              <w:left w:val="single" w:sz="4" w:space="0" w:color="auto"/>
              <w:bottom w:val="single" w:sz="4" w:space="0" w:color="auto"/>
              <w:right w:val="single" w:sz="4" w:space="0" w:color="auto"/>
            </w:tcBorders>
            <w:vAlign w:val="bottom"/>
          </w:tcPr>
          <w:p w14:paraId="27A85559"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vAlign w:val="bottom"/>
          </w:tcPr>
          <w:p w14:paraId="27A8555A"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 xml:space="preserve">Inxhinieri </w:t>
            </w:r>
            <w:r w:rsidR="00223BE1" w:rsidRPr="00FC0251">
              <w:rPr>
                <w:rFonts w:ascii="Garamond" w:eastAsia="Times New Roman" w:hAnsi="Garamond" w:cs="Times New Roman"/>
                <w:sz w:val="20"/>
                <w:szCs w:val="20"/>
                <w:lang w:eastAsia="sq-AL"/>
              </w:rPr>
              <w:t>py</w:t>
            </w:r>
            <w:r w:rsidRPr="00FC0251">
              <w:rPr>
                <w:rFonts w:ascii="Garamond" w:eastAsia="Times New Roman" w:hAnsi="Garamond" w:cs="Times New Roman"/>
                <w:sz w:val="20"/>
                <w:szCs w:val="20"/>
                <w:lang w:eastAsia="sq-AL"/>
              </w:rPr>
              <w:t>jore</w:t>
            </w:r>
          </w:p>
        </w:tc>
      </w:tr>
      <w:tr w:rsidR="008C7CA6" w:rsidRPr="00FC0251" w14:paraId="27A8555F" w14:textId="77777777" w:rsidTr="00307375">
        <w:trPr>
          <w:trHeight w:val="70"/>
        </w:trPr>
        <w:tc>
          <w:tcPr>
            <w:tcW w:w="783" w:type="pct"/>
            <w:vMerge/>
            <w:tcBorders>
              <w:left w:val="single" w:sz="4" w:space="0" w:color="auto"/>
              <w:right w:val="single" w:sz="4" w:space="0" w:color="auto"/>
            </w:tcBorders>
            <w:vAlign w:val="bottom"/>
            <w:hideMark/>
          </w:tcPr>
          <w:p w14:paraId="27A8555C"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1414" w:type="pct"/>
            <w:vMerge/>
            <w:tcBorders>
              <w:top w:val="nil"/>
              <w:left w:val="single" w:sz="4" w:space="0" w:color="auto"/>
              <w:bottom w:val="single" w:sz="4" w:space="0" w:color="auto"/>
              <w:right w:val="single" w:sz="4" w:space="0" w:color="auto"/>
            </w:tcBorders>
            <w:shd w:val="clear" w:color="auto" w:fill="auto"/>
            <w:vAlign w:val="bottom"/>
            <w:hideMark/>
          </w:tcPr>
          <w:p w14:paraId="27A8555D"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vAlign w:val="bottom"/>
            <w:hideMark/>
          </w:tcPr>
          <w:p w14:paraId="27A8555E"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 xml:space="preserve">Inxhinieri </w:t>
            </w:r>
            <w:r w:rsidR="00223BE1" w:rsidRPr="00FC0251">
              <w:rPr>
                <w:rFonts w:ascii="Garamond" w:eastAsia="Times New Roman" w:hAnsi="Garamond" w:cs="Times New Roman"/>
                <w:sz w:val="20"/>
                <w:szCs w:val="20"/>
                <w:lang w:eastAsia="sq-AL"/>
              </w:rPr>
              <w:t>përpunim druri</w:t>
            </w:r>
          </w:p>
        </w:tc>
      </w:tr>
      <w:tr w:rsidR="008C7CA6" w:rsidRPr="00FC0251" w14:paraId="27A85564" w14:textId="77777777" w:rsidTr="00307375">
        <w:trPr>
          <w:trHeight w:val="70"/>
        </w:trPr>
        <w:tc>
          <w:tcPr>
            <w:tcW w:w="783" w:type="pct"/>
            <w:vMerge/>
            <w:tcBorders>
              <w:left w:val="single" w:sz="4" w:space="0" w:color="auto"/>
              <w:right w:val="single" w:sz="4" w:space="0" w:color="auto"/>
            </w:tcBorders>
            <w:vAlign w:val="bottom"/>
            <w:hideMark/>
          </w:tcPr>
          <w:p w14:paraId="27A85560"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1414" w:type="pct"/>
            <w:vMerge w:val="restart"/>
            <w:tcBorders>
              <w:top w:val="nil"/>
              <w:left w:val="single" w:sz="4" w:space="0" w:color="auto"/>
              <w:bottom w:val="single" w:sz="4" w:space="0" w:color="auto"/>
              <w:right w:val="single" w:sz="4" w:space="0" w:color="auto"/>
            </w:tcBorders>
            <w:noWrap/>
            <w:vAlign w:val="bottom"/>
            <w:hideMark/>
          </w:tcPr>
          <w:p w14:paraId="27A85561"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Pyje</w:t>
            </w:r>
          </w:p>
          <w:p w14:paraId="27A85562"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Veterinari</w:t>
            </w:r>
          </w:p>
        </w:tc>
        <w:tc>
          <w:tcPr>
            <w:tcW w:w="2803" w:type="pct"/>
            <w:tcBorders>
              <w:top w:val="nil"/>
              <w:left w:val="nil"/>
              <w:bottom w:val="single" w:sz="4" w:space="0" w:color="auto"/>
              <w:right w:val="single" w:sz="4" w:space="0" w:color="auto"/>
            </w:tcBorders>
            <w:shd w:val="clear" w:color="auto" w:fill="auto"/>
            <w:noWrap/>
            <w:vAlign w:val="bottom"/>
            <w:hideMark/>
          </w:tcPr>
          <w:p w14:paraId="27A85563"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 xml:space="preserve">Mjekësi </w:t>
            </w:r>
            <w:r w:rsidR="00223BE1" w:rsidRPr="00FC0251">
              <w:rPr>
                <w:rFonts w:ascii="Garamond" w:eastAsia="Times New Roman" w:hAnsi="Garamond" w:cs="Times New Roman"/>
                <w:sz w:val="20"/>
                <w:szCs w:val="20"/>
                <w:lang w:eastAsia="sq-AL"/>
              </w:rPr>
              <w:t>vet</w:t>
            </w:r>
            <w:r w:rsidRPr="00FC0251">
              <w:rPr>
                <w:rFonts w:ascii="Garamond" w:eastAsia="Times New Roman" w:hAnsi="Garamond" w:cs="Times New Roman"/>
                <w:sz w:val="20"/>
                <w:szCs w:val="20"/>
                <w:lang w:eastAsia="sq-AL"/>
              </w:rPr>
              <w:t>erinare</w:t>
            </w:r>
          </w:p>
        </w:tc>
      </w:tr>
      <w:tr w:rsidR="008C7CA6" w:rsidRPr="00FC0251" w14:paraId="27A85568" w14:textId="77777777" w:rsidTr="00307375">
        <w:trPr>
          <w:trHeight w:val="315"/>
        </w:trPr>
        <w:tc>
          <w:tcPr>
            <w:tcW w:w="783" w:type="pct"/>
            <w:vMerge/>
            <w:tcBorders>
              <w:left w:val="single" w:sz="4" w:space="0" w:color="auto"/>
              <w:right w:val="single" w:sz="4" w:space="0" w:color="auto"/>
            </w:tcBorders>
            <w:vAlign w:val="bottom"/>
            <w:hideMark/>
          </w:tcPr>
          <w:p w14:paraId="27A85565"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1414" w:type="pct"/>
            <w:vMerge/>
            <w:tcBorders>
              <w:top w:val="nil"/>
              <w:left w:val="single" w:sz="4" w:space="0" w:color="auto"/>
              <w:bottom w:val="single" w:sz="4" w:space="0" w:color="auto"/>
              <w:right w:val="single" w:sz="4" w:space="0" w:color="auto"/>
            </w:tcBorders>
            <w:vAlign w:val="bottom"/>
            <w:hideMark/>
          </w:tcPr>
          <w:p w14:paraId="27A85566"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vAlign w:val="bottom"/>
            <w:hideMark/>
          </w:tcPr>
          <w:p w14:paraId="27A85567"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 xml:space="preserve">Menaxhim </w:t>
            </w:r>
            <w:r w:rsidR="00223BE1" w:rsidRPr="00FC0251">
              <w:rPr>
                <w:rFonts w:ascii="Garamond" w:eastAsia="Times New Roman" w:hAnsi="Garamond" w:cs="Times New Roman"/>
                <w:sz w:val="20"/>
                <w:szCs w:val="20"/>
                <w:lang w:eastAsia="sq-AL"/>
              </w:rPr>
              <w:t>tur</w:t>
            </w:r>
            <w:r w:rsidRPr="00FC0251">
              <w:rPr>
                <w:rFonts w:ascii="Garamond" w:eastAsia="Times New Roman" w:hAnsi="Garamond" w:cs="Times New Roman"/>
                <w:sz w:val="20"/>
                <w:szCs w:val="20"/>
                <w:lang w:eastAsia="sq-AL"/>
              </w:rPr>
              <w:t>izmi (rural, arkeologjik, kulturor, hoteleri-restorant, mikpritje)</w:t>
            </w:r>
          </w:p>
        </w:tc>
      </w:tr>
      <w:tr w:rsidR="008C7CA6" w:rsidRPr="00FC0251" w14:paraId="27A8556C" w14:textId="77777777" w:rsidTr="00307375">
        <w:trPr>
          <w:trHeight w:val="70"/>
        </w:trPr>
        <w:tc>
          <w:tcPr>
            <w:tcW w:w="783" w:type="pct"/>
            <w:vMerge/>
            <w:tcBorders>
              <w:left w:val="single" w:sz="4" w:space="0" w:color="auto"/>
              <w:bottom w:val="single" w:sz="4" w:space="0" w:color="auto"/>
              <w:right w:val="single" w:sz="4" w:space="0" w:color="auto"/>
            </w:tcBorders>
            <w:vAlign w:val="bottom"/>
          </w:tcPr>
          <w:p w14:paraId="27A85569"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1414" w:type="pct"/>
            <w:tcBorders>
              <w:top w:val="nil"/>
              <w:left w:val="single" w:sz="4" w:space="0" w:color="auto"/>
              <w:bottom w:val="single" w:sz="4" w:space="0" w:color="auto"/>
              <w:right w:val="single" w:sz="4" w:space="0" w:color="auto"/>
            </w:tcBorders>
            <w:shd w:val="clear" w:color="auto" w:fill="auto"/>
            <w:vAlign w:val="bottom"/>
          </w:tcPr>
          <w:p w14:paraId="27A8556A"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Turizëm</w:t>
            </w:r>
          </w:p>
        </w:tc>
        <w:tc>
          <w:tcPr>
            <w:tcW w:w="2803" w:type="pct"/>
            <w:tcBorders>
              <w:top w:val="nil"/>
              <w:left w:val="nil"/>
              <w:bottom w:val="single" w:sz="4" w:space="0" w:color="auto"/>
              <w:right w:val="single" w:sz="4" w:space="0" w:color="auto"/>
            </w:tcBorders>
            <w:shd w:val="clear" w:color="auto" w:fill="auto"/>
            <w:vAlign w:val="bottom"/>
          </w:tcPr>
          <w:p w14:paraId="27A8556B"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Ekonomi-Turizëm</w:t>
            </w:r>
          </w:p>
        </w:tc>
      </w:tr>
      <w:tr w:rsidR="008C7CA6" w:rsidRPr="00FC0251" w14:paraId="27A85570" w14:textId="77777777" w:rsidTr="00307375">
        <w:trPr>
          <w:trHeight w:val="70"/>
        </w:trPr>
        <w:tc>
          <w:tcPr>
            <w:tcW w:w="783" w:type="pct"/>
            <w:tcBorders>
              <w:top w:val="nil"/>
              <w:left w:val="single" w:sz="4" w:space="0" w:color="auto"/>
              <w:bottom w:val="single" w:sz="4" w:space="0" w:color="auto"/>
              <w:right w:val="single" w:sz="4" w:space="0" w:color="auto"/>
            </w:tcBorders>
            <w:shd w:val="clear" w:color="auto" w:fill="auto"/>
            <w:vAlign w:val="bottom"/>
            <w:hideMark/>
          </w:tcPr>
          <w:p w14:paraId="27A8556D"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Shërbime</w:t>
            </w:r>
          </w:p>
        </w:tc>
        <w:tc>
          <w:tcPr>
            <w:tcW w:w="1414" w:type="pct"/>
            <w:tcBorders>
              <w:top w:val="nil"/>
              <w:left w:val="single" w:sz="4" w:space="0" w:color="auto"/>
              <w:bottom w:val="single" w:sz="4" w:space="0" w:color="auto"/>
              <w:right w:val="single" w:sz="4" w:space="0" w:color="auto"/>
            </w:tcBorders>
            <w:shd w:val="clear" w:color="auto" w:fill="auto"/>
            <w:noWrap/>
            <w:vAlign w:val="bottom"/>
          </w:tcPr>
          <w:p w14:paraId="27A8556E" w14:textId="77777777" w:rsidR="008C7CA6" w:rsidRPr="00FC0251" w:rsidRDefault="008C7CA6" w:rsidP="00363801">
            <w:pPr>
              <w:spacing w:after="0" w:line="240" w:lineRule="auto"/>
              <w:rPr>
                <w:rFonts w:ascii="Garamond" w:eastAsia="Times New Roman" w:hAnsi="Garamond" w:cs="Times New Roman"/>
                <w:sz w:val="20"/>
                <w:szCs w:val="20"/>
                <w:lang w:eastAsia="sq-AL"/>
              </w:rPr>
            </w:pPr>
          </w:p>
        </w:tc>
        <w:tc>
          <w:tcPr>
            <w:tcW w:w="2803" w:type="pct"/>
            <w:tcBorders>
              <w:top w:val="nil"/>
              <w:left w:val="nil"/>
              <w:bottom w:val="single" w:sz="4" w:space="0" w:color="auto"/>
              <w:right w:val="single" w:sz="4" w:space="0" w:color="auto"/>
            </w:tcBorders>
            <w:shd w:val="clear" w:color="auto" w:fill="auto"/>
            <w:vAlign w:val="bottom"/>
            <w:hideMark/>
          </w:tcPr>
          <w:p w14:paraId="27A8556F" w14:textId="77777777" w:rsidR="008C7CA6" w:rsidRPr="00FC0251" w:rsidRDefault="008C7CA6" w:rsidP="00363801">
            <w:pPr>
              <w:spacing w:after="0" w:line="240" w:lineRule="auto"/>
              <w:rPr>
                <w:rFonts w:ascii="Garamond" w:eastAsia="Times New Roman" w:hAnsi="Garamond" w:cs="Times New Roman"/>
                <w:sz w:val="20"/>
                <w:szCs w:val="20"/>
                <w:lang w:eastAsia="sq-AL"/>
              </w:rPr>
            </w:pPr>
            <w:r w:rsidRPr="00FC0251">
              <w:rPr>
                <w:rFonts w:ascii="Garamond" w:eastAsia="Times New Roman" w:hAnsi="Garamond" w:cs="Times New Roman"/>
                <w:sz w:val="20"/>
                <w:szCs w:val="20"/>
                <w:lang w:eastAsia="sq-AL"/>
              </w:rPr>
              <w:t>Turizëm</w:t>
            </w:r>
          </w:p>
        </w:tc>
      </w:tr>
    </w:tbl>
    <w:p w14:paraId="27A85572" w14:textId="74C11A08" w:rsidR="008C7CA6" w:rsidRPr="00FC0251" w:rsidRDefault="008C7CA6" w:rsidP="00363801">
      <w:pPr>
        <w:spacing w:after="0" w:line="240" w:lineRule="auto"/>
        <w:rPr>
          <w:rFonts w:ascii="Garamond" w:hAnsi="Garamond" w:cs="Times New Roman"/>
          <w:sz w:val="20"/>
          <w:szCs w:val="20"/>
        </w:rPr>
      </w:pPr>
    </w:p>
    <w:sectPr w:rsidR="008C7CA6" w:rsidRPr="00FC0251" w:rsidSect="00075A81">
      <w:headerReference w:type="default" r:id="rId12"/>
      <w:footerReference w:type="default" r:id="rId13"/>
      <w:pgSz w:w="11906" w:h="16838" w:code="9"/>
      <w:pgMar w:top="1279" w:right="1440" w:bottom="8" w:left="1440" w:header="706" w:footer="18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3B7B83" w14:textId="77777777" w:rsidR="004627B6" w:rsidRDefault="004627B6" w:rsidP="00075A81">
      <w:pPr>
        <w:spacing w:after="0" w:line="240" w:lineRule="auto"/>
      </w:pPr>
      <w:r>
        <w:separator/>
      </w:r>
    </w:p>
  </w:endnote>
  <w:endnote w:type="continuationSeparator" w:id="0">
    <w:p w14:paraId="6399400B" w14:textId="77777777" w:rsidR="004627B6" w:rsidRDefault="004627B6" w:rsidP="00075A81">
      <w:pPr>
        <w:spacing w:after="0" w:line="240" w:lineRule="auto"/>
      </w:pPr>
      <w:r>
        <w:continuationSeparator/>
      </w:r>
    </w:p>
  </w:endnote>
  <w:endnote w:type="continuationNotice" w:id="1">
    <w:p w14:paraId="2DDB668B" w14:textId="77777777" w:rsidR="004627B6" w:rsidRDefault="004627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197126819"/>
      <w:docPartObj>
        <w:docPartGallery w:val="Page Numbers (Bottom of Page)"/>
        <w:docPartUnique/>
      </w:docPartObj>
    </w:sdtPr>
    <w:sdtEndPr>
      <w:rPr>
        <w:noProof/>
      </w:rPr>
    </w:sdtEndPr>
    <w:sdtContent>
      <w:p w14:paraId="27A85585" w14:textId="0F4A9581" w:rsidR="004627B6" w:rsidRPr="00075A81" w:rsidRDefault="004627B6">
        <w:pPr>
          <w:pStyle w:val="Footer"/>
          <w:jc w:val="right"/>
          <w:rPr>
            <w:rFonts w:ascii="Times New Roman" w:hAnsi="Times New Roman" w:cs="Times New Roman"/>
            <w:sz w:val="24"/>
          </w:rPr>
        </w:pPr>
        <w:r w:rsidRPr="00075A81">
          <w:rPr>
            <w:rFonts w:ascii="Times New Roman" w:hAnsi="Times New Roman" w:cs="Times New Roman"/>
            <w:sz w:val="24"/>
          </w:rPr>
          <w:fldChar w:fldCharType="begin"/>
        </w:r>
        <w:r w:rsidRPr="00075A81">
          <w:rPr>
            <w:rFonts w:ascii="Times New Roman" w:hAnsi="Times New Roman" w:cs="Times New Roman"/>
            <w:sz w:val="24"/>
          </w:rPr>
          <w:instrText xml:space="preserve"> PAGE   \* MERGEFORMAT </w:instrText>
        </w:r>
        <w:r w:rsidRPr="00075A81">
          <w:rPr>
            <w:rFonts w:ascii="Times New Roman" w:hAnsi="Times New Roman" w:cs="Times New Roman"/>
            <w:sz w:val="24"/>
          </w:rPr>
          <w:fldChar w:fldCharType="separate"/>
        </w:r>
        <w:r w:rsidR="00FA6DC2">
          <w:rPr>
            <w:rFonts w:ascii="Times New Roman" w:hAnsi="Times New Roman" w:cs="Times New Roman"/>
            <w:noProof/>
            <w:sz w:val="24"/>
          </w:rPr>
          <w:t>2</w:t>
        </w:r>
        <w:r w:rsidRPr="00075A81">
          <w:rPr>
            <w:rFonts w:ascii="Times New Roman" w:hAnsi="Times New Roman" w:cs="Times New Roman"/>
            <w:noProof/>
            <w:sz w:val="24"/>
          </w:rPr>
          <w:fldChar w:fldCharType="end"/>
        </w:r>
      </w:p>
    </w:sdtContent>
  </w:sdt>
  <w:p w14:paraId="27A85586" w14:textId="77777777" w:rsidR="004627B6" w:rsidRDefault="004627B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F265A5" w14:textId="77777777" w:rsidR="004627B6" w:rsidRDefault="004627B6" w:rsidP="00075A81">
      <w:pPr>
        <w:spacing w:after="0" w:line="240" w:lineRule="auto"/>
      </w:pPr>
      <w:r>
        <w:separator/>
      </w:r>
    </w:p>
  </w:footnote>
  <w:footnote w:type="continuationSeparator" w:id="0">
    <w:p w14:paraId="32E1232C" w14:textId="77777777" w:rsidR="004627B6" w:rsidRDefault="004627B6" w:rsidP="00075A81">
      <w:pPr>
        <w:spacing w:after="0" w:line="240" w:lineRule="auto"/>
      </w:pPr>
      <w:r>
        <w:continuationSeparator/>
      </w:r>
    </w:p>
  </w:footnote>
  <w:footnote w:type="continuationNotice" w:id="1">
    <w:p w14:paraId="17569E17" w14:textId="77777777" w:rsidR="004627B6" w:rsidRDefault="004627B6">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9D79B" w14:textId="77777777" w:rsidR="004627B6" w:rsidRDefault="004627B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4436E1"/>
    <w:multiLevelType w:val="hybridMultilevel"/>
    <w:tmpl w:val="DC70542A"/>
    <w:lvl w:ilvl="0" w:tplc="0409001B">
      <w:start w:val="1"/>
      <w:numFmt w:val="lowerRoman"/>
      <w:lvlText w:val="%1."/>
      <w:lvlJc w:val="right"/>
      <w:pPr>
        <w:ind w:left="1364" w:hanging="360"/>
      </w:pPr>
    </w:lvl>
    <w:lvl w:ilvl="1" w:tplc="0409001B">
      <w:start w:val="1"/>
      <w:numFmt w:val="lowerRoman"/>
      <w:lvlText w:val="%2."/>
      <w:lvlJc w:val="right"/>
      <w:pPr>
        <w:ind w:left="1530"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1" w15:restartNumberingAfterBreak="0">
    <w:nsid w:val="124171AF"/>
    <w:multiLevelType w:val="hybridMultilevel"/>
    <w:tmpl w:val="2D404EBA"/>
    <w:lvl w:ilvl="0" w:tplc="0409001B">
      <w:start w:val="1"/>
      <w:numFmt w:val="lowerRoman"/>
      <w:lvlText w:val="%1."/>
      <w:lvlJc w:val="right"/>
      <w:pPr>
        <w:ind w:left="2084" w:hanging="360"/>
      </w:pPr>
    </w:lvl>
    <w:lvl w:ilvl="1" w:tplc="04090019" w:tentative="1">
      <w:start w:val="1"/>
      <w:numFmt w:val="lowerLetter"/>
      <w:lvlText w:val="%2."/>
      <w:lvlJc w:val="left"/>
      <w:pPr>
        <w:ind w:left="2804" w:hanging="360"/>
      </w:pPr>
    </w:lvl>
    <w:lvl w:ilvl="2" w:tplc="0409001B" w:tentative="1">
      <w:start w:val="1"/>
      <w:numFmt w:val="lowerRoman"/>
      <w:lvlText w:val="%3."/>
      <w:lvlJc w:val="right"/>
      <w:pPr>
        <w:ind w:left="3524" w:hanging="180"/>
      </w:pPr>
    </w:lvl>
    <w:lvl w:ilvl="3" w:tplc="0409000F" w:tentative="1">
      <w:start w:val="1"/>
      <w:numFmt w:val="decimal"/>
      <w:lvlText w:val="%4."/>
      <w:lvlJc w:val="left"/>
      <w:pPr>
        <w:ind w:left="4244" w:hanging="360"/>
      </w:pPr>
    </w:lvl>
    <w:lvl w:ilvl="4" w:tplc="04090019" w:tentative="1">
      <w:start w:val="1"/>
      <w:numFmt w:val="lowerLetter"/>
      <w:lvlText w:val="%5."/>
      <w:lvlJc w:val="left"/>
      <w:pPr>
        <w:ind w:left="4964" w:hanging="360"/>
      </w:pPr>
    </w:lvl>
    <w:lvl w:ilvl="5" w:tplc="0409001B" w:tentative="1">
      <w:start w:val="1"/>
      <w:numFmt w:val="lowerRoman"/>
      <w:lvlText w:val="%6."/>
      <w:lvlJc w:val="right"/>
      <w:pPr>
        <w:ind w:left="5684" w:hanging="180"/>
      </w:pPr>
    </w:lvl>
    <w:lvl w:ilvl="6" w:tplc="0409000F" w:tentative="1">
      <w:start w:val="1"/>
      <w:numFmt w:val="decimal"/>
      <w:lvlText w:val="%7."/>
      <w:lvlJc w:val="left"/>
      <w:pPr>
        <w:ind w:left="6404" w:hanging="360"/>
      </w:pPr>
    </w:lvl>
    <w:lvl w:ilvl="7" w:tplc="04090019" w:tentative="1">
      <w:start w:val="1"/>
      <w:numFmt w:val="lowerLetter"/>
      <w:lvlText w:val="%8."/>
      <w:lvlJc w:val="left"/>
      <w:pPr>
        <w:ind w:left="7124" w:hanging="360"/>
      </w:pPr>
    </w:lvl>
    <w:lvl w:ilvl="8" w:tplc="0409001B" w:tentative="1">
      <w:start w:val="1"/>
      <w:numFmt w:val="lowerRoman"/>
      <w:lvlText w:val="%9."/>
      <w:lvlJc w:val="right"/>
      <w:pPr>
        <w:ind w:left="7844" w:hanging="180"/>
      </w:pPr>
    </w:lvl>
  </w:abstractNum>
  <w:abstractNum w:abstractNumId="2" w15:restartNumberingAfterBreak="0">
    <w:nsid w:val="2E8B3AB1"/>
    <w:multiLevelType w:val="hybridMultilevel"/>
    <w:tmpl w:val="8BCC7632"/>
    <w:lvl w:ilvl="0" w:tplc="350A4EDA">
      <w:start w:val="1"/>
      <w:numFmt w:val="lowerLetter"/>
      <w:lvlText w:val="%1)"/>
      <w:lvlJc w:val="left"/>
      <w:pPr>
        <w:ind w:left="1080" w:hanging="360"/>
      </w:pPr>
      <w:rPr>
        <w:rFonts w:ascii="Times New Roman" w:eastAsiaTheme="minorHAnsi" w:hAnsi="Times New Roman" w:cs="Times New Roman"/>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3A4A6C67"/>
    <w:multiLevelType w:val="hybridMultilevel"/>
    <w:tmpl w:val="FE5CA566"/>
    <w:lvl w:ilvl="0" w:tplc="595E07A0">
      <w:start w:val="1"/>
      <w:numFmt w:val="lowerRoman"/>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3E9214F0"/>
    <w:multiLevelType w:val="hybridMultilevel"/>
    <w:tmpl w:val="E496E82E"/>
    <w:lvl w:ilvl="0" w:tplc="0409001B">
      <w:start w:val="1"/>
      <w:numFmt w:val="lowerRoman"/>
      <w:lvlText w:val="%1."/>
      <w:lvlJc w:val="right"/>
      <w:pPr>
        <w:ind w:left="1364" w:hanging="360"/>
      </w:pPr>
    </w:lvl>
    <w:lvl w:ilvl="1" w:tplc="04090017">
      <w:start w:val="1"/>
      <w:numFmt w:val="lowerLetter"/>
      <w:lvlText w:val="%2)"/>
      <w:lvlJc w:val="left"/>
      <w:pPr>
        <w:ind w:left="1530"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5" w15:restartNumberingAfterBreak="0">
    <w:nsid w:val="4631080B"/>
    <w:multiLevelType w:val="hybridMultilevel"/>
    <w:tmpl w:val="FFD2DB96"/>
    <w:lvl w:ilvl="0" w:tplc="83748226">
      <w:start w:val="1"/>
      <w:numFmt w:val="decimal"/>
      <w:lvlText w:val="%1."/>
      <w:lvlJc w:val="left"/>
      <w:pPr>
        <w:ind w:left="630" w:hanging="360"/>
      </w:pPr>
      <w:rPr>
        <w:rFonts w:hint="default"/>
        <w:b w:val="0"/>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6" w15:restartNumberingAfterBreak="0">
    <w:nsid w:val="5940375F"/>
    <w:multiLevelType w:val="hybridMultilevel"/>
    <w:tmpl w:val="A9E8D750"/>
    <w:lvl w:ilvl="0" w:tplc="0AA822DC">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602B25CF"/>
    <w:multiLevelType w:val="hybridMultilevel"/>
    <w:tmpl w:val="DE7E27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543758"/>
    <w:multiLevelType w:val="hybridMultilevel"/>
    <w:tmpl w:val="24E27606"/>
    <w:lvl w:ilvl="0" w:tplc="9B92BFE8">
      <w:start w:val="1"/>
      <w:numFmt w:val="lowerLetter"/>
      <w:lvlText w:val="%1)"/>
      <w:lvlJc w:val="left"/>
      <w:pPr>
        <w:ind w:left="1004" w:hanging="360"/>
      </w:pPr>
      <w:rPr>
        <w:rFonts w:hint="default"/>
      </w:rPr>
    </w:lvl>
    <w:lvl w:ilvl="1" w:tplc="595E07A0">
      <w:start w:val="1"/>
      <w:numFmt w:val="lowerRoman"/>
      <w:lvlText w:val="%2."/>
      <w:lvlJc w:val="left"/>
      <w:pPr>
        <w:ind w:left="2084" w:hanging="720"/>
      </w:pPr>
      <w:rPr>
        <w:rFonts w:hint="default"/>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9" w15:restartNumberingAfterBreak="0">
    <w:nsid w:val="67DD5112"/>
    <w:multiLevelType w:val="hybridMultilevel"/>
    <w:tmpl w:val="BD9E0ECC"/>
    <w:lvl w:ilvl="0" w:tplc="04C67D42">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760E4FA4"/>
    <w:multiLevelType w:val="hybridMultilevel"/>
    <w:tmpl w:val="1B60BB2E"/>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7905749D"/>
    <w:multiLevelType w:val="hybridMultilevel"/>
    <w:tmpl w:val="B9C2DD72"/>
    <w:lvl w:ilvl="0" w:tplc="04090017">
      <w:start w:val="1"/>
      <w:numFmt w:val="lowerLetter"/>
      <w:lvlText w:val="%1)"/>
      <w:lvlJc w:val="left"/>
      <w:pPr>
        <w:ind w:left="1080" w:hanging="360"/>
      </w:pPr>
    </w:lvl>
    <w:lvl w:ilvl="1" w:tplc="04090017">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BE55BB0"/>
    <w:multiLevelType w:val="hybridMultilevel"/>
    <w:tmpl w:val="4DECCC00"/>
    <w:lvl w:ilvl="0" w:tplc="A19EBA9A">
      <w:start w:val="1"/>
      <w:numFmt w:val="decimal"/>
      <w:lvlText w:val="%1"/>
      <w:lvlJc w:val="left"/>
      <w:pPr>
        <w:ind w:left="828" w:hanging="425"/>
      </w:pPr>
      <w:rPr>
        <w:rFonts w:ascii="Arial" w:eastAsia="Arial" w:hAnsi="Arial" w:cs="Times New Roman" w:hint="default"/>
        <w:w w:val="100"/>
        <w:sz w:val="16"/>
        <w:szCs w:val="16"/>
      </w:rPr>
    </w:lvl>
    <w:lvl w:ilvl="1" w:tplc="041C001B">
      <w:start w:val="1"/>
      <w:numFmt w:val="lowerRoman"/>
      <w:lvlText w:val="%2."/>
      <w:lvlJc w:val="right"/>
      <w:pPr>
        <w:ind w:left="1253" w:hanging="425"/>
      </w:pPr>
      <w:rPr>
        <w:rFonts w:hint="default"/>
        <w:w w:val="99"/>
        <w:sz w:val="20"/>
        <w:szCs w:val="20"/>
      </w:rPr>
    </w:lvl>
    <w:lvl w:ilvl="2" w:tplc="67CC7D0A">
      <w:start w:val="1"/>
      <w:numFmt w:val="bullet"/>
      <w:lvlText w:val="•"/>
      <w:lvlJc w:val="left"/>
      <w:pPr>
        <w:ind w:left="2149" w:hanging="425"/>
      </w:pPr>
    </w:lvl>
    <w:lvl w:ilvl="3" w:tplc="7B20EA8A">
      <w:start w:val="1"/>
      <w:numFmt w:val="bullet"/>
      <w:lvlText w:val="•"/>
      <w:lvlJc w:val="left"/>
      <w:pPr>
        <w:ind w:left="3039" w:hanging="425"/>
      </w:pPr>
    </w:lvl>
    <w:lvl w:ilvl="4" w:tplc="680293F2">
      <w:start w:val="1"/>
      <w:numFmt w:val="bullet"/>
      <w:lvlText w:val="•"/>
      <w:lvlJc w:val="left"/>
      <w:pPr>
        <w:ind w:left="3928" w:hanging="425"/>
      </w:pPr>
    </w:lvl>
    <w:lvl w:ilvl="5" w:tplc="3DD81870">
      <w:start w:val="1"/>
      <w:numFmt w:val="bullet"/>
      <w:lvlText w:val="•"/>
      <w:lvlJc w:val="left"/>
      <w:pPr>
        <w:ind w:left="4818" w:hanging="425"/>
      </w:pPr>
    </w:lvl>
    <w:lvl w:ilvl="6" w:tplc="C3A068D8">
      <w:start w:val="1"/>
      <w:numFmt w:val="bullet"/>
      <w:lvlText w:val="•"/>
      <w:lvlJc w:val="left"/>
      <w:pPr>
        <w:ind w:left="5708" w:hanging="425"/>
      </w:pPr>
    </w:lvl>
    <w:lvl w:ilvl="7" w:tplc="BB0C3880">
      <w:start w:val="1"/>
      <w:numFmt w:val="bullet"/>
      <w:lvlText w:val="•"/>
      <w:lvlJc w:val="left"/>
      <w:pPr>
        <w:ind w:left="6597" w:hanging="425"/>
      </w:pPr>
    </w:lvl>
    <w:lvl w:ilvl="8" w:tplc="03D414D0">
      <w:start w:val="1"/>
      <w:numFmt w:val="bullet"/>
      <w:lvlText w:val="•"/>
      <w:lvlJc w:val="left"/>
      <w:pPr>
        <w:ind w:left="7487" w:hanging="425"/>
      </w:pPr>
    </w:lvl>
  </w:abstractNum>
  <w:num w:numId="1">
    <w:abstractNumId w:val="5"/>
  </w:num>
  <w:num w:numId="2">
    <w:abstractNumId w:val="2"/>
  </w:num>
  <w:num w:numId="3">
    <w:abstractNumId w:val="10"/>
  </w:num>
  <w:num w:numId="4">
    <w:abstractNumId w:val="12"/>
  </w:num>
  <w:num w:numId="5">
    <w:abstractNumId w:val="8"/>
  </w:num>
  <w:num w:numId="6">
    <w:abstractNumId w:val="0"/>
  </w:num>
  <w:num w:numId="7">
    <w:abstractNumId w:val="11"/>
  </w:num>
  <w:num w:numId="8">
    <w:abstractNumId w:val="7"/>
  </w:num>
  <w:num w:numId="9">
    <w:abstractNumId w:val="3"/>
  </w:num>
  <w:num w:numId="10">
    <w:abstractNumId w:val="1"/>
  </w:num>
  <w:num w:numId="11">
    <w:abstractNumId w:val="4"/>
  </w:num>
  <w:num w:numId="12">
    <w:abstractNumId w:val="9"/>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oNotDisplayPageBoundaries/>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484"/>
    <w:rsid w:val="000118F0"/>
    <w:rsid w:val="000134A3"/>
    <w:rsid w:val="00015B98"/>
    <w:rsid w:val="00026CB1"/>
    <w:rsid w:val="00027BF0"/>
    <w:rsid w:val="00030C68"/>
    <w:rsid w:val="000320AE"/>
    <w:rsid w:val="00032CAA"/>
    <w:rsid w:val="0003551D"/>
    <w:rsid w:val="00036D27"/>
    <w:rsid w:val="0004610D"/>
    <w:rsid w:val="00050EFA"/>
    <w:rsid w:val="000550F1"/>
    <w:rsid w:val="000577DB"/>
    <w:rsid w:val="00065004"/>
    <w:rsid w:val="00072252"/>
    <w:rsid w:val="00075A81"/>
    <w:rsid w:val="00085635"/>
    <w:rsid w:val="000926F9"/>
    <w:rsid w:val="00094BF5"/>
    <w:rsid w:val="000A342A"/>
    <w:rsid w:val="000A3545"/>
    <w:rsid w:val="000A7AEE"/>
    <w:rsid w:val="000C05D2"/>
    <w:rsid w:val="000C153A"/>
    <w:rsid w:val="000C6952"/>
    <w:rsid w:val="000C7AB5"/>
    <w:rsid w:val="000D12B3"/>
    <w:rsid w:val="000D4E7C"/>
    <w:rsid w:val="000E1B5C"/>
    <w:rsid w:val="000E223F"/>
    <w:rsid w:val="000F260F"/>
    <w:rsid w:val="000F682E"/>
    <w:rsid w:val="00101854"/>
    <w:rsid w:val="0010742D"/>
    <w:rsid w:val="00115E58"/>
    <w:rsid w:val="0013432F"/>
    <w:rsid w:val="0014182F"/>
    <w:rsid w:val="0014404F"/>
    <w:rsid w:val="00151392"/>
    <w:rsid w:val="001543A7"/>
    <w:rsid w:val="00162A64"/>
    <w:rsid w:val="00173892"/>
    <w:rsid w:val="00190D75"/>
    <w:rsid w:val="0019576F"/>
    <w:rsid w:val="001A4FD3"/>
    <w:rsid w:val="001B51F1"/>
    <w:rsid w:val="001C11DA"/>
    <w:rsid w:val="001C422C"/>
    <w:rsid w:val="001C68EC"/>
    <w:rsid w:val="001D7C9A"/>
    <w:rsid w:val="001E08BD"/>
    <w:rsid w:val="001F1FE0"/>
    <w:rsid w:val="001F5708"/>
    <w:rsid w:val="001F5BBE"/>
    <w:rsid w:val="00202932"/>
    <w:rsid w:val="00206C6D"/>
    <w:rsid w:val="002106FA"/>
    <w:rsid w:val="00223BE1"/>
    <w:rsid w:val="002309D7"/>
    <w:rsid w:val="00234BA1"/>
    <w:rsid w:val="00247200"/>
    <w:rsid w:val="00247A8B"/>
    <w:rsid w:val="00250948"/>
    <w:rsid w:val="002536B8"/>
    <w:rsid w:val="00263717"/>
    <w:rsid w:val="002654AD"/>
    <w:rsid w:val="002660FC"/>
    <w:rsid w:val="00270AA8"/>
    <w:rsid w:val="002778CF"/>
    <w:rsid w:val="002879FD"/>
    <w:rsid w:val="002B5464"/>
    <w:rsid w:val="002C068D"/>
    <w:rsid w:val="002C0D11"/>
    <w:rsid w:val="002C5BFB"/>
    <w:rsid w:val="002D47E2"/>
    <w:rsid w:val="002E62DE"/>
    <w:rsid w:val="002F3D38"/>
    <w:rsid w:val="002F7007"/>
    <w:rsid w:val="00307375"/>
    <w:rsid w:val="00316F5B"/>
    <w:rsid w:val="00323535"/>
    <w:rsid w:val="00325E20"/>
    <w:rsid w:val="003263B2"/>
    <w:rsid w:val="00343D1E"/>
    <w:rsid w:val="00346892"/>
    <w:rsid w:val="00347295"/>
    <w:rsid w:val="003558AD"/>
    <w:rsid w:val="00362F6C"/>
    <w:rsid w:val="00363801"/>
    <w:rsid w:val="00374F74"/>
    <w:rsid w:val="003763F7"/>
    <w:rsid w:val="0037674E"/>
    <w:rsid w:val="003769C7"/>
    <w:rsid w:val="003908A4"/>
    <w:rsid w:val="00394F80"/>
    <w:rsid w:val="00395BDA"/>
    <w:rsid w:val="003A5F71"/>
    <w:rsid w:val="003B00B5"/>
    <w:rsid w:val="003C47F7"/>
    <w:rsid w:val="003D705A"/>
    <w:rsid w:val="003E0F94"/>
    <w:rsid w:val="003E6927"/>
    <w:rsid w:val="003E78BD"/>
    <w:rsid w:val="003E7B89"/>
    <w:rsid w:val="003F443D"/>
    <w:rsid w:val="00410AD1"/>
    <w:rsid w:val="004164AD"/>
    <w:rsid w:val="00420ACE"/>
    <w:rsid w:val="004219AF"/>
    <w:rsid w:val="0045357C"/>
    <w:rsid w:val="00453D6B"/>
    <w:rsid w:val="0045467D"/>
    <w:rsid w:val="004627B6"/>
    <w:rsid w:val="00464798"/>
    <w:rsid w:val="0047156B"/>
    <w:rsid w:val="00480DEB"/>
    <w:rsid w:val="004A631C"/>
    <w:rsid w:val="004B51FE"/>
    <w:rsid w:val="004D3B02"/>
    <w:rsid w:val="004D5484"/>
    <w:rsid w:val="004E1229"/>
    <w:rsid w:val="004E56D0"/>
    <w:rsid w:val="004E5D86"/>
    <w:rsid w:val="004E5DD8"/>
    <w:rsid w:val="00503970"/>
    <w:rsid w:val="0051280F"/>
    <w:rsid w:val="00516544"/>
    <w:rsid w:val="00522ABC"/>
    <w:rsid w:val="005235AE"/>
    <w:rsid w:val="005308C1"/>
    <w:rsid w:val="005348A2"/>
    <w:rsid w:val="0054019F"/>
    <w:rsid w:val="0054213F"/>
    <w:rsid w:val="00556812"/>
    <w:rsid w:val="00557186"/>
    <w:rsid w:val="00561D0B"/>
    <w:rsid w:val="00561DF4"/>
    <w:rsid w:val="005735F8"/>
    <w:rsid w:val="005857AD"/>
    <w:rsid w:val="005A362A"/>
    <w:rsid w:val="005A450B"/>
    <w:rsid w:val="005A734C"/>
    <w:rsid w:val="005E40A8"/>
    <w:rsid w:val="005E4F64"/>
    <w:rsid w:val="005E7805"/>
    <w:rsid w:val="005F13E5"/>
    <w:rsid w:val="005F3503"/>
    <w:rsid w:val="0061574B"/>
    <w:rsid w:val="0062167C"/>
    <w:rsid w:val="00630099"/>
    <w:rsid w:val="00642814"/>
    <w:rsid w:val="006523F2"/>
    <w:rsid w:val="00652C40"/>
    <w:rsid w:val="00652D4E"/>
    <w:rsid w:val="00660F4D"/>
    <w:rsid w:val="00683A1D"/>
    <w:rsid w:val="006902E6"/>
    <w:rsid w:val="006A77C9"/>
    <w:rsid w:val="006B0E6D"/>
    <w:rsid w:val="006B1B2A"/>
    <w:rsid w:val="006C24CD"/>
    <w:rsid w:val="006C38F7"/>
    <w:rsid w:val="006D1F60"/>
    <w:rsid w:val="006D72A8"/>
    <w:rsid w:val="006D7E46"/>
    <w:rsid w:val="006E1F4F"/>
    <w:rsid w:val="006E2222"/>
    <w:rsid w:val="006E6B60"/>
    <w:rsid w:val="00700922"/>
    <w:rsid w:val="00701261"/>
    <w:rsid w:val="00714D24"/>
    <w:rsid w:val="00723074"/>
    <w:rsid w:val="00723C63"/>
    <w:rsid w:val="0073281F"/>
    <w:rsid w:val="00750090"/>
    <w:rsid w:val="007556FC"/>
    <w:rsid w:val="0075623D"/>
    <w:rsid w:val="007632FB"/>
    <w:rsid w:val="00774F0E"/>
    <w:rsid w:val="0077503E"/>
    <w:rsid w:val="00783306"/>
    <w:rsid w:val="007839F9"/>
    <w:rsid w:val="00784B4B"/>
    <w:rsid w:val="007B2971"/>
    <w:rsid w:val="007C4C00"/>
    <w:rsid w:val="007D6B95"/>
    <w:rsid w:val="007E56D0"/>
    <w:rsid w:val="007F6539"/>
    <w:rsid w:val="00800DC6"/>
    <w:rsid w:val="00823641"/>
    <w:rsid w:val="008463F5"/>
    <w:rsid w:val="00861092"/>
    <w:rsid w:val="00884450"/>
    <w:rsid w:val="008A61EF"/>
    <w:rsid w:val="008B0244"/>
    <w:rsid w:val="008C0379"/>
    <w:rsid w:val="008C653D"/>
    <w:rsid w:val="008C7CA6"/>
    <w:rsid w:val="008D0516"/>
    <w:rsid w:val="008D14B1"/>
    <w:rsid w:val="008D5658"/>
    <w:rsid w:val="008D701A"/>
    <w:rsid w:val="008E4D07"/>
    <w:rsid w:val="00911D11"/>
    <w:rsid w:val="00912DB4"/>
    <w:rsid w:val="00924123"/>
    <w:rsid w:val="00924559"/>
    <w:rsid w:val="00942D9F"/>
    <w:rsid w:val="00945BB3"/>
    <w:rsid w:val="00953763"/>
    <w:rsid w:val="00956E89"/>
    <w:rsid w:val="00964F4D"/>
    <w:rsid w:val="0098093C"/>
    <w:rsid w:val="009818D8"/>
    <w:rsid w:val="00992F46"/>
    <w:rsid w:val="00993379"/>
    <w:rsid w:val="009A5F6A"/>
    <w:rsid w:val="009B1887"/>
    <w:rsid w:val="009B1F86"/>
    <w:rsid w:val="009B37B0"/>
    <w:rsid w:val="009C0253"/>
    <w:rsid w:val="009C568D"/>
    <w:rsid w:val="009C5F85"/>
    <w:rsid w:val="00A06E7C"/>
    <w:rsid w:val="00A2005A"/>
    <w:rsid w:val="00A50932"/>
    <w:rsid w:val="00A511CF"/>
    <w:rsid w:val="00A51A15"/>
    <w:rsid w:val="00A70DEC"/>
    <w:rsid w:val="00A722C0"/>
    <w:rsid w:val="00A97111"/>
    <w:rsid w:val="00AA3469"/>
    <w:rsid w:val="00AB2A96"/>
    <w:rsid w:val="00AD1746"/>
    <w:rsid w:val="00AD2CB7"/>
    <w:rsid w:val="00AE6E8D"/>
    <w:rsid w:val="00AF0076"/>
    <w:rsid w:val="00AF3BF8"/>
    <w:rsid w:val="00AF3C51"/>
    <w:rsid w:val="00AF57BC"/>
    <w:rsid w:val="00AF5ECA"/>
    <w:rsid w:val="00B00F91"/>
    <w:rsid w:val="00B034E1"/>
    <w:rsid w:val="00B071E8"/>
    <w:rsid w:val="00B12C6D"/>
    <w:rsid w:val="00B16FEA"/>
    <w:rsid w:val="00B17FD9"/>
    <w:rsid w:val="00B34AE6"/>
    <w:rsid w:val="00B41F8D"/>
    <w:rsid w:val="00B44065"/>
    <w:rsid w:val="00B46784"/>
    <w:rsid w:val="00B51CE8"/>
    <w:rsid w:val="00B61515"/>
    <w:rsid w:val="00B639FB"/>
    <w:rsid w:val="00B727B9"/>
    <w:rsid w:val="00B7352B"/>
    <w:rsid w:val="00B86DC7"/>
    <w:rsid w:val="00BA052A"/>
    <w:rsid w:val="00BA13A4"/>
    <w:rsid w:val="00BA7B6D"/>
    <w:rsid w:val="00BB0C0A"/>
    <w:rsid w:val="00BB41E2"/>
    <w:rsid w:val="00BB4CAD"/>
    <w:rsid w:val="00BC1B71"/>
    <w:rsid w:val="00BC42C8"/>
    <w:rsid w:val="00BC46D3"/>
    <w:rsid w:val="00BC5A45"/>
    <w:rsid w:val="00BD1449"/>
    <w:rsid w:val="00BD717F"/>
    <w:rsid w:val="00BE3B44"/>
    <w:rsid w:val="00BE66A4"/>
    <w:rsid w:val="00BE66DA"/>
    <w:rsid w:val="00C17884"/>
    <w:rsid w:val="00C20F88"/>
    <w:rsid w:val="00C23774"/>
    <w:rsid w:val="00C249F1"/>
    <w:rsid w:val="00C5603A"/>
    <w:rsid w:val="00C77C17"/>
    <w:rsid w:val="00C86419"/>
    <w:rsid w:val="00C92EE9"/>
    <w:rsid w:val="00C936B4"/>
    <w:rsid w:val="00C96770"/>
    <w:rsid w:val="00CA0B8A"/>
    <w:rsid w:val="00CA66EC"/>
    <w:rsid w:val="00CB0679"/>
    <w:rsid w:val="00CE00C9"/>
    <w:rsid w:val="00CE3992"/>
    <w:rsid w:val="00D10050"/>
    <w:rsid w:val="00D12ACD"/>
    <w:rsid w:val="00D14911"/>
    <w:rsid w:val="00D31FD4"/>
    <w:rsid w:val="00D462F3"/>
    <w:rsid w:val="00D4707B"/>
    <w:rsid w:val="00D514F5"/>
    <w:rsid w:val="00D53A31"/>
    <w:rsid w:val="00D859B5"/>
    <w:rsid w:val="00D9571B"/>
    <w:rsid w:val="00DB0DD7"/>
    <w:rsid w:val="00DB0FA7"/>
    <w:rsid w:val="00DB2E5A"/>
    <w:rsid w:val="00DE6C11"/>
    <w:rsid w:val="00DF6406"/>
    <w:rsid w:val="00E013DB"/>
    <w:rsid w:val="00E02FC1"/>
    <w:rsid w:val="00E13597"/>
    <w:rsid w:val="00E172AF"/>
    <w:rsid w:val="00E26FB8"/>
    <w:rsid w:val="00E2731E"/>
    <w:rsid w:val="00E32526"/>
    <w:rsid w:val="00E32E84"/>
    <w:rsid w:val="00E4385B"/>
    <w:rsid w:val="00E43B77"/>
    <w:rsid w:val="00E604A0"/>
    <w:rsid w:val="00E82C74"/>
    <w:rsid w:val="00E903A4"/>
    <w:rsid w:val="00EA07E6"/>
    <w:rsid w:val="00EA0A14"/>
    <w:rsid w:val="00EA618C"/>
    <w:rsid w:val="00EA6391"/>
    <w:rsid w:val="00EA70FD"/>
    <w:rsid w:val="00EB2B3E"/>
    <w:rsid w:val="00EB45C9"/>
    <w:rsid w:val="00EC04A4"/>
    <w:rsid w:val="00EC250F"/>
    <w:rsid w:val="00ED00C9"/>
    <w:rsid w:val="00ED1756"/>
    <w:rsid w:val="00ED1BCC"/>
    <w:rsid w:val="00ED20BA"/>
    <w:rsid w:val="00ED2995"/>
    <w:rsid w:val="00ED63B8"/>
    <w:rsid w:val="00EE0D1B"/>
    <w:rsid w:val="00EF3B2F"/>
    <w:rsid w:val="00EF73BA"/>
    <w:rsid w:val="00F005CD"/>
    <w:rsid w:val="00F35459"/>
    <w:rsid w:val="00F441E5"/>
    <w:rsid w:val="00F503B2"/>
    <w:rsid w:val="00F80BA7"/>
    <w:rsid w:val="00F90B6B"/>
    <w:rsid w:val="00F90C47"/>
    <w:rsid w:val="00F90DD9"/>
    <w:rsid w:val="00F9634F"/>
    <w:rsid w:val="00F966B8"/>
    <w:rsid w:val="00FA4C6B"/>
    <w:rsid w:val="00FA6DC2"/>
    <w:rsid w:val="00FB063B"/>
    <w:rsid w:val="00FB5986"/>
    <w:rsid w:val="00FC0251"/>
    <w:rsid w:val="00FC3364"/>
    <w:rsid w:val="00FC6268"/>
    <w:rsid w:val="00FE03F7"/>
    <w:rsid w:val="00FE495C"/>
    <w:rsid w:val="00FE548C"/>
    <w:rsid w:val="00FE7416"/>
    <w:rsid w:val="00FE7607"/>
    <w:rsid w:val="00FE7CE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7A85486"/>
  <w15:docId w15:val="{D017CC17-B04B-4A43-A758-F5B8AE13E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54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5484"/>
    <w:pPr>
      <w:ind w:left="720"/>
      <w:contextualSpacing/>
    </w:pPr>
  </w:style>
  <w:style w:type="paragraph" w:customStyle="1" w:styleId="Paragrafi">
    <w:name w:val="Paragrafi"/>
    <w:link w:val="ParagrafiChar"/>
    <w:qFormat/>
    <w:rsid w:val="0010185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01854"/>
    <w:rPr>
      <w:rFonts w:ascii="Garamond" w:eastAsia="MS Mincho" w:hAnsi="Garamond" w:cs="CG Times"/>
      <w:sz w:val="24"/>
      <w:lang w:val="en-US"/>
    </w:rPr>
  </w:style>
  <w:style w:type="character" w:styleId="CommentReference">
    <w:name w:val="annotation reference"/>
    <w:basedOn w:val="DefaultParagraphFont"/>
    <w:uiPriority w:val="99"/>
    <w:semiHidden/>
    <w:unhideWhenUsed/>
    <w:rsid w:val="006B0E6D"/>
    <w:rPr>
      <w:sz w:val="16"/>
      <w:szCs w:val="16"/>
    </w:rPr>
  </w:style>
  <w:style w:type="paragraph" w:styleId="CommentText">
    <w:name w:val="annotation text"/>
    <w:basedOn w:val="Normal"/>
    <w:link w:val="CommentTextChar"/>
    <w:uiPriority w:val="99"/>
    <w:semiHidden/>
    <w:unhideWhenUsed/>
    <w:rsid w:val="006B0E6D"/>
    <w:pPr>
      <w:spacing w:line="240" w:lineRule="auto"/>
    </w:pPr>
    <w:rPr>
      <w:sz w:val="20"/>
      <w:szCs w:val="20"/>
      <w:lang w:val="en-US"/>
    </w:rPr>
  </w:style>
  <w:style w:type="character" w:customStyle="1" w:styleId="CommentTextChar">
    <w:name w:val="Comment Text Char"/>
    <w:basedOn w:val="DefaultParagraphFont"/>
    <w:link w:val="CommentText"/>
    <w:uiPriority w:val="99"/>
    <w:semiHidden/>
    <w:rsid w:val="006B0E6D"/>
    <w:rPr>
      <w:sz w:val="20"/>
      <w:szCs w:val="20"/>
      <w:lang w:val="en-US"/>
    </w:rPr>
  </w:style>
  <w:style w:type="paragraph" w:styleId="BalloonText">
    <w:name w:val="Balloon Text"/>
    <w:basedOn w:val="Normal"/>
    <w:link w:val="BalloonTextChar"/>
    <w:uiPriority w:val="99"/>
    <w:semiHidden/>
    <w:unhideWhenUsed/>
    <w:rsid w:val="006B0E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0E6D"/>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6E6B60"/>
    <w:rPr>
      <w:b/>
      <w:bCs/>
      <w:lang w:val="en-GB"/>
    </w:rPr>
  </w:style>
  <w:style w:type="character" w:customStyle="1" w:styleId="CommentSubjectChar">
    <w:name w:val="Comment Subject Char"/>
    <w:basedOn w:val="CommentTextChar"/>
    <w:link w:val="CommentSubject"/>
    <w:uiPriority w:val="99"/>
    <w:semiHidden/>
    <w:rsid w:val="006E6B60"/>
    <w:rPr>
      <w:b/>
      <w:bCs/>
      <w:sz w:val="20"/>
      <w:szCs w:val="20"/>
      <w:lang w:val="en-GB"/>
    </w:rPr>
  </w:style>
  <w:style w:type="paragraph" w:styleId="Revision">
    <w:name w:val="Revision"/>
    <w:hidden/>
    <w:uiPriority w:val="99"/>
    <w:semiHidden/>
    <w:rsid w:val="00AB2A96"/>
    <w:pPr>
      <w:spacing w:after="0" w:line="240" w:lineRule="auto"/>
    </w:pPr>
    <w:rPr>
      <w:lang w:val="en-GB"/>
    </w:rPr>
  </w:style>
  <w:style w:type="paragraph" w:styleId="Header">
    <w:name w:val="header"/>
    <w:basedOn w:val="Normal"/>
    <w:link w:val="HeaderChar"/>
    <w:uiPriority w:val="99"/>
    <w:unhideWhenUsed/>
    <w:rsid w:val="00075A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5A81"/>
  </w:style>
  <w:style w:type="paragraph" w:styleId="Footer">
    <w:name w:val="footer"/>
    <w:basedOn w:val="Normal"/>
    <w:link w:val="FooterChar"/>
    <w:uiPriority w:val="99"/>
    <w:unhideWhenUsed/>
    <w:rsid w:val="00075A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5A81"/>
  </w:style>
  <w:style w:type="paragraph" w:styleId="NormalWeb">
    <w:name w:val="Normal (Web)"/>
    <w:basedOn w:val="Normal"/>
    <w:uiPriority w:val="99"/>
    <w:semiHidden/>
    <w:unhideWhenUsed/>
    <w:rsid w:val="004627B6"/>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6382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397</Nr_x002e__x0020_akti>
    <Data_x0020_e_x0020_Krijimit xmlns="0e656187-b300-4fb0-8bf4-3a50f872073c">2023-07-06T11:42:39Z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2023-07-05T22:00:00Z</Date_x0020_protokolli>
    <Titulli xmlns="0e656187-b300-4fb0-8bf4-3a50f872073c">Për disa ndryshime dhe shtesa në vendimin nr. 386, datë 1.6.2022 të Këshillit të Ministrave, "Për miratimin e fushave dhe të programeve të studimit, që përbëjnë prioritet kombëtar dhe mbështetjen financiare të studentëve të shkëlqyer e të studentëve, që ndjekin këto programe në institucionet Publike të Arsimit të Lartë"</Titulli>
    <Modifikuesi xmlns="0e656187-b300-4fb0-8bf4-3a50f872073c">jorina.kryeziu</Modifikuesi>
    <Nr_x002e__x0020_prot_x0020_QBZ xmlns="0e656187-b300-4fb0-8bf4-3a50f872073c">1002</Nr_x002e__x0020_prot_x0020_QBZ>
    <Data_x0020_e_x0020_Modifikimit xmlns="0e656187-b300-4fb0-8bf4-3a50f872073c">2023-07-06T12:27:12Z</Data_x0020_e_x0020_Modifikimit>
    <Dekretuar xmlns="0e656187-b300-4fb0-8bf4-3a50f872073c">false</Dekretuar>
    <Data xmlns="0e656187-b300-4fb0-8bf4-3a50f872073c">2023-06-28T22:00:00Z</Data>
    <Nr_x002e__x0020_protokolli_x0020_i_x0020_aktit xmlns="0e656187-b300-4fb0-8bf4-3a50f872073c">2954/1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24F93D2F6DB4E6DA1CA6B6FECB6D14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CHICAGO.XSL" StyleName="Chicago" Version="15"/>
</file>

<file path=customXml/item5.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E578EB66-0458-470B-A715-2F76A33150CC}">
  <ds:schemaRefs>
    <ds:schemaRef ds:uri="http://purl.org/dc/terms/"/>
    <ds:schemaRef ds:uri="http://www.w3.org/XML/1998/namespace"/>
    <ds:schemaRef ds:uri="http://purl.org/dc/dcmitype/"/>
    <ds:schemaRef ds:uri="0e656187-b300-4fb0-8bf4-3a50f872073c"/>
    <ds:schemaRef ds:uri="http://schemas.microsoft.com/office/2006/metadata/properties"/>
    <ds:schemaRef ds:uri="http://schemas.microsoft.com/office/2006/documentManagement/types"/>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36811DBD-4548-43D9-8833-BB93B4CEBFF8}">
  <ds:schemaRefs>
    <ds:schemaRef ds:uri="http://schemas.microsoft.com/sharepoint/v3/contenttype/forms"/>
  </ds:schemaRefs>
</ds:datastoreItem>
</file>

<file path=customXml/itemProps3.xml><?xml version="1.0" encoding="utf-8"?>
<ds:datastoreItem xmlns:ds="http://schemas.openxmlformats.org/officeDocument/2006/customXml" ds:itemID="{545EE33A-618E-47DA-B96C-6595C3961A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7C48EC6-F205-450E-93B9-3E78458CF28E}">
  <ds:schemaRefs>
    <ds:schemaRef ds:uri="http://schemas.openxmlformats.org/officeDocument/2006/bibliography"/>
  </ds:schemaRefs>
</ds:datastoreItem>
</file>

<file path=customXml/itemProps5.xml><?xml version="1.0" encoding="utf-8"?>
<ds:datastoreItem xmlns:ds="http://schemas.openxmlformats.org/officeDocument/2006/customXml" ds:itemID="{40EEFFBA-4E08-4FE8-8B8F-33D2A54DA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715</Words>
  <Characters>4081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Për disa ndryshime dhe shtesa në vendimin nr. 386, datë 1.6.2022 të Këshillit të Ministrave, "Për miratimin e fushave dhe të programeve të studimit, që përbëjnë prioritet kombëtar dhe mbështetjen financiare të studentëve të shkëlqyer e të studentëve, që n</vt:lpstr>
    </vt:vector>
  </TitlesOfParts>
  <Company/>
  <LinksUpToDate>false</LinksUpToDate>
  <CharactersWithSpaces>4787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 386, datë 1.6.2022 të Këshillit të Ministrave, "Për miratimin e fushave dhe të programeve të studimit, që përbëjnë prioritet kombëtar dhe mbështetjen financiare të studentëve të shkëlqyer e të studentëve, që ndjekin këto programe në institucionet Publike të Arsimit të Lartë"</dc:title>
  <dc:creator>Denisa Veliu</dc:creator>
  <cp:lastModifiedBy>Jorina.Kryeziu</cp:lastModifiedBy>
  <cp:revision>10</cp:revision>
  <cp:lastPrinted>2023-07-03T11:08:00Z</cp:lastPrinted>
  <dcterms:created xsi:type="dcterms:W3CDTF">2023-07-06T11:45:00Z</dcterms:created>
  <dcterms:modified xsi:type="dcterms:W3CDTF">2023-07-06T12:43:00Z</dcterms:modified>
</cp:coreProperties>
</file>