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64293A" w14:textId="77777777" w:rsidR="00E47A09" w:rsidRPr="00C75E88" w:rsidRDefault="00E47A09" w:rsidP="00C448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75E88">
        <w:rPr>
          <w:rFonts w:ascii="Garamond" w:hAnsi="Garamond"/>
          <w:b/>
          <w:sz w:val="24"/>
          <w:szCs w:val="24"/>
          <w:lang w:val="sq-AL"/>
        </w:rPr>
        <w:t>VENDIM</w:t>
      </w:r>
    </w:p>
    <w:p w14:paraId="738E7DC5" w14:textId="7731E74E" w:rsidR="00E47A09" w:rsidRPr="00C75E88" w:rsidRDefault="00E47A09" w:rsidP="00C448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75E88">
        <w:rPr>
          <w:rFonts w:ascii="Garamond" w:hAnsi="Garamond"/>
          <w:b/>
          <w:sz w:val="24"/>
          <w:szCs w:val="24"/>
          <w:lang w:val="sq-AL"/>
        </w:rPr>
        <w:t>Nr.</w:t>
      </w:r>
      <w:r w:rsidR="00C75E88" w:rsidRPr="00C75E8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C75E88">
        <w:rPr>
          <w:rFonts w:ascii="Garamond" w:hAnsi="Garamond"/>
          <w:b/>
          <w:sz w:val="24"/>
          <w:szCs w:val="24"/>
          <w:lang w:val="sq-AL"/>
        </w:rPr>
        <w:t>404, datë 5.7.2023</w:t>
      </w:r>
    </w:p>
    <w:p w14:paraId="3C7BD764" w14:textId="77777777" w:rsidR="00E47A09" w:rsidRPr="00C75E88" w:rsidRDefault="00E47A09" w:rsidP="00C448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602F5A9" w14:textId="126BAF96" w:rsidR="00E47A09" w:rsidRPr="00C75E88" w:rsidRDefault="00E47A09" w:rsidP="00C448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75E88">
        <w:rPr>
          <w:rFonts w:ascii="Garamond" w:hAnsi="Garamond"/>
          <w:b/>
          <w:sz w:val="24"/>
          <w:szCs w:val="24"/>
          <w:lang w:val="sq-AL"/>
        </w:rPr>
        <w:t>PËR NJË NDRYSHIM NË VENDIMIN NR.</w:t>
      </w:r>
      <w:r w:rsidR="00C75E8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C75E88">
        <w:rPr>
          <w:rFonts w:ascii="Garamond" w:hAnsi="Garamond"/>
          <w:b/>
          <w:sz w:val="24"/>
          <w:szCs w:val="24"/>
          <w:lang w:val="sq-AL"/>
        </w:rPr>
        <w:t>226, DATË 21.3.2017,</w:t>
      </w:r>
      <w:r w:rsidR="00C75E88" w:rsidRPr="00C75E8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C75E88">
        <w:rPr>
          <w:rFonts w:ascii="Garamond" w:hAnsi="Garamond"/>
          <w:b/>
          <w:sz w:val="24"/>
          <w:szCs w:val="24"/>
          <w:lang w:val="sq-AL"/>
        </w:rPr>
        <w:t>TË KËSHILLIT TË MINISTRAVE, “PËR FINANCIMIN E KOSTOS SË MENAXHIMIT TË PROJEKTEVE QË ZBATOHEN NGA FONDI SHQIPTAR I ZHVILLIMIT”, TË NDRYSHUAR</w:t>
      </w:r>
    </w:p>
    <w:p w14:paraId="6A974888" w14:textId="77777777" w:rsidR="00E47A09" w:rsidRPr="00C75E88" w:rsidRDefault="00E47A09" w:rsidP="00C448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C6783A" w14:textId="59BA14B6" w:rsidR="00E47A09" w:rsidRPr="00C75E88" w:rsidRDefault="00E47A09" w:rsidP="00C448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5E88">
        <w:rPr>
          <w:rFonts w:ascii="Garamond" w:hAnsi="Garamond"/>
          <w:sz w:val="24"/>
          <w:szCs w:val="24"/>
          <w:lang w:val="sq-AL"/>
        </w:rPr>
        <w:t>Në mbështetje të nenit 100 të Kushtetutës, të neneve 50 e 51, të ligjit nr.</w:t>
      </w:r>
      <w:r w:rsidR="0081660C">
        <w:rPr>
          <w:rFonts w:ascii="Garamond" w:hAnsi="Garamond"/>
          <w:sz w:val="24"/>
          <w:szCs w:val="24"/>
          <w:lang w:val="sq-AL"/>
        </w:rPr>
        <w:t xml:space="preserve"> </w:t>
      </w:r>
      <w:r w:rsidRPr="00C75E88">
        <w:rPr>
          <w:rFonts w:ascii="Garamond" w:hAnsi="Garamond"/>
          <w:sz w:val="24"/>
          <w:szCs w:val="24"/>
          <w:lang w:val="sq-AL"/>
        </w:rPr>
        <w:t>9936,</w:t>
      </w:r>
      <w:r w:rsidR="00C75E88" w:rsidRPr="00C75E88">
        <w:rPr>
          <w:rFonts w:ascii="Garamond" w:hAnsi="Garamond"/>
          <w:sz w:val="24"/>
          <w:szCs w:val="24"/>
          <w:lang w:val="sq-AL"/>
        </w:rPr>
        <w:t xml:space="preserve"> </w:t>
      </w:r>
      <w:r w:rsidRPr="00C75E88">
        <w:rPr>
          <w:rFonts w:ascii="Garamond" w:hAnsi="Garamond"/>
          <w:sz w:val="24"/>
          <w:szCs w:val="24"/>
          <w:lang w:val="sq-AL"/>
        </w:rPr>
        <w:t>datë 26.6.2008, “Për sistemin buxhetor në Republikën e Shqipërisë”, të ndryshuar, dhe të neneve 6, pikat 2, shkronja “a”, e 4, dhe 8, pika 1, shkronja “b”, të ligjit nr.</w:t>
      </w:r>
      <w:r w:rsidR="0081660C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  <w:r w:rsidRPr="00C75E88">
        <w:rPr>
          <w:rFonts w:ascii="Garamond" w:hAnsi="Garamond"/>
          <w:sz w:val="24"/>
          <w:szCs w:val="24"/>
          <w:lang w:val="sq-AL"/>
        </w:rPr>
        <w:t>10130, datë 11.5.2009, “Për Fondin Shqiptar të Zhvillimit”, të ndryshuar,</w:t>
      </w:r>
      <w:r w:rsidR="00C75E88" w:rsidRPr="00C75E88">
        <w:rPr>
          <w:rFonts w:ascii="Garamond" w:hAnsi="Garamond"/>
          <w:sz w:val="24"/>
          <w:szCs w:val="24"/>
          <w:lang w:val="sq-AL"/>
        </w:rPr>
        <w:t xml:space="preserve"> </w:t>
      </w:r>
      <w:r w:rsidRPr="00C75E88">
        <w:rPr>
          <w:rFonts w:ascii="Garamond" w:hAnsi="Garamond"/>
          <w:sz w:val="24"/>
          <w:szCs w:val="24"/>
          <w:lang w:val="sq-AL"/>
        </w:rPr>
        <w:t xml:space="preserve">me propozimin e ministrit të Financave dhe Ekonomisë, Këshilli i Ministrave </w:t>
      </w:r>
    </w:p>
    <w:p w14:paraId="00FF155A" w14:textId="77777777" w:rsidR="00E47A09" w:rsidRPr="00C75E88" w:rsidRDefault="00E47A09" w:rsidP="00C448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4E2CDB9" w14:textId="77777777" w:rsidR="00E47A09" w:rsidRPr="00C75E88" w:rsidRDefault="00E47A09" w:rsidP="00C448E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75E88">
        <w:rPr>
          <w:rFonts w:ascii="Garamond" w:hAnsi="Garamond"/>
          <w:sz w:val="24"/>
          <w:szCs w:val="24"/>
          <w:lang w:val="sq-AL"/>
        </w:rPr>
        <w:t>VENDOSI:</w:t>
      </w:r>
    </w:p>
    <w:p w14:paraId="1BFB1C9C" w14:textId="77777777" w:rsidR="00E47A09" w:rsidRPr="00C75E88" w:rsidRDefault="00E47A09" w:rsidP="00C448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8548EB" w14:textId="634BBF66" w:rsidR="00E47A09" w:rsidRPr="00C75E88" w:rsidRDefault="00E47A09" w:rsidP="00C448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5E88">
        <w:rPr>
          <w:rFonts w:ascii="Garamond" w:hAnsi="Garamond"/>
          <w:sz w:val="24"/>
          <w:szCs w:val="24"/>
          <w:lang w:val="sq-AL"/>
        </w:rPr>
        <w:t>1. Në pikën 1, të</w:t>
      </w:r>
      <w:r w:rsidR="00C75E88" w:rsidRPr="00C75E88">
        <w:rPr>
          <w:rFonts w:ascii="Garamond" w:hAnsi="Garamond"/>
          <w:sz w:val="24"/>
          <w:szCs w:val="24"/>
          <w:lang w:val="sq-AL"/>
        </w:rPr>
        <w:t xml:space="preserve"> </w:t>
      </w:r>
      <w:r w:rsidRPr="00C75E88">
        <w:rPr>
          <w:rFonts w:ascii="Garamond" w:hAnsi="Garamond"/>
          <w:sz w:val="24"/>
          <w:szCs w:val="24"/>
          <w:lang w:val="sq-AL"/>
        </w:rPr>
        <w:t>vendimit nr.226, datë 21.3.2017, të Këshillit të Ministrave, të ndryshuar,</w:t>
      </w:r>
      <w:r w:rsidR="00C75E88" w:rsidRPr="00C75E88">
        <w:rPr>
          <w:rFonts w:ascii="Garamond" w:hAnsi="Garamond"/>
          <w:sz w:val="24"/>
          <w:szCs w:val="24"/>
          <w:lang w:val="sq-AL"/>
        </w:rPr>
        <w:t xml:space="preserve"> </w:t>
      </w:r>
      <w:r w:rsidRPr="00C75E88">
        <w:rPr>
          <w:rFonts w:ascii="Garamond" w:hAnsi="Garamond"/>
          <w:sz w:val="24"/>
          <w:szCs w:val="24"/>
          <w:lang w:val="sq-AL"/>
        </w:rPr>
        <w:t>fjalët “... në masën 5%...” zëvendësohen me “.. në masën 7%...”.</w:t>
      </w:r>
    </w:p>
    <w:p w14:paraId="42585DEB" w14:textId="634F4BE0" w:rsidR="00E47A09" w:rsidRPr="00C75E88" w:rsidRDefault="00E47A09" w:rsidP="00C448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5E88">
        <w:rPr>
          <w:rFonts w:ascii="Garamond" w:hAnsi="Garamond"/>
          <w:sz w:val="24"/>
          <w:szCs w:val="24"/>
          <w:lang w:val="sq-AL"/>
        </w:rPr>
        <w:t>2. Kostoja operacionale në masën 7%, sipas pikës 1, të këtij vendimi, zbatohet për programet/projektet e reja të investimeve publike, pas hyrjes në fuqi të këtij vendimi.</w:t>
      </w:r>
    </w:p>
    <w:p w14:paraId="542F65E5" w14:textId="1CEBA10C" w:rsidR="00E47A09" w:rsidRPr="00C75E88" w:rsidRDefault="00E47A09" w:rsidP="00C448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5E88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14:paraId="563299EC" w14:textId="77777777" w:rsidR="00086D56" w:rsidRPr="00C75E88" w:rsidRDefault="00086D56" w:rsidP="00C448E2">
      <w:pPr>
        <w:pStyle w:val="NormalWeb"/>
        <w:spacing w:before="0" w:beforeAutospacing="0" w:after="0" w:afterAutospacing="0"/>
        <w:jc w:val="center"/>
        <w:rPr>
          <w:b/>
          <w:sz w:val="28"/>
          <w:szCs w:val="28"/>
          <w:lang w:val="sq-AL"/>
        </w:rPr>
      </w:pPr>
    </w:p>
    <w:p w14:paraId="61D43286" w14:textId="77777777" w:rsidR="00E47A09" w:rsidRPr="00C75E88" w:rsidRDefault="00E47A09" w:rsidP="00E47A0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C75E8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24A332BF" w14:textId="77777777" w:rsidR="00E47A09" w:rsidRPr="00C75E88" w:rsidRDefault="00E47A09" w:rsidP="00E47A0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/>
          <w:bCs/>
          <w:smallCaps/>
          <w:color w:val="000000"/>
          <w:sz w:val="24"/>
          <w:szCs w:val="24"/>
          <w:lang w:val="sq-AL"/>
        </w:rPr>
      </w:pPr>
      <w:r w:rsidRPr="00C75E8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 Balluku</w:t>
      </w:r>
    </w:p>
    <w:p w14:paraId="563299ED" w14:textId="77777777" w:rsidR="00086D56" w:rsidRPr="00C75E88" w:rsidRDefault="00086D56" w:rsidP="00C448E2">
      <w:pPr>
        <w:spacing w:after="0" w:line="240" w:lineRule="auto"/>
        <w:contextualSpacing/>
        <w:rPr>
          <w:b/>
          <w:sz w:val="28"/>
          <w:szCs w:val="28"/>
          <w:lang w:val="sq-AL"/>
        </w:rPr>
      </w:pPr>
    </w:p>
    <w:sectPr w:rsidR="00086D56" w:rsidRPr="00C75E88" w:rsidSect="004E5148">
      <w:headerReference w:type="default" r:id="rId13"/>
      <w:footerReference w:type="default" r:id="rId14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C613A0" w14:textId="77777777" w:rsidR="00C75E88" w:rsidRDefault="00C75E88" w:rsidP="004E5148">
      <w:pPr>
        <w:spacing w:after="0" w:line="240" w:lineRule="auto"/>
      </w:pPr>
      <w:r>
        <w:separator/>
      </w:r>
    </w:p>
  </w:endnote>
  <w:endnote w:type="continuationSeparator" w:id="0">
    <w:p w14:paraId="45AF790C" w14:textId="77777777" w:rsidR="00C75E88" w:rsidRDefault="00C75E88" w:rsidP="004E5148">
      <w:pPr>
        <w:spacing w:after="0" w:line="240" w:lineRule="auto"/>
      </w:pPr>
      <w:r>
        <w:continuationSeparator/>
      </w:r>
    </w:p>
  </w:endnote>
  <w:endnote w:type="continuationNotice" w:id="1">
    <w:p w14:paraId="2684A0EF" w14:textId="77777777" w:rsidR="00C75E88" w:rsidRDefault="00C75E8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8089494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56329A07" w14:textId="0C38FCB7" w:rsidR="00C75E88" w:rsidRPr="004E5148" w:rsidRDefault="00C75E88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4E5148">
          <w:rPr>
            <w:rFonts w:ascii="Times New Roman" w:hAnsi="Times New Roman" w:cs="Times New Roman"/>
            <w:sz w:val="24"/>
          </w:rPr>
          <w:fldChar w:fldCharType="begin"/>
        </w:r>
        <w:r w:rsidRPr="004E5148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4E5148">
          <w:rPr>
            <w:rFonts w:ascii="Times New Roman" w:hAnsi="Times New Roman" w:cs="Times New Roman"/>
            <w:sz w:val="24"/>
          </w:rPr>
          <w:fldChar w:fldCharType="separate"/>
        </w:r>
        <w:r w:rsidR="0081660C">
          <w:rPr>
            <w:rFonts w:ascii="Times New Roman" w:hAnsi="Times New Roman" w:cs="Times New Roman"/>
            <w:noProof/>
            <w:sz w:val="24"/>
          </w:rPr>
          <w:t>1</w:t>
        </w:r>
        <w:r w:rsidRPr="004E5148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56329A08" w14:textId="77777777" w:rsidR="00C75E88" w:rsidRDefault="00C75E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729C5B" w14:textId="77777777" w:rsidR="00C75E88" w:rsidRDefault="00C75E88" w:rsidP="004E5148">
      <w:pPr>
        <w:spacing w:after="0" w:line="240" w:lineRule="auto"/>
      </w:pPr>
      <w:r>
        <w:separator/>
      </w:r>
    </w:p>
  </w:footnote>
  <w:footnote w:type="continuationSeparator" w:id="0">
    <w:p w14:paraId="1E72994E" w14:textId="77777777" w:rsidR="00C75E88" w:rsidRDefault="00C75E88" w:rsidP="004E5148">
      <w:pPr>
        <w:spacing w:after="0" w:line="240" w:lineRule="auto"/>
      </w:pPr>
      <w:r>
        <w:continuationSeparator/>
      </w:r>
    </w:p>
  </w:footnote>
  <w:footnote w:type="continuationNotice" w:id="1">
    <w:p w14:paraId="3C52AD9B" w14:textId="77777777" w:rsidR="00C75E88" w:rsidRDefault="00C75E8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669048" w14:textId="77777777" w:rsidR="00C75E88" w:rsidRDefault="00C75E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1109C"/>
    <w:multiLevelType w:val="hybridMultilevel"/>
    <w:tmpl w:val="2ED89B4C"/>
    <w:lvl w:ilvl="0" w:tplc="5A64089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5246F"/>
    <w:multiLevelType w:val="hybridMultilevel"/>
    <w:tmpl w:val="9A2E7D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B1290B"/>
    <w:multiLevelType w:val="hybridMultilevel"/>
    <w:tmpl w:val="5264606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0E49FC"/>
    <w:multiLevelType w:val="hybridMultilevel"/>
    <w:tmpl w:val="3878E5AA"/>
    <w:lvl w:ilvl="0" w:tplc="D41E0E12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FD30ADD"/>
    <w:multiLevelType w:val="hybridMultilevel"/>
    <w:tmpl w:val="F2100C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779"/>
    <w:rsid w:val="00067D53"/>
    <w:rsid w:val="00086D56"/>
    <w:rsid w:val="000B7FDD"/>
    <w:rsid w:val="000E692A"/>
    <w:rsid w:val="00150B7F"/>
    <w:rsid w:val="00163415"/>
    <w:rsid w:val="0016780C"/>
    <w:rsid w:val="001B1748"/>
    <w:rsid w:val="001D5020"/>
    <w:rsid w:val="002768DF"/>
    <w:rsid w:val="002C5315"/>
    <w:rsid w:val="002F7DC1"/>
    <w:rsid w:val="00300B7B"/>
    <w:rsid w:val="00311C04"/>
    <w:rsid w:val="00327AD7"/>
    <w:rsid w:val="003611E5"/>
    <w:rsid w:val="003870F4"/>
    <w:rsid w:val="003B4E7D"/>
    <w:rsid w:val="004416DE"/>
    <w:rsid w:val="004E5148"/>
    <w:rsid w:val="004E7230"/>
    <w:rsid w:val="005F4F43"/>
    <w:rsid w:val="00680A9E"/>
    <w:rsid w:val="006E5E3B"/>
    <w:rsid w:val="00734B84"/>
    <w:rsid w:val="0077701E"/>
    <w:rsid w:val="007E499A"/>
    <w:rsid w:val="007F5B39"/>
    <w:rsid w:val="0081660C"/>
    <w:rsid w:val="00827D4E"/>
    <w:rsid w:val="0087718A"/>
    <w:rsid w:val="009D0511"/>
    <w:rsid w:val="00A1750B"/>
    <w:rsid w:val="00A75E1E"/>
    <w:rsid w:val="00A913E4"/>
    <w:rsid w:val="00B01A7D"/>
    <w:rsid w:val="00BA75A8"/>
    <w:rsid w:val="00C20618"/>
    <w:rsid w:val="00C3043A"/>
    <w:rsid w:val="00C448E2"/>
    <w:rsid w:val="00C52727"/>
    <w:rsid w:val="00C54012"/>
    <w:rsid w:val="00C75E88"/>
    <w:rsid w:val="00C91CF0"/>
    <w:rsid w:val="00CB0BCB"/>
    <w:rsid w:val="00CD12E2"/>
    <w:rsid w:val="00D612E0"/>
    <w:rsid w:val="00E406A7"/>
    <w:rsid w:val="00E47A09"/>
    <w:rsid w:val="00E702E6"/>
    <w:rsid w:val="00E72697"/>
    <w:rsid w:val="00EB35FF"/>
    <w:rsid w:val="00EB4197"/>
    <w:rsid w:val="00EE5FA1"/>
    <w:rsid w:val="00EF3779"/>
    <w:rsid w:val="00F24F72"/>
    <w:rsid w:val="00F55F5B"/>
    <w:rsid w:val="00FA26CD"/>
    <w:rsid w:val="00FF5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299CB"/>
  <w15:docId w15:val="{98898AB7-420D-4843-86F0-75D8DAD7B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6D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F377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link w:val="BodyText"/>
    <w:rsid w:val="00EF3779"/>
    <w:rPr>
      <w:rFonts w:ascii="Garamond" w:eastAsia="Garamond" w:hAnsi="Garamond" w:cs="Garamond"/>
      <w:shd w:val="clear" w:color="auto" w:fill="FFFFFF"/>
      <w:lang w:val="sq-AL" w:eastAsia="sq-AL" w:bidi="sq-AL"/>
    </w:rPr>
  </w:style>
  <w:style w:type="paragraph" w:styleId="BodyText">
    <w:name w:val="Body Text"/>
    <w:basedOn w:val="Normal"/>
    <w:link w:val="BodyTextChar"/>
    <w:qFormat/>
    <w:rsid w:val="00EF3779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lang w:val="sq-AL" w:eastAsia="sq-AL" w:bidi="sq-AL"/>
    </w:rPr>
  </w:style>
  <w:style w:type="character" w:customStyle="1" w:styleId="BodyTextChar1">
    <w:name w:val="Body Text Char1"/>
    <w:basedOn w:val="DefaultParagraphFont"/>
    <w:uiPriority w:val="99"/>
    <w:semiHidden/>
    <w:rsid w:val="00EF3779"/>
  </w:style>
  <w:style w:type="paragraph" w:styleId="NoSpacing">
    <w:name w:val="No Spacing"/>
    <w:link w:val="NoSpacingChar"/>
    <w:uiPriority w:val="1"/>
    <w:qFormat/>
    <w:rsid w:val="00EF377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1"/>
    <w:locked/>
    <w:rsid w:val="00EF3779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5B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B39"/>
    <w:rPr>
      <w:rFonts w:ascii="Segoe UI" w:hAnsi="Segoe UI" w:cs="Segoe UI"/>
      <w:sz w:val="18"/>
      <w:szCs w:val="18"/>
    </w:rPr>
  </w:style>
  <w:style w:type="paragraph" w:customStyle="1" w:styleId="NeniTitull">
    <w:name w:val="Neni_Titull"/>
    <w:next w:val="Normal"/>
    <w:rsid w:val="00FA26C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FA26C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</w:rPr>
  </w:style>
  <w:style w:type="paragraph" w:customStyle="1" w:styleId="Paragrafi">
    <w:name w:val="Paragrafi"/>
    <w:link w:val="ParagrafiChar"/>
    <w:rsid w:val="00FA26C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A26CD"/>
    <w:rPr>
      <w:rFonts w:ascii="Garamond" w:eastAsia="MS Mincho" w:hAnsi="Garamond" w:cs="CG Times"/>
      <w:sz w:val="24"/>
    </w:rPr>
  </w:style>
  <w:style w:type="paragraph" w:styleId="Header">
    <w:name w:val="header"/>
    <w:basedOn w:val="Normal"/>
    <w:link w:val="HeaderChar"/>
    <w:uiPriority w:val="99"/>
    <w:unhideWhenUsed/>
    <w:rsid w:val="004E51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5148"/>
  </w:style>
  <w:style w:type="paragraph" w:styleId="Footer">
    <w:name w:val="footer"/>
    <w:basedOn w:val="Normal"/>
    <w:link w:val="FooterChar"/>
    <w:uiPriority w:val="99"/>
    <w:unhideWhenUsed/>
    <w:rsid w:val="004E51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51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92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404</Nr_x002e__x0020_akti>
    <Data_x0020_e_x0020_Krijimit xmlns="0e656187-b300-4fb0-8bf4-3a50f872073c">2023-07-06T11:42:42Z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2023-07-05T22:00:00Z</Date_x0020_protokolli>
    <Titulli xmlns="0e656187-b300-4fb0-8bf4-3a50f872073c">Për një ndryshim në vendimin nr.226, datë 21.3.2017, të Këshillit të Ministrave, “Për financimin e kostos së menaxhimit të projekteve që zbatohen nga Fondi Shqiptar i Zhvillimit”, të ndryshuar</Titulli>
    <Modifikuesi xmlns="0e656187-b300-4fb0-8bf4-3a50f872073c">ermira.bukaci</Modifikuesi>
    <Nr_x002e__x0020_prot_x0020_QBZ xmlns="0e656187-b300-4fb0-8bf4-3a50f872073c">1005</Nr_x002e__x0020_prot_x0020_QBZ>
    <Data_x0020_e_x0020_Modifikimit xmlns="0e656187-b300-4fb0-8bf4-3a50f872073c">2023-07-06T12:06:00Z</Data_x0020_e_x0020_Modifikimit>
    <Dekretuar xmlns="0e656187-b300-4fb0-8bf4-3a50f872073c">false</Dekretuar>
    <Data xmlns="0e656187-b300-4fb0-8bf4-3a50f872073c">2023-07-04T22:00:00Z</Data>
    <Nr_x002e__x0020_protokolli_x0020_i_x0020_aktit xmlns="0e656187-b300-4fb0-8bf4-3a50f872073c">2917/1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89D4FCAA3A4E9782BBFE1CF30C0F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89D4FCAA3A4E9782BBFE1CF30C0F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BD9D3-AF7D-4C9C-859E-FFD6016F17B0}">
  <ds:schemaRefs>
    <ds:schemaRef ds:uri="http://schemas.microsoft.com/office/2006/metadata/properties"/>
    <ds:schemaRef ds:uri="http://purl.org/dc/dcmitype/"/>
    <ds:schemaRef ds:uri="http://purl.org/dc/elements/1.1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26166BA-BA84-418A-86A2-EBC9A3D93B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E73BBB-2CAD-41AD-8769-0C478421D9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C7AB7DE-7BAD-4DDB-A4F1-D5CC6F096AE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BE622A3-9CD7-4ABB-8B8B-33645C0673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ECFE1AB-B174-4B0F-9194-55C695F3A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nr.226, datë 21.3.2017, të Këshillit të Ministrave, “Për financimin e kostos së menaxhimit të projekteve që zbatohen nga Fondi Shqiptar i Zhvillimit”, të ndryshuar</vt:lpstr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nr.226, datë 21.3.2017, të Këshillit të Ministrave, “Për financimin e kostos së menaxhimit të projekteve që zbatohen nga Fondi Shqiptar i Zhvillimit”, të ndryshuar</dc:title>
  <dc:creator>Enerieta Tarelli</dc:creator>
  <cp:lastModifiedBy>Jorina.Kryeziu</cp:lastModifiedBy>
  <cp:revision>7</cp:revision>
  <cp:lastPrinted>2023-07-05T07:19:00Z</cp:lastPrinted>
  <dcterms:created xsi:type="dcterms:W3CDTF">2023-07-06T11:43:00Z</dcterms:created>
  <dcterms:modified xsi:type="dcterms:W3CDTF">2023-07-06T12:54:00Z</dcterms:modified>
</cp:coreProperties>
</file>