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56819" w14:textId="22B8B4F8" w:rsidR="008F2201" w:rsidRPr="007B4E38" w:rsidRDefault="008F2201" w:rsidP="008F2201">
      <w:pPr>
        <w:widowControl w:val="0"/>
        <w:tabs>
          <w:tab w:val="left" w:pos="8265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B4E38">
        <w:rPr>
          <w:rFonts w:ascii="Garamond" w:hAnsi="Garamond"/>
          <w:b/>
          <w:bCs/>
          <w:sz w:val="24"/>
          <w:szCs w:val="24"/>
          <w:lang w:val="sq-AL" w:eastAsia="sq-AL"/>
        </w:rPr>
        <mc:AlternateContent>
          <mc:Choice Requires="wps">
            <w:drawing>
              <wp:anchor distT="4294967286" distB="4294967286" distL="114290" distR="114290" simplePos="0" relativeHeight="251658240" behindDoc="1" locked="0" layoutInCell="0" allowOverlap="1" wp14:anchorId="1AB10679" wp14:editId="1452199D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C1B06D" id="Freeform 4" o:spid="_x0000_s1026" style="position:absolute;z-index:-25165824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Cq3xzLHAgAAMQ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7B4E38">
        <w:rPr>
          <w:rFonts w:ascii="Garamond" w:hAnsi="Garamond"/>
          <w:b/>
          <w:bCs/>
          <w:sz w:val="24"/>
          <w:szCs w:val="24"/>
          <w:lang w:val="sq-AL" w:eastAsia="sq-AL"/>
        </w:rPr>
        <mc:AlternateContent>
          <mc:Choice Requires="wps">
            <w:drawing>
              <wp:anchor distT="4294967286" distB="4294967286" distL="114290" distR="114290" simplePos="0" relativeHeight="251658241" behindDoc="1" locked="0" layoutInCell="0" allowOverlap="1" wp14:anchorId="2CAD64B8" wp14:editId="12FDA1AA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9165B6" id="Freeform 3" o:spid="_x0000_s1026" style="position:absolute;z-index:-251658239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sYyAIAADE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7B4E38">
        <w:rPr>
          <w:rFonts w:ascii="Garamond" w:hAnsi="Garamond"/>
          <w:b/>
          <w:bCs/>
          <w:sz w:val="24"/>
          <w:szCs w:val="24"/>
          <w:lang w:val="sq-AL" w:eastAsia="sq-AL"/>
        </w:rPr>
        <mc:AlternateContent>
          <mc:Choice Requires="wps">
            <w:drawing>
              <wp:anchor distT="4294967286" distB="4294967286" distL="114290" distR="114290" simplePos="0" relativeHeight="251658242" behindDoc="1" locked="0" layoutInCell="0" allowOverlap="1" wp14:anchorId="272FC0CA" wp14:editId="6E03CA8A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75DA86" id="Freeform 2" o:spid="_x0000_s1026" style="position:absolute;z-index:-251658238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7B4E38">
        <w:rPr>
          <w:rFonts w:ascii="Garamond" w:hAnsi="Garamond"/>
          <w:b/>
          <w:bCs/>
          <w:sz w:val="24"/>
          <w:szCs w:val="24"/>
          <w:lang w:val="sq-AL" w:eastAsia="sq-AL"/>
        </w:rPr>
        <w:t>VENDIM</w:t>
      </w:r>
    </w:p>
    <w:p w14:paraId="551754C8" w14:textId="0FB2B8CF" w:rsidR="008F2201" w:rsidRPr="007B4E38" w:rsidRDefault="008F2201" w:rsidP="008F22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4E38">
        <w:rPr>
          <w:rFonts w:ascii="Garamond" w:hAnsi="Garamond"/>
          <w:b/>
          <w:sz w:val="24"/>
          <w:szCs w:val="24"/>
          <w:lang w:val="sq-AL"/>
        </w:rPr>
        <w:t>Nr. 431, datë 19.7.2023</w:t>
      </w:r>
    </w:p>
    <w:p w14:paraId="7B1C645B" w14:textId="77777777" w:rsidR="008F2201" w:rsidRPr="007B4E38" w:rsidRDefault="008F2201" w:rsidP="008F22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42DFE3" w14:textId="7A14F072" w:rsidR="008F2201" w:rsidRPr="007B4E38" w:rsidRDefault="008F2201" w:rsidP="008F220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39886133"/>
      <w:r w:rsidRPr="007B4E38">
        <w:rPr>
          <w:rFonts w:ascii="Garamond" w:hAnsi="Garamond"/>
          <w:b/>
          <w:bCs/>
          <w:sz w:val="24"/>
          <w:szCs w:val="24"/>
          <w:lang w:val="sq-AL"/>
        </w:rPr>
        <w:t>PËR NJË SHTESË NË VENDIMIN NR.</w:t>
      </w:r>
      <w:r w:rsidR="007B4E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B4E38">
        <w:rPr>
          <w:rFonts w:ascii="Garamond" w:hAnsi="Garamond"/>
          <w:b/>
          <w:bCs/>
          <w:sz w:val="24"/>
          <w:szCs w:val="24"/>
          <w:lang w:val="sq-AL"/>
        </w:rPr>
        <w:t>1497, DATË 19.11.2008, TË KËSHILLIT TË MINISTRAVE, “PËR SHTYPJEN E LETRAVE ME VLERË”, TË NDRYSHUAR</w:t>
      </w:r>
    </w:p>
    <w:bookmarkEnd w:id="0"/>
    <w:p w14:paraId="1F93BF70" w14:textId="77777777" w:rsidR="008F2201" w:rsidRPr="007B4E38" w:rsidRDefault="008F2201" w:rsidP="008F22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223F978" w14:textId="4D62FE0A" w:rsidR="008F2201" w:rsidRPr="007B4E38" w:rsidRDefault="008F2201" w:rsidP="008F22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4E38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7B4E38">
        <w:rPr>
          <w:rFonts w:ascii="Garamond" w:hAnsi="Garamond"/>
          <w:sz w:val="24"/>
          <w:szCs w:val="24"/>
          <w:lang w:val="sq-AL"/>
        </w:rPr>
        <w:t xml:space="preserve"> </w:t>
      </w:r>
      <w:r w:rsidRPr="007B4E38">
        <w:rPr>
          <w:rFonts w:ascii="Garamond" w:hAnsi="Garamond"/>
          <w:sz w:val="24"/>
          <w:szCs w:val="24"/>
          <w:lang w:val="sq-AL"/>
        </w:rPr>
        <w:t>92/2014, “Për tatimin mbi vlerën e shtuar në Republikën e Shqipërisë”, të ndryshuar, dhe të ligjit nr.</w:t>
      </w:r>
      <w:r w:rsidR="007B4E38">
        <w:rPr>
          <w:rFonts w:ascii="Garamond" w:hAnsi="Garamond"/>
          <w:sz w:val="24"/>
          <w:szCs w:val="24"/>
          <w:lang w:val="sq-AL"/>
        </w:rPr>
        <w:t xml:space="preserve"> </w:t>
      </w:r>
      <w:r w:rsidRPr="007B4E38">
        <w:rPr>
          <w:rFonts w:ascii="Garamond" w:hAnsi="Garamond"/>
          <w:sz w:val="24"/>
          <w:szCs w:val="24"/>
          <w:lang w:val="sq-AL"/>
        </w:rPr>
        <w:t>61/2012, “Për akcizat në Republikën e Shqipërisë”, të ndryshuar, me propozimin e ministrit të Financave dhe Ekonomisë, Këshilli i Ministrave</w:t>
      </w:r>
    </w:p>
    <w:p w14:paraId="39261289" w14:textId="77777777" w:rsidR="008F2201" w:rsidRPr="007B4E38" w:rsidRDefault="008F2201" w:rsidP="008F22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A1F67B" w14:textId="77777777" w:rsidR="008F2201" w:rsidRPr="007B4E38" w:rsidRDefault="008F2201" w:rsidP="008F220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B4E3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4797598" w14:textId="77777777" w:rsidR="008F2201" w:rsidRPr="007B4E38" w:rsidRDefault="008F2201" w:rsidP="008F22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A128CD" w14:textId="523E99E9" w:rsidR="008F2201" w:rsidRPr="007B4E38" w:rsidRDefault="008F2201" w:rsidP="008F22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139886309"/>
      <w:r w:rsidRPr="007B4E38">
        <w:rPr>
          <w:rFonts w:ascii="Garamond" w:hAnsi="Garamond"/>
          <w:sz w:val="24"/>
          <w:szCs w:val="24"/>
          <w:lang w:val="sq-AL"/>
        </w:rPr>
        <w:t>Në pikën 2, të vendimit nr.</w:t>
      </w:r>
      <w:r w:rsidR="007B4E38">
        <w:rPr>
          <w:rFonts w:ascii="Garamond" w:hAnsi="Garamond"/>
          <w:sz w:val="24"/>
          <w:szCs w:val="24"/>
          <w:lang w:val="sq-AL"/>
        </w:rPr>
        <w:t xml:space="preserve"> </w:t>
      </w:r>
      <w:r w:rsidRPr="007B4E38">
        <w:rPr>
          <w:rFonts w:ascii="Garamond" w:hAnsi="Garamond"/>
          <w:sz w:val="24"/>
          <w:szCs w:val="24"/>
          <w:lang w:val="sq-AL"/>
        </w:rPr>
        <w:t xml:space="preserve">1497, datë 19.11.2008, të Këshillit të Ministrave, </w:t>
      </w:r>
      <w:bookmarkStart w:id="2" w:name="_Hlk139886095"/>
      <w:r w:rsidRPr="007B4E38">
        <w:rPr>
          <w:rFonts w:ascii="Garamond" w:hAnsi="Garamond"/>
          <w:sz w:val="24"/>
          <w:szCs w:val="24"/>
          <w:lang w:val="sq-AL"/>
        </w:rPr>
        <w:t>“Për shtypjen e letrave me vlerë”, të ndryshuar</w:t>
      </w:r>
      <w:bookmarkEnd w:id="2"/>
      <w:r w:rsidRPr="007B4E38">
        <w:rPr>
          <w:rFonts w:ascii="Garamond" w:hAnsi="Garamond"/>
          <w:sz w:val="24"/>
          <w:szCs w:val="24"/>
          <w:lang w:val="sq-AL"/>
        </w:rPr>
        <w:t xml:space="preserve">, pas </w:t>
      </w:r>
      <w:r w:rsidR="00CA7DE9" w:rsidRPr="007B4E38">
        <w:rPr>
          <w:rFonts w:ascii="Garamond" w:hAnsi="Garamond"/>
          <w:sz w:val="24"/>
          <w:szCs w:val="24"/>
          <w:lang w:val="sq-AL"/>
        </w:rPr>
        <w:t>fjalëve</w:t>
      </w:r>
      <w:r w:rsidRPr="007B4E38">
        <w:rPr>
          <w:rFonts w:ascii="Garamond" w:hAnsi="Garamond"/>
          <w:sz w:val="24"/>
          <w:szCs w:val="24"/>
          <w:lang w:val="sq-AL"/>
        </w:rPr>
        <w:t xml:space="preserve"> </w:t>
      </w:r>
      <w:r w:rsidRPr="007B4E38">
        <w:rPr>
          <w:rFonts w:ascii="Garamond" w:hAnsi="Garamond"/>
          <w:iCs/>
          <w:sz w:val="24"/>
          <w:szCs w:val="24"/>
          <w:lang w:val="sq-AL"/>
        </w:rPr>
        <w:t>“...biletat e transportit rrugor dhe atij hekurudhor</w:t>
      </w:r>
      <w:bookmarkStart w:id="3" w:name="_GoBack"/>
      <w:bookmarkEnd w:id="3"/>
      <w:r w:rsidRPr="007B4E38">
        <w:rPr>
          <w:rFonts w:ascii="Garamond" w:hAnsi="Garamond"/>
          <w:iCs/>
          <w:sz w:val="24"/>
          <w:szCs w:val="24"/>
          <w:lang w:val="sq-AL"/>
        </w:rPr>
        <w:t>...”</w:t>
      </w:r>
      <w:r w:rsidRPr="007B4E38">
        <w:rPr>
          <w:rFonts w:ascii="Garamond" w:hAnsi="Garamond"/>
          <w:sz w:val="24"/>
          <w:szCs w:val="24"/>
          <w:lang w:val="sq-AL"/>
        </w:rPr>
        <w:t xml:space="preserve"> shtohen </w:t>
      </w:r>
      <w:r w:rsidRPr="007B4E38">
        <w:rPr>
          <w:rFonts w:ascii="Garamond" w:hAnsi="Garamond"/>
          <w:iCs/>
          <w:sz w:val="24"/>
          <w:szCs w:val="24"/>
          <w:lang w:val="sq-AL"/>
        </w:rPr>
        <w:t>“...kuponët për dokumente biometrike...”</w:t>
      </w:r>
      <w:r w:rsidRPr="007B4E38">
        <w:rPr>
          <w:rFonts w:ascii="Garamond" w:hAnsi="Garamond"/>
          <w:sz w:val="24"/>
          <w:szCs w:val="24"/>
          <w:lang w:val="sq-AL"/>
        </w:rPr>
        <w:t>.</w:t>
      </w:r>
    </w:p>
    <w:bookmarkEnd w:id="1"/>
    <w:p w14:paraId="0BA71F7C" w14:textId="0F1A5C1C" w:rsidR="008F2201" w:rsidRPr="007B4E38" w:rsidRDefault="008F2201" w:rsidP="008F2201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7B4E38">
        <w:rPr>
          <w:rFonts w:ascii="Garamond" w:hAnsi="Garamond"/>
          <w:bCs/>
          <w:sz w:val="24"/>
          <w:szCs w:val="24"/>
          <w:lang w:val="sq-AL"/>
        </w:rPr>
        <w:t>Ky vendim hyn në fuqi menjëherë dhe botohet në Fletoren Zyrtare.</w:t>
      </w:r>
    </w:p>
    <w:p w14:paraId="256F97D0" w14:textId="77777777" w:rsidR="008F2201" w:rsidRPr="007B4E38" w:rsidRDefault="008F2201" w:rsidP="008F2201">
      <w:pPr>
        <w:pStyle w:val="Title"/>
        <w:pBdr>
          <w:bottom w:val="none" w:sz="0" w:space="0" w:color="auto"/>
        </w:pBdr>
        <w:spacing w:after="0"/>
        <w:ind w:firstLine="284"/>
        <w:contextualSpacing w:val="0"/>
        <w:rPr>
          <w:rFonts w:ascii="Garamond" w:hAnsi="Garamond"/>
          <w:color w:val="auto"/>
          <w:sz w:val="24"/>
          <w:szCs w:val="24"/>
          <w:lang w:val="sq-AL"/>
        </w:rPr>
      </w:pPr>
    </w:p>
    <w:p w14:paraId="451FD024" w14:textId="77777777" w:rsidR="008F2201" w:rsidRPr="007B4E38" w:rsidRDefault="008F2201" w:rsidP="008F220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B4E38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7080DD27" w14:textId="77777777" w:rsidR="008F2201" w:rsidRPr="007B4E38" w:rsidRDefault="008F2201" w:rsidP="008F22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4E38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7B4E38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  <w:r w:rsidRPr="007B4E38">
        <w:rPr>
          <w:rFonts w:ascii="Garamond" w:hAnsi="Garamond"/>
          <w:sz w:val="24"/>
          <w:szCs w:val="24"/>
          <w:lang w:val="sq-AL"/>
        </w:rPr>
        <w:t xml:space="preserve"> </w:t>
      </w:r>
    </w:p>
    <w:p w14:paraId="40A23DB0" w14:textId="77777777" w:rsidR="008F2201" w:rsidRPr="007B4E38" w:rsidRDefault="008F2201" w:rsidP="000353A8">
      <w:pPr>
        <w:rPr>
          <w:rFonts w:ascii="Garamond" w:hAnsi="Garamond"/>
          <w:sz w:val="24"/>
          <w:szCs w:val="24"/>
          <w:lang w:val="sq-AL"/>
        </w:rPr>
      </w:pPr>
    </w:p>
    <w:sectPr w:rsidR="008F2201" w:rsidRPr="007B4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8A"/>
    <w:rsid w:val="000353A8"/>
    <w:rsid w:val="000F74B6"/>
    <w:rsid w:val="00286BE2"/>
    <w:rsid w:val="003544CC"/>
    <w:rsid w:val="00495544"/>
    <w:rsid w:val="005C5BA4"/>
    <w:rsid w:val="0062136A"/>
    <w:rsid w:val="00636E8A"/>
    <w:rsid w:val="00676F59"/>
    <w:rsid w:val="00784FB7"/>
    <w:rsid w:val="007A461B"/>
    <w:rsid w:val="007B4E38"/>
    <w:rsid w:val="00873CB1"/>
    <w:rsid w:val="00875633"/>
    <w:rsid w:val="008C7EE7"/>
    <w:rsid w:val="008F2201"/>
    <w:rsid w:val="00975F2E"/>
    <w:rsid w:val="00A53DA2"/>
    <w:rsid w:val="00A91632"/>
    <w:rsid w:val="00AD6F91"/>
    <w:rsid w:val="00B51016"/>
    <w:rsid w:val="00B66440"/>
    <w:rsid w:val="00CA7DE9"/>
    <w:rsid w:val="00CD2BE0"/>
    <w:rsid w:val="00E80EB7"/>
    <w:rsid w:val="00E8172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B21F3"/>
  <w15:docId w15:val="{E53EC976-0BE6-44BF-976B-5A882D14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8F220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F220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2023-07-24T10:26:52Z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një shtesë në vendimin nr.1497, datë 19.11.2008, të Këshillit të Ministrave, “Për shtypjen e letrave me vlerë”, të ndryshuar</Titulli>
    <Modifikuesi xmlns="0e656187-b300-4fb0-8bf4-3a50f872073c">nevila.samarxhi</Modifikuesi>
    <Nr_x002e__x0020_prot_x0020_QBZ xmlns="0e656187-b300-4fb0-8bf4-3a50f872073c">1105</Nr_x002e__x0020_prot_x0020_QBZ>
    <Data_x0020_e_x0020_Modifikimit xmlns="0e656187-b300-4fb0-8bf4-3a50f872073c">2023-07-24T10:40:21Z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3207/1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6F95344CB48B59F452364512E2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6F95344CB48B59F452364512E2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FC92DA-0955-456A-B2EF-BF2F0A5F67F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7AD9D8A-4CDD-479D-9D61-DACA4A265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52012-71D0-447D-812E-878E4FD71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291760-D492-409E-8A44-BCB111CA8C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76167D-3FFC-4BD6-BD79-3D1F53C0E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nr.1497, datë 19.11.2008, të Këshillit të Ministrave, “Për shtypjen e letrave me vlerë”, të ndryshuar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nr.1497, datë 19.11.2008, të Këshillit të Ministrave, “Për shtypjen e letrave me vlerë”, të ndryshuar</dc:title>
  <dc:creator>Entela Suli</dc:creator>
  <cp:lastModifiedBy>Jorina Kryeziu</cp:lastModifiedBy>
  <cp:revision>8</cp:revision>
  <dcterms:created xsi:type="dcterms:W3CDTF">2023-07-24T10:33:00Z</dcterms:created>
  <dcterms:modified xsi:type="dcterms:W3CDTF">2023-07-24T11:59:00Z</dcterms:modified>
</cp:coreProperties>
</file>