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98AFB" w14:textId="77777777" w:rsidR="00731944" w:rsidRPr="001E19B0" w:rsidRDefault="00731944" w:rsidP="00731944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1E19B0">
        <w:rPr>
          <w:rFonts w:ascii="Garamond" w:hAnsi="Garamond"/>
          <w:b/>
          <w:szCs w:val="24"/>
          <w:lang w:val="sq-AL"/>
        </w:rPr>
        <w:t xml:space="preserve">VENDIM </w:t>
      </w:r>
    </w:p>
    <w:p w14:paraId="418A2EFC" w14:textId="1F6EB1E4" w:rsidR="006D5CDB" w:rsidRPr="001E19B0" w:rsidRDefault="006D5CDB" w:rsidP="00731944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1E19B0">
        <w:rPr>
          <w:rFonts w:ascii="Garamond" w:hAnsi="Garamond"/>
          <w:b/>
          <w:szCs w:val="24"/>
          <w:lang w:val="sq-AL"/>
        </w:rPr>
        <w:t>Nr.</w:t>
      </w:r>
      <w:r w:rsidR="00E30A8E" w:rsidRPr="001E19B0">
        <w:rPr>
          <w:rFonts w:ascii="Garamond" w:hAnsi="Garamond"/>
          <w:b/>
          <w:szCs w:val="24"/>
          <w:lang w:val="sq-AL"/>
        </w:rPr>
        <w:t xml:space="preserve"> </w:t>
      </w:r>
      <w:r w:rsidR="00BF09BE" w:rsidRPr="001E19B0">
        <w:rPr>
          <w:rFonts w:ascii="Garamond" w:hAnsi="Garamond"/>
          <w:b/>
          <w:szCs w:val="24"/>
          <w:lang w:val="sq-AL"/>
        </w:rPr>
        <w:t>490</w:t>
      </w:r>
      <w:r w:rsidRPr="001E19B0">
        <w:rPr>
          <w:rFonts w:ascii="Garamond" w:hAnsi="Garamond"/>
          <w:b/>
          <w:szCs w:val="24"/>
          <w:lang w:val="sq-AL"/>
        </w:rPr>
        <w:t>, datë</w:t>
      </w:r>
      <w:r w:rsidR="00BF09BE" w:rsidRPr="001E19B0">
        <w:rPr>
          <w:rFonts w:ascii="Garamond" w:hAnsi="Garamond"/>
          <w:b/>
          <w:szCs w:val="24"/>
          <w:lang w:val="sq-AL"/>
        </w:rPr>
        <w:t xml:space="preserve"> 9.8.2023</w:t>
      </w:r>
    </w:p>
    <w:p w14:paraId="418A2EFD" w14:textId="77777777" w:rsidR="006D5CDB" w:rsidRPr="001E19B0" w:rsidRDefault="006D5CDB" w:rsidP="00731944">
      <w:pPr>
        <w:ind w:firstLine="284"/>
        <w:rPr>
          <w:rFonts w:ascii="Garamond" w:hAnsi="Garamond"/>
          <w:b/>
          <w:szCs w:val="24"/>
          <w:lang w:val="sq-AL"/>
        </w:rPr>
      </w:pPr>
    </w:p>
    <w:p w14:paraId="418A2F01" w14:textId="5A713DAA" w:rsidR="006D5CDB" w:rsidRPr="001E19B0" w:rsidRDefault="006D5CDB" w:rsidP="00731944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1E19B0">
        <w:rPr>
          <w:rFonts w:ascii="Garamond" w:hAnsi="Garamond"/>
          <w:b/>
          <w:szCs w:val="24"/>
          <w:lang w:val="sq-AL"/>
        </w:rPr>
        <w:t>PËR</w:t>
      </w:r>
      <w:r w:rsidR="00731944" w:rsidRPr="001E19B0">
        <w:rPr>
          <w:rFonts w:ascii="Garamond" w:hAnsi="Garamond"/>
          <w:b/>
          <w:szCs w:val="24"/>
          <w:lang w:val="sq-AL"/>
        </w:rPr>
        <w:t xml:space="preserve"> </w:t>
      </w:r>
      <w:r w:rsidRPr="001E19B0">
        <w:rPr>
          <w:rFonts w:ascii="Garamond" w:hAnsi="Garamond"/>
          <w:b/>
          <w:szCs w:val="24"/>
          <w:lang w:val="sq-AL"/>
        </w:rPr>
        <w:t>MIRATIMIN E RAPORTIT VJETOR PËR N</w:t>
      </w:r>
      <w:r w:rsidR="00CF3354" w:rsidRPr="001E19B0">
        <w:rPr>
          <w:rFonts w:ascii="Garamond" w:hAnsi="Garamond"/>
          <w:b/>
          <w:szCs w:val="24"/>
          <w:lang w:val="sq-AL"/>
        </w:rPr>
        <w:t>DIHMAT SHTETËRORE TË VITIT 2022</w:t>
      </w:r>
    </w:p>
    <w:p w14:paraId="418A2F02" w14:textId="77777777" w:rsidR="006D5CDB" w:rsidRPr="001E19B0" w:rsidRDefault="006D5CDB" w:rsidP="00731944">
      <w:pPr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418A2F03" w14:textId="0CE3EFAF" w:rsidR="006D5CDB" w:rsidRPr="001E19B0" w:rsidRDefault="006D5CDB" w:rsidP="00731944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Në mbështetje të nenit 100 të Kushtetutës dhe </w:t>
      </w:r>
      <w:r w:rsidR="00CF3354" w:rsidRPr="001E19B0">
        <w:rPr>
          <w:rFonts w:ascii="Garamond" w:hAnsi="Garamond"/>
          <w:szCs w:val="24"/>
          <w:lang w:val="sq-AL"/>
        </w:rPr>
        <w:t xml:space="preserve">të pikës 2, </w:t>
      </w:r>
      <w:r w:rsidRPr="001E19B0">
        <w:rPr>
          <w:rFonts w:ascii="Garamond" w:hAnsi="Garamond"/>
          <w:szCs w:val="24"/>
          <w:lang w:val="sq-AL"/>
        </w:rPr>
        <w:t xml:space="preserve">të nenit 32, </w:t>
      </w:r>
      <w:r w:rsidR="00CF3354" w:rsidRPr="001E19B0">
        <w:rPr>
          <w:rFonts w:ascii="Garamond" w:hAnsi="Garamond"/>
          <w:szCs w:val="24"/>
          <w:lang w:val="sq-AL"/>
        </w:rPr>
        <w:t>të</w:t>
      </w:r>
      <w:r w:rsidR="00731944" w:rsidRPr="001E19B0">
        <w:rPr>
          <w:rFonts w:ascii="Garamond" w:hAnsi="Garamond"/>
          <w:szCs w:val="24"/>
          <w:lang w:val="sq-AL"/>
        </w:rPr>
        <w:t xml:space="preserve"> </w:t>
      </w:r>
      <w:r w:rsidRPr="001E19B0">
        <w:rPr>
          <w:rFonts w:ascii="Garamond" w:hAnsi="Garamond"/>
          <w:szCs w:val="24"/>
          <w:lang w:val="sq-AL"/>
        </w:rPr>
        <w:t>ligjit n</w:t>
      </w:r>
      <w:r w:rsidR="00CF3354" w:rsidRPr="001E19B0">
        <w:rPr>
          <w:rFonts w:ascii="Garamond" w:hAnsi="Garamond"/>
          <w:szCs w:val="24"/>
          <w:lang w:val="sq-AL"/>
        </w:rPr>
        <w:t>r.</w:t>
      </w:r>
      <w:r w:rsidR="00E30A8E" w:rsidRPr="001E19B0">
        <w:rPr>
          <w:rFonts w:ascii="Garamond" w:hAnsi="Garamond"/>
          <w:szCs w:val="24"/>
          <w:lang w:val="sq-AL"/>
        </w:rPr>
        <w:t xml:space="preserve"> </w:t>
      </w:r>
      <w:r w:rsidR="00CF3354" w:rsidRPr="001E19B0">
        <w:rPr>
          <w:rFonts w:ascii="Garamond" w:hAnsi="Garamond"/>
          <w:szCs w:val="24"/>
          <w:lang w:val="sq-AL"/>
        </w:rPr>
        <w:t>9374, datë 21.</w:t>
      </w:r>
      <w:r w:rsidRPr="001E19B0">
        <w:rPr>
          <w:rFonts w:ascii="Garamond" w:hAnsi="Garamond"/>
          <w:szCs w:val="24"/>
          <w:lang w:val="sq-AL"/>
        </w:rPr>
        <w:t>4.2005</w:t>
      </w:r>
      <w:r w:rsidR="00CF3354" w:rsidRPr="001E19B0">
        <w:rPr>
          <w:rFonts w:ascii="Garamond" w:hAnsi="Garamond"/>
          <w:szCs w:val="24"/>
          <w:lang w:val="sq-AL"/>
        </w:rPr>
        <w:t xml:space="preserve">, </w:t>
      </w:r>
      <w:r w:rsidRPr="001E19B0">
        <w:rPr>
          <w:rFonts w:ascii="Garamond" w:hAnsi="Garamond"/>
          <w:szCs w:val="24"/>
          <w:lang w:val="sq-AL"/>
        </w:rPr>
        <w:t xml:space="preserve">“Për ndihmën shtetërore”, të ndryshuar, me propozimin e </w:t>
      </w:r>
      <w:r w:rsidR="004573AA" w:rsidRPr="001E19B0">
        <w:rPr>
          <w:rFonts w:ascii="Garamond" w:hAnsi="Garamond"/>
          <w:szCs w:val="24"/>
          <w:lang w:val="sq-AL"/>
        </w:rPr>
        <w:t>m</w:t>
      </w:r>
      <w:r w:rsidRPr="001E19B0">
        <w:rPr>
          <w:rFonts w:ascii="Garamond" w:hAnsi="Garamond"/>
          <w:szCs w:val="24"/>
          <w:lang w:val="sq-AL"/>
        </w:rPr>
        <w:t>inistrit të Financave dhe Ekonomisë, Këshilli i Ministrave</w:t>
      </w:r>
    </w:p>
    <w:p w14:paraId="418A2F04" w14:textId="77777777" w:rsidR="006D5CDB" w:rsidRPr="001E19B0" w:rsidRDefault="006D5CDB" w:rsidP="00731944">
      <w:pPr>
        <w:ind w:firstLine="284"/>
        <w:rPr>
          <w:rFonts w:ascii="Garamond" w:hAnsi="Garamond"/>
          <w:szCs w:val="24"/>
          <w:lang w:val="sq-AL"/>
        </w:rPr>
      </w:pPr>
    </w:p>
    <w:p w14:paraId="418A2F05" w14:textId="74ED282E" w:rsidR="006D5CDB" w:rsidRPr="001E19B0" w:rsidRDefault="00731944" w:rsidP="00731944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VENDOSI:</w:t>
      </w:r>
    </w:p>
    <w:p w14:paraId="418A2F06" w14:textId="77777777" w:rsidR="006D5CDB" w:rsidRPr="001E19B0" w:rsidRDefault="006D5CDB" w:rsidP="00731944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18A2F07" w14:textId="77777777" w:rsidR="006D5CDB" w:rsidRPr="001E19B0" w:rsidRDefault="006D5CDB" w:rsidP="00731944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Miratimin e raportit për ndihmat shtetërore të vitit 2022, sipas tekstit </w:t>
      </w:r>
      <w:r w:rsidR="00CF3354" w:rsidRPr="001E19B0">
        <w:rPr>
          <w:rFonts w:ascii="Garamond" w:hAnsi="Garamond"/>
          <w:szCs w:val="24"/>
          <w:lang w:val="sq-AL"/>
        </w:rPr>
        <w:t xml:space="preserve">që i </w:t>
      </w:r>
      <w:r w:rsidRPr="001E19B0">
        <w:rPr>
          <w:rFonts w:ascii="Garamond" w:hAnsi="Garamond"/>
          <w:szCs w:val="24"/>
          <w:lang w:val="sq-AL"/>
        </w:rPr>
        <w:t>bashkëlidh</w:t>
      </w:r>
      <w:r w:rsidR="00CF3354" w:rsidRPr="001E19B0">
        <w:rPr>
          <w:rFonts w:ascii="Garamond" w:hAnsi="Garamond"/>
          <w:szCs w:val="24"/>
          <w:lang w:val="sq-AL"/>
        </w:rPr>
        <w:t>et</w:t>
      </w:r>
      <w:r w:rsidRPr="001E19B0">
        <w:rPr>
          <w:rFonts w:ascii="Garamond" w:hAnsi="Garamond"/>
          <w:szCs w:val="24"/>
          <w:lang w:val="sq-AL"/>
        </w:rPr>
        <w:t xml:space="preserve"> këtij vendimi. </w:t>
      </w:r>
    </w:p>
    <w:p w14:paraId="418A2F09" w14:textId="10040F6E" w:rsidR="006D5CDB" w:rsidRPr="001E19B0" w:rsidRDefault="006D5CDB" w:rsidP="00731944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Ky vendim hyn në fuqi pas botimit në Fletoren</w:t>
      </w:r>
      <w:r w:rsidR="00731944" w:rsidRPr="001E19B0">
        <w:rPr>
          <w:rFonts w:ascii="Garamond" w:hAnsi="Garamond"/>
          <w:szCs w:val="24"/>
          <w:lang w:val="sq-AL"/>
        </w:rPr>
        <w:t xml:space="preserve"> Z</w:t>
      </w:r>
      <w:r w:rsidRPr="001E19B0">
        <w:rPr>
          <w:rFonts w:ascii="Garamond" w:hAnsi="Garamond"/>
          <w:szCs w:val="24"/>
          <w:lang w:val="sq-AL"/>
        </w:rPr>
        <w:t>yrtare.</w:t>
      </w:r>
    </w:p>
    <w:p w14:paraId="418A2F0B" w14:textId="77777777" w:rsidR="006D5CDB" w:rsidRPr="001E19B0" w:rsidRDefault="006D5CDB" w:rsidP="00731944">
      <w:pPr>
        <w:ind w:firstLine="284"/>
        <w:rPr>
          <w:rFonts w:ascii="Garamond" w:hAnsi="Garamond"/>
          <w:b/>
          <w:szCs w:val="24"/>
          <w:lang w:val="sq-AL"/>
        </w:rPr>
      </w:pPr>
    </w:p>
    <w:p w14:paraId="418A2F13" w14:textId="48CAC079" w:rsidR="00713A1F" w:rsidRPr="001E19B0" w:rsidRDefault="00713A1F" w:rsidP="00731944">
      <w:pPr>
        <w:ind w:firstLine="284"/>
        <w:jc w:val="right"/>
        <w:rPr>
          <w:rFonts w:ascii="Garamond" w:hAnsi="Garamond"/>
          <w:bCs/>
          <w:szCs w:val="24"/>
          <w:lang w:val="sq-AL" w:bidi="en-US"/>
        </w:rPr>
      </w:pPr>
      <w:r w:rsidRPr="001E19B0">
        <w:rPr>
          <w:rFonts w:ascii="Garamond" w:hAnsi="Garamond"/>
          <w:bCs/>
          <w:szCs w:val="24"/>
          <w:lang w:val="sq-AL" w:bidi="en-US"/>
        </w:rPr>
        <w:t>ZËVENDËSKRYEMINIST</w:t>
      </w:r>
      <w:r w:rsidR="00731944" w:rsidRPr="001E19B0">
        <w:rPr>
          <w:rFonts w:ascii="Garamond" w:hAnsi="Garamond"/>
          <w:bCs/>
          <w:szCs w:val="24"/>
          <w:lang w:val="sq-AL" w:bidi="en-US"/>
        </w:rPr>
        <w:t>ËR</w:t>
      </w:r>
    </w:p>
    <w:p w14:paraId="418A2F1A" w14:textId="0AFF9297" w:rsidR="006D5CDB" w:rsidRPr="001E19B0" w:rsidRDefault="00731944" w:rsidP="00731944">
      <w:pPr>
        <w:ind w:firstLine="284"/>
        <w:jc w:val="right"/>
        <w:rPr>
          <w:rFonts w:ascii="Garamond" w:hAnsi="Garamond"/>
          <w:b/>
          <w:bCs/>
          <w:szCs w:val="24"/>
          <w:lang w:val="sq-AL" w:bidi="en-US"/>
        </w:rPr>
      </w:pPr>
      <w:r w:rsidRPr="001E19B0">
        <w:rPr>
          <w:rFonts w:ascii="Garamond" w:hAnsi="Garamond"/>
          <w:b/>
          <w:bCs/>
          <w:szCs w:val="24"/>
          <w:lang w:val="sq-AL" w:bidi="en-US"/>
        </w:rPr>
        <w:t>Belinda Balluku</w:t>
      </w:r>
    </w:p>
    <w:p w14:paraId="09A752F2" w14:textId="7325C835" w:rsidR="00141236" w:rsidRPr="001E19B0" w:rsidRDefault="00141236" w:rsidP="00731944">
      <w:pPr>
        <w:ind w:firstLine="284"/>
        <w:jc w:val="right"/>
        <w:rPr>
          <w:rFonts w:ascii="Garamond" w:hAnsi="Garamond"/>
          <w:szCs w:val="24"/>
          <w:lang w:val="sq-AL"/>
        </w:rPr>
      </w:pPr>
    </w:p>
    <w:p w14:paraId="46F38746" w14:textId="77777777" w:rsidR="00141236" w:rsidRPr="001E19B0" w:rsidRDefault="00141236" w:rsidP="007B731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1E19B0">
        <w:rPr>
          <w:rFonts w:ascii="Garamond" w:hAnsi="Garamond"/>
          <w:b/>
          <w:szCs w:val="24"/>
          <w:lang w:val="sq-AL"/>
        </w:rPr>
        <w:t>RAPORTI VJETOR PËR NDIHMAT SHTETËRORE TË VITIT 2022</w:t>
      </w:r>
    </w:p>
    <w:p w14:paraId="07995071" w14:textId="77777777" w:rsidR="00141236" w:rsidRPr="001E19B0" w:rsidRDefault="00141236" w:rsidP="007B7318">
      <w:pPr>
        <w:autoSpaceDE w:val="0"/>
        <w:autoSpaceDN w:val="0"/>
        <w:adjustRightInd w:val="0"/>
        <w:ind w:firstLine="284"/>
        <w:rPr>
          <w:rFonts w:ascii="Garamond" w:hAnsi="Garamond"/>
          <w:b/>
          <w:szCs w:val="24"/>
          <w:lang w:val="sq-AL"/>
        </w:rPr>
      </w:pPr>
    </w:p>
    <w:p w14:paraId="1FAFA185" w14:textId="2458B6A1" w:rsidR="00141236" w:rsidRPr="001E19B0" w:rsidRDefault="004A12E9" w:rsidP="007B7318">
      <w:pPr>
        <w:ind w:firstLine="284"/>
        <w:rPr>
          <w:rFonts w:ascii="Garamond" w:hAnsi="Garamond"/>
          <w:szCs w:val="24"/>
          <w:lang w:val="sq-AL"/>
        </w:rPr>
      </w:pPr>
      <w:bookmarkStart w:id="0" w:name="_Toc72238381"/>
      <w:bookmarkStart w:id="1" w:name="_Toc72238653"/>
      <w:bookmarkStart w:id="2" w:name="_Toc72238746"/>
      <w:bookmarkStart w:id="3" w:name="_Toc72238829"/>
      <w:bookmarkStart w:id="4" w:name="_Toc72239193"/>
      <w:bookmarkStart w:id="5" w:name="_Toc141969506"/>
      <w:bookmarkStart w:id="6" w:name="_Toc481661932"/>
      <w:r w:rsidRPr="004A12E9">
        <w:rPr>
          <w:rStyle w:val="hps"/>
          <w:rFonts w:ascii="Garamond" w:hAnsi="Garamond"/>
          <w:b/>
          <w:szCs w:val="24"/>
          <w:lang w:val="sq-AL"/>
        </w:rPr>
        <w:t>Përmbledhje</w:t>
      </w:r>
      <w:bookmarkEnd w:id="0"/>
      <w:bookmarkEnd w:id="1"/>
      <w:bookmarkEnd w:id="2"/>
      <w:bookmarkEnd w:id="3"/>
      <w:bookmarkEnd w:id="4"/>
      <w:bookmarkEnd w:id="5"/>
      <w:r w:rsidRPr="001E19B0">
        <w:rPr>
          <w:rStyle w:val="hps"/>
          <w:rFonts w:ascii="Garamond" w:hAnsi="Garamond"/>
          <w:szCs w:val="24"/>
          <w:lang w:val="sq-AL"/>
        </w:rPr>
        <w:t xml:space="preserve"> </w:t>
      </w:r>
      <w:bookmarkEnd w:id="6"/>
    </w:p>
    <w:p w14:paraId="2FD43413" w14:textId="09852F8A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Raporti vjetor për ndihmat shtetërore është hartuar në zbatim të detyrimeve të sanksionuara në nenin 71, pika 5 të MSA-së dhe në marrëveshjen e CEFTA-s</w:t>
      </w:r>
      <w:r w:rsidR="00C45678">
        <w:rPr>
          <w:rFonts w:ascii="Garamond" w:hAnsi="Garamond"/>
          <w:szCs w:val="24"/>
          <w:lang w:val="sq-AL"/>
        </w:rPr>
        <w:t>ë</w:t>
      </w:r>
      <w:r w:rsidRPr="001E19B0">
        <w:rPr>
          <w:rFonts w:ascii="Garamond" w:hAnsi="Garamond"/>
          <w:szCs w:val="24"/>
          <w:lang w:val="sq-AL"/>
        </w:rPr>
        <w:t xml:space="preserve"> 2006, për sigurimin e transparencës ndërkombëtare. Raporti është përgatitur nga Drejtoria e Politikave të Nxitjes së Biznesit, në Ministrinë e Financave dhe Ekonomisë mbështetur në vendimet e Komisionit të Ndihmës Shtetërore për autorizimin e ndihmës shtetërore. Në mënyrën e paraqitjes dhe analizës së të dhënave në raport është ndjekur metodologjia e Komisionit E</w:t>
      </w:r>
      <w:r w:rsidR="007B7318" w:rsidRPr="001E19B0">
        <w:rPr>
          <w:rFonts w:ascii="Garamond" w:hAnsi="Garamond"/>
          <w:szCs w:val="24"/>
          <w:lang w:val="sq-AL"/>
        </w:rPr>
        <w:t>v</w:t>
      </w:r>
      <w:r w:rsidRPr="001E19B0">
        <w:rPr>
          <w:rFonts w:ascii="Garamond" w:hAnsi="Garamond"/>
          <w:szCs w:val="24"/>
          <w:lang w:val="sq-AL"/>
        </w:rPr>
        <w:t>ropian.</w:t>
      </w:r>
    </w:p>
    <w:p w14:paraId="7ADE7EB0" w14:textId="40A32066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Të dhënat e përfshira në këtë raport janë raportuar nga zbatuesit e skemave të ndihmës shtetërore të miratuara sipas vendime të miratuara nga Komisioni i Ndihmës Shtetërore, si: Ministria e Financave dhe Ekonomisë (MFE), </w:t>
      </w:r>
      <w:r w:rsidRPr="001E19B0">
        <w:rPr>
          <w:rFonts w:ascii="Garamond" w:hAnsi="Garamond"/>
          <w:bCs/>
          <w:szCs w:val="24"/>
          <w:lang w:val="sq-AL"/>
        </w:rPr>
        <w:t>Agjencia Kombëtare e Punësimit dhe Aftësive (AKPA)</w:t>
      </w:r>
      <w:r w:rsidRPr="001E19B0">
        <w:rPr>
          <w:rFonts w:ascii="Garamond" w:hAnsi="Garamond"/>
          <w:szCs w:val="24"/>
          <w:lang w:val="sq-AL"/>
        </w:rPr>
        <w:t xml:space="preserve">, </w:t>
      </w:r>
      <w:r w:rsidR="00A274A2" w:rsidRPr="001E19B0">
        <w:rPr>
          <w:rFonts w:ascii="Garamond" w:hAnsi="Garamond"/>
          <w:szCs w:val="24"/>
          <w:lang w:val="sq-AL"/>
        </w:rPr>
        <w:t>m</w:t>
      </w:r>
      <w:r w:rsidRPr="001E19B0">
        <w:rPr>
          <w:rFonts w:ascii="Garamond" w:hAnsi="Garamond"/>
          <w:szCs w:val="24"/>
          <w:lang w:val="sq-AL"/>
        </w:rPr>
        <w:t>inistri i Shtetit për Mbrojtjen e Sipërmarrjes, Drejtoria e Përgjithshme e Tatimeve, Drejtoria e Përgjithshme e Doganave, Bashkia e Tiranës, Ministria e Turizmit dhe Mjedisit, Ministria e Infrastrukturës dhe Energjisë, Ministria e Kulturës dhe Ministria e Arsimit dhe Sportit.</w:t>
      </w:r>
      <w:r w:rsidRPr="001E19B0">
        <w:rPr>
          <w:rStyle w:val="hps"/>
          <w:rFonts w:ascii="Garamond" w:hAnsi="Garamond"/>
          <w:szCs w:val="24"/>
          <w:lang w:val="sq-AL"/>
        </w:rPr>
        <w:t xml:space="preserve"> R</w:t>
      </w:r>
      <w:r w:rsidRPr="001E19B0">
        <w:rPr>
          <w:rFonts w:ascii="Garamond" w:hAnsi="Garamond"/>
          <w:szCs w:val="24"/>
          <w:lang w:val="sq-AL"/>
        </w:rPr>
        <w:t>aporti 2022 përfshin të dhëna për periudhën 2015</w:t>
      </w:r>
      <w:r w:rsidR="0036122B" w:rsidRPr="001E19B0">
        <w:rPr>
          <w:rFonts w:ascii="Garamond" w:hAnsi="Garamond"/>
          <w:szCs w:val="24"/>
          <w:lang w:val="sq-AL"/>
        </w:rPr>
        <w:t>–</w:t>
      </w:r>
      <w:r w:rsidRPr="001E19B0">
        <w:rPr>
          <w:rFonts w:ascii="Garamond" w:hAnsi="Garamond"/>
          <w:szCs w:val="24"/>
          <w:lang w:val="sq-AL"/>
        </w:rPr>
        <w:t>2022, duke bërë një krahasim të ndihmës shtetërore, përgjatë këtyre viteve, si në nivel kombëtar, ashtu edhe në raport me ndihmën shtetërore, të dhënë në vendet e BE-së.</w:t>
      </w:r>
    </w:p>
    <w:p w14:paraId="44AF1235" w14:textId="54D597EE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 w:eastAsia="hr-HR"/>
        </w:rPr>
      </w:pPr>
      <w:r w:rsidRPr="001E19B0">
        <w:rPr>
          <w:rFonts w:ascii="Garamond" w:hAnsi="Garamond"/>
          <w:szCs w:val="24"/>
          <w:lang w:val="sq-AL" w:eastAsia="hr-HR"/>
        </w:rPr>
        <w:t>Raporti jep një përshkrim të objektivave kryesore që janë arritur në fushën e ndihmës shtetërore në Shqipëri, si dhe të instrumentet kryesore të përdorura në periudhën 2018</w:t>
      </w:r>
      <w:r w:rsidR="00A420E2" w:rsidRPr="001E19B0">
        <w:rPr>
          <w:rFonts w:ascii="Garamond" w:hAnsi="Garamond"/>
          <w:szCs w:val="24"/>
          <w:lang w:val="sq-AL"/>
        </w:rPr>
        <w:t>–</w:t>
      </w:r>
      <w:r w:rsidRPr="001E19B0">
        <w:rPr>
          <w:rFonts w:ascii="Garamond" w:hAnsi="Garamond"/>
          <w:szCs w:val="24"/>
          <w:lang w:val="sq-AL" w:eastAsia="hr-HR"/>
        </w:rPr>
        <w:t>2022. Shuma e ndihmave shtetërore të dhëna në Shqipëri gjatë viteve 2018</w:t>
      </w:r>
      <w:r w:rsidR="00A420E2" w:rsidRPr="001E19B0">
        <w:rPr>
          <w:rFonts w:ascii="Garamond" w:hAnsi="Garamond"/>
          <w:szCs w:val="24"/>
          <w:lang w:val="sq-AL"/>
        </w:rPr>
        <w:t>–</w:t>
      </w:r>
      <w:r w:rsidRPr="001E19B0">
        <w:rPr>
          <w:rFonts w:ascii="Garamond" w:hAnsi="Garamond"/>
          <w:szCs w:val="24"/>
          <w:lang w:val="sq-AL" w:eastAsia="hr-HR"/>
        </w:rPr>
        <w:t>2022 është vlerësuar në rreth 55.437,11 milion</w:t>
      </w:r>
      <w:r w:rsidR="007B7318" w:rsidRPr="001E19B0">
        <w:rPr>
          <w:rFonts w:ascii="Garamond" w:hAnsi="Garamond"/>
          <w:szCs w:val="24"/>
          <w:lang w:val="sq-AL" w:eastAsia="hr-HR"/>
        </w:rPr>
        <w:t>ë</w:t>
      </w:r>
      <w:r w:rsidRPr="001E19B0">
        <w:rPr>
          <w:rFonts w:ascii="Garamond" w:hAnsi="Garamond"/>
          <w:szCs w:val="24"/>
          <w:lang w:val="sq-AL" w:eastAsia="hr-HR"/>
        </w:rPr>
        <w:t xml:space="preserve"> </w:t>
      </w:r>
      <w:r w:rsidR="007B7318" w:rsidRPr="001E19B0">
        <w:rPr>
          <w:rFonts w:ascii="Garamond" w:hAnsi="Garamond"/>
          <w:szCs w:val="24"/>
          <w:lang w:val="sq-AL" w:eastAsia="hr-HR"/>
        </w:rPr>
        <w:t>l</w:t>
      </w:r>
      <w:r w:rsidRPr="001E19B0">
        <w:rPr>
          <w:rFonts w:ascii="Garamond" w:hAnsi="Garamond"/>
          <w:szCs w:val="24"/>
          <w:lang w:val="sq-AL" w:eastAsia="hr-HR"/>
        </w:rPr>
        <w:t>ekë (482.36 milionë €), prej të cilave 6.184,69 milion</w:t>
      </w:r>
      <w:r w:rsidR="00A15122" w:rsidRPr="001E19B0">
        <w:rPr>
          <w:rFonts w:ascii="Garamond" w:hAnsi="Garamond"/>
          <w:szCs w:val="24"/>
          <w:lang w:val="sq-AL" w:eastAsia="hr-HR"/>
        </w:rPr>
        <w:t>ë</w:t>
      </w:r>
      <w:r w:rsidRPr="001E19B0">
        <w:rPr>
          <w:rFonts w:ascii="Garamond" w:hAnsi="Garamond"/>
          <w:szCs w:val="24"/>
          <w:lang w:val="sq-AL" w:eastAsia="hr-HR"/>
        </w:rPr>
        <w:t xml:space="preserve"> lekë (53.81 milionë €) që përfaqësojnë 0.30</w:t>
      </w:r>
      <w:r w:rsidR="00C6325A" w:rsidRPr="001E19B0">
        <w:rPr>
          <w:rFonts w:ascii="Garamond" w:hAnsi="Garamond"/>
          <w:szCs w:val="24"/>
          <w:lang w:val="sq-AL" w:eastAsia="hr-HR"/>
        </w:rPr>
        <w:t>%</w:t>
      </w:r>
      <w:r w:rsidRPr="001E19B0">
        <w:rPr>
          <w:rFonts w:ascii="Garamond" w:hAnsi="Garamond"/>
          <w:szCs w:val="24"/>
          <w:lang w:val="sq-AL" w:eastAsia="hr-HR"/>
        </w:rPr>
        <w:t xml:space="preserve"> të PBB-së, janë dhënë në vitin 2022. Në totalin e ndihmës së dhënë për vitin 2022, vendin kryesor (rreth 52.46</w:t>
      </w:r>
      <w:r w:rsidR="00C6325A" w:rsidRPr="001E19B0">
        <w:rPr>
          <w:rFonts w:ascii="Garamond" w:hAnsi="Garamond"/>
          <w:szCs w:val="24"/>
          <w:lang w:val="sq-AL" w:eastAsia="hr-HR"/>
        </w:rPr>
        <w:t>%</w:t>
      </w:r>
      <w:r w:rsidRPr="001E19B0">
        <w:rPr>
          <w:rFonts w:ascii="Garamond" w:hAnsi="Garamond"/>
          <w:szCs w:val="24"/>
          <w:lang w:val="sq-AL" w:eastAsia="hr-HR"/>
        </w:rPr>
        <w:t>) e zënë ndihmat horizontale, ndërsa ndihma sektoriale përbën 47.54</w:t>
      </w:r>
      <w:r w:rsidR="00C6325A" w:rsidRPr="001E19B0">
        <w:rPr>
          <w:rFonts w:ascii="Garamond" w:hAnsi="Garamond"/>
          <w:szCs w:val="24"/>
          <w:lang w:val="sq-AL" w:eastAsia="hr-HR"/>
        </w:rPr>
        <w:t>%</w:t>
      </w:r>
      <w:r w:rsidRPr="001E19B0">
        <w:rPr>
          <w:rFonts w:ascii="Garamond" w:hAnsi="Garamond"/>
          <w:szCs w:val="24"/>
          <w:lang w:val="sq-AL" w:eastAsia="hr-HR"/>
        </w:rPr>
        <w:t xml:space="preserve"> të ndihmës gjithsej. Pjesa më e madhe e skemave që japin ndihmë shtetërore nuk e tejkalon kufirin </w:t>
      </w:r>
      <w:r w:rsidRPr="001E19B0">
        <w:rPr>
          <w:rFonts w:ascii="Garamond" w:hAnsi="Garamond"/>
          <w:i/>
          <w:szCs w:val="24"/>
          <w:lang w:val="sq-AL" w:eastAsia="hr-HR"/>
        </w:rPr>
        <w:t>“de minimis</w:t>
      </w:r>
      <w:r w:rsidRPr="001E19B0">
        <w:rPr>
          <w:rFonts w:ascii="Garamond" w:hAnsi="Garamond"/>
          <w:szCs w:val="24"/>
          <w:lang w:val="sq-AL" w:eastAsia="hr-HR"/>
        </w:rPr>
        <w:t>” të Bashkimit Evropian dhe, si të tilla, nuk paraqesin problem në këndvështrimin e tregtisë ndërkombëtare.</w:t>
      </w:r>
    </w:p>
    <w:p w14:paraId="0B5A673B" w14:textId="77777777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 w:eastAsia="hr-HR"/>
        </w:rPr>
      </w:pPr>
      <w:r w:rsidRPr="001E19B0">
        <w:rPr>
          <w:rFonts w:ascii="Garamond" w:hAnsi="Garamond"/>
          <w:szCs w:val="24"/>
          <w:lang w:val="sq-AL" w:eastAsia="hr-HR"/>
        </w:rPr>
        <w:t xml:space="preserve">Instrumentet kryesore të ndihmës shtetërore në Shqipëri gjatë vitit 2022 janë grantet dhe përjashtimi nga taksat, rimbursimi apo reduktimi i shkallës tatimore. </w:t>
      </w:r>
    </w:p>
    <w:p w14:paraId="2636EC18" w14:textId="658259CB" w:rsidR="00141236" w:rsidRPr="001E19B0" w:rsidRDefault="00141236" w:rsidP="007B7318">
      <w:pPr>
        <w:ind w:firstLine="284"/>
        <w:jc w:val="both"/>
        <w:rPr>
          <w:rFonts w:ascii="Garamond" w:eastAsia="MS Mincho" w:hAnsi="Garamond"/>
          <w:b/>
          <w:szCs w:val="24"/>
          <w:lang w:val="sq-AL"/>
        </w:rPr>
      </w:pPr>
      <w:r w:rsidRPr="001E19B0">
        <w:rPr>
          <w:rFonts w:ascii="Garamond" w:hAnsi="Garamond"/>
          <w:szCs w:val="24"/>
          <w:lang w:val="sq-AL" w:eastAsia="hr-HR"/>
        </w:rPr>
        <w:t>Në zbatim të nenit 32</w:t>
      </w:r>
      <w:r w:rsidR="00F8676C" w:rsidRPr="001E19B0">
        <w:rPr>
          <w:rFonts w:ascii="Garamond" w:hAnsi="Garamond"/>
          <w:szCs w:val="24"/>
          <w:lang w:val="sq-AL" w:eastAsia="hr-HR"/>
        </w:rPr>
        <w:t>,</w:t>
      </w:r>
      <w:r w:rsidRPr="001E19B0">
        <w:rPr>
          <w:rFonts w:ascii="Garamond" w:hAnsi="Garamond"/>
          <w:szCs w:val="24"/>
          <w:lang w:val="sq-AL" w:eastAsia="hr-HR"/>
        </w:rPr>
        <w:t xml:space="preserve"> të ligjit nr. 9374, datë 21.4.2005 “Për ndihmën shtetërore”, i ndryshuar, pas miratimit nga Këshilli i Ministrave, Raporti Vjetor për ndihmat shtetërore për vitin 2022 do t’i përcillet Komisionit E</w:t>
      </w:r>
      <w:r w:rsidR="005D482C" w:rsidRPr="001E19B0">
        <w:rPr>
          <w:rFonts w:ascii="Garamond" w:hAnsi="Garamond"/>
          <w:szCs w:val="24"/>
          <w:lang w:val="sq-AL" w:eastAsia="hr-HR"/>
        </w:rPr>
        <w:t>v</w:t>
      </w:r>
      <w:r w:rsidRPr="001E19B0">
        <w:rPr>
          <w:rFonts w:ascii="Garamond" w:hAnsi="Garamond"/>
          <w:szCs w:val="24"/>
          <w:lang w:val="sq-AL" w:eastAsia="hr-HR"/>
        </w:rPr>
        <w:t>ropian.</w:t>
      </w:r>
    </w:p>
    <w:p w14:paraId="13969213" w14:textId="77777777" w:rsidR="005E053D" w:rsidRPr="001E19B0" w:rsidRDefault="005E053D" w:rsidP="007B7318">
      <w:pPr>
        <w:ind w:firstLine="284"/>
        <w:rPr>
          <w:rFonts w:ascii="Garamond" w:hAnsi="Garamond"/>
          <w:b/>
          <w:szCs w:val="24"/>
          <w:lang w:val="sq-AL"/>
        </w:rPr>
      </w:pPr>
    </w:p>
    <w:p w14:paraId="240C2E43" w14:textId="13072156" w:rsidR="00141236" w:rsidRPr="001E19B0" w:rsidRDefault="00141236" w:rsidP="007B7318">
      <w:pPr>
        <w:ind w:firstLine="284"/>
        <w:rPr>
          <w:rFonts w:ascii="Garamond" w:hAnsi="Garamond"/>
          <w:b/>
          <w:szCs w:val="24"/>
          <w:lang w:val="sq-AL"/>
        </w:rPr>
      </w:pPr>
      <w:r w:rsidRPr="001E19B0">
        <w:rPr>
          <w:rFonts w:ascii="Garamond" w:hAnsi="Garamond"/>
          <w:b/>
          <w:szCs w:val="24"/>
          <w:lang w:val="sq-AL"/>
        </w:rPr>
        <w:t>Përmbajtja</w:t>
      </w:r>
    </w:p>
    <w:p w14:paraId="705C0696" w14:textId="6042EA61" w:rsidR="00141236" w:rsidRPr="001E19B0" w:rsidRDefault="00A4013D" w:rsidP="007B7318">
      <w:pPr>
        <w:ind w:firstLine="284"/>
        <w:rPr>
          <w:rFonts w:ascii="Garamond" w:hAnsi="Garamond"/>
          <w:szCs w:val="24"/>
          <w:lang w:val="sq-AL"/>
        </w:rPr>
      </w:pPr>
      <w:r w:rsidRPr="00A4013D">
        <w:rPr>
          <w:rFonts w:ascii="Garamond" w:hAnsi="Garamond"/>
          <w:b/>
          <w:szCs w:val="24"/>
          <w:lang w:val="sq-AL"/>
        </w:rPr>
        <w:t>Përmbledhje</w:t>
      </w:r>
      <w:r w:rsidRPr="001E19B0">
        <w:rPr>
          <w:rFonts w:ascii="Garamond" w:hAnsi="Garamond"/>
          <w:szCs w:val="24"/>
          <w:lang w:val="sq-AL"/>
        </w:rPr>
        <w:t xml:space="preserve"> </w:t>
      </w:r>
    </w:p>
    <w:p w14:paraId="15759B96" w14:textId="77777777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I. PËRKUFIZIMI I NDIHMËS SHTETËRORE </w:t>
      </w:r>
    </w:p>
    <w:p w14:paraId="5BDE940B" w14:textId="77777777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1.2 Metodologjia për raportimin e ndihmës shtetërore </w:t>
      </w:r>
    </w:p>
    <w:p w14:paraId="04E25FF0" w14:textId="77777777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II. NDIHMA SHTETËRORE NË VITIN 2022 </w:t>
      </w:r>
    </w:p>
    <w:p w14:paraId="7B8729EA" w14:textId="36D6BF1A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2.1 Vështrim mbi ndihmën shtetërore në periudhën 2018</w:t>
      </w:r>
      <w:r w:rsidR="005E053D" w:rsidRPr="001E19B0">
        <w:rPr>
          <w:rFonts w:ascii="Garamond" w:hAnsi="Garamond"/>
          <w:szCs w:val="24"/>
          <w:lang w:val="sq-AL"/>
        </w:rPr>
        <w:t>–</w:t>
      </w:r>
      <w:r w:rsidRPr="001E19B0">
        <w:rPr>
          <w:rFonts w:ascii="Garamond" w:hAnsi="Garamond"/>
          <w:szCs w:val="24"/>
          <w:lang w:val="sq-AL"/>
        </w:rPr>
        <w:t xml:space="preserve">2022 </w:t>
      </w:r>
    </w:p>
    <w:p w14:paraId="0B5FEAE6" w14:textId="77777777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2.2 Kategoritë e ndihmës shtetërore </w:t>
      </w:r>
    </w:p>
    <w:p w14:paraId="79C33AD0" w14:textId="7ADA2613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2.2.1</w:t>
      </w:r>
      <w:r w:rsidR="005E053D" w:rsidRPr="001E19B0">
        <w:rPr>
          <w:rFonts w:ascii="Garamond" w:hAnsi="Garamond"/>
          <w:szCs w:val="24"/>
          <w:lang w:val="sq-AL"/>
        </w:rPr>
        <w:t xml:space="preserve"> </w:t>
      </w:r>
      <w:r w:rsidRPr="001E19B0">
        <w:rPr>
          <w:rFonts w:ascii="Garamond" w:hAnsi="Garamond"/>
          <w:szCs w:val="24"/>
          <w:lang w:val="sq-AL"/>
        </w:rPr>
        <w:t xml:space="preserve">Ndihma </w:t>
      </w:r>
      <w:r w:rsidR="005E053D" w:rsidRPr="001E19B0">
        <w:rPr>
          <w:rFonts w:ascii="Garamond" w:hAnsi="Garamond"/>
          <w:szCs w:val="24"/>
          <w:lang w:val="sq-AL"/>
        </w:rPr>
        <w:t xml:space="preserve">shtetërore horizontale </w:t>
      </w:r>
    </w:p>
    <w:p w14:paraId="51B445C8" w14:textId="5AA97BCB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2.2.2</w:t>
      </w:r>
      <w:r w:rsidR="005E053D" w:rsidRPr="001E19B0">
        <w:rPr>
          <w:rFonts w:ascii="Garamond" w:hAnsi="Garamond"/>
          <w:szCs w:val="24"/>
          <w:lang w:val="sq-AL"/>
        </w:rPr>
        <w:t xml:space="preserve"> </w:t>
      </w:r>
      <w:r w:rsidRPr="001E19B0">
        <w:rPr>
          <w:rFonts w:ascii="Garamond" w:hAnsi="Garamond"/>
          <w:szCs w:val="24"/>
          <w:lang w:val="sq-AL"/>
        </w:rPr>
        <w:t xml:space="preserve">Ndihma </w:t>
      </w:r>
      <w:r w:rsidR="005E053D" w:rsidRPr="001E19B0">
        <w:rPr>
          <w:rFonts w:ascii="Garamond" w:hAnsi="Garamond"/>
          <w:szCs w:val="24"/>
          <w:lang w:val="sq-AL"/>
        </w:rPr>
        <w:t xml:space="preserve">shtetërore sektoriale </w:t>
      </w:r>
    </w:p>
    <w:p w14:paraId="0BE5EC31" w14:textId="77777777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III. NDIHMA ME KARAKTER SOCIAL </w:t>
      </w:r>
    </w:p>
    <w:p w14:paraId="0EA2C1CF" w14:textId="77777777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IV. INSTRUMENTET E SHPËRNDARJES SË NDIHMËS SHTETËRORE</w:t>
      </w:r>
      <w:bookmarkStart w:id="7" w:name="_Toc481661933"/>
      <w:bookmarkStart w:id="8" w:name="_Toc72238382"/>
      <w:bookmarkStart w:id="9" w:name="_Toc72238654"/>
      <w:bookmarkStart w:id="10" w:name="_Toc72238747"/>
      <w:bookmarkStart w:id="11" w:name="_Toc72238830"/>
      <w:bookmarkStart w:id="12" w:name="_Toc72239194"/>
      <w:bookmarkStart w:id="13" w:name="_Toc141969507"/>
    </w:p>
    <w:p w14:paraId="14F1E9E9" w14:textId="77777777" w:rsidR="00141236" w:rsidRPr="001E19B0" w:rsidRDefault="00141236" w:rsidP="007B7318">
      <w:pPr>
        <w:ind w:firstLine="284"/>
        <w:rPr>
          <w:rStyle w:val="hps"/>
          <w:rFonts w:ascii="Garamond" w:hAnsi="Garamond"/>
          <w:szCs w:val="24"/>
          <w:lang w:val="sq-AL"/>
        </w:rPr>
      </w:pPr>
    </w:p>
    <w:p w14:paraId="1FA73C9B" w14:textId="77777777" w:rsidR="00141236" w:rsidRPr="001E19B0" w:rsidRDefault="00141236" w:rsidP="007B7318">
      <w:pPr>
        <w:ind w:firstLine="284"/>
        <w:rPr>
          <w:rStyle w:val="hps"/>
          <w:rFonts w:ascii="Garamond" w:hAnsi="Garamond"/>
          <w:szCs w:val="24"/>
          <w:lang w:val="sq-AL"/>
        </w:rPr>
      </w:pPr>
      <w:r w:rsidRPr="001E19B0">
        <w:rPr>
          <w:rStyle w:val="hps"/>
          <w:rFonts w:ascii="Garamond" w:hAnsi="Garamond"/>
          <w:szCs w:val="24"/>
          <w:lang w:val="sq-AL"/>
        </w:rPr>
        <w:t>I. PËRKUFIZIMI I NDIHMËS SHTETËRORE</w:t>
      </w:r>
      <w:bookmarkEnd w:id="7"/>
      <w:bookmarkEnd w:id="8"/>
      <w:bookmarkEnd w:id="9"/>
      <w:bookmarkEnd w:id="10"/>
      <w:bookmarkEnd w:id="11"/>
      <w:bookmarkEnd w:id="12"/>
      <w:bookmarkEnd w:id="13"/>
    </w:p>
    <w:p w14:paraId="6DCCB92F" w14:textId="77777777" w:rsidR="00141236" w:rsidRPr="00A4013D" w:rsidRDefault="00141236" w:rsidP="007B7318">
      <w:pPr>
        <w:pStyle w:val="HTMLPreformatted"/>
        <w:shd w:val="clear" w:color="auto" w:fill="FFFFFF"/>
        <w:ind w:firstLine="284"/>
        <w:rPr>
          <w:rStyle w:val="hps"/>
          <w:rFonts w:ascii="Garamond" w:hAnsi="Garamond"/>
          <w:i/>
          <w:sz w:val="24"/>
          <w:szCs w:val="24"/>
          <w:lang w:val="sq-AL" w:eastAsia="en-GB"/>
        </w:rPr>
      </w:pPr>
      <w:r w:rsidRPr="00A4013D">
        <w:rPr>
          <w:rStyle w:val="hps"/>
          <w:rFonts w:ascii="Garamond" w:hAnsi="Garamond"/>
          <w:i/>
          <w:sz w:val="24"/>
          <w:szCs w:val="24"/>
          <w:lang w:val="sq-AL" w:eastAsia="en-GB"/>
        </w:rPr>
        <w:t>- Baza ligjore</w:t>
      </w:r>
    </w:p>
    <w:p w14:paraId="61E926B9" w14:textId="4020FCD4" w:rsidR="00141236" w:rsidRPr="001E19B0" w:rsidRDefault="00141236" w:rsidP="007B7318">
      <w:pPr>
        <w:pStyle w:val="HTMLPreformatted"/>
        <w:shd w:val="clear" w:color="auto" w:fill="FFFFFF"/>
        <w:ind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1E19B0">
        <w:rPr>
          <w:rFonts w:ascii="Garamond" w:hAnsi="Garamond"/>
          <w:sz w:val="24"/>
          <w:szCs w:val="24"/>
          <w:lang w:val="sq-AL" w:eastAsia="en-US"/>
        </w:rPr>
        <w:t>Në Shqipëri, ligji i ndihmës shtetërore përcakton rregullat e dhënies së ndihmës shtetërore duke respektuar detyrimet që rrjedhin nga marrëveshja e Stabilizim-Asociimit. Ligji i ndihmës shtetërore nr.</w:t>
      </w:r>
      <w:r w:rsidR="00C03464" w:rsidRPr="001E19B0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Pr="001E19B0">
        <w:rPr>
          <w:rFonts w:ascii="Garamond" w:hAnsi="Garamond"/>
          <w:sz w:val="24"/>
          <w:szCs w:val="24"/>
          <w:lang w:val="sq-AL" w:eastAsia="en-US"/>
        </w:rPr>
        <w:t>9374</w:t>
      </w:r>
      <w:r w:rsidR="00B85AA3" w:rsidRPr="001E19B0">
        <w:rPr>
          <w:rFonts w:ascii="Garamond" w:hAnsi="Garamond"/>
          <w:sz w:val="24"/>
          <w:szCs w:val="24"/>
          <w:lang w:val="sq-AL" w:eastAsia="en-US"/>
        </w:rPr>
        <w:t>,</w:t>
      </w:r>
      <w:r w:rsidRPr="001E19B0">
        <w:rPr>
          <w:rFonts w:ascii="Garamond" w:hAnsi="Garamond"/>
          <w:sz w:val="24"/>
          <w:szCs w:val="24"/>
          <w:lang w:val="sq-AL" w:eastAsia="en-US"/>
        </w:rPr>
        <w:t xml:space="preserve"> datë 21.4.2005 “Për ndihmën shtetërore”, i ndryshuar, jep përkufizimin e ndihmës shtetërore, kushtet për miratimin e ndihmës shtetërore, kompetencat e strukturave përgjegjëse, pro</w:t>
      </w:r>
      <w:r w:rsidR="00B23677" w:rsidRPr="001E19B0">
        <w:rPr>
          <w:rFonts w:ascii="Garamond" w:hAnsi="Garamond"/>
          <w:sz w:val="24"/>
          <w:szCs w:val="24"/>
          <w:lang w:val="sq-AL" w:eastAsia="en-US"/>
        </w:rPr>
        <w:t>c</w:t>
      </w:r>
      <w:r w:rsidRPr="001E19B0">
        <w:rPr>
          <w:rFonts w:ascii="Garamond" w:hAnsi="Garamond"/>
          <w:sz w:val="24"/>
          <w:szCs w:val="24"/>
          <w:lang w:val="sq-AL" w:eastAsia="en-US"/>
        </w:rPr>
        <w:t>edurën e autorizimit, monitorimin dhe kthimin e ndihmës shtetërore</w:t>
      </w:r>
      <w:r w:rsidR="00D53D6D" w:rsidRPr="001E19B0">
        <w:rPr>
          <w:rFonts w:ascii="Garamond" w:hAnsi="Garamond"/>
          <w:sz w:val="24"/>
          <w:szCs w:val="24"/>
          <w:lang w:val="sq-AL" w:eastAsia="en-US"/>
        </w:rPr>
        <w:t>,</w:t>
      </w:r>
      <w:r w:rsidRPr="001E19B0">
        <w:rPr>
          <w:rFonts w:ascii="Garamond" w:hAnsi="Garamond"/>
          <w:sz w:val="24"/>
          <w:szCs w:val="24"/>
          <w:lang w:val="sq-AL" w:eastAsia="en-US"/>
        </w:rPr>
        <w:t xml:space="preserve"> si edhe detyrimin për hartimin e raportit vjetor për ndihmën shtetërore.</w:t>
      </w:r>
    </w:p>
    <w:p w14:paraId="487F81B7" w14:textId="77777777" w:rsidR="00141236" w:rsidRPr="00A4013D" w:rsidRDefault="00141236" w:rsidP="007B7318">
      <w:pPr>
        <w:pStyle w:val="HTMLPreformatted"/>
        <w:shd w:val="clear" w:color="auto" w:fill="FFFFFF"/>
        <w:ind w:firstLine="284"/>
        <w:rPr>
          <w:rStyle w:val="hps"/>
          <w:rFonts w:ascii="Garamond" w:hAnsi="Garamond"/>
          <w:i/>
          <w:sz w:val="24"/>
          <w:szCs w:val="24"/>
          <w:lang w:val="sq-AL" w:eastAsia="en-GB"/>
        </w:rPr>
      </w:pPr>
      <w:r w:rsidRPr="00A4013D">
        <w:rPr>
          <w:rStyle w:val="hps"/>
          <w:rFonts w:ascii="Garamond" w:hAnsi="Garamond"/>
          <w:i/>
          <w:sz w:val="24"/>
          <w:szCs w:val="24"/>
          <w:lang w:val="sq-AL" w:eastAsia="en-GB"/>
        </w:rPr>
        <w:t>- Përkufizimi i ndihmës shtetërore</w:t>
      </w:r>
    </w:p>
    <w:p w14:paraId="5EA022A5" w14:textId="357EBA9B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Në bazë të nenit 4, pika 1 ligjit nr. 9374, datë 21.4.2005 “Për ndihmën shtetërore”, i ndryshuar, përcaktohet se: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8927"/>
      </w:tblGrid>
      <w:tr w:rsidR="00141236" w:rsidRPr="001E19B0" w14:paraId="6F58193D" w14:textId="77777777" w:rsidTr="007B7318">
        <w:tc>
          <w:tcPr>
            <w:tcW w:w="9198" w:type="dxa"/>
            <w:shd w:val="clear" w:color="auto" w:fill="F2F2F2"/>
          </w:tcPr>
          <w:p w14:paraId="405DF3A0" w14:textId="423EA0B6" w:rsidR="00141236" w:rsidRPr="001E19B0" w:rsidRDefault="00141236" w:rsidP="00A4013D">
            <w:pPr>
              <w:jc w:val="both"/>
              <w:rPr>
                <w:rFonts w:ascii="Garamond" w:hAnsi="Garamond"/>
                <w:i/>
                <w:color w:val="000000"/>
                <w:szCs w:val="24"/>
                <w:lang w:val="sq-AL" w:eastAsia="it-IT"/>
              </w:rPr>
            </w:pPr>
            <w:r w:rsidRPr="001E19B0">
              <w:rPr>
                <w:rFonts w:ascii="Garamond" w:hAnsi="Garamond"/>
                <w:i/>
                <w:color w:val="000000"/>
                <w:szCs w:val="24"/>
                <w:lang w:val="sq-AL" w:eastAsia="it-IT"/>
              </w:rPr>
              <w:t>“Përveç rasteve të parashikuara ndryshe në këtë ligj, ndalohet çdo ndihmë e dhënë nga burimet sht</w:t>
            </w:r>
            <w:r w:rsidRPr="001E19B0">
              <w:rPr>
                <w:rFonts w:ascii="Garamond" w:hAnsi="Garamond"/>
                <w:i/>
                <w:szCs w:val="24"/>
                <w:lang w:val="sq-AL" w:eastAsia="it-IT"/>
              </w:rPr>
              <w:t xml:space="preserve">etërore, në çfarëdolloj forme e cila, në mënyrë të drejtpërdrejtë ose të tërthortë, shtrembëron ose kërcënon të shtrembërojë konkurrencën duke dhënë përparësi për një ose </w:t>
            </w:r>
            <w:r w:rsidRPr="001E19B0">
              <w:rPr>
                <w:rFonts w:ascii="Garamond" w:hAnsi="Garamond"/>
                <w:i/>
                <w:color w:val="000000"/>
                <w:szCs w:val="24"/>
                <w:lang w:val="sq-AL" w:eastAsia="it-IT"/>
              </w:rPr>
              <w:t>disa ndërmarrje të caktuara ose për prodhimin e produkteve të caktuara, për aq sa mund të ketë ndikim në plotësimin e detyrimeve të ndërmarra nga Republika e Shqipërisë në marrëveshjet ndërkombëtare që përmbajnë dispozita të ndihmës shtetërore”.</w:t>
            </w:r>
          </w:p>
        </w:tc>
      </w:tr>
    </w:tbl>
    <w:p w14:paraId="21CD2A61" w14:textId="77777777" w:rsidR="00141236" w:rsidRPr="001E19B0" w:rsidRDefault="00141236" w:rsidP="007B7318">
      <w:pPr>
        <w:pStyle w:val="Default"/>
        <w:shd w:val="clear" w:color="auto" w:fill="FFFFFF"/>
        <w:ind w:firstLine="284"/>
        <w:jc w:val="both"/>
        <w:rPr>
          <w:rFonts w:ascii="Garamond" w:hAnsi="Garamond" w:cs="Times New Roman"/>
          <w:color w:val="auto"/>
          <w:lang w:val="sq-AL" w:eastAsia="en-US"/>
        </w:rPr>
      </w:pPr>
      <w:r w:rsidRPr="001E19B0">
        <w:rPr>
          <w:rFonts w:ascii="Garamond" w:hAnsi="Garamond" w:cs="Times New Roman"/>
          <w:color w:val="auto"/>
          <w:lang w:val="sq-AL" w:eastAsia="en-US"/>
        </w:rPr>
        <w:t>Gjithashtu neni 71 “Konkurrenca dhe dispozita të tjera ekonomike”, i Marrëveshjes së Stabilizim-Asociimit ndërmjet Komuniteteve Evropiane e Shteteve të tyre Anëtare dhe Republikës së Shqipërisë</w:t>
      </w:r>
      <w:r w:rsidRPr="001E19B0">
        <w:rPr>
          <w:rFonts w:ascii="Garamond" w:hAnsi="Garamond" w:cs="Times New Roman"/>
          <w:vertAlign w:val="superscript"/>
          <w:lang w:val="sq-AL" w:eastAsia="en-US"/>
        </w:rPr>
        <w:footnoteReference w:id="2"/>
      </w:r>
      <w:r w:rsidRPr="001E19B0">
        <w:rPr>
          <w:rFonts w:ascii="Garamond" w:hAnsi="Garamond" w:cs="Times New Roman"/>
          <w:color w:val="auto"/>
          <w:lang w:val="sq-AL" w:eastAsia="en-US"/>
        </w:rPr>
        <w:t>, përcakton 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9017"/>
      </w:tblGrid>
      <w:tr w:rsidR="00141236" w:rsidRPr="001E19B0" w14:paraId="59B365A1" w14:textId="77777777" w:rsidTr="007B7318">
        <w:tc>
          <w:tcPr>
            <w:tcW w:w="9288" w:type="dxa"/>
            <w:shd w:val="clear" w:color="auto" w:fill="F2F2F2"/>
          </w:tcPr>
          <w:p w14:paraId="56DF9065" w14:textId="77777777" w:rsidR="00141236" w:rsidRPr="001E19B0" w:rsidRDefault="00141236" w:rsidP="00A4013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 w:rsidRPr="001E19B0">
              <w:rPr>
                <w:rFonts w:ascii="Garamond" w:hAnsi="Garamond"/>
                <w:color w:val="000000"/>
                <w:szCs w:val="24"/>
                <w:lang w:val="sq-AL" w:eastAsia="sq-AL"/>
              </w:rPr>
              <w:t>“</w:t>
            </w:r>
            <w:r w:rsidRPr="001E19B0">
              <w:rPr>
                <w:rFonts w:ascii="Garamond" w:hAnsi="Garamond"/>
                <w:i/>
                <w:szCs w:val="24"/>
                <w:lang w:val="sq-AL"/>
              </w:rPr>
              <w:t>Praktikat në kundërshtim me këtë nen vlerësohen në bazë të kritereve që lindin nga zbatimi i rregullave të konkurrencës të aplikueshme në Komunitet, sidomos në nenet 81, 82, 86 dhe 87 të Traktatit themelues të Komunitetit Evropian dhe instrumenteve interpretuese që përdoren nga institucionet e Komunitetit.”</w:t>
            </w:r>
          </w:p>
        </w:tc>
      </w:tr>
    </w:tbl>
    <w:p w14:paraId="524EC3C1" w14:textId="77777777" w:rsidR="00141236" w:rsidRPr="001E19B0" w:rsidRDefault="00141236" w:rsidP="007B7318">
      <w:pPr>
        <w:ind w:firstLine="284"/>
        <w:jc w:val="both"/>
        <w:rPr>
          <w:rStyle w:val="hps"/>
          <w:rFonts w:ascii="Garamond" w:hAnsi="Garamond"/>
          <w:b/>
          <w:szCs w:val="24"/>
          <w:lang w:val="sq-AL" w:eastAsia="en-GB"/>
        </w:rPr>
      </w:pPr>
      <w:r w:rsidRPr="001E19B0">
        <w:rPr>
          <w:rStyle w:val="hps"/>
          <w:rFonts w:ascii="Garamond" w:hAnsi="Garamond"/>
          <w:b/>
          <w:szCs w:val="24"/>
          <w:lang w:val="sq-AL" w:eastAsia="en-GB"/>
        </w:rPr>
        <w:t xml:space="preserve">- Përfitues i ndihmës shtetërore </w:t>
      </w:r>
    </w:p>
    <w:p w14:paraId="32B89D07" w14:textId="6AA835D2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 w:eastAsia="it-IT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>Përfitues i ndihmës shtetërore</w:t>
      </w:r>
      <w:r w:rsidRPr="001E19B0">
        <w:rPr>
          <w:rStyle w:val="hps"/>
          <w:rFonts w:ascii="Garamond" w:hAnsi="Garamond"/>
          <w:b/>
          <w:szCs w:val="24"/>
          <w:lang w:val="sq-AL" w:eastAsia="en-GB"/>
        </w:rPr>
        <w:t xml:space="preserve"> 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është çdo ndërmarrje ose individ që, nëpërmjet akteve dhe masave të ndërmarra nga shteti, siguron përfitime financiare. </w:t>
      </w:r>
      <w:r w:rsidRPr="001E19B0">
        <w:rPr>
          <w:rFonts w:ascii="Garamond" w:hAnsi="Garamond"/>
          <w:szCs w:val="24"/>
          <w:lang w:val="sq-AL" w:eastAsia="it-IT"/>
        </w:rPr>
        <w:t xml:space="preserve">Në përcaktimin nëse një masë është ndihmë shtetërore në kuptim të nenit 4 të ligjit nr. 9374, datë 21.4.2005 “Për ndihmën shtetërore”, të ndryshuar dhe të nenit 107 (1) të TFEU-së, strukturat e ndihmës shtetërore vlerësojnë plotësimin e kritereve të mëposhtme: </w:t>
      </w:r>
    </w:p>
    <w:p w14:paraId="6F6CEE2E" w14:textId="667D420F" w:rsidR="00141236" w:rsidRPr="001E19B0" w:rsidRDefault="00141236" w:rsidP="007B7318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left" w:pos="360"/>
          <w:tab w:val="left" w:pos="450"/>
          <w:tab w:val="left" w:pos="810"/>
          <w:tab w:val="left" w:pos="990"/>
          <w:tab w:val="left" w:pos="2790"/>
        </w:tabs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1E19B0">
        <w:rPr>
          <w:rFonts w:ascii="Garamond" w:hAnsi="Garamond"/>
          <w:color w:val="000000"/>
          <w:sz w:val="24"/>
          <w:szCs w:val="24"/>
          <w:lang w:val="sq-AL" w:eastAsia="it-IT"/>
        </w:rPr>
        <w:t xml:space="preserve">- </w:t>
      </w:r>
      <w:r w:rsidR="005A595E" w:rsidRPr="001E19B0">
        <w:rPr>
          <w:rFonts w:ascii="Garamond" w:hAnsi="Garamond"/>
          <w:color w:val="000000"/>
          <w:sz w:val="24"/>
          <w:szCs w:val="24"/>
          <w:lang w:val="sq-AL" w:eastAsia="it-IT"/>
        </w:rPr>
        <w:t>m</w:t>
      </w:r>
      <w:r w:rsidRPr="001E19B0">
        <w:rPr>
          <w:rFonts w:ascii="Garamond" w:hAnsi="Garamond"/>
          <w:color w:val="000000"/>
          <w:sz w:val="24"/>
          <w:szCs w:val="24"/>
          <w:lang w:val="sq-AL" w:eastAsia="it-IT"/>
        </w:rPr>
        <w:t>asa duhet të jepet nga shteti dhe të përfshijë burimet shtetërore</w:t>
      </w:r>
      <w:r w:rsidR="005A595E" w:rsidRPr="001E19B0">
        <w:rPr>
          <w:rFonts w:ascii="Garamond" w:hAnsi="Garamond"/>
          <w:color w:val="000000"/>
          <w:sz w:val="24"/>
          <w:szCs w:val="24"/>
          <w:lang w:val="sq-AL" w:eastAsia="it-IT"/>
        </w:rPr>
        <w:t>;</w:t>
      </w:r>
    </w:p>
    <w:p w14:paraId="40FA5658" w14:textId="5FC9B39E" w:rsidR="00141236" w:rsidRPr="001E19B0" w:rsidRDefault="00141236" w:rsidP="007B7318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left" w:pos="360"/>
          <w:tab w:val="left" w:pos="450"/>
          <w:tab w:val="left" w:pos="810"/>
          <w:tab w:val="left" w:pos="990"/>
          <w:tab w:val="left" w:pos="2790"/>
        </w:tabs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1E19B0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- </w:t>
      </w:r>
      <w:r w:rsidR="005A595E" w:rsidRPr="001E19B0">
        <w:rPr>
          <w:rFonts w:ascii="Garamond" w:hAnsi="Garamond"/>
          <w:color w:val="000000"/>
          <w:sz w:val="24"/>
          <w:szCs w:val="24"/>
          <w:lang w:val="sq-AL" w:eastAsia="it-IT"/>
        </w:rPr>
        <w:t>m</w:t>
      </w:r>
      <w:r w:rsidRPr="001E19B0">
        <w:rPr>
          <w:rFonts w:ascii="Garamond" w:hAnsi="Garamond"/>
          <w:color w:val="000000"/>
          <w:sz w:val="24"/>
          <w:szCs w:val="24"/>
          <w:lang w:val="sq-AL" w:eastAsia="it-IT"/>
        </w:rPr>
        <w:t>asa duhet të japë një avantazh nd</w:t>
      </w:r>
      <w:r w:rsidRPr="001E19B0">
        <w:rPr>
          <w:rFonts w:ascii="Garamond" w:hAnsi="Garamond"/>
          <w:sz w:val="24"/>
          <w:szCs w:val="24"/>
          <w:lang w:val="sq-AL" w:eastAsia="it-IT"/>
        </w:rPr>
        <w:t>aj ndërmarrjeve të caktuara ose sektorëve të caktuar</w:t>
      </w:r>
      <w:r w:rsidR="005A595E" w:rsidRPr="001E19B0">
        <w:rPr>
          <w:rFonts w:ascii="Garamond" w:hAnsi="Garamond"/>
          <w:sz w:val="24"/>
          <w:szCs w:val="24"/>
          <w:lang w:val="sq-AL" w:eastAsia="it-IT"/>
        </w:rPr>
        <w:t>;</w:t>
      </w:r>
      <w:r w:rsidRPr="001E19B0">
        <w:rPr>
          <w:rFonts w:ascii="Garamond" w:hAnsi="Garamond"/>
          <w:sz w:val="24"/>
          <w:szCs w:val="24"/>
          <w:lang w:val="sq-AL" w:eastAsia="it-IT"/>
        </w:rPr>
        <w:t xml:space="preserve"> si edhe </w:t>
      </w:r>
    </w:p>
    <w:p w14:paraId="5ECF3CB8" w14:textId="1372D796" w:rsidR="00141236" w:rsidRPr="001E19B0" w:rsidRDefault="00141236" w:rsidP="007B7318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left" w:pos="360"/>
          <w:tab w:val="left" w:pos="450"/>
          <w:tab w:val="left" w:pos="810"/>
          <w:tab w:val="left" w:pos="990"/>
          <w:tab w:val="left" w:pos="2790"/>
        </w:tabs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1E19B0">
        <w:rPr>
          <w:rFonts w:ascii="Garamond" w:hAnsi="Garamond"/>
          <w:color w:val="000000"/>
          <w:sz w:val="24"/>
          <w:szCs w:val="24"/>
          <w:lang w:val="sq-AL" w:eastAsia="it-IT"/>
        </w:rPr>
        <w:t xml:space="preserve">- </w:t>
      </w:r>
      <w:r w:rsidR="005A595E" w:rsidRPr="001E19B0">
        <w:rPr>
          <w:rFonts w:ascii="Garamond" w:hAnsi="Garamond"/>
          <w:color w:val="000000"/>
          <w:sz w:val="24"/>
          <w:szCs w:val="24"/>
          <w:lang w:val="sq-AL" w:eastAsia="it-IT"/>
        </w:rPr>
        <w:t>m</w:t>
      </w:r>
      <w:r w:rsidRPr="001E19B0">
        <w:rPr>
          <w:rFonts w:ascii="Garamond" w:hAnsi="Garamond"/>
          <w:color w:val="000000"/>
          <w:sz w:val="24"/>
          <w:szCs w:val="24"/>
          <w:lang w:val="sq-AL" w:eastAsia="it-IT"/>
        </w:rPr>
        <w:t xml:space="preserve">asa ndikon në konkurrencë dhe mund të ndikojnë në tregtinë midis </w:t>
      </w:r>
      <w:r w:rsidR="005A595E" w:rsidRPr="001E19B0">
        <w:rPr>
          <w:rFonts w:ascii="Garamond" w:hAnsi="Garamond"/>
          <w:color w:val="000000"/>
          <w:sz w:val="24"/>
          <w:szCs w:val="24"/>
          <w:lang w:val="sq-AL" w:eastAsia="it-IT"/>
        </w:rPr>
        <w:t>shteteve anëtare</w:t>
      </w:r>
      <w:r w:rsidRPr="001E19B0">
        <w:rPr>
          <w:rFonts w:ascii="Garamond" w:hAnsi="Garamond"/>
          <w:color w:val="000000"/>
          <w:sz w:val="24"/>
          <w:szCs w:val="24"/>
          <w:lang w:val="sq-AL" w:eastAsia="it-IT"/>
        </w:rPr>
        <w:t>.</w:t>
      </w:r>
    </w:p>
    <w:p w14:paraId="4F593503" w14:textId="77777777" w:rsidR="00141236" w:rsidRPr="001E19B0" w:rsidRDefault="00141236" w:rsidP="007B7318">
      <w:pPr>
        <w:pStyle w:val="HTMLPreformatted"/>
        <w:shd w:val="clear" w:color="auto" w:fill="FFFFFF"/>
        <w:ind w:firstLine="284"/>
        <w:jc w:val="both"/>
        <w:rPr>
          <w:rStyle w:val="hps"/>
          <w:rFonts w:ascii="Garamond" w:hAnsi="Garamond"/>
          <w:b/>
          <w:sz w:val="24"/>
          <w:szCs w:val="24"/>
          <w:lang w:val="sq-AL" w:eastAsia="en-GB"/>
        </w:rPr>
      </w:pPr>
      <w:r w:rsidRPr="001E19B0">
        <w:rPr>
          <w:rStyle w:val="hps"/>
          <w:rFonts w:ascii="Garamond" w:hAnsi="Garamond"/>
          <w:b/>
          <w:sz w:val="24"/>
          <w:szCs w:val="24"/>
          <w:lang w:val="sq-AL" w:eastAsia="en-GB"/>
        </w:rPr>
        <w:t>Çfarë nuk përbën ndihmë shtetërore?</w:t>
      </w:r>
    </w:p>
    <w:p w14:paraId="2C538996" w14:textId="35173B2B" w:rsidR="00141236" w:rsidRPr="001E19B0" w:rsidRDefault="00141236" w:rsidP="007B7318">
      <w:pPr>
        <w:pStyle w:val="HTMLPreformatted"/>
        <w:shd w:val="clear" w:color="auto" w:fill="FFFFFF"/>
        <w:tabs>
          <w:tab w:val="clear" w:pos="916"/>
          <w:tab w:val="left" w:pos="720"/>
        </w:tabs>
        <w:ind w:firstLine="284"/>
        <w:jc w:val="both"/>
        <w:rPr>
          <w:rStyle w:val="hps"/>
          <w:rFonts w:ascii="Garamond" w:hAnsi="Garamond"/>
          <w:sz w:val="24"/>
          <w:szCs w:val="24"/>
          <w:lang w:val="sq-AL" w:eastAsia="en-GB"/>
        </w:rPr>
      </w:pPr>
      <w:r w:rsidRPr="001E19B0">
        <w:rPr>
          <w:rStyle w:val="hps"/>
          <w:rFonts w:ascii="Garamond" w:hAnsi="Garamond"/>
          <w:sz w:val="24"/>
          <w:szCs w:val="24"/>
          <w:lang w:val="sq-AL" w:eastAsia="en-GB"/>
        </w:rPr>
        <w:t>a) Ndihma për organet publike dhe njësive të vetëqeverisjes lokale dhe rajonale, të cilat kryejnë një aktivitet joekonomik;</w:t>
      </w:r>
    </w:p>
    <w:p w14:paraId="1BD1FCA3" w14:textId="3F4E3837" w:rsidR="00141236" w:rsidRPr="001E19B0" w:rsidRDefault="00141236" w:rsidP="007B7318">
      <w:pPr>
        <w:pStyle w:val="HTMLPreformatted"/>
        <w:shd w:val="clear" w:color="auto" w:fill="FFFFFF"/>
        <w:tabs>
          <w:tab w:val="clear" w:pos="916"/>
          <w:tab w:val="left" w:pos="720"/>
        </w:tabs>
        <w:ind w:firstLine="284"/>
        <w:jc w:val="both"/>
        <w:rPr>
          <w:rStyle w:val="hps"/>
          <w:rFonts w:ascii="Garamond" w:hAnsi="Garamond"/>
          <w:sz w:val="24"/>
          <w:szCs w:val="24"/>
          <w:lang w:val="sq-AL" w:eastAsia="en-GB"/>
        </w:rPr>
      </w:pPr>
      <w:r w:rsidRPr="001E19B0">
        <w:rPr>
          <w:rStyle w:val="hps"/>
          <w:rFonts w:ascii="Garamond" w:hAnsi="Garamond"/>
          <w:sz w:val="24"/>
          <w:szCs w:val="24"/>
          <w:lang w:val="sq-AL" w:eastAsia="en-GB"/>
        </w:rPr>
        <w:lastRenderedPageBreak/>
        <w:t>b) Masa të përgjithshme të destinuara për të gjitha ndërmarrjet dhe të gjithë sektorët e ekonomisë në vend, të tilla si masat tatimore të përgjithshme etj</w:t>
      </w:r>
      <w:r w:rsidR="002969CA" w:rsidRPr="001E19B0">
        <w:rPr>
          <w:rStyle w:val="hps"/>
          <w:rFonts w:ascii="Garamond" w:hAnsi="Garamond"/>
          <w:sz w:val="24"/>
          <w:szCs w:val="24"/>
          <w:lang w:val="sq-AL" w:eastAsia="en-GB"/>
        </w:rPr>
        <w:t>.</w:t>
      </w:r>
      <w:r w:rsidRPr="001E19B0">
        <w:rPr>
          <w:rStyle w:val="hps"/>
          <w:rFonts w:ascii="Garamond" w:hAnsi="Garamond"/>
          <w:sz w:val="24"/>
          <w:szCs w:val="24"/>
          <w:lang w:val="sq-AL" w:eastAsia="en-GB"/>
        </w:rPr>
        <w:t>;</w:t>
      </w:r>
    </w:p>
    <w:p w14:paraId="61D5B515" w14:textId="50324F40" w:rsidR="00141236" w:rsidRPr="001E19B0" w:rsidRDefault="00141236" w:rsidP="007B7318">
      <w:pPr>
        <w:pStyle w:val="HTMLPreformatted"/>
        <w:shd w:val="clear" w:color="auto" w:fill="FFFFFF"/>
        <w:tabs>
          <w:tab w:val="clear" w:pos="916"/>
          <w:tab w:val="left" w:pos="720"/>
        </w:tabs>
        <w:ind w:firstLine="284"/>
        <w:jc w:val="both"/>
        <w:rPr>
          <w:rStyle w:val="hps"/>
          <w:rFonts w:ascii="Garamond" w:hAnsi="Garamond"/>
          <w:sz w:val="24"/>
          <w:szCs w:val="24"/>
          <w:lang w:val="sq-AL" w:eastAsia="en-GB"/>
        </w:rPr>
      </w:pPr>
      <w:r w:rsidRPr="001E19B0">
        <w:rPr>
          <w:rStyle w:val="hps"/>
          <w:rFonts w:ascii="Garamond" w:hAnsi="Garamond"/>
          <w:sz w:val="24"/>
          <w:szCs w:val="24"/>
          <w:lang w:val="sq-AL" w:eastAsia="en-GB"/>
        </w:rPr>
        <w:t>c) Prokurimi i mallrave dhe shërbimeve me çmimin e tregut</w:t>
      </w:r>
      <w:r w:rsidR="002969CA" w:rsidRPr="001E19B0">
        <w:rPr>
          <w:rStyle w:val="hps"/>
          <w:rFonts w:ascii="Garamond" w:hAnsi="Garamond"/>
          <w:sz w:val="24"/>
          <w:szCs w:val="24"/>
          <w:lang w:val="sq-AL" w:eastAsia="en-GB"/>
        </w:rPr>
        <w:t>.</w:t>
      </w:r>
    </w:p>
    <w:p w14:paraId="5E90C57D" w14:textId="77777777" w:rsidR="00141236" w:rsidRPr="001E19B0" w:rsidRDefault="00141236" w:rsidP="007B7318">
      <w:pPr>
        <w:ind w:firstLine="284"/>
        <w:rPr>
          <w:rStyle w:val="hps"/>
          <w:rFonts w:ascii="Garamond" w:hAnsi="Garamond"/>
          <w:b/>
          <w:szCs w:val="24"/>
          <w:lang w:val="sq-AL"/>
        </w:rPr>
      </w:pPr>
      <w:bookmarkStart w:id="14" w:name="_Toc481661935"/>
      <w:bookmarkStart w:id="15" w:name="_Toc72238383"/>
      <w:bookmarkStart w:id="16" w:name="_Toc72238655"/>
      <w:bookmarkStart w:id="17" w:name="_Toc72238748"/>
      <w:bookmarkStart w:id="18" w:name="_Toc72238831"/>
      <w:bookmarkStart w:id="19" w:name="_Toc72239195"/>
      <w:bookmarkStart w:id="20" w:name="_Toc141969508"/>
      <w:r w:rsidRPr="001E19B0">
        <w:rPr>
          <w:rStyle w:val="hps"/>
          <w:rFonts w:ascii="Garamond" w:hAnsi="Garamond"/>
          <w:b/>
          <w:szCs w:val="24"/>
          <w:lang w:val="sq-AL"/>
        </w:rPr>
        <w:t xml:space="preserve">1.2. </w:t>
      </w:r>
      <w:r w:rsidRPr="001E19B0">
        <w:rPr>
          <w:rFonts w:ascii="Garamond" w:hAnsi="Garamond"/>
          <w:b/>
          <w:szCs w:val="24"/>
          <w:lang w:val="sq-AL"/>
        </w:rPr>
        <w:t>Metodologjia</w:t>
      </w:r>
      <w:r w:rsidRPr="001E19B0">
        <w:rPr>
          <w:rStyle w:val="hps"/>
          <w:rFonts w:ascii="Garamond" w:hAnsi="Garamond"/>
          <w:b/>
          <w:szCs w:val="24"/>
          <w:lang w:val="sq-AL"/>
        </w:rPr>
        <w:t xml:space="preserve"> për raportimin e ndihmës shtetërore</w:t>
      </w:r>
      <w:bookmarkEnd w:id="14"/>
      <w:bookmarkEnd w:id="15"/>
      <w:bookmarkEnd w:id="16"/>
      <w:bookmarkEnd w:id="17"/>
      <w:bookmarkEnd w:id="18"/>
      <w:bookmarkEnd w:id="19"/>
      <w:bookmarkEnd w:id="20"/>
      <w:r w:rsidRPr="001E19B0">
        <w:rPr>
          <w:rStyle w:val="hps"/>
          <w:rFonts w:ascii="Garamond" w:hAnsi="Garamond"/>
          <w:b/>
          <w:szCs w:val="24"/>
          <w:lang w:val="sq-AL"/>
        </w:rPr>
        <w:t xml:space="preserve"> </w:t>
      </w:r>
    </w:p>
    <w:p w14:paraId="72F52499" w14:textId="77777777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Ndihma shtetërore për industrinë dhe shërbimet përfshin kategorinë e ndihmës horizontale dhe ndihmës sektoriale. </w:t>
      </w:r>
    </w:p>
    <w:p w14:paraId="4189F9C4" w14:textId="77777777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Ndihma shtetërore horizontale përfshin: </w:t>
      </w:r>
    </w:p>
    <w:p w14:paraId="653FBB87" w14:textId="009A0013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- </w:t>
      </w:r>
      <w:r w:rsidR="00780694" w:rsidRPr="001E19B0">
        <w:rPr>
          <w:rFonts w:ascii="Garamond" w:hAnsi="Garamond"/>
          <w:szCs w:val="24"/>
          <w:lang w:val="sq-AL"/>
        </w:rPr>
        <w:t xml:space="preserve">ndihmën </w:t>
      </w:r>
      <w:r w:rsidRPr="001E19B0">
        <w:rPr>
          <w:rFonts w:ascii="Garamond" w:hAnsi="Garamond"/>
          <w:szCs w:val="24"/>
          <w:lang w:val="sq-AL"/>
        </w:rPr>
        <w:t>për kërkim-zhvillim dhe inovacion</w:t>
      </w:r>
      <w:r w:rsidR="00FC7260" w:rsidRPr="001E19B0">
        <w:rPr>
          <w:rFonts w:ascii="Garamond" w:hAnsi="Garamond"/>
          <w:szCs w:val="24"/>
          <w:lang w:val="sq-AL"/>
        </w:rPr>
        <w:t>;</w:t>
      </w:r>
      <w:r w:rsidRPr="001E19B0">
        <w:rPr>
          <w:rFonts w:ascii="Garamond" w:hAnsi="Garamond"/>
          <w:szCs w:val="24"/>
          <w:lang w:val="sq-AL"/>
        </w:rPr>
        <w:t xml:space="preserve"> </w:t>
      </w:r>
    </w:p>
    <w:p w14:paraId="590A1663" w14:textId="6B3C4259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- </w:t>
      </w:r>
      <w:r w:rsidR="00780694" w:rsidRPr="001E19B0">
        <w:rPr>
          <w:rFonts w:ascii="Garamond" w:hAnsi="Garamond"/>
          <w:szCs w:val="24"/>
          <w:lang w:val="sq-AL"/>
        </w:rPr>
        <w:t xml:space="preserve">ndihmën </w:t>
      </w:r>
      <w:r w:rsidRPr="001E19B0">
        <w:rPr>
          <w:rFonts w:ascii="Garamond" w:hAnsi="Garamond"/>
          <w:szCs w:val="24"/>
          <w:lang w:val="sq-AL"/>
        </w:rPr>
        <w:t>për ndërmarrjet mikro, të vogla dhe të mesme</w:t>
      </w:r>
      <w:r w:rsidR="00FC7260" w:rsidRPr="001E19B0">
        <w:rPr>
          <w:rFonts w:ascii="Garamond" w:hAnsi="Garamond"/>
          <w:szCs w:val="24"/>
          <w:lang w:val="sq-AL"/>
        </w:rPr>
        <w:t>;</w:t>
      </w:r>
      <w:r w:rsidRPr="001E19B0">
        <w:rPr>
          <w:rFonts w:ascii="Garamond" w:hAnsi="Garamond"/>
          <w:szCs w:val="24"/>
          <w:lang w:val="sq-AL"/>
        </w:rPr>
        <w:t xml:space="preserve"> </w:t>
      </w:r>
    </w:p>
    <w:p w14:paraId="7309C6D4" w14:textId="44F2CDEC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- </w:t>
      </w:r>
      <w:r w:rsidR="00780694" w:rsidRPr="001E19B0">
        <w:rPr>
          <w:rFonts w:ascii="Garamond" w:hAnsi="Garamond"/>
          <w:szCs w:val="24"/>
          <w:lang w:val="sq-AL"/>
        </w:rPr>
        <w:t xml:space="preserve">ndihmën </w:t>
      </w:r>
      <w:r w:rsidRPr="001E19B0">
        <w:rPr>
          <w:rFonts w:ascii="Garamond" w:hAnsi="Garamond"/>
          <w:szCs w:val="24"/>
          <w:lang w:val="sq-AL"/>
        </w:rPr>
        <w:t>për punësim</w:t>
      </w:r>
      <w:r w:rsidR="00FC7260" w:rsidRPr="001E19B0">
        <w:rPr>
          <w:rFonts w:ascii="Garamond" w:hAnsi="Garamond"/>
          <w:szCs w:val="24"/>
          <w:lang w:val="sq-AL"/>
        </w:rPr>
        <w:t>;</w:t>
      </w:r>
    </w:p>
    <w:p w14:paraId="591D9E50" w14:textId="78B91800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- </w:t>
      </w:r>
      <w:r w:rsidR="00780694" w:rsidRPr="001E19B0">
        <w:rPr>
          <w:rFonts w:ascii="Garamond" w:hAnsi="Garamond"/>
          <w:szCs w:val="24"/>
          <w:lang w:val="sq-AL"/>
        </w:rPr>
        <w:t xml:space="preserve">ndihmën </w:t>
      </w:r>
      <w:r w:rsidRPr="001E19B0">
        <w:rPr>
          <w:rFonts w:ascii="Garamond" w:hAnsi="Garamond"/>
          <w:szCs w:val="24"/>
          <w:lang w:val="sq-AL"/>
        </w:rPr>
        <w:t>për trajnim</w:t>
      </w:r>
      <w:r w:rsidR="00FC7260" w:rsidRPr="001E19B0">
        <w:rPr>
          <w:rFonts w:ascii="Garamond" w:hAnsi="Garamond"/>
          <w:szCs w:val="24"/>
          <w:lang w:val="sq-AL"/>
        </w:rPr>
        <w:t>;</w:t>
      </w:r>
    </w:p>
    <w:p w14:paraId="604F4119" w14:textId="32B18D78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- </w:t>
      </w:r>
      <w:r w:rsidR="00780694" w:rsidRPr="001E19B0">
        <w:rPr>
          <w:rFonts w:ascii="Garamond" w:hAnsi="Garamond"/>
          <w:szCs w:val="24"/>
          <w:lang w:val="sq-AL"/>
        </w:rPr>
        <w:t xml:space="preserve">ndihmën </w:t>
      </w:r>
      <w:r w:rsidRPr="001E19B0">
        <w:rPr>
          <w:rFonts w:ascii="Garamond" w:hAnsi="Garamond"/>
          <w:szCs w:val="24"/>
          <w:lang w:val="sq-AL"/>
        </w:rPr>
        <w:t>operacionale</w:t>
      </w:r>
      <w:r w:rsidR="00FC7260" w:rsidRPr="001E19B0">
        <w:rPr>
          <w:rFonts w:ascii="Garamond" w:hAnsi="Garamond"/>
          <w:szCs w:val="24"/>
          <w:lang w:val="sq-AL"/>
        </w:rPr>
        <w:t>;</w:t>
      </w:r>
    </w:p>
    <w:p w14:paraId="5B813459" w14:textId="1D449773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- </w:t>
      </w:r>
      <w:r w:rsidR="00780694" w:rsidRPr="001E19B0">
        <w:rPr>
          <w:rFonts w:ascii="Garamond" w:hAnsi="Garamond"/>
          <w:szCs w:val="24"/>
          <w:lang w:val="sq-AL"/>
        </w:rPr>
        <w:t xml:space="preserve">ndihmën </w:t>
      </w:r>
      <w:r w:rsidRPr="001E19B0">
        <w:rPr>
          <w:rFonts w:ascii="Garamond" w:hAnsi="Garamond"/>
          <w:szCs w:val="24"/>
          <w:lang w:val="sq-AL"/>
        </w:rPr>
        <w:t>për sportin</w:t>
      </w:r>
      <w:r w:rsidR="00FC7260" w:rsidRPr="001E19B0">
        <w:rPr>
          <w:rFonts w:ascii="Garamond" w:hAnsi="Garamond"/>
          <w:szCs w:val="24"/>
          <w:lang w:val="sq-AL"/>
        </w:rPr>
        <w:t>;</w:t>
      </w:r>
    </w:p>
    <w:p w14:paraId="06C21320" w14:textId="29D592E8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- </w:t>
      </w:r>
      <w:r w:rsidR="00780694" w:rsidRPr="001E19B0">
        <w:rPr>
          <w:rFonts w:ascii="Garamond" w:hAnsi="Garamond"/>
          <w:szCs w:val="24"/>
          <w:lang w:val="sq-AL"/>
        </w:rPr>
        <w:t xml:space="preserve">ndihmën </w:t>
      </w:r>
      <w:r w:rsidRPr="001E19B0">
        <w:rPr>
          <w:rFonts w:ascii="Garamond" w:hAnsi="Garamond"/>
          <w:szCs w:val="24"/>
          <w:lang w:val="sq-AL"/>
        </w:rPr>
        <w:t>për kulturën.</w:t>
      </w:r>
    </w:p>
    <w:p w14:paraId="5E646F77" w14:textId="77777777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>Ndihma shtetërore sektoriale përfshin:</w:t>
      </w:r>
    </w:p>
    <w:p w14:paraId="4E1514F3" w14:textId="2EB1A6AF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- </w:t>
      </w:r>
      <w:r w:rsidR="00780694" w:rsidRPr="001E19B0">
        <w:rPr>
          <w:rFonts w:ascii="Garamond" w:hAnsi="Garamond"/>
          <w:szCs w:val="24"/>
          <w:lang w:val="sq-AL"/>
        </w:rPr>
        <w:t xml:space="preserve">ndihmën </w:t>
      </w:r>
      <w:r w:rsidRPr="001E19B0">
        <w:rPr>
          <w:rFonts w:ascii="Garamond" w:hAnsi="Garamond"/>
          <w:szCs w:val="24"/>
          <w:lang w:val="sq-AL"/>
        </w:rPr>
        <w:t>për transportin publik</w:t>
      </w:r>
      <w:r w:rsidR="00FC7260" w:rsidRPr="001E19B0">
        <w:rPr>
          <w:rFonts w:ascii="Garamond" w:hAnsi="Garamond"/>
          <w:szCs w:val="24"/>
          <w:lang w:val="sq-AL"/>
        </w:rPr>
        <w:t>;</w:t>
      </w:r>
      <w:r w:rsidRPr="001E19B0">
        <w:rPr>
          <w:rFonts w:ascii="Garamond" w:hAnsi="Garamond"/>
          <w:szCs w:val="24"/>
          <w:lang w:val="sq-AL"/>
        </w:rPr>
        <w:t xml:space="preserve"> </w:t>
      </w:r>
    </w:p>
    <w:p w14:paraId="19D19DA0" w14:textId="6B72A77F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- </w:t>
      </w:r>
      <w:r w:rsidR="00780694" w:rsidRPr="001E19B0">
        <w:rPr>
          <w:rFonts w:ascii="Garamond" w:hAnsi="Garamond"/>
          <w:szCs w:val="24"/>
          <w:lang w:val="sq-AL"/>
        </w:rPr>
        <w:t xml:space="preserve">ndihmën </w:t>
      </w:r>
      <w:r w:rsidRPr="001E19B0">
        <w:rPr>
          <w:rFonts w:ascii="Garamond" w:hAnsi="Garamond"/>
          <w:szCs w:val="24"/>
          <w:lang w:val="sq-AL"/>
        </w:rPr>
        <w:t>për shërbimin publik</w:t>
      </w:r>
      <w:r w:rsidR="00FC7260" w:rsidRPr="001E19B0">
        <w:rPr>
          <w:rFonts w:ascii="Garamond" w:hAnsi="Garamond"/>
          <w:szCs w:val="24"/>
          <w:lang w:val="sq-AL"/>
        </w:rPr>
        <w:t>;</w:t>
      </w:r>
      <w:r w:rsidRPr="001E19B0">
        <w:rPr>
          <w:rFonts w:ascii="Garamond" w:hAnsi="Garamond"/>
          <w:szCs w:val="24"/>
          <w:lang w:val="sq-AL"/>
        </w:rPr>
        <w:t xml:space="preserve"> </w:t>
      </w:r>
    </w:p>
    <w:p w14:paraId="1998B375" w14:textId="2890912C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- </w:t>
      </w:r>
      <w:r w:rsidR="00780694" w:rsidRPr="001E19B0">
        <w:rPr>
          <w:rFonts w:ascii="Garamond" w:hAnsi="Garamond"/>
          <w:szCs w:val="24"/>
          <w:lang w:val="sq-AL"/>
        </w:rPr>
        <w:t xml:space="preserve">ndihmën </w:t>
      </w:r>
      <w:r w:rsidRPr="001E19B0">
        <w:rPr>
          <w:rFonts w:ascii="Garamond" w:hAnsi="Garamond"/>
          <w:szCs w:val="24"/>
          <w:lang w:val="sq-AL"/>
        </w:rPr>
        <w:t xml:space="preserve">për infrastrukturën </w:t>
      </w:r>
      <w:r w:rsidRPr="001E19B0">
        <w:rPr>
          <w:rFonts w:ascii="Garamond" w:hAnsi="Garamond"/>
          <w:i/>
          <w:szCs w:val="24"/>
          <w:lang w:val="sq-AL"/>
        </w:rPr>
        <w:t>broadband</w:t>
      </w:r>
      <w:r w:rsidR="00FC7260" w:rsidRPr="001E19B0">
        <w:rPr>
          <w:rFonts w:ascii="Garamond" w:hAnsi="Garamond"/>
          <w:i/>
          <w:szCs w:val="24"/>
          <w:lang w:val="sq-AL"/>
        </w:rPr>
        <w:t>;</w:t>
      </w:r>
    </w:p>
    <w:p w14:paraId="1229490D" w14:textId="7D65E04C" w:rsidR="00141236" w:rsidRPr="001E19B0" w:rsidRDefault="00141236" w:rsidP="007B7318">
      <w:pPr>
        <w:ind w:firstLine="284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 xml:space="preserve">- </w:t>
      </w:r>
      <w:r w:rsidR="00780694" w:rsidRPr="001E19B0">
        <w:rPr>
          <w:rFonts w:ascii="Garamond" w:hAnsi="Garamond"/>
          <w:szCs w:val="24"/>
          <w:lang w:val="sq-AL"/>
        </w:rPr>
        <w:t xml:space="preserve">ndihmën </w:t>
      </w:r>
      <w:r w:rsidRPr="001E19B0">
        <w:rPr>
          <w:rFonts w:ascii="Garamond" w:hAnsi="Garamond"/>
          <w:szCs w:val="24"/>
          <w:lang w:val="sq-AL"/>
        </w:rPr>
        <w:t>për turizmin.</w:t>
      </w:r>
    </w:p>
    <w:p w14:paraId="54E43E61" w14:textId="1A7101D7" w:rsidR="00141236" w:rsidRPr="001E19B0" w:rsidRDefault="00141236" w:rsidP="00780694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Ndihma shtetërore jepet duke përdorur disa instrumente</w:t>
      </w:r>
      <w:r w:rsidR="00780694" w:rsidRPr="001E19B0">
        <w:rPr>
          <w:rFonts w:ascii="Garamond" w:hAnsi="Garamond"/>
          <w:szCs w:val="24"/>
          <w:lang w:val="sq-AL"/>
        </w:rPr>
        <w:t>,</w:t>
      </w:r>
      <w:r w:rsidRPr="001E19B0">
        <w:rPr>
          <w:rFonts w:ascii="Garamond" w:hAnsi="Garamond"/>
          <w:szCs w:val="24"/>
          <w:lang w:val="sq-AL"/>
        </w:rPr>
        <w:t xml:space="preserve"> si:</w:t>
      </w:r>
    </w:p>
    <w:p w14:paraId="5339F417" w14:textId="44C4EFB4" w:rsidR="00141236" w:rsidRPr="001E19B0" w:rsidRDefault="00141236" w:rsidP="00780694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- A1</w:t>
      </w:r>
      <w:r w:rsidR="008A20A5" w:rsidRPr="001E19B0">
        <w:rPr>
          <w:rFonts w:ascii="Garamond" w:hAnsi="Garamond"/>
          <w:szCs w:val="24"/>
          <w:lang w:val="sq-AL"/>
        </w:rPr>
        <w:t>.</w:t>
      </w:r>
      <w:r w:rsidRPr="001E19B0">
        <w:rPr>
          <w:rFonts w:ascii="Garamond" w:hAnsi="Garamond"/>
          <w:szCs w:val="24"/>
          <w:lang w:val="sq-AL"/>
        </w:rPr>
        <w:t xml:space="preserve"> Subvencione dhe grante; </w:t>
      </w:r>
    </w:p>
    <w:p w14:paraId="715602ED" w14:textId="206C2292" w:rsidR="00141236" w:rsidRPr="001E19B0" w:rsidRDefault="00141236" w:rsidP="00780694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- A2</w:t>
      </w:r>
      <w:r w:rsidR="008A20A5" w:rsidRPr="001E19B0">
        <w:rPr>
          <w:rFonts w:ascii="Garamond" w:hAnsi="Garamond"/>
          <w:szCs w:val="24"/>
          <w:lang w:val="sq-AL"/>
        </w:rPr>
        <w:t>.</w:t>
      </w:r>
      <w:r w:rsidRPr="001E19B0">
        <w:rPr>
          <w:rFonts w:ascii="Garamond" w:hAnsi="Garamond"/>
          <w:szCs w:val="24"/>
          <w:lang w:val="sq-AL"/>
        </w:rPr>
        <w:t xml:space="preserve"> Përjashtimi nga taksat, shtyrja e taksave, ulje e shkallës së tatimit ose zbritje e kontributit në sigurimet shoqërore;</w:t>
      </w:r>
    </w:p>
    <w:p w14:paraId="0BBB1F82" w14:textId="1B62F40F" w:rsidR="00141236" w:rsidRPr="001E19B0" w:rsidRDefault="00141236" w:rsidP="00780694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- A3</w:t>
      </w:r>
      <w:r w:rsidR="008A20A5" w:rsidRPr="001E19B0">
        <w:rPr>
          <w:rFonts w:ascii="Garamond" w:hAnsi="Garamond"/>
          <w:szCs w:val="24"/>
          <w:lang w:val="sq-AL"/>
        </w:rPr>
        <w:t>.</w:t>
      </w:r>
      <w:r w:rsidRPr="001E19B0">
        <w:rPr>
          <w:rFonts w:ascii="Garamond" w:hAnsi="Garamond"/>
          <w:szCs w:val="24"/>
          <w:lang w:val="sq-AL"/>
        </w:rPr>
        <w:t xml:space="preserve"> Garancitë </w:t>
      </w:r>
      <w:r w:rsidR="008A20A5" w:rsidRPr="001E19B0">
        <w:rPr>
          <w:rFonts w:ascii="Garamond" w:hAnsi="Garamond"/>
          <w:szCs w:val="24"/>
          <w:lang w:val="sq-AL"/>
        </w:rPr>
        <w:t>s</w:t>
      </w:r>
      <w:r w:rsidRPr="001E19B0">
        <w:rPr>
          <w:rFonts w:ascii="Garamond" w:hAnsi="Garamond"/>
          <w:szCs w:val="24"/>
          <w:lang w:val="sq-AL"/>
        </w:rPr>
        <w:t>htetërore.</w:t>
      </w:r>
      <w:bookmarkStart w:id="21" w:name="_Toc481661941"/>
      <w:bookmarkStart w:id="22" w:name="_Toc141969509"/>
    </w:p>
    <w:p w14:paraId="24B476CD" w14:textId="77777777" w:rsidR="00141236" w:rsidRPr="001E19B0" w:rsidRDefault="00141236" w:rsidP="00780694">
      <w:pPr>
        <w:ind w:firstLine="284"/>
        <w:jc w:val="both"/>
        <w:rPr>
          <w:rFonts w:ascii="Garamond" w:eastAsia="Century Gothic" w:hAnsi="Garamond"/>
          <w:szCs w:val="24"/>
          <w:lang w:val="sq-AL"/>
        </w:rPr>
      </w:pPr>
      <w:r w:rsidRPr="001E19B0">
        <w:rPr>
          <w:rFonts w:ascii="Garamond" w:eastAsia="Century Gothic" w:hAnsi="Garamond"/>
          <w:szCs w:val="24"/>
          <w:lang w:val="sq-AL"/>
        </w:rPr>
        <w:t>II. NDIHMA SHTETËRORE NË VITIN 20</w:t>
      </w:r>
      <w:bookmarkEnd w:id="21"/>
      <w:r w:rsidRPr="001E19B0">
        <w:rPr>
          <w:rFonts w:ascii="Garamond" w:eastAsia="Century Gothic" w:hAnsi="Garamond"/>
          <w:szCs w:val="24"/>
          <w:lang w:val="sq-AL"/>
        </w:rPr>
        <w:t>22</w:t>
      </w:r>
      <w:bookmarkStart w:id="23" w:name="_Toc481661942"/>
      <w:bookmarkStart w:id="24" w:name="_Toc72238384"/>
      <w:bookmarkStart w:id="25" w:name="_Toc72238656"/>
      <w:bookmarkStart w:id="26" w:name="_Toc72238749"/>
      <w:bookmarkStart w:id="27" w:name="_Toc72238832"/>
      <w:bookmarkStart w:id="28" w:name="_Toc72239196"/>
      <w:bookmarkEnd w:id="22"/>
    </w:p>
    <w:p w14:paraId="3A3E4F45" w14:textId="4FFB621E" w:rsidR="00141236" w:rsidRPr="001E19B0" w:rsidRDefault="00141236" w:rsidP="007B7318">
      <w:pPr>
        <w:ind w:firstLine="284"/>
        <w:rPr>
          <w:rFonts w:ascii="Garamond" w:eastAsia="Century Gothic" w:hAnsi="Garamond"/>
          <w:b/>
          <w:szCs w:val="24"/>
          <w:lang w:val="sq-AL"/>
        </w:rPr>
      </w:pPr>
      <w:bookmarkStart w:id="29" w:name="_Toc141969510"/>
      <w:r w:rsidRPr="001E19B0">
        <w:rPr>
          <w:rFonts w:ascii="Garamond" w:hAnsi="Garamond"/>
          <w:b/>
          <w:szCs w:val="24"/>
          <w:lang w:val="sq-AL"/>
        </w:rPr>
        <w:t>2.1 Vështrim mbi ndihmën shtetërore në periudhën 2018</w:t>
      </w:r>
      <w:r w:rsidR="00904F81" w:rsidRPr="001E19B0">
        <w:rPr>
          <w:rFonts w:ascii="Garamond" w:hAnsi="Garamond"/>
          <w:b/>
          <w:szCs w:val="24"/>
          <w:lang w:val="sq-AL"/>
        </w:rPr>
        <w:t>–</w:t>
      </w:r>
      <w:r w:rsidRPr="001E19B0">
        <w:rPr>
          <w:rFonts w:ascii="Garamond" w:hAnsi="Garamond"/>
          <w:b/>
          <w:szCs w:val="24"/>
          <w:lang w:val="sq-AL"/>
        </w:rPr>
        <w:t>20</w:t>
      </w:r>
      <w:bookmarkEnd w:id="23"/>
      <w:r w:rsidRPr="001E19B0">
        <w:rPr>
          <w:rFonts w:ascii="Garamond" w:hAnsi="Garamond"/>
          <w:b/>
          <w:szCs w:val="24"/>
          <w:lang w:val="sq-AL"/>
        </w:rPr>
        <w:t>2</w:t>
      </w:r>
      <w:bookmarkEnd w:id="24"/>
      <w:bookmarkEnd w:id="25"/>
      <w:bookmarkEnd w:id="26"/>
      <w:bookmarkEnd w:id="27"/>
      <w:bookmarkEnd w:id="28"/>
      <w:r w:rsidRPr="001E19B0">
        <w:rPr>
          <w:rFonts w:ascii="Garamond" w:hAnsi="Garamond"/>
          <w:b/>
          <w:szCs w:val="24"/>
          <w:lang w:val="sq-AL"/>
        </w:rPr>
        <w:t>2</w:t>
      </w:r>
      <w:bookmarkEnd w:id="29"/>
    </w:p>
    <w:p w14:paraId="0373D7C5" w14:textId="48DB71FB" w:rsidR="00141236" w:rsidRPr="00E52134" w:rsidRDefault="00141236" w:rsidP="007B7318">
      <w:pPr>
        <w:autoSpaceDE w:val="0"/>
        <w:autoSpaceDN w:val="0"/>
        <w:adjustRightInd w:val="0"/>
        <w:ind w:firstLine="284"/>
        <w:rPr>
          <w:rFonts w:ascii="Garamond" w:eastAsia="Century Gothic" w:hAnsi="Garamond"/>
          <w:bCs/>
          <w:i/>
          <w:szCs w:val="24"/>
          <w:lang w:val="sq-AL" w:eastAsia="sq-AL"/>
        </w:rPr>
      </w:pPr>
      <w:r w:rsidRPr="00E52134">
        <w:rPr>
          <w:rFonts w:ascii="Garamond" w:eastAsia="Century Gothic" w:hAnsi="Garamond"/>
          <w:bCs/>
          <w:i/>
          <w:szCs w:val="24"/>
          <w:lang w:val="sq-AL" w:eastAsia="sq-AL"/>
        </w:rPr>
        <w:t>A</w:t>
      </w:r>
      <w:r w:rsidR="00E52134">
        <w:rPr>
          <w:rFonts w:ascii="Garamond" w:eastAsia="Century Gothic" w:hAnsi="Garamond"/>
          <w:bCs/>
          <w:i/>
          <w:szCs w:val="24"/>
          <w:lang w:val="sq-AL" w:eastAsia="sq-AL"/>
        </w:rPr>
        <w:t>.</w:t>
      </w:r>
      <w:r w:rsidRPr="00E52134">
        <w:rPr>
          <w:rFonts w:ascii="Garamond" w:eastAsia="Century Gothic" w:hAnsi="Garamond"/>
          <w:bCs/>
          <w:i/>
          <w:szCs w:val="24"/>
          <w:lang w:val="sq-AL" w:eastAsia="sq-AL"/>
        </w:rPr>
        <w:t xml:space="preserve"> Ndihma shtetërore krahasuar me treguesit kryesore socio-ekonomike</w:t>
      </w:r>
    </w:p>
    <w:p w14:paraId="0E2961E8" w14:textId="77777777" w:rsidR="00141236" w:rsidRPr="001E19B0" w:rsidRDefault="00141236" w:rsidP="007B7318">
      <w:pPr>
        <w:autoSpaceDE w:val="0"/>
        <w:autoSpaceDN w:val="0"/>
        <w:adjustRightInd w:val="0"/>
        <w:ind w:firstLine="284"/>
        <w:rPr>
          <w:rFonts w:ascii="Garamond" w:eastAsia="Century Gothic" w:hAnsi="Garamond"/>
          <w:b/>
          <w:bCs/>
          <w:szCs w:val="24"/>
          <w:lang w:val="sq-AL" w:eastAsia="sq-AL"/>
        </w:rPr>
      </w:pPr>
    </w:p>
    <w:p w14:paraId="649DC3BE" w14:textId="35BE3D78" w:rsidR="00141236" w:rsidRPr="001E19B0" w:rsidRDefault="00141236" w:rsidP="007B7318">
      <w:pPr>
        <w:autoSpaceDE w:val="0"/>
        <w:autoSpaceDN w:val="0"/>
        <w:adjustRightInd w:val="0"/>
        <w:ind w:firstLine="284"/>
        <w:jc w:val="center"/>
        <w:rPr>
          <w:rFonts w:ascii="Garamond" w:eastAsia="Century Gothic" w:hAnsi="Garamond"/>
          <w:i/>
          <w:szCs w:val="24"/>
          <w:lang w:val="sq-AL" w:eastAsia="sq-AL"/>
        </w:rPr>
      </w:pPr>
      <w:r w:rsidRPr="001E19B0">
        <w:rPr>
          <w:rFonts w:ascii="Garamond" w:eastAsia="Century Gothic" w:hAnsi="Garamond"/>
          <w:i/>
          <w:szCs w:val="24"/>
          <w:lang w:val="sq-AL" w:eastAsia="sq-AL"/>
        </w:rPr>
        <w:t>Tabela nr.</w:t>
      </w:r>
      <w:r w:rsidR="001C4E7C" w:rsidRPr="001E19B0">
        <w:rPr>
          <w:rFonts w:ascii="Garamond" w:eastAsia="Century Gothic" w:hAnsi="Garamond"/>
          <w:i/>
          <w:szCs w:val="24"/>
          <w:lang w:val="sq-AL" w:eastAsia="sq-AL"/>
        </w:rPr>
        <w:t xml:space="preserve"> </w:t>
      </w:r>
      <w:r w:rsidRPr="001E19B0">
        <w:rPr>
          <w:rFonts w:ascii="Garamond" w:eastAsia="Century Gothic" w:hAnsi="Garamond"/>
          <w:i/>
          <w:szCs w:val="24"/>
          <w:lang w:val="sq-AL" w:eastAsia="sq-AL"/>
        </w:rPr>
        <w:t>1</w:t>
      </w:r>
      <w:r w:rsidR="001C4E7C" w:rsidRPr="001E19B0">
        <w:rPr>
          <w:rFonts w:ascii="Garamond" w:eastAsia="Century Gothic" w:hAnsi="Garamond"/>
          <w:i/>
          <w:szCs w:val="24"/>
          <w:lang w:val="sq-AL" w:eastAsia="sq-AL"/>
        </w:rPr>
        <w:t>.</w:t>
      </w:r>
      <w:r w:rsidRPr="001E19B0">
        <w:rPr>
          <w:rFonts w:ascii="Garamond" w:eastAsia="Century Gothic" w:hAnsi="Garamond"/>
          <w:i/>
          <w:szCs w:val="24"/>
          <w:lang w:val="sq-AL" w:eastAsia="sq-AL"/>
        </w:rPr>
        <w:t xml:space="preserve"> Ndihma shtetërore krahasuar me disa me tregues socio-ekonomike 2018</w:t>
      </w:r>
      <w:r w:rsidR="001C4E7C" w:rsidRPr="001E19B0">
        <w:rPr>
          <w:rFonts w:ascii="Garamond" w:eastAsia="Century Gothic" w:hAnsi="Garamond"/>
          <w:i/>
          <w:szCs w:val="24"/>
          <w:lang w:val="sq-AL" w:eastAsia="sq-AL"/>
        </w:rPr>
        <w:t>–</w:t>
      </w:r>
      <w:r w:rsidRPr="001E19B0">
        <w:rPr>
          <w:rFonts w:ascii="Garamond" w:eastAsia="Century Gothic" w:hAnsi="Garamond"/>
          <w:i/>
          <w:szCs w:val="24"/>
          <w:lang w:val="sq-AL" w:eastAsia="sq-AL"/>
        </w:rPr>
        <w:t>2022</w:t>
      </w:r>
    </w:p>
    <w:p w14:paraId="136B2E49" w14:textId="529065FB" w:rsidR="00141236" w:rsidRPr="001E19B0" w:rsidRDefault="00156B4C" w:rsidP="00DD3B09">
      <w:pPr>
        <w:autoSpaceDE w:val="0"/>
        <w:autoSpaceDN w:val="0"/>
        <w:adjustRightInd w:val="0"/>
        <w:ind w:left="284"/>
        <w:jc w:val="center"/>
        <w:rPr>
          <w:rFonts w:ascii="Garamond" w:eastAsia="Century Gothic" w:hAnsi="Garamond"/>
          <w:i/>
          <w:szCs w:val="24"/>
          <w:lang w:val="sq-AL" w:eastAsia="sq-AL"/>
        </w:rPr>
      </w:pPr>
      <w:r>
        <w:rPr>
          <w:rFonts w:ascii="Garamond" w:eastAsia="Century Gothic" w:hAnsi="Garamond"/>
          <w:szCs w:val="24"/>
          <w:lang w:val="sq-AL"/>
        </w:rPr>
        <w:pict w14:anchorId="47C844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25pt;height:52.5pt">
            <v:imagedata r:id="rId12" o:title=""/>
          </v:shape>
        </w:pict>
      </w:r>
      <w:r w:rsidR="00141236" w:rsidRPr="001E19B0">
        <w:rPr>
          <w:rFonts w:ascii="Garamond" w:eastAsia="Century Gothic" w:hAnsi="Garamond"/>
          <w:i/>
          <w:szCs w:val="24"/>
          <w:lang w:val="sq-AL" w:eastAsia="sq-AL"/>
        </w:rPr>
        <w:t>Burimi: MFE</w:t>
      </w:r>
    </w:p>
    <w:p w14:paraId="11DB6D54" w14:textId="77777777" w:rsidR="00141236" w:rsidRPr="001E19B0" w:rsidRDefault="00141236" w:rsidP="007B7318">
      <w:pPr>
        <w:autoSpaceDE w:val="0"/>
        <w:autoSpaceDN w:val="0"/>
        <w:adjustRightInd w:val="0"/>
        <w:ind w:firstLine="284"/>
        <w:jc w:val="center"/>
        <w:rPr>
          <w:rFonts w:ascii="Garamond" w:eastAsia="Century Gothic" w:hAnsi="Garamond"/>
          <w:szCs w:val="24"/>
          <w:lang w:val="sq-AL" w:eastAsia="sq-AL"/>
        </w:rPr>
      </w:pPr>
    </w:p>
    <w:p w14:paraId="29FDFBF2" w14:textId="676C8C39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Tabela nr. 1 paraqet të dhënat për ndihmën shtetërore gjithsej në Shqipëri në periudhën 2018-2022 si edhe treguesit e përqindjes së ndihmës shtetërore ndaj PBB-së; ndihmë shtetërore për person të punësuar dhe ndihma </w:t>
      </w:r>
      <w:r w:rsidR="00C03464" w:rsidRPr="001E19B0">
        <w:rPr>
          <w:rStyle w:val="hps"/>
          <w:rFonts w:ascii="Garamond" w:hAnsi="Garamond"/>
          <w:szCs w:val="24"/>
          <w:lang w:val="sq-AL" w:eastAsia="en-GB"/>
        </w:rPr>
        <w:t>shtetërore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 për person të popullsisë. Ndihma shtetërore gjithsej në vitin 2022 është dhënë në vlerën totale 6.184,69 mln lekë (53.81 mln euro). Shkalla e ndihmës shtetërore ndaj PBB-së u rrit nga 0.24</w:t>
      </w:r>
      <w:r w:rsidR="00C6325A" w:rsidRPr="001E19B0">
        <w:rPr>
          <w:rStyle w:val="hps"/>
          <w:rFonts w:ascii="Garamond" w:hAnsi="Garamond"/>
          <w:szCs w:val="24"/>
          <w:lang w:val="sq-AL" w:eastAsia="en-GB"/>
        </w:rPr>
        <w:t>%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 në 2021, në 0.30</w:t>
      </w:r>
      <w:r w:rsidR="00C6325A" w:rsidRPr="001E19B0">
        <w:rPr>
          <w:rStyle w:val="hps"/>
          <w:rFonts w:ascii="Garamond" w:hAnsi="Garamond"/>
          <w:szCs w:val="24"/>
          <w:lang w:val="sq-AL" w:eastAsia="en-GB"/>
        </w:rPr>
        <w:t>%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 në vitin 2022. Në vitin 2020 shkalla e ndihmës shtetërore ndaj PPB</w:t>
      </w:r>
      <w:r w:rsidR="00AB13AB" w:rsidRPr="001E19B0">
        <w:rPr>
          <w:rStyle w:val="hps"/>
          <w:rFonts w:ascii="Garamond" w:hAnsi="Garamond"/>
          <w:szCs w:val="24"/>
          <w:lang w:val="sq-AL" w:eastAsia="en-GB"/>
        </w:rPr>
        <w:t>-së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 është 1.87, si rezultat i zbatimit të skemave mbështetëse për përballimin e pasojave të </w:t>
      </w:r>
      <w:r w:rsidR="00AB13AB" w:rsidRPr="001E19B0">
        <w:rPr>
          <w:rStyle w:val="hps"/>
          <w:rFonts w:ascii="Garamond" w:hAnsi="Garamond"/>
          <w:szCs w:val="24"/>
          <w:lang w:val="sq-AL" w:eastAsia="en-GB"/>
        </w:rPr>
        <w:t>COVID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-19, </w:t>
      </w:r>
      <w:r w:rsidR="00C03464" w:rsidRPr="001E19B0">
        <w:rPr>
          <w:rStyle w:val="hps"/>
          <w:rFonts w:ascii="Garamond" w:hAnsi="Garamond"/>
          <w:szCs w:val="24"/>
          <w:lang w:val="sq-AL" w:eastAsia="en-GB"/>
        </w:rPr>
        <w:t>siç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 paraqitet edhe në grafikun nr.</w:t>
      </w:r>
      <w:r w:rsidR="00C03464" w:rsidRPr="001E19B0">
        <w:rPr>
          <w:rStyle w:val="hps"/>
          <w:rFonts w:ascii="Garamond" w:hAnsi="Garamond"/>
          <w:szCs w:val="24"/>
          <w:lang w:val="sq-AL" w:eastAsia="en-GB"/>
        </w:rPr>
        <w:t xml:space="preserve"> </w:t>
      </w:r>
      <w:r w:rsidRPr="001E19B0">
        <w:rPr>
          <w:rStyle w:val="hps"/>
          <w:rFonts w:ascii="Garamond" w:hAnsi="Garamond"/>
          <w:szCs w:val="24"/>
          <w:lang w:val="sq-AL" w:eastAsia="en-GB"/>
        </w:rPr>
        <w:t>1.</w:t>
      </w:r>
    </w:p>
    <w:p w14:paraId="0FB730E2" w14:textId="4F024896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>Grafiku nr.</w:t>
      </w:r>
      <w:r w:rsidR="00C03464" w:rsidRPr="001E19B0">
        <w:rPr>
          <w:rStyle w:val="hps"/>
          <w:rFonts w:ascii="Garamond" w:hAnsi="Garamond"/>
          <w:szCs w:val="24"/>
          <w:lang w:val="sq-AL" w:eastAsia="en-GB"/>
        </w:rPr>
        <w:t xml:space="preserve"> </w:t>
      </w:r>
      <w:r w:rsidRPr="001E19B0">
        <w:rPr>
          <w:rStyle w:val="hps"/>
          <w:rFonts w:ascii="Garamond" w:hAnsi="Garamond"/>
          <w:szCs w:val="24"/>
          <w:lang w:val="sq-AL" w:eastAsia="en-GB"/>
        </w:rPr>
        <w:t>1 paraqet shkallën e ndihmës shtetërore ndaj PBB për periudhën 2014</w:t>
      </w:r>
      <w:r w:rsidR="00393AA6" w:rsidRPr="001E19B0">
        <w:rPr>
          <w:rFonts w:ascii="Garamond" w:hAnsi="Garamond"/>
          <w:szCs w:val="24"/>
          <w:lang w:val="sq-AL"/>
        </w:rPr>
        <w:t>–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2022. </w:t>
      </w:r>
    </w:p>
    <w:p w14:paraId="78C62760" w14:textId="77777777" w:rsidR="00C03464" w:rsidRPr="001E19B0" w:rsidRDefault="00C03464" w:rsidP="007B7318">
      <w:pPr>
        <w:ind w:firstLine="284"/>
        <w:jc w:val="both"/>
        <w:rPr>
          <w:rFonts w:ascii="Garamond" w:eastAsia="Century Gothic" w:hAnsi="Garamond"/>
          <w:b/>
          <w:szCs w:val="24"/>
          <w:lang w:val="sq-AL" w:eastAsia="sq-AL"/>
        </w:rPr>
      </w:pPr>
    </w:p>
    <w:p w14:paraId="01DB09E6" w14:textId="0B7E9964" w:rsidR="00141236" w:rsidRPr="001E19B0" w:rsidRDefault="00141236" w:rsidP="007B7318">
      <w:pPr>
        <w:ind w:firstLine="284"/>
        <w:jc w:val="both"/>
        <w:rPr>
          <w:rFonts w:ascii="Garamond" w:eastAsia="Century Gothic" w:hAnsi="Garamond"/>
          <w:szCs w:val="24"/>
          <w:lang w:val="sq-AL" w:eastAsia="sq-AL"/>
        </w:rPr>
      </w:pPr>
      <w:r w:rsidRPr="001E19B0">
        <w:rPr>
          <w:rFonts w:ascii="Garamond" w:eastAsia="Century Gothic" w:hAnsi="Garamond"/>
          <w:i/>
          <w:szCs w:val="24"/>
          <w:lang w:val="sq-AL" w:eastAsia="sq-AL"/>
        </w:rPr>
        <w:t>Grafiku nr. 1</w:t>
      </w:r>
      <w:r w:rsidR="00C03464" w:rsidRPr="001E19B0">
        <w:rPr>
          <w:rFonts w:ascii="Garamond" w:eastAsia="Century Gothic" w:hAnsi="Garamond"/>
          <w:i/>
          <w:szCs w:val="24"/>
          <w:lang w:val="sq-AL" w:eastAsia="sq-AL"/>
        </w:rPr>
        <w:t>.</w:t>
      </w:r>
      <w:r w:rsidR="00AB13AB" w:rsidRPr="001E19B0">
        <w:rPr>
          <w:rFonts w:ascii="Garamond" w:eastAsia="Century Gothic" w:hAnsi="Garamond"/>
          <w:i/>
          <w:szCs w:val="24"/>
          <w:lang w:val="sq-AL" w:eastAsia="sq-AL"/>
        </w:rPr>
        <w:t xml:space="preserve"> </w:t>
      </w:r>
      <w:r w:rsidRPr="001E19B0">
        <w:rPr>
          <w:rFonts w:ascii="Garamond" w:eastAsia="Century Gothic" w:hAnsi="Garamond"/>
          <w:i/>
          <w:szCs w:val="24"/>
          <w:lang w:val="sq-AL" w:eastAsia="sq-AL"/>
        </w:rPr>
        <w:t xml:space="preserve">Ecuria e ndihmës shtetërore në raport me PBB </w:t>
      </w:r>
      <w:r w:rsidRPr="00E825FC">
        <w:rPr>
          <w:rFonts w:ascii="Garamond" w:eastAsia="Century Gothic" w:hAnsi="Garamond"/>
          <w:i/>
          <w:szCs w:val="24"/>
          <w:lang w:val="sq-AL" w:eastAsia="sq-AL"/>
        </w:rPr>
        <w:t>201</w:t>
      </w:r>
      <w:r w:rsidR="00E825FC" w:rsidRPr="00E825FC">
        <w:rPr>
          <w:rFonts w:ascii="Garamond" w:eastAsia="Century Gothic" w:hAnsi="Garamond"/>
          <w:i/>
          <w:szCs w:val="24"/>
          <w:lang w:val="sq-AL" w:eastAsia="sq-AL"/>
        </w:rPr>
        <w:t>4</w:t>
      </w:r>
      <w:r w:rsidRPr="00E825FC">
        <w:rPr>
          <w:rFonts w:ascii="Garamond" w:eastAsia="Century Gothic" w:hAnsi="Garamond"/>
          <w:i/>
          <w:szCs w:val="24"/>
          <w:lang w:val="sq-AL" w:eastAsia="sq-AL"/>
        </w:rPr>
        <w:t>–</w:t>
      </w:r>
      <w:bookmarkStart w:id="30" w:name="_Toc230486575"/>
      <w:r w:rsidRPr="001E19B0">
        <w:rPr>
          <w:rFonts w:ascii="Garamond" w:eastAsia="Century Gothic" w:hAnsi="Garamond"/>
          <w:i/>
          <w:szCs w:val="24"/>
          <w:lang w:val="sq-AL" w:eastAsia="sq-AL"/>
        </w:rPr>
        <w:t>2022</w:t>
      </w:r>
    </w:p>
    <w:p w14:paraId="5CE6F7F1" w14:textId="137E7B3C" w:rsidR="00141236" w:rsidRPr="001E19B0" w:rsidRDefault="00156B4C" w:rsidP="007B7318">
      <w:pPr>
        <w:ind w:firstLine="284"/>
        <w:jc w:val="center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lastRenderedPageBreak/>
        <w:pict w14:anchorId="68E8DA5B">
          <v:shape id="Chart 1" o:spid="_x0000_i1026" type="#_x0000_t75" style="width:312.75pt;height:179.25pt;visibility:visible" o:gfxdata="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">
            <v:imagedata r:id="rId13" o:title=""/>
            <o:lock v:ext="edit" aspectratio="f"/>
          </v:shape>
        </w:pict>
      </w:r>
    </w:p>
    <w:p w14:paraId="23C2C101" w14:textId="77777777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172FEC9" w14:textId="0010687E" w:rsidR="00141236" w:rsidRPr="00E52134" w:rsidRDefault="00141236" w:rsidP="007B7318">
      <w:pPr>
        <w:autoSpaceDE w:val="0"/>
        <w:autoSpaceDN w:val="0"/>
        <w:adjustRightInd w:val="0"/>
        <w:ind w:firstLine="284"/>
        <w:jc w:val="both"/>
        <w:rPr>
          <w:rFonts w:ascii="Garamond" w:eastAsia="Century Gothic" w:hAnsi="Garamond"/>
          <w:bCs/>
          <w:i/>
          <w:iCs/>
          <w:szCs w:val="24"/>
          <w:lang w:val="sq-AL" w:eastAsia="sq-AL"/>
        </w:rPr>
      </w:pPr>
      <w:r w:rsidRPr="00E52134">
        <w:rPr>
          <w:rFonts w:ascii="Garamond" w:eastAsia="Century Gothic" w:hAnsi="Garamond"/>
          <w:bCs/>
          <w:i/>
          <w:iCs/>
          <w:szCs w:val="24"/>
          <w:lang w:val="sq-AL" w:eastAsia="sq-AL"/>
        </w:rPr>
        <w:t>B</w:t>
      </w:r>
      <w:r w:rsidR="00E52134">
        <w:rPr>
          <w:rFonts w:ascii="Garamond" w:eastAsia="Century Gothic" w:hAnsi="Garamond"/>
          <w:bCs/>
          <w:i/>
          <w:iCs/>
          <w:szCs w:val="24"/>
          <w:lang w:val="sq-AL" w:eastAsia="sq-AL"/>
        </w:rPr>
        <w:t>.</w:t>
      </w:r>
      <w:r w:rsidRPr="00E52134">
        <w:rPr>
          <w:rFonts w:ascii="Garamond" w:eastAsia="Century Gothic" w:hAnsi="Garamond"/>
          <w:bCs/>
          <w:i/>
          <w:iCs/>
          <w:szCs w:val="24"/>
          <w:lang w:val="sq-AL" w:eastAsia="sq-AL"/>
        </w:rPr>
        <w:t xml:space="preserve"> Shkalla e ndihmës shtetërore në Shqipëri dhe shtetet e Bashkimit Evropian </w:t>
      </w:r>
    </w:p>
    <w:bookmarkEnd w:id="30"/>
    <w:p w14:paraId="33A51A12" w14:textId="21502D17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>Tabela nr. 2, paraqet informacion për ndihmën shtetërore në Shqipëri dhe 28 shtetet anëtare të Bashkimit Evropian për periudhën 2020</w:t>
      </w:r>
      <w:r w:rsidR="002B11D8" w:rsidRPr="001E19B0">
        <w:rPr>
          <w:rFonts w:ascii="Garamond" w:hAnsi="Garamond"/>
          <w:szCs w:val="24"/>
          <w:lang w:val="sq-AL"/>
        </w:rPr>
        <w:t>–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2021. </w:t>
      </w:r>
    </w:p>
    <w:p w14:paraId="6A0B5DD2" w14:textId="77777777" w:rsidR="00216C38" w:rsidRDefault="00216C38" w:rsidP="007B7318">
      <w:pPr>
        <w:autoSpaceDE w:val="0"/>
        <w:autoSpaceDN w:val="0"/>
        <w:adjustRightInd w:val="0"/>
        <w:ind w:firstLine="284"/>
        <w:jc w:val="both"/>
        <w:rPr>
          <w:rFonts w:ascii="Garamond" w:eastAsia="Century Gothic" w:hAnsi="Garamond"/>
          <w:b/>
          <w:szCs w:val="24"/>
          <w:lang w:val="sq-AL" w:eastAsia="sq-AL"/>
        </w:rPr>
      </w:pPr>
    </w:p>
    <w:p w14:paraId="131246CC" w14:textId="5AC45265" w:rsidR="00141236" w:rsidRPr="00216C38" w:rsidRDefault="00141236" w:rsidP="00CB53D6">
      <w:pPr>
        <w:autoSpaceDE w:val="0"/>
        <w:autoSpaceDN w:val="0"/>
        <w:adjustRightInd w:val="0"/>
        <w:ind w:firstLine="284"/>
        <w:jc w:val="center"/>
        <w:rPr>
          <w:rFonts w:ascii="Garamond" w:eastAsia="Century Gothic" w:hAnsi="Garamond"/>
          <w:i/>
          <w:szCs w:val="24"/>
          <w:lang w:val="sq-AL" w:eastAsia="sq-AL"/>
        </w:rPr>
      </w:pPr>
      <w:r w:rsidRPr="00216C38">
        <w:rPr>
          <w:rFonts w:ascii="Garamond" w:eastAsia="Century Gothic" w:hAnsi="Garamond"/>
          <w:i/>
          <w:szCs w:val="24"/>
          <w:lang w:val="sq-AL" w:eastAsia="sq-AL"/>
        </w:rPr>
        <w:t>Tabela nr. 2</w:t>
      </w:r>
      <w:r w:rsidR="00216C38" w:rsidRPr="00216C38">
        <w:rPr>
          <w:rFonts w:ascii="Garamond" w:eastAsia="Century Gothic" w:hAnsi="Garamond"/>
          <w:i/>
          <w:szCs w:val="24"/>
          <w:lang w:val="sq-AL" w:eastAsia="sq-AL"/>
        </w:rPr>
        <w:t>.</w:t>
      </w:r>
      <w:r w:rsidRPr="00216C38">
        <w:rPr>
          <w:rFonts w:ascii="Garamond" w:eastAsia="Century Gothic" w:hAnsi="Garamond"/>
          <w:b/>
          <w:i/>
          <w:szCs w:val="24"/>
          <w:lang w:val="sq-AL" w:eastAsia="sq-AL"/>
        </w:rPr>
        <w:t xml:space="preserve"> </w:t>
      </w:r>
      <w:r w:rsidRPr="00216C38">
        <w:rPr>
          <w:rFonts w:ascii="Garamond" w:eastAsia="Century Gothic" w:hAnsi="Garamond"/>
          <w:i/>
          <w:szCs w:val="24"/>
          <w:lang w:val="sq-AL" w:eastAsia="sq-AL"/>
        </w:rPr>
        <w:t xml:space="preserve">Shkalla e </w:t>
      </w:r>
      <w:r w:rsidR="00774C88">
        <w:rPr>
          <w:rFonts w:ascii="Garamond" w:eastAsia="Century Gothic" w:hAnsi="Garamond"/>
          <w:i/>
          <w:szCs w:val="24"/>
          <w:lang w:val="sq-AL" w:eastAsia="sq-AL"/>
        </w:rPr>
        <w:t>n</w:t>
      </w:r>
      <w:r w:rsidRPr="00216C38">
        <w:rPr>
          <w:rFonts w:ascii="Garamond" w:eastAsia="Century Gothic" w:hAnsi="Garamond"/>
          <w:i/>
          <w:szCs w:val="24"/>
          <w:lang w:val="sq-AL" w:eastAsia="sq-AL"/>
        </w:rPr>
        <w:t>dihmës shtetërore ndaj PBB</w:t>
      </w:r>
      <w:r w:rsidR="00216C38" w:rsidRPr="00216C38">
        <w:rPr>
          <w:rFonts w:ascii="Garamond" w:eastAsia="Century Gothic" w:hAnsi="Garamond"/>
          <w:i/>
          <w:szCs w:val="24"/>
          <w:lang w:val="sq-AL" w:eastAsia="sq-AL"/>
        </w:rPr>
        <w:t>-së</w:t>
      </w:r>
      <w:r w:rsidRPr="00216C38">
        <w:rPr>
          <w:rFonts w:ascii="Garamond" w:eastAsia="Century Gothic" w:hAnsi="Garamond"/>
          <w:i/>
          <w:szCs w:val="24"/>
          <w:lang w:val="sq-AL" w:eastAsia="sq-AL"/>
        </w:rPr>
        <w:t xml:space="preserve"> për periudhën 2020</w:t>
      </w:r>
      <w:r w:rsidR="000C18D9" w:rsidRPr="00216C38">
        <w:rPr>
          <w:rFonts w:ascii="Garamond" w:hAnsi="Garamond"/>
          <w:i/>
          <w:szCs w:val="24"/>
          <w:lang w:val="sq-AL"/>
        </w:rPr>
        <w:t>–</w:t>
      </w:r>
      <w:r w:rsidRPr="00216C38">
        <w:rPr>
          <w:rFonts w:ascii="Garamond" w:eastAsia="Century Gothic" w:hAnsi="Garamond"/>
          <w:i/>
          <w:szCs w:val="24"/>
          <w:lang w:val="sq-AL" w:eastAsia="sq-AL"/>
        </w:rPr>
        <w:t>2021</w:t>
      </w:r>
    </w:p>
    <w:tbl>
      <w:tblPr>
        <w:tblW w:w="3840" w:type="dxa"/>
        <w:jc w:val="center"/>
        <w:tblLook w:val="04A0" w:firstRow="1" w:lastRow="0" w:firstColumn="1" w:lastColumn="0" w:noHBand="0" w:noVBand="1"/>
      </w:tblPr>
      <w:tblGrid>
        <w:gridCol w:w="1720"/>
        <w:gridCol w:w="1060"/>
        <w:gridCol w:w="1060"/>
      </w:tblGrid>
      <w:tr w:rsidR="00141236" w:rsidRPr="001E19B0" w14:paraId="19535AEF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DE9D9"/>
            <w:noWrap/>
            <w:vAlign w:val="bottom"/>
            <w:hideMark/>
          </w:tcPr>
          <w:p w14:paraId="3F32BE73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Periudha</w:t>
            </w:r>
          </w:p>
        </w:tc>
        <w:tc>
          <w:tcPr>
            <w:tcW w:w="1060" w:type="dxa"/>
            <w:vMerge w:val="restart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DE9D9"/>
            <w:noWrap/>
            <w:vAlign w:val="center"/>
            <w:hideMark/>
          </w:tcPr>
          <w:p w14:paraId="18C1206A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2020</w:t>
            </w:r>
          </w:p>
        </w:tc>
        <w:tc>
          <w:tcPr>
            <w:tcW w:w="1060" w:type="dxa"/>
            <w:vMerge w:val="restart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DE9D9"/>
            <w:noWrap/>
            <w:vAlign w:val="center"/>
            <w:hideMark/>
          </w:tcPr>
          <w:p w14:paraId="440545CB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2021</w:t>
            </w:r>
          </w:p>
        </w:tc>
      </w:tr>
      <w:tr w:rsidR="00141236" w:rsidRPr="001E19B0" w14:paraId="03652491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DE9D9"/>
            <w:noWrap/>
            <w:vAlign w:val="bottom"/>
            <w:hideMark/>
          </w:tcPr>
          <w:p w14:paraId="2DD442AA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Shtetet</w:t>
            </w:r>
          </w:p>
        </w:tc>
        <w:tc>
          <w:tcPr>
            <w:tcW w:w="1060" w:type="dxa"/>
            <w:vMerge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vAlign w:val="center"/>
            <w:hideMark/>
          </w:tcPr>
          <w:p w14:paraId="430E444E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  <w:tc>
          <w:tcPr>
            <w:tcW w:w="1060" w:type="dxa"/>
            <w:vMerge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vAlign w:val="center"/>
            <w:hideMark/>
          </w:tcPr>
          <w:p w14:paraId="155F484B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</w:p>
        </w:tc>
      </w:tr>
      <w:tr w:rsidR="00141236" w:rsidRPr="001E19B0" w14:paraId="75B4D908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A386E72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Shqipëri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bottom"/>
            <w:hideMark/>
          </w:tcPr>
          <w:p w14:paraId="41F1E5DA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1.87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bottom"/>
            <w:hideMark/>
          </w:tcPr>
          <w:p w14:paraId="780BBF3F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0.24</w:t>
            </w:r>
          </w:p>
        </w:tc>
      </w:tr>
      <w:tr w:rsidR="00141236" w:rsidRPr="001E19B0" w14:paraId="57B4F6EC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35F6FF91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Belgjikë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FB73AA9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13524F32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1.26</w:t>
            </w:r>
          </w:p>
        </w:tc>
      </w:tr>
      <w:tr w:rsidR="00141236" w:rsidRPr="001E19B0" w14:paraId="1ACE3AA0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47199B2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Bullgari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252212F7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273E4448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1.70</w:t>
            </w:r>
          </w:p>
        </w:tc>
      </w:tr>
      <w:tr w:rsidR="00141236" w:rsidRPr="001E19B0" w14:paraId="494AD62E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4ABD600" w14:textId="48B60D99" w:rsidR="00141236" w:rsidRPr="001E19B0" w:rsidRDefault="00774A33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Ç</w:t>
            </w:r>
            <w:r w:rsidR="00141236"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eki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F3DC1F2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F465C2B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2.70</w:t>
            </w:r>
          </w:p>
        </w:tc>
      </w:tr>
      <w:tr w:rsidR="00141236" w:rsidRPr="001E19B0" w14:paraId="60C9CD86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7078697" w14:textId="0C348FF7" w:rsidR="00141236" w:rsidRPr="001E19B0" w:rsidRDefault="000C18D9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Danimarkë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6C32D90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18B7DDEF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1.57</w:t>
            </w:r>
          </w:p>
        </w:tc>
      </w:tr>
      <w:tr w:rsidR="00141236" w:rsidRPr="001E19B0" w14:paraId="72B16BAA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38DE7442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Gjermani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491ED501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3.49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3EDE56B6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3.37</w:t>
            </w:r>
          </w:p>
        </w:tc>
      </w:tr>
      <w:tr w:rsidR="00141236" w:rsidRPr="001E19B0" w14:paraId="7C4FF522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1B7C5A03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Estoni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0C95E54F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D8AAE5C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1.44</w:t>
            </w:r>
          </w:p>
        </w:tc>
      </w:tr>
      <w:tr w:rsidR="00141236" w:rsidRPr="001E19B0" w14:paraId="631A52C1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227C00FB" w14:textId="4F623910" w:rsidR="00141236" w:rsidRPr="001E19B0" w:rsidRDefault="000C18D9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Irlandë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0A3E58C1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0.42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14DFA71A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0.74</w:t>
            </w:r>
          </w:p>
        </w:tc>
      </w:tr>
      <w:tr w:rsidR="00141236" w:rsidRPr="001E19B0" w14:paraId="4E00496E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03E5ACCE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Greqi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1D230386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4.31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34AF75B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2.96</w:t>
            </w:r>
          </w:p>
        </w:tc>
      </w:tr>
      <w:tr w:rsidR="00141236" w:rsidRPr="001E19B0" w14:paraId="73C737AF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C0DE5F6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Spanjë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3C3C08E0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62D529D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1.69</w:t>
            </w:r>
          </w:p>
        </w:tc>
      </w:tr>
      <w:tr w:rsidR="00141236" w:rsidRPr="001E19B0" w14:paraId="6FE4B58F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3CB02EEF" w14:textId="79B66F51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Franc</w:t>
            </w:r>
            <w:r w:rsidR="00774A33"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4E055220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3D2C8485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2.53</w:t>
            </w:r>
          </w:p>
        </w:tc>
      </w:tr>
      <w:tr w:rsidR="00141236" w:rsidRPr="001E19B0" w14:paraId="7008CEA9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34162796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Kroaci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0F96A0D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0B665648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2.21</w:t>
            </w:r>
          </w:p>
        </w:tc>
      </w:tr>
      <w:tr w:rsidR="00141236" w:rsidRPr="001E19B0" w14:paraId="23C95BAF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1CED26AD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Itali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0F1894C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D2D0944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1.77</w:t>
            </w:r>
          </w:p>
        </w:tc>
      </w:tr>
      <w:tr w:rsidR="00141236" w:rsidRPr="001E19B0" w14:paraId="475A55D3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ECF0437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Qipro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6E1A24C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91C223C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2.16</w:t>
            </w:r>
          </w:p>
        </w:tc>
      </w:tr>
      <w:tr w:rsidR="00141236" w:rsidRPr="001E19B0" w14:paraId="00E42126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F9B6D92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Letoni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38C765C9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498B1A6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2.77</w:t>
            </w:r>
          </w:p>
        </w:tc>
      </w:tr>
      <w:tr w:rsidR="00141236" w:rsidRPr="001E19B0" w14:paraId="0639C02A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4AD85B3D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Lituani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93101FC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18260926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1.77</w:t>
            </w:r>
          </w:p>
        </w:tc>
      </w:tr>
      <w:tr w:rsidR="00141236" w:rsidRPr="001E19B0" w14:paraId="2563D319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08DB810" w14:textId="13686EE5" w:rsidR="00141236" w:rsidRPr="001E19B0" w:rsidRDefault="000C18D9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Luksemburg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07DB2F7C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0.69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EB94A49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0.90</w:t>
            </w:r>
          </w:p>
        </w:tc>
      </w:tr>
      <w:tr w:rsidR="00141236" w:rsidRPr="001E19B0" w14:paraId="7D60070A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01A6343D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Hungari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02EA694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3.13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8B9723A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3.47</w:t>
            </w:r>
          </w:p>
        </w:tc>
      </w:tr>
      <w:tr w:rsidR="00141236" w:rsidRPr="001E19B0" w14:paraId="36735150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7FB0118" w14:textId="65481E27" w:rsidR="00141236" w:rsidRPr="001E19B0" w:rsidRDefault="00141236" w:rsidP="00774A33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Malt</w:t>
            </w:r>
            <w:r w:rsidR="00774A33"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2365D64E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4.94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14DB26FC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4.58</w:t>
            </w:r>
          </w:p>
        </w:tc>
      </w:tr>
      <w:tr w:rsidR="00141236" w:rsidRPr="001E19B0" w14:paraId="67FF16A6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010333A5" w14:textId="3C16B95C" w:rsidR="00141236" w:rsidRPr="001E19B0" w:rsidRDefault="00141236" w:rsidP="00774A33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Holand</w:t>
            </w:r>
            <w:r w:rsidR="00774A33"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2E102A7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0.94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3D2FA5F9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1.89</w:t>
            </w:r>
          </w:p>
        </w:tc>
      </w:tr>
      <w:tr w:rsidR="00141236" w:rsidRPr="001E19B0" w14:paraId="40210304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4014CC4D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Austri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8EE7252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EA4B783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2.58</w:t>
            </w:r>
          </w:p>
        </w:tc>
      </w:tr>
      <w:tr w:rsidR="00141236" w:rsidRPr="001E19B0" w14:paraId="6FFD66B2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4D7D95FB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Poloni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5EF9CBE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5.17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345D07B4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1.83</w:t>
            </w:r>
          </w:p>
        </w:tc>
      </w:tr>
      <w:tr w:rsidR="00141236" w:rsidRPr="001E19B0" w14:paraId="473D749A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759A07D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Portugali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46ED5EA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B117189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1.34</w:t>
            </w:r>
          </w:p>
        </w:tc>
      </w:tr>
      <w:tr w:rsidR="00141236" w:rsidRPr="001E19B0" w14:paraId="54BFAD93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1BAF1E00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Romani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281EA89D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3B3754DE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2.08</w:t>
            </w:r>
          </w:p>
        </w:tc>
      </w:tr>
      <w:tr w:rsidR="00141236" w:rsidRPr="001E19B0" w14:paraId="0644C45D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872D3F1" w14:textId="1AB9B801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S</w:t>
            </w:r>
            <w:r w:rsidR="00774A33"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l</w:t>
            </w: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loveni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4839A1D6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4.56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66026E0D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2.92</w:t>
            </w:r>
          </w:p>
        </w:tc>
      </w:tr>
      <w:tr w:rsidR="00141236" w:rsidRPr="001E19B0" w14:paraId="21D3471E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172DDCE2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Sllovaki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57F8D50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195D0D48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2.29</w:t>
            </w:r>
          </w:p>
        </w:tc>
      </w:tr>
      <w:tr w:rsidR="00141236" w:rsidRPr="001E19B0" w14:paraId="40382C23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415C1A12" w14:textId="39B6FFC2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Finland</w:t>
            </w:r>
            <w:r w:rsidR="00774A33"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05610C05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7716C95F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1.58</w:t>
            </w:r>
          </w:p>
        </w:tc>
      </w:tr>
      <w:tr w:rsidR="00141236" w:rsidRPr="001E19B0" w14:paraId="796C9C07" w14:textId="77777777" w:rsidTr="007B7318">
        <w:trPr>
          <w:trHeight w:val="20"/>
          <w:jc w:val="center"/>
        </w:trPr>
        <w:tc>
          <w:tcPr>
            <w:tcW w:w="172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46020079" w14:textId="77777777" w:rsidR="00141236" w:rsidRPr="001E19B0" w:rsidRDefault="00141236" w:rsidP="007B7318">
            <w:pPr>
              <w:ind w:firstLine="284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bCs/>
                <w:sz w:val="20"/>
                <w:szCs w:val="24"/>
                <w:lang w:val="sq-AL"/>
              </w:rPr>
              <w:t>Suedi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55D8FFEB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FFFFFF"/>
            <w:noWrap/>
            <w:vAlign w:val="center"/>
            <w:hideMark/>
          </w:tcPr>
          <w:p w14:paraId="00DEABAC" w14:textId="77777777" w:rsidR="00141236" w:rsidRPr="001E19B0" w:rsidRDefault="00141236" w:rsidP="007B7318">
            <w:pPr>
              <w:ind w:firstLine="284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1E19B0">
              <w:rPr>
                <w:rFonts w:ascii="Garamond" w:hAnsi="Garamond"/>
                <w:sz w:val="20"/>
                <w:szCs w:val="24"/>
                <w:lang w:val="sq-AL"/>
              </w:rPr>
              <w:t>1.23</w:t>
            </w:r>
          </w:p>
        </w:tc>
      </w:tr>
    </w:tbl>
    <w:p w14:paraId="56AAC1BD" w14:textId="77777777" w:rsidR="00141236" w:rsidRPr="001E19B0" w:rsidRDefault="00141236" w:rsidP="007B7318">
      <w:pPr>
        <w:autoSpaceDE w:val="0"/>
        <w:autoSpaceDN w:val="0"/>
        <w:adjustRightInd w:val="0"/>
        <w:ind w:firstLine="284"/>
        <w:jc w:val="center"/>
        <w:rPr>
          <w:rFonts w:ascii="Garamond" w:eastAsia="Century Gothic" w:hAnsi="Garamond"/>
          <w:b/>
          <w:i/>
          <w:szCs w:val="24"/>
          <w:lang w:val="sq-AL" w:eastAsia="sq-AL"/>
        </w:rPr>
      </w:pPr>
      <w:r w:rsidRPr="001E19B0">
        <w:rPr>
          <w:rFonts w:ascii="Garamond" w:eastAsia="Century Gothic" w:hAnsi="Garamond"/>
          <w:i/>
          <w:szCs w:val="24"/>
          <w:lang w:val="sq-AL" w:eastAsia="sq-AL"/>
        </w:rPr>
        <w:t>Burimi</w:t>
      </w:r>
      <w:r w:rsidRPr="001E19B0">
        <w:rPr>
          <w:rFonts w:ascii="Garamond" w:eastAsia="Century Gothic" w:hAnsi="Garamond"/>
          <w:szCs w:val="24"/>
          <w:lang w:val="sq-AL" w:eastAsia="sq-AL"/>
        </w:rPr>
        <w:t>:</w:t>
      </w:r>
      <w:r w:rsidRPr="001E19B0">
        <w:rPr>
          <w:rFonts w:ascii="Garamond" w:eastAsia="Century Gothic" w:hAnsi="Garamond"/>
          <w:i/>
          <w:szCs w:val="24"/>
          <w:lang w:val="sq-AL" w:eastAsia="sq-AL"/>
        </w:rPr>
        <w:t xml:space="preserve"> Komisioni Evropian, DG Competition</w:t>
      </w:r>
      <w:r w:rsidRPr="001E19B0">
        <w:rPr>
          <w:rStyle w:val="FootnoteReference"/>
          <w:rFonts w:ascii="Garamond" w:eastAsia="Century Gothic" w:hAnsi="Garamond"/>
          <w:i/>
          <w:szCs w:val="24"/>
          <w:lang w:val="sq-AL" w:eastAsia="sq-AL"/>
        </w:rPr>
        <w:footnoteReference w:id="3"/>
      </w:r>
      <w:r w:rsidRPr="001E19B0">
        <w:rPr>
          <w:rFonts w:ascii="Garamond" w:eastAsia="Century Gothic" w:hAnsi="Garamond"/>
          <w:b/>
          <w:i/>
          <w:szCs w:val="24"/>
          <w:lang w:val="sq-AL" w:eastAsia="sq-AL"/>
        </w:rPr>
        <w:t xml:space="preserve"> </w:t>
      </w:r>
      <w:r w:rsidRPr="001E19B0">
        <w:rPr>
          <w:rFonts w:ascii="Garamond" w:eastAsia="Century Gothic" w:hAnsi="Garamond"/>
          <w:i/>
          <w:szCs w:val="24"/>
          <w:lang w:val="sq-AL" w:eastAsia="sq-AL"/>
        </w:rPr>
        <w:t>dhe MFE (%)</w:t>
      </w:r>
    </w:p>
    <w:p w14:paraId="6FD74527" w14:textId="77777777" w:rsidR="00141236" w:rsidRPr="001E19B0" w:rsidRDefault="00141236" w:rsidP="007B7318">
      <w:pPr>
        <w:ind w:firstLine="284"/>
        <w:rPr>
          <w:rFonts w:ascii="Garamond" w:eastAsia="Century Gothic" w:hAnsi="Garamond"/>
          <w:szCs w:val="24"/>
          <w:lang w:val="sq-AL"/>
        </w:rPr>
      </w:pPr>
      <w:bookmarkStart w:id="31" w:name="_Toc481661943"/>
      <w:bookmarkStart w:id="32" w:name="_Toc72238385"/>
      <w:bookmarkStart w:id="33" w:name="_Toc72238657"/>
      <w:bookmarkStart w:id="34" w:name="_Toc72238750"/>
      <w:bookmarkStart w:id="35" w:name="_Toc72238833"/>
      <w:bookmarkStart w:id="36" w:name="_Toc72239197"/>
      <w:bookmarkStart w:id="37" w:name="_Toc141969511"/>
    </w:p>
    <w:p w14:paraId="3084CCAD" w14:textId="5737B1BC" w:rsidR="00141236" w:rsidRPr="001E19B0" w:rsidRDefault="00141236" w:rsidP="007B7318">
      <w:pPr>
        <w:ind w:firstLine="284"/>
        <w:rPr>
          <w:rFonts w:ascii="Garamond" w:eastAsia="Century Gothic" w:hAnsi="Garamond"/>
          <w:b/>
          <w:szCs w:val="24"/>
          <w:lang w:val="sq-AL"/>
        </w:rPr>
      </w:pPr>
      <w:r w:rsidRPr="001E19B0">
        <w:rPr>
          <w:rFonts w:ascii="Garamond" w:eastAsia="Century Gothic" w:hAnsi="Garamond"/>
          <w:b/>
          <w:szCs w:val="24"/>
          <w:lang w:val="sq-AL"/>
        </w:rPr>
        <w:t>2.2 Kategoritë e ndihmës shtetërore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71ACC4B6" w14:textId="77777777" w:rsidR="00141236" w:rsidRPr="001E19B0" w:rsidRDefault="00141236" w:rsidP="007B7318">
      <w:pPr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lastRenderedPageBreak/>
        <w:t>Sipas metodologjisë së Bashkimit Evropian, ndihma shtetërore ndahet në dy kategori:</w:t>
      </w:r>
    </w:p>
    <w:p w14:paraId="0C037F58" w14:textId="2C7094A0" w:rsidR="00141236" w:rsidRPr="001E19B0" w:rsidRDefault="00141236" w:rsidP="007B7318">
      <w:pPr>
        <w:ind w:firstLine="284"/>
        <w:jc w:val="both"/>
        <w:rPr>
          <w:rStyle w:val="hps"/>
          <w:rFonts w:ascii="Garamond" w:hAnsi="Garamond"/>
          <w:i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- </w:t>
      </w:r>
      <w:r w:rsidR="00BB701A" w:rsidRPr="001E19B0">
        <w:rPr>
          <w:rStyle w:val="hps"/>
          <w:rFonts w:ascii="Garamond" w:hAnsi="Garamond"/>
          <w:szCs w:val="24"/>
          <w:lang w:val="sq-AL" w:eastAsia="en-GB"/>
        </w:rPr>
        <w:t>n</w:t>
      </w:r>
      <w:r w:rsidRPr="001E19B0">
        <w:rPr>
          <w:rStyle w:val="hps"/>
          <w:rFonts w:ascii="Garamond" w:hAnsi="Garamond"/>
          <w:szCs w:val="24"/>
          <w:lang w:val="sq-AL" w:eastAsia="en-GB"/>
        </w:rPr>
        <w:t>dihmë shtetërore horizontale</w:t>
      </w:r>
      <w:r w:rsidR="00BB701A" w:rsidRPr="001E19B0">
        <w:rPr>
          <w:rStyle w:val="hps"/>
          <w:rFonts w:ascii="Garamond" w:hAnsi="Garamond"/>
          <w:szCs w:val="24"/>
          <w:lang w:val="sq-AL" w:eastAsia="en-GB"/>
        </w:rPr>
        <w:t>;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 dhe</w:t>
      </w:r>
    </w:p>
    <w:p w14:paraId="7D3904F1" w14:textId="6F578450" w:rsidR="00141236" w:rsidRPr="001E19B0" w:rsidRDefault="00141236" w:rsidP="007B7318">
      <w:pPr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- </w:t>
      </w:r>
      <w:r w:rsidR="00BB701A" w:rsidRPr="001E19B0">
        <w:rPr>
          <w:rStyle w:val="hps"/>
          <w:rFonts w:ascii="Garamond" w:hAnsi="Garamond"/>
          <w:szCs w:val="24"/>
          <w:lang w:val="sq-AL" w:eastAsia="en-GB"/>
        </w:rPr>
        <w:t>n</w:t>
      </w:r>
      <w:r w:rsidRPr="001E19B0">
        <w:rPr>
          <w:rStyle w:val="hps"/>
          <w:rFonts w:ascii="Garamond" w:hAnsi="Garamond"/>
          <w:szCs w:val="24"/>
          <w:lang w:val="sq-AL" w:eastAsia="en-GB"/>
        </w:rPr>
        <w:t>dihmë shtetërore sektoriale</w:t>
      </w:r>
    </w:p>
    <w:p w14:paraId="0F7F97AD" w14:textId="77777777" w:rsidR="00141236" w:rsidRPr="001E19B0" w:rsidRDefault="00141236" w:rsidP="007B7318">
      <w:pPr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5758">
        <w:rPr>
          <w:rStyle w:val="hps"/>
          <w:rFonts w:ascii="Garamond" w:hAnsi="Garamond"/>
          <w:i/>
          <w:szCs w:val="24"/>
          <w:lang w:val="sq-AL" w:eastAsia="en-GB"/>
        </w:rPr>
        <w:t>Ndihma shtetërore horizontale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 jepet për një numër të madh përfituesish, pa dhënë preferenca për ndonjë aktivitet ekonomik, ndërmarrje ekonomike, produkt apo shërbim, duke minimizuar efektet në konkurrencë.</w:t>
      </w:r>
    </w:p>
    <w:p w14:paraId="2CEA80B8" w14:textId="547D166B" w:rsidR="00141236" w:rsidRPr="001E19B0" w:rsidRDefault="00141236" w:rsidP="007B7318">
      <w:pPr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5758">
        <w:rPr>
          <w:rStyle w:val="hps"/>
          <w:rFonts w:ascii="Garamond" w:hAnsi="Garamond"/>
          <w:i/>
          <w:szCs w:val="24"/>
          <w:lang w:val="sq-AL" w:eastAsia="en-GB"/>
        </w:rPr>
        <w:t>Ndihma shtetërore sektoriale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 jepet për aktivitete dhe sektorë të veçantë, duke pa</w:t>
      </w:r>
      <w:r w:rsidR="00417B28" w:rsidRPr="001E19B0">
        <w:rPr>
          <w:rStyle w:val="hps"/>
          <w:rFonts w:ascii="Garamond" w:hAnsi="Garamond"/>
          <w:szCs w:val="24"/>
          <w:lang w:val="sq-AL" w:eastAsia="en-GB"/>
        </w:rPr>
        <w:t>s</w:t>
      </w:r>
      <w:r w:rsidRPr="001E19B0">
        <w:rPr>
          <w:rStyle w:val="hps"/>
          <w:rFonts w:ascii="Garamond" w:hAnsi="Garamond"/>
          <w:szCs w:val="24"/>
          <w:lang w:val="sq-AL" w:eastAsia="en-GB"/>
        </w:rPr>
        <w:t>ur një ndikim më të madh në konkurrencën në treg.</w:t>
      </w:r>
    </w:p>
    <w:p w14:paraId="3B58E783" w14:textId="77777777" w:rsidR="00141236" w:rsidRPr="001E19B0" w:rsidRDefault="00141236" w:rsidP="007B7318">
      <w:pPr>
        <w:autoSpaceDE w:val="0"/>
        <w:autoSpaceDN w:val="0"/>
        <w:adjustRightInd w:val="0"/>
        <w:ind w:firstLine="284"/>
        <w:rPr>
          <w:rFonts w:ascii="Garamond" w:hAnsi="Garamond"/>
          <w:b/>
          <w:szCs w:val="24"/>
          <w:lang w:val="sq-AL" w:eastAsia="en-GB"/>
        </w:rPr>
      </w:pPr>
    </w:p>
    <w:p w14:paraId="4C8BFD11" w14:textId="5BD2B870" w:rsidR="00141236" w:rsidRPr="001E19B0" w:rsidRDefault="00141236" w:rsidP="007B731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Cs w:val="24"/>
          <w:lang w:val="sq-AL" w:eastAsia="en-GB"/>
        </w:rPr>
      </w:pPr>
      <w:r w:rsidRPr="001E19B0">
        <w:rPr>
          <w:rFonts w:ascii="Garamond" w:hAnsi="Garamond"/>
          <w:i/>
          <w:szCs w:val="24"/>
          <w:lang w:val="sq-AL" w:eastAsia="en-GB"/>
        </w:rPr>
        <w:t>Tabela nr</w:t>
      </w:r>
      <w:r w:rsidR="00417B28" w:rsidRPr="001E19B0">
        <w:rPr>
          <w:rFonts w:ascii="Garamond" w:hAnsi="Garamond"/>
          <w:i/>
          <w:szCs w:val="24"/>
          <w:lang w:val="sq-AL" w:eastAsia="en-GB"/>
        </w:rPr>
        <w:t>.</w:t>
      </w:r>
      <w:r w:rsidRPr="001E19B0">
        <w:rPr>
          <w:rFonts w:ascii="Garamond" w:hAnsi="Garamond"/>
          <w:i/>
          <w:szCs w:val="24"/>
          <w:lang w:val="sq-AL" w:eastAsia="en-GB"/>
        </w:rPr>
        <w:t xml:space="preserve"> 3</w:t>
      </w:r>
      <w:r w:rsidR="00417B28" w:rsidRPr="001E19B0">
        <w:rPr>
          <w:rFonts w:ascii="Garamond" w:hAnsi="Garamond"/>
          <w:i/>
          <w:szCs w:val="24"/>
          <w:lang w:val="sq-AL" w:eastAsia="en-GB"/>
        </w:rPr>
        <w:t xml:space="preserve">. </w:t>
      </w:r>
      <w:r w:rsidRPr="001E19B0">
        <w:rPr>
          <w:rStyle w:val="hps"/>
          <w:rFonts w:ascii="Garamond" w:hAnsi="Garamond"/>
          <w:i/>
          <w:szCs w:val="24"/>
          <w:lang w:val="sq-AL" w:eastAsia="en-GB"/>
        </w:rPr>
        <w:t>Ndihma shtetërore gjithsej 2018</w:t>
      </w:r>
      <w:r w:rsidR="009211B0" w:rsidRPr="001E19B0">
        <w:rPr>
          <w:rFonts w:ascii="Garamond" w:hAnsi="Garamond"/>
          <w:szCs w:val="24"/>
          <w:lang w:val="sq-AL"/>
        </w:rPr>
        <w:t>–</w:t>
      </w:r>
      <w:r w:rsidRPr="001E19B0">
        <w:rPr>
          <w:rStyle w:val="hps"/>
          <w:rFonts w:ascii="Garamond" w:hAnsi="Garamond"/>
          <w:i/>
          <w:szCs w:val="24"/>
          <w:lang w:val="sq-AL" w:eastAsia="en-GB"/>
        </w:rPr>
        <w:t xml:space="preserve">2022 ndarë sipas kategorive (në </w:t>
      </w:r>
      <w:r w:rsidRPr="001E19B0">
        <w:rPr>
          <w:rFonts w:ascii="Garamond" w:hAnsi="Garamond"/>
          <w:i/>
          <w:szCs w:val="24"/>
          <w:lang w:val="sq-AL" w:eastAsia="en-GB"/>
        </w:rPr>
        <w:t xml:space="preserve">milion </w:t>
      </w:r>
      <w:r w:rsidR="00417B28" w:rsidRPr="001E19B0">
        <w:rPr>
          <w:rFonts w:ascii="Garamond" w:hAnsi="Garamond"/>
          <w:i/>
          <w:szCs w:val="24"/>
          <w:lang w:val="sq-AL" w:eastAsia="en-GB"/>
        </w:rPr>
        <w:t>l</w:t>
      </w:r>
      <w:r w:rsidRPr="001E19B0">
        <w:rPr>
          <w:rFonts w:ascii="Garamond" w:hAnsi="Garamond"/>
          <w:i/>
          <w:szCs w:val="24"/>
          <w:lang w:val="sq-AL" w:eastAsia="en-GB"/>
        </w:rPr>
        <w:t>ekë)</w:t>
      </w:r>
    </w:p>
    <w:p w14:paraId="31785682" w14:textId="5AABCC01" w:rsidR="00141236" w:rsidRPr="001E19B0" w:rsidRDefault="00156B4C" w:rsidP="007B7318">
      <w:pPr>
        <w:ind w:firstLine="284"/>
        <w:jc w:val="center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pict w14:anchorId="480DB125">
          <v:shape id="_x0000_i1027" type="#_x0000_t75" style="width:436.5pt;height:128.25pt">
            <v:imagedata r:id="rId14" o:title=""/>
          </v:shape>
        </w:pict>
      </w:r>
    </w:p>
    <w:p w14:paraId="709B9131" w14:textId="77777777" w:rsidR="00141236" w:rsidRPr="001E19B0" w:rsidRDefault="00141236" w:rsidP="00156B4C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1E19B0">
        <w:rPr>
          <w:rFonts w:ascii="Garamond" w:eastAsia="Century Gothic" w:hAnsi="Garamond"/>
          <w:i/>
          <w:szCs w:val="24"/>
          <w:lang w:val="sq-AL" w:eastAsia="sq-AL"/>
        </w:rPr>
        <w:t>Burimi: MFE</w:t>
      </w:r>
    </w:p>
    <w:p w14:paraId="1B1DE815" w14:textId="77777777" w:rsidR="00141236" w:rsidRPr="001E19B0" w:rsidRDefault="00141236" w:rsidP="007B7318">
      <w:pPr>
        <w:ind w:firstLine="284"/>
        <w:rPr>
          <w:rFonts w:ascii="Garamond" w:hAnsi="Garamond"/>
          <w:b/>
          <w:szCs w:val="24"/>
          <w:lang w:val="sq-AL" w:eastAsia="en-GB"/>
        </w:rPr>
      </w:pPr>
    </w:p>
    <w:p w14:paraId="655D3B07" w14:textId="6B1A2A96" w:rsidR="00141236" w:rsidRPr="001E19B0" w:rsidRDefault="00141236" w:rsidP="007B7318">
      <w:pPr>
        <w:ind w:firstLine="284"/>
        <w:jc w:val="center"/>
        <w:rPr>
          <w:rFonts w:ascii="Garamond" w:hAnsi="Garamond"/>
          <w:b/>
          <w:szCs w:val="24"/>
          <w:lang w:val="sq-AL" w:eastAsia="en-GB"/>
        </w:rPr>
      </w:pPr>
      <w:r w:rsidRPr="001E19B0">
        <w:rPr>
          <w:rFonts w:ascii="Garamond" w:hAnsi="Garamond"/>
          <w:i/>
          <w:szCs w:val="24"/>
          <w:lang w:val="sq-AL" w:eastAsia="en-GB"/>
        </w:rPr>
        <w:t>Grafiku nr. 2</w:t>
      </w:r>
      <w:r w:rsidR="00920C7E" w:rsidRPr="001E19B0">
        <w:rPr>
          <w:rFonts w:ascii="Garamond" w:hAnsi="Garamond"/>
          <w:i/>
          <w:szCs w:val="24"/>
          <w:lang w:val="sq-AL" w:eastAsia="en-GB"/>
        </w:rPr>
        <w:t>.</w:t>
      </w:r>
      <w:r w:rsidRPr="001E19B0">
        <w:rPr>
          <w:rFonts w:ascii="Garamond" w:hAnsi="Garamond"/>
          <w:b/>
          <w:szCs w:val="24"/>
          <w:lang w:val="sq-AL" w:eastAsia="en-GB"/>
        </w:rPr>
        <w:t xml:space="preserve"> </w:t>
      </w:r>
      <w:r w:rsidRPr="001E19B0">
        <w:rPr>
          <w:rFonts w:ascii="Garamond" w:hAnsi="Garamond"/>
          <w:i/>
          <w:szCs w:val="24"/>
          <w:lang w:val="sq-AL" w:eastAsia="en-GB"/>
        </w:rPr>
        <w:t>Ndihma shtetërore gjithsej 2018</w:t>
      </w:r>
      <w:r w:rsidR="009F5E63" w:rsidRPr="001E19B0">
        <w:rPr>
          <w:rFonts w:ascii="Garamond" w:hAnsi="Garamond"/>
          <w:i/>
          <w:szCs w:val="24"/>
          <w:lang w:val="sq-AL" w:eastAsia="en-GB"/>
        </w:rPr>
        <w:t>–</w:t>
      </w:r>
      <w:r w:rsidRPr="001E19B0">
        <w:rPr>
          <w:rFonts w:ascii="Garamond" w:hAnsi="Garamond"/>
          <w:i/>
          <w:szCs w:val="24"/>
          <w:lang w:val="sq-AL" w:eastAsia="en-GB"/>
        </w:rPr>
        <w:t>2022</w:t>
      </w:r>
    </w:p>
    <w:p w14:paraId="44AE6DBC" w14:textId="502D48EF" w:rsidR="00141236" w:rsidRPr="001E19B0" w:rsidRDefault="00156B4C" w:rsidP="007B7318">
      <w:pPr>
        <w:tabs>
          <w:tab w:val="left" w:pos="5954"/>
          <w:tab w:val="left" w:pos="6255"/>
        </w:tabs>
        <w:autoSpaceDE w:val="0"/>
        <w:autoSpaceDN w:val="0"/>
        <w:adjustRightInd w:val="0"/>
        <w:ind w:firstLine="284"/>
        <w:jc w:val="center"/>
        <w:rPr>
          <w:rFonts w:ascii="Garamond" w:eastAsia="Century Gothic" w:hAnsi="Garamond"/>
          <w:b/>
          <w:bCs/>
          <w:szCs w:val="24"/>
          <w:lang w:val="sq-AL" w:eastAsia="sq-AL"/>
        </w:rPr>
      </w:pPr>
      <w:r>
        <w:rPr>
          <w:rFonts w:ascii="Garamond" w:hAnsi="Garamond"/>
          <w:szCs w:val="24"/>
          <w:lang w:val="sq-AL"/>
        </w:rPr>
        <w:pict w14:anchorId="5051BB59">
          <v:shape id="_x0000_i1028" type="#_x0000_t75" style="width:309.75pt;height:184.5pt;visibility:visible" o:gfxdata="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">
            <v:imagedata r:id="rId15" o:title=""/>
            <o:lock v:ext="edit" aspectratio="f"/>
          </v:shape>
        </w:pict>
      </w:r>
    </w:p>
    <w:p w14:paraId="72B4983D" w14:textId="2680104A" w:rsidR="00141236" w:rsidRPr="001E19B0" w:rsidRDefault="00141236" w:rsidP="00156B4C">
      <w:pPr>
        <w:tabs>
          <w:tab w:val="left" w:pos="5954"/>
          <w:tab w:val="left" w:pos="6255"/>
        </w:tabs>
        <w:autoSpaceDE w:val="0"/>
        <w:autoSpaceDN w:val="0"/>
        <w:adjustRightInd w:val="0"/>
        <w:ind w:firstLine="284"/>
        <w:jc w:val="center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Fonts w:ascii="Garamond" w:eastAsia="Century Gothic" w:hAnsi="Garamond"/>
          <w:i/>
          <w:szCs w:val="24"/>
          <w:lang w:val="sq-AL" w:eastAsia="sq-AL"/>
        </w:rPr>
        <w:t>Burimi: MFE</w:t>
      </w:r>
    </w:p>
    <w:p w14:paraId="15415F4A" w14:textId="77777777" w:rsidR="00141236" w:rsidRPr="001E19B0" w:rsidRDefault="00141236" w:rsidP="007B7318">
      <w:pPr>
        <w:ind w:firstLine="284"/>
        <w:rPr>
          <w:rFonts w:ascii="Garamond" w:hAnsi="Garamond"/>
          <w:b/>
          <w:szCs w:val="24"/>
          <w:lang w:val="sq-AL" w:eastAsia="en-GB"/>
        </w:rPr>
      </w:pPr>
    </w:p>
    <w:p w14:paraId="07F14891" w14:textId="718B4B71" w:rsidR="00141236" w:rsidRPr="001E19B0" w:rsidRDefault="00141236" w:rsidP="007B7318">
      <w:pPr>
        <w:ind w:firstLine="284"/>
        <w:jc w:val="center"/>
        <w:rPr>
          <w:rFonts w:ascii="Garamond" w:hAnsi="Garamond"/>
          <w:b/>
          <w:szCs w:val="24"/>
          <w:lang w:val="sq-AL" w:eastAsia="en-GB"/>
        </w:rPr>
      </w:pPr>
      <w:r w:rsidRPr="001E19B0">
        <w:rPr>
          <w:rFonts w:ascii="Garamond" w:hAnsi="Garamond"/>
          <w:i/>
          <w:szCs w:val="24"/>
          <w:lang w:val="sq-AL" w:eastAsia="en-GB"/>
        </w:rPr>
        <w:t>Grafiku nr. 3</w:t>
      </w:r>
      <w:r w:rsidR="00611124" w:rsidRPr="001E19B0">
        <w:rPr>
          <w:rFonts w:ascii="Garamond" w:hAnsi="Garamond"/>
          <w:i/>
          <w:szCs w:val="24"/>
          <w:lang w:val="sq-AL" w:eastAsia="en-GB"/>
        </w:rPr>
        <w:t>.</w:t>
      </w:r>
      <w:r w:rsidRPr="001E19B0">
        <w:rPr>
          <w:rFonts w:ascii="Garamond" w:hAnsi="Garamond"/>
          <w:b/>
          <w:szCs w:val="24"/>
          <w:lang w:val="sq-AL" w:eastAsia="en-GB"/>
        </w:rPr>
        <w:t xml:space="preserve"> </w:t>
      </w:r>
      <w:r w:rsidRPr="001E19B0">
        <w:rPr>
          <w:rFonts w:ascii="Garamond" w:hAnsi="Garamond"/>
          <w:i/>
          <w:szCs w:val="24"/>
          <w:lang w:val="sq-AL" w:eastAsia="en-GB"/>
        </w:rPr>
        <w:t>Ndihma shtetërore horizontale/sektoriale 2018</w:t>
      </w:r>
      <w:r w:rsidR="00611124" w:rsidRPr="001E19B0">
        <w:rPr>
          <w:rFonts w:ascii="Garamond" w:hAnsi="Garamond"/>
          <w:i/>
          <w:szCs w:val="24"/>
          <w:lang w:val="sq-AL" w:eastAsia="en-GB"/>
        </w:rPr>
        <w:t>–</w:t>
      </w:r>
      <w:r w:rsidRPr="001E19B0">
        <w:rPr>
          <w:rFonts w:ascii="Garamond" w:hAnsi="Garamond"/>
          <w:i/>
          <w:szCs w:val="24"/>
          <w:lang w:val="sq-AL" w:eastAsia="en-GB"/>
        </w:rPr>
        <w:t>2022</w:t>
      </w:r>
    </w:p>
    <w:p w14:paraId="4E799C5F" w14:textId="28705A38" w:rsidR="00141236" w:rsidRPr="001E19B0" w:rsidRDefault="00156B4C" w:rsidP="007B7318">
      <w:pPr>
        <w:tabs>
          <w:tab w:val="left" w:pos="5954"/>
          <w:tab w:val="left" w:pos="6255"/>
        </w:tabs>
        <w:autoSpaceDE w:val="0"/>
        <w:autoSpaceDN w:val="0"/>
        <w:adjustRightInd w:val="0"/>
        <w:ind w:firstLine="284"/>
        <w:jc w:val="center"/>
        <w:rPr>
          <w:rStyle w:val="hps"/>
          <w:rFonts w:ascii="Garamond" w:hAnsi="Garamond"/>
          <w:szCs w:val="24"/>
          <w:lang w:val="sq-AL" w:eastAsia="en-GB"/>
        </w:rPr>
      </w:pPr>
      <w:r>
        <w:rPr>
          <w:rFonts w:ascii="Garamond" w:hAnsi="Garamond"/>
          <w:szCs w:val="24"/>
          <w:lang w:val="sq-AL"/>
        </w:rPr>
        <w:lastRenderedPageBreak/>
        <w:pict w14:anchorId="6A8D162D">
          <v:shape id="_x0000_i1029" type="#_x0000_t75" style="width:342pt;height:206.25pt;visibility:visible" o:gfxdata="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">
            <v:imagedata r:id="rId16" o:title=""/>
            <o:lock v:ext="edit" aspectratio="f"/>
          </v:shape>
        </w:pict>
      </w:r>
    </w:p>
    <w:p w14:paraId="2A70BD1B" w14:textId="3908D51F" w:rsidR="00141236" w:rsidRPr="001E19B0" w:rsidRDefault="00141236" w:rsidP="007D209C">
      <w:pPr>
        <w:tabs>
          <w:tab w:val="left" w:pos="5954"/>
          <w:tab w:val="left" w:pos="6255"/>
        </w:tabs>
        <w:autoSpaceDE w:val="0"/>
        <w:autoSpaceDN w:val="0"/>
        <w:adjustRightInd w:val="0"/>
        <w:ind w:firstLine="284"/>
        <w:jc w:val="center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Fonts w:ascii="Garamond" w:eastAsia="Century Gothic" w:hAnsi="Garamond"/>
          <w:i/>
          <w:szCs w:val="24"/>
          <w:lang w:val="sq-AL" w:eastAsia="sq-AL"/>
        </w:rPr>
        <w:t>Burimi: MFE</w:t>
      </w:r>
    </w:p>
    <w:p w14:paraId="4213916C" w14:textId="77777777" w:rsidR="00141236" w:rsidRPr="001E19B0" w:rsidRDefault="00141236" w:rsidP="007B7318">
      <w:pPr>
        <w:tabs>
          <w:tab w:val="left" w:pos="5954"/>
          <w:tab w:val="left" w:pos="6255"/>
        </w:tabs>
        <w:autoSpaceDE w:val="0"/>
        <w:autoSpaceDN w:val="0"/>
        <w:adjustRightInd w:val="0"/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</w:p>
    <w:p w14:paraId="03BEA332" w14:textId="3560A7F1" w:rsidR="00141236" w:rsidRPr="001E19B0" w:rsidRDefault="00141236" w:rsidP="007B7318">
      <w:pPr>
        <w:tabs>
          <w:tab w:val="left" w:pos="5954"/>
          <w:tab w:val="left" w:pos="6255"/>
        </w:tabs>
        <w:autoSpaceDE w:val="0"/>
        <w:autoSpaceDN w:val="0"/>
        <w:adjustRightInd w:val="0"/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Të dhënat në </w:t>
      </w:r>
      <w:r w:rsidR="00417377" w:rsidRPr="001E19B0">
        <w:rPr>
          <w:rStyle w:val="hps"/>
          <w:rFonts w:ascii="Garamond" w:hAnsi="Garamond"/>
          <w:szCs w:val="24"/>
          <w:lang w:val="sq-AL" w:eastAsia="en-GB"/>
        </w:rPr>
        <w:t>t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abelën 3 dhe të paraqitura në </w:t>
      </w:r>
      <w:r w:rsidR="00417377" w:rsidRPr="001E19B0">
        <w:rPr>
          <w:rStyle w:val="hps"/>
          <w:rFonts w:ascii="Garamond" w:hAnsi="Garamond"/>
          <w:szCs w:val="24"/>
          <w:lang w:val="sq-AL" w:eastAsia="en-GB"/>
        </w:rPr>
        <w:t>g</w:t>
      </w:r>
      <w:r w:rsidRPr="001E19B0">
        <w:rPr>
          <w:rStyle w:val="hps"/>
          <w:rFonts w:ascii="Garamond" w:hAnsi="Garamond"/>
          <w:szCs w:val="24"/>
          <w:lang w:val="sq-AL" w:eastAsia="en-GB"/>
        </w:rPr>
        <w:t>rafikun 3, tregojnë se në vitin 2022 ndihma shtetërore horizontale zë pjesën më të madhe të ndihmës shtetërore gjithsej me 52.46</w:t>
      </w:r>
      <w:r w:rsidR="00C6325A" w:rsidRPr="001E19B0">
        <w:rPr>
          <w:rStyle w:val="hps"/>
          <w:rFonts w:ascii="Garamond" w:hAnsi="Garamond"/>
          <w:szCs w:val="24"/>
          <w:lang w:val="sq-AL" w:eastAsia="en-GB"/>
        </w:rPr>
        <w:t>%</w:t>
      </w:r>
      <w:r w:rsidRPr="001E19B0">
        <w:rPr>
          <w:rStyle w:val="hps"/>
          <w:rFonts w:ascii="Garamond" w:hAnsi="Garamond"/>
          <w:szCs w:val="24"/>
          <w:lang w:val="sq-AL" w:eastAsia="en-GB"/>
        </w:rPr>
        <w:t>, ndërsa kategoria e ndihmave sektoriale përbën 47.54</w:t>
      </w:r>
      <w:r w:rsidR="00C6325A" w:rsidRPr="001E19B0">
        <w:rPr>
          <w:rStyle w:val="hps"/>
          <w:rFonts w:ascii="Garamond" w:hAnsi="Garamond"/>
          <w:szCs w:val="24"/>
          <w:lang w:val="sq-AL" w:eastAsia="en-GB"/>
        </w:rPr>
        <w:t>%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. </w:t>
      </w:r>
    </w:p>
    <w:p w14:paraId="4387692A" w14:textId="3A8D0F13" w:rsidR="00141236" w:rsidRPr="001E19B0" w:rsidRDefault="00141236" w:rsidP="007B7318">
      <w:pPr>
        <w:pStyle w:val="HTMLPreformatted"/>
        <w:ind w:firstLine="284"/>
        <w:jc w:val="both"/>
        <w:rPr>
          <w:rStyle w:val="hps"/>
          <w:rFonts w:ascii="Garamond" w:hAnsi="Garamond"/>
          <w:sz w:val="24"/>
          <w:szCs w:val="24"/>
          <w:lang w:val="sq-AL" w:eastAsia="en-GB"/>
        </w:rPr>
      </w:pPr>
      <w:r w:rsidRPr="001E19B0">
        <w:rPr>
          <w:rStyle w:val="hps"/>
          <w:rFonts w:ascii="Garamond" w:hAnsi="Garamond"/>
          <w:sz w:val="24"/>
          <w:szCs w:val="24"/>
          <w:lang w:val="sq-AL" w:eastAsia="en-GB"/>
        </w:rPr>
        <w:t xml:space="preserve">Në terma nominalë, shpenzimet e përgjithshme të ndihmës shtetërore në vitin 2022 u rritën me me 1.618,05 mln lekë krahasuar me shpenzimet e vitit 2021. Në grafikun nr. 4 paraqiten të dhënat e ndihmës shtetërore për </w:t>
      </w:r>
      <w:r w:rsidR="00594CF8" w:rsidRPr="001E19B0">
        <w:rPr>
          <w:rStyle w:val="hps"/>
          <w:rFonts w:ascii="Garamond" w:hAnsi="Garamond"/>
          <w:sz w:val="24"/>
          <w:szCs w:val="24"/>
          <w:lang w:val="sq-AL" w:eastAsia="en-GB"/>
        </w:rPr>
        <w:t>çdo</w:t>
      </w:r>
      <w:r w:rsidRPr="001E19B0">
        <w:rPr>
          <w:rStyle w:val="hps"/>
          <w:rFonts w:ascii="Garamond" w:hAnsi="Garamond"/>
          <w:sz w:val="24"/>
          <w:szCs w:val="24"/>
          <w:lang w:val="sq-AL" w:eastAsia="en-GB"/>
        </w:rPr>
        <w:t xml:space="preserve"> kategori të ndihmës në raport me ndihmën gjithsej.</w:t>
      </w:r>
    </w:p>
    <w:p w14:paraId="3CDA4C58" w14:textId="77777777" w:rsidR="00141236" w:rsidRPr="001E19B0" w:rsidRDefault="00141236" w:rsidP="007B7318">
      <w:pPr>
        <w:pStyle w:val="HTMLPreformatted"/>
        <w:ind w:firstLine="284"/>
        <w:jc w:val="both"/>
        <w:rPr>
          <w:rStyle w:val="hps"/>
          <w:rFonts w:ascii="Garamond" w:hAnsi="Garamond"/>
          <w:sz w:val="24"/>
          <w:szCs w:val="24"/>
          <w:lang w:val="sq-AL" w:eastAsia="en-GB"/>
        </w:rPr>
      </w:pPr>
    </w:p>
    <w:p w14:paraId="1DAFAEE0" w14:textId="5E4E8B3E" w:rsidR="00141236" w:rsidRPr="001E19B0" w:rsidRDefault="00141236" w:rsidP="007B7318">
      <w:pPr>
        <w:pStyle w:val="HTMLPreformatted"/>
        <w:ind w:firstLine="284"/>
        <w:jc w:val="center"/>
        <w:rPr>
          <w:rStyle w:val="hps"/>
          <w:rFonts w:ascii="Garamond" w:hAnsi="Garamond"/>
          <w:i/>
          <w:sz w:val="24"/>
          <w:szCs w:val="24"/>
          <w:lang w:val="sq-AL" w:eastAsia="en-GB"/>
        </w:rPr>
      </w:pPr>
      <w:r w:rsidRPr="001E19B0">
        <w:rPr>
          <w:rStyle w:val="hps"/>
          <w:rFonts w:ascii="Garamond" w:hAnsi="Garamond"/>
          <w:i/>
          <w:sz w:val="24"/>
          <w:szCs w:val="24"/>
          <w:lang w:val="sq-AL" w:eastAsia="en-GB"/>
        </w:rPr>
        <w:t>Grafiku nr.</w:t>
      </w:r>
      <w:r w:rsidR="00594CF8" w:rsidRPr="001E19B0">
        <w:rPr>
          <w:rStyle w:val="hps"/>
          <w:rFonts w:ascii="Garamond" w:hAnsi="Garamond"/>
          <w:i/>
          <w:sz w:val="24"/>
          <w:szCs w:val="24"/>
          <w:lang w:val="sq-AL" w:eastAsia="en-GB"/>
        </w:rPr>
        <w:t xml:space="preserve"> </w:t>
      </w:r>
      <w:r w:rsidRPr="001E19B0">
        <w:rPr>
          <w:rStyle w:val="hps"/>
          <w:rFonts w:ascii="Garamond" w:hAnsi="Garamond"/>
          <w:i/>
          <w:sz w:val="24"/>
          <w:szCs w:val="24"/>
          <w:lang w:val="sq-AL" w:eastAsia="en-GB"/>
        </w:rPr>
        <w:t>4</w:t>
      </w:r>
      <w:r w:rsidR="00594CF8" w:rsidRPr="001E19B0">
        <w:rPr>
          <w:rStyle w:val="hps"/>
          <w:rFonts w:ascii="Garamond" w:hAnsi="Garamond"/>
          <w:i/>
          <w:sz w:val="24"/>
          <w:szCs w:val="24"/>
          <w:lang w:val="sq-AL" w:eastAsia="en-GB"/>
        </w:rPr>
        <w:t>.</w:t>
      </w:r>
      <w:r w:rsidRPr="001E19B0">
        <w:rPr>
          <w:rStyle w:val="hps"/>
          <w:rFonts w:ascii="Garamond" w:hAnsi="Garamond"/>
          <w:i/>
          <w:sz w:val="24"/>
          <w:szCs w:val="24"/>
          <w:lang w:val="sq-AL" w:eastAsia="en-GB"/>
        </w:rPr>
        <w:t xml:space="preserve"> Shpërndarja e kategorive të ndihmës shtetërore</w:t>
      </w:r>
    </w:p>
    <w:p w14:paraId="77D49838" w14:textId="77777777" w:rsidR="00141236" w:rsidRPr="001E19B0" w:rsidRDefault="00156B4C" w:rsidP="007B7318">
      <w:pPr>
        <w:pStyle w:val="HTMLPreformatted"/>
        <w:ind w:firstLine="284"/>
        <w:jc w:val="center"/>
        <w:rPr>
          <w:rStyle w:val="hps"/>
          <w:rFonts w:ascii="Garamond" w:hAnsi="Garamond"/>
          <w:sz w:val="24"/>
          <w:szCs w:val="24"/>
          <w:lang w:val="sq-AL" w:eastAsia="en-GB"/>
        </w:rPr>
      </w:pPr>
      <w:r>
        <w:rPr>
          <w:rFonts w:ascii="Garamond" w:hAnsi="Garamond"/>
          <w:sz w:val="24"/>
          <w:szCs w:val="24"/>
          <w:lang w:val="sq-AL" w:eastAsia="en-US"/>
        </w:rPr>
        <w:pict w14:anchorId="4198BC2D">
          <v:shape id="_x0000_i1030" type="#_x0000_t75" style="width:376.5pt;height:218.25pt;visibility:visible" o:gfxdata="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">
            <v:imagedata r:id="rId17" o:title=""/>
            <o:lock v:ext="edit" aspectratio="f"/>
          </v:shape>
        </w:pict>
      </w:r>
    </w:p>
    <w:p w14:paraId="31E09C2C" w14:textId="77777777" w:rsidR="00141236" w:rsidRPr="001E19B0" w:rsidRDefault="00141236" w:rsidP="007B7318">
      <w:pPr>
        <w:ind w:firstLine="284"/>
        <w:rPr>
          <w:rFonts w:ascii="Garamond" w:eastAsia="Century Gothic" w:hAnsi="Garamond"/>
          <w:szCs w:val="24"/>
          <w:lang w:val="sq-AL"/>
        </w:rPr>
      </w:pPr>
      <w:bookmarkStart w:id="38" w:name="_Toc481661944"/>
      <w:bookmarkStart w:id="39" w:name="_Toc72238386"/>
      <w:bookmarkStart w:id="40" w:name="_Toc72238658"/>
      <w:bookmarkStart w:id="41" w:name="_Toc72238751"/>
      <w:bookmarkStart w:id="42" w:name="_Toc72238834"/>
      <w:bookmarkStart w:id="43" w:name="_Toc72239198"/>
      <w:bookmarkStart w:id="44" w:name="_Toc141969512"/>
    </w:p>
    <w:p w14:paraId="10D41955" w14:textId="3E2A25FD" w:rsidR="00141236" w:rsidRPr="001E19B0" w:rsidRDefault="00141236" w:rsidP="007B7318">
      <w:pPr>
        <w:ind w:firstLine="284"/>
        <w:rPr>
          <w:rFonts w:ascii="Garamond" w:eastAsia="Century Gothic" w:hAnsi="Garamond"/>
          <w:b/>
          <w:szCs w:val="24"/>
          <w:lang w:val="sq-AL"/>
        </w:rPr>
      </w:pPr>
      <w:r w:rsidRPr="001E19B0">
        <w:rPr>
          <w:rFonts w:ascii="Garamond" w:eastAsia="Century Gothic" w:hAnsi="Garamond"/>
          <w:b/>
          <w:szCs w:val="24"/>
          <w:lang w:val="sq-AL"/>
        </w:rPr>
        <w:t xml:space="preserve">2.2.1 Ndihma </w:t>
      </w:r>
      <w:r w:rsidR="003B7249" w:rsidRPr="001E19B0">
        <w:rPr>
          <w:rFonts w:ascii="Garamond" w:eastAsia="Century Gothic" w:hAnsi="Garamond"/>
          <w:b/>
          <w:szCs w:val="24"/>
          <w:lang w:val="sq-AL"/>
        </w:rPr>
        <w:t>shtetërore horizontale</w:t>
      </w:r>
      <w:bookmarkEnd w:id="38"/>
      <w:bookmarkEnd w:id="39"/>
      <w:bookmarkEnd w:id="40"/>
      <w:bookmarkEnd w:id="41"/>
      <w:bookmarkEnd w:id="42"/>
      <w:bookmarkEnd w:id="43"/>
      <w:bookmarkEnd w:id="44"/>
      <w:r w:rsidR="003B7249" w:rsidRPr="001E19B0">
        <w:rPr>
          <w:rFonts w:ascii="Garamond" w:eastAsia="Century Gothic" w:hAnsi="Garamond"/>
          <w:b/>
          <w:szCs w:val="24"/>
          <w:lang w:val="sq-AL"/>
        </w:rPr>
        <w:t xml:space="preserve"> </w:t>
      </w:r>
    </w:p>
    <w:p w14:paraId="33DC8116" w14:textId="43A2D59A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>Në vitin 2022 ndihma shtetërore horizontale në vlerë absolute është 3.244,26 mln lekë (28.23 mln euro). Peshën kryesore për këtë kategori të ndihmës e zë ndihma për kërkim dhe zhvillim me 61.21</w:t>
      </w:r>
      <w:r w:rsidR="00C6325A" w:rsidRPr="001E19B0">
        <w:rPr>
          <w:rStyle w:val="hps"/>
          <w:rFonts w:ascii="Garamond" w:hAnsi="Garamond"/>
          <w:szCs w:val="24"/>
          <w:lang w:val="sq-AL" w:eastAsia="en-GB"/>
        </w:rPr>
        <w:t>%</w:t>
      </w:r>
      <w:r w:rsidRPr="001E19B0">
        <w:rPr>
          <w:rStyle w:val="hps"/>
          <w:rFonts w:ascii="Garamond" w:hAnsi="Garamond"/>
          <w:szCs w:val="24"/>
          <w:lang w:val="sq-AL" w:eastAsia="en-GB"/>
        </w:rPr>
        <w:t xml:space="preserve">. </w:t>
      </w:r>
      <w:r w:rsidRPr="001E19B0">
        <w:rPr>
          <w:rFonts w:ascii="Garamond" w:hAnsi="Garamond"/>
          <w:b/>
          <w:szCs w:val="24"/>
          <w:lang w:val="sq-AL" w:eastAsia="en-GB"/>
        </w:rPr>
        <w:t xml:space="preserve">  </w:t>
      </w:r>
    </w:p>
    <w:p w14:paraId="2D50ED1A" w14:textId="77777777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szCs w:val="24"/>
          <w:lang w:val="sq-AL" w:eastAsia="en-GB"/>
        </w:rPr>
      </w:pPr>
    </w:p>
    <w:p w14:paraId="3DEC9FDB" w14:textId="77777777" w:rsidR="007D209C" w:rsidRDefault="007D209C" w:rsidP="007B7318">
      <w:pPr>
        <w:ind w:firstLine="284"/>
        <w:jc w:val="center"/>
        <w:rPr>
          <w:rFonts w:ascii="Garamond" w:hAnsi="Garamond"/>
          <w:i/>
          <w:szCs w:val="24"/>
          <w:lang w:val="sq-AL" w:eastAsia="en-GB"/>
        </w:rPr>
      </w:pPr>
    </w:p>
    <w:p w14:paraId="32413C3D" w14:textId="77777777" w:rsidR="007D209C" w:rsidRDefault="007D209C" w:rsidP="007B7318">
      <w:pPr>
        <w:ind w:firstLine="284"/>
        <w:jc w:val="center"/>
        <w:rPr>
          <w:rFonts w:ascii="Garamond" w:hAnsi="Garamond"/>
          <w:i/>
          <w:szCs w:val="24"/>
          <w:lang w:val="sq-AL" w:eastAsia="en-GB"/>
        </w:rPr>
      </w:pPr>
    </w:p>
    <w:p w14:paraId="15AA318D" w14:textId="77777777" w:rsidR="007D209C" w:rsidRDefault="007D209C" w:rsidP="007B7318">
      <w:pPr>
        <w:ind w:firstLine="284"/>
        <w:jc w:val="center"/>
        <w:rPr>
          <w:rFonts w:ascii="Garamond" w:hAnsi="Garamond"/>
          <w:i/>
          <w:szCs w:val="24"/>
          <w:lang w:val="sq-AL" w:eastAsia="en-GB"/>
        </w:rPr>
      </w:pPr>
    </w:p>
    <w:p w14:paraId="3294CEC3" w14:textId="77777777" w:rsidR="007D209C" w:rsidRDefault="007D209C" w:rsidP="007B7318">
      <w:pPr>
        <w:ind w:firstLine="284"/>
        <w:jc w:val="center"/>
        <w:rPr>
          <w:rFonts w:ascii="Garamond" w:hAnsi="Garamond"/>
          <w:i/>
          <w:szCs w:val="24"/>
          <w:lang w:val="sq-AL" w:eastAsia="en-GB"/>
        </w:rPr>
      </w:pPr>
    </w:p>
    <w:p w14:paraId="14A4DC8F" w14:textId="3D3B9A22" w:rsidR="00141236" w:rsidRPr="001E19B0" w:rsidRDefault="00141236" w:rsidP="007B7318">
      <w:pPr>
        <w:ind w:firstLine="284"/>
        <w:jc w:val="center"/>
        <w:rPr>
          <w:rStyle w:val="hps"/>
          <w:rFonts w:ascii="Garamond" w:hAnsi="Garamond"/>
          <w:i/>
          <w:szCs w:val="24"/>
          <w:lang w:val="sq-AL" w:eastAsia="en-GB"/>
        </w:rPr>
      </w:pPr>
      <w:r w:rsidRPr="001E19B0">
        <w:rPr>
          <w:rFonts w:ascii="Garamond" w:hAnsi="Garamond"/>
          <w:i/>
          <w:szCs w:val="24"/>
          <w:lang w:val="sq-AL" w:eastAsia="en-GB"/>
        </w:rPr>
        <w:lastRenderedPageBreak/>
        <w:t>Tabela nr. 4</w:t>
      </w:r>
      <w:r w:rsidR="003B7249" w:rsidRPr="001E19B0">
        <w:rPr>
          <w:rFonts w:ascii="Garamond" w:hAnsi="Garamond"/>
          <w:i/>
          <w:szCs w:val="24"/>
          <w:lang w:val="sq-AL" w:eastAsia="en-GB"/>
        </w:rPr>
        <w:t xml:space="preserve">. </w:t>
      </w:r>
      <w:r w:rsidRPr="001E19B0">
        <w:rPr>
          <w:rStyle w:val="hps"/>
          <w:rFonts w:ascii="Garamond" w:hAnsi="Garamond"/>
          <w:i/>
          <w:szCs w:val="24"/>
          <w:lang w:val="sq-AL" w:eastAsia="en-GB"/>
        </w:rPr>
        <w:t>Ndihma shtetërore horizontale 2018</w:t>
      </w:r>
      <w:r w:rsidR="003B7249" w:rsidRPr="001E19B0">
        <w:rPr>
          <w:rFonts w:ascii="Garamond" w:hAnsi="Garamond"/>
          <w:i/>
          <w:szCs w:val="24"/>
          <w:lang w:val="sq-AL" w:eastAsia="en-GB"/>
        </w:rPr>
        <w:t>–</w:t>
      </w:r>
      <w:r w:rsidRPr="001E19B0">
        <w:rPr>
          <w:rStyle w:val="hps"/>
          <w:rFonts w:ascii="Garamond" w:hAnsi="Garamond"/>
          <w:i/>
          <w:szCs w:val="24"/>
          <w:lang w:val="sq-AL" w:eastAsia="en-GB"/>
        </w:rPr>
        <w:t>2022</w:t>
      </w:r>
    </w:p>
    <w:p w14:paraId="13AE12D3" w14:textId="1307B8EE" w:rsidR="00141236" w:rsidRPr="001E19B0" w:rsidRDefault="00156B4C" w:rsidP="007B7318">
      <w:pPr>
        <w:ind w:firstLine="284"/>
        <w:jc w:val="center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pict w14:anchorId="1B77DF8B">
          <v:shape id="_x0000_i1031" type="#_x0000_t75" style="width:435pt;height:108.75pt">
            <v:imagedata r:id="rId18" o:title=""/>
          </v:shape>
        </w:pict>
      </w:r>
    </w:p>
    <w:p w14:paraId="1814D6F6" w14:textId="77777777" w:rsidR="00141236" w:rsidRPr="001E19B0" w:rsidRDefault="00141236" w:rsidP="003B7249">
      <w:pPr>
        <w:ind w:firstLine="284"/>
        <w:rPr>
          <w:rFonts w:ascii="Garamond" w:eastAsia="Century Gothic" w:hAnsi="Garamond"/>
          <w:i/>
          <w:szCs w:val="24"/>
          <w:lang w:val="sq-AL" w:eastAsia="sq-AL"/>
        </w:rPr>
      </w:pPr>
      <w:r w:rsidRPr="001E19B0">
        <w:rPr>
          <w:rFonts w:ascii="Garamond" w:eastAsia="Century Gothic" w:hAnsi="Garamond"/>
          <w:i/>
          <w:szCs w:val="24"/>
          <w:lang w:val="sq-AL" w:eastAsia="sq-AL"/>
        </w:rPr>
        <w:t>Burimi: MFE</w:t>
      </w:r>
    </w:p>
    <w:p w14:paraId="72875895" w14:textId="77777777" w:rsidR="00141236" w:rsidRPr="001E19B0" w:rsidRDefault="00141236" w:rsidP="007B7318">
      <w:pPr>
        <w:ind w:firstLine="284"/>
        <w:jc w:val="center"/>
        <w:rPr>
          <w:rFonts w:ascii="Garamond" w:hAnsi="Garamond"/>
          <w:szCs w:val="24"/>
          <w:lang w:val="sq-AL"/>
        </w:rPr>
      </w:pPr>
    </w:p>
    <w:p w14:paraId="4D5E3554" w14:textId="1A97A0EB" w:rsidR="00141236" w:rsidRPr="001E19B0" w:rsidRDefault="00141236" w:rsidP="007B7318">
      <w:pPr>
        <w:ind w:firstLine="284"/>
        <w:jc w:val="center"/>
        <w:rPr>
          <w:rFonts w:ascii="Garamond" w:hAnsi="Garamond"/>
          <w:i/>
          <w:szCs w:val="24"/>
          <w:lang w:val="sq-AL" w:eastAsia="en-GB"/>
        </w:rPr>
      </w:pPr>
      <w:r w:rsidRPr="001E19B0">
        <w:rPr>
          <w:rFonts w:ascii="Garamond" w:hAnsi="Garamond"/>
          <w:i/>
          <w:szCs w:val="24"/>
          <w:lang w:val="sq-AL" w:eastAsia="en-GB"/>
        </w:rPr>
        <w:t>Grafiku nr. 5</w:t>
      </w:r>
      <w:r w:rsidR="003B7249" w:rsidRPr="001E19B0">
        <w:rPr>
          <w:rFonts w:ascii="Garamond" w:hAnsi="Garamond"/>
          <w:i/>
          <w:szCs w:val="24"/>
          <w:lang w:val="sq-AL" w:eastAsia="en-GB"/>
        </w:rPr>
        <w:t>.</w:t>
      </w:r>
      <w:r w:rsidRPr="001E19B0">
        <w:rPr>
          <w:rFonts w:ascii="Garamond" w:hAnsi="Garamond"/>
          <w:szCs w:val="24"/>
          <w:lang w:val="sq-AL" w:eastAsia="en-GB"/>
        </w:rPr>
        <w:t xml:space="preserve"> </w:t>
      </w:r>
      <w:r w:rsidRPr="001E19B0">
        <w:rPr>
          <w:rFonts w:ascii="Garamond" w:hAnsi="Garamond"/>
          <w:i/>
          <w:szCs w:val="24"/>
          <w:lang w:val="sq-AL" w:eastAsia="en-GB"/>
        </w:rPr>
        <w:t>Ecuria e ndihmës shtetërore horizontale 2018</w:t>
      </w:r>
      <w:r w:rsidR="003B7249" w:rsidRPr="001E19B0">
        <w:rPr>
          <w:rFonts w:ascii="Garamond" w:hAnsi="Garamond"/>
          <w:i/>
          <w:szCs w:val="24"/>
          <w:lang w:val="sq-AL" w:eastAsia="en-GB"/>
        </w:rPr>
        <w:t>–</w:t>
      </w:r>
      <w:r w:rsidRPr="001E19B0">
        <w:rPr>
          <w:rFonts w:ascii="Garamond" w:hAnsi="Garamond"/>
          <w:i/>
          <w:szCs w:val="24"/>
          <w:lang w:val="sq-AL" w:eastAsia="en-GB"/>
        </w:rPr>
        <w:t>2022</w:t>
      </w:r>
    </w:p>
    <w:p w14:paraId="3230B241" w14:textId="77777777" w:rsidR="00141236" w:rsidRPr="001E19B0" w:rsidRDefault="00156B4C" w:rsidP="007B7318">
      <w:pPr>
        <w:ind w:firstLine="284"/>
        <w:jc w:val="center"/>
        <w:rPr>
          <w:rFonts w:ascii="Garamond" w:hAnsi="Garamond"/>
          <w:szCs w:val="24"/>
          <w:lang w:val="sq-AL" w:eastAsia="en-GB"/>
        </w:rPr>
      </w:pPr>
      <w:r>
        <w:rPr>
          <w:rFonts w:ascii="Garamond" w:hAnsi="Garamond"/>
          <w:szCs w:val="24"/>
          <w:lang w:val="sq-AL"/>
        </w:rPr>
        <w:pict w14:anchorId="60C79F20">
          <v:shape id="Chart 7" o:spid="_x0000_i1032" type="#_x0000_t75" style="width:303pt;height:140.25pt;visibility:visible" o:gfxdata="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">
            <v:imagedata r:id="rId19" o:title=""/>
            <o:lock v:ext="edit" aspectratio="f"/>
          </v:shape>
        </w:pict>
      </w:r>
    </w:p>
    <w:p w14:paraId="1133402F" w14:textId="11CCE277" w:rsidR="00141236" w:rsidRPr="001E19B0" w:rsidRDefault="00141236" w:rsidP="007D209C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C6690C">
        <w:rPr>
          <w:rFonts w:ascii="Garamond" w:eastAsia="Century Gothic" w:hAnsi="Garamond"/>
          <w:i/>
          <w:szCs w:val="24"/>
          <w:lang w:val="sq-AL" w:eastAsia="sq-AL"/>
        </w:rPr>
        <w:t>Burimi</w:t>
      </w:r>
      <w:r w:rsidRPr="001E19B0">
        <w:rPr>
          <w:rFonts w:ascii="Garamond" w:eastAsia="Century Gothic" w:hAnsi="Garamond"/>
          <w:i/>
          <w:szCs w:val="24"/>
          <w:lang w:val="sq-AL" w:eastAsia="sq-AL"/>
        </w:rPr>
        <w:t>: MFE</w:t>
      </w:r>
    </w:p>
    <w:p w14:paraId="7631F302" w14:textId="77777777" w:rsidR="00141236" w:rsidRPr="001E19B0" w:rsidRDefault="00141236" w:rsidP="007B7318">
      <w:pPr>
        <w:tabs>
          <w:tab w:val="left" w:pos="10170"/>
        </w:tabs>
        <w:ind w:firstLine="284"/>
        <w:rPr>
          <w:rFonts w:ascii="Garamond" w:hAnsi="Garamond"/>
          <w:b/>
          <w:szCs w:val="24"/>
          <w:lang w:val="sq-AL" w:eastAsia="en-GB"/>
        </w:rPr>
      </w:pPr>
    </w:p>
    <w:p w14:paraId="75448CCF" w14:textId="07DA1E72" w:rsidR="00141236" w:rsidRPr="001E19B0" w:rsidRDefault="00141236" w:rsidP="007B7318">
      <w:pPr>
        <w:tabs>
          <w:tab w:val="left" w:pos="10170"/>
        </w:tabs>
        <w:ind w:firstLine="284"/>
        <w:jc w:val="center"/>
        <w:rPr>
          <w:rFonts w:ascii="Garamond" w:hAnsi="Garamond"/>
          <w:color w:val="000000"/>
          <w:szCs w:val="24"/>
          <w:lang w:val="sq-AL" w:eastAsia="en-GB"/>
        </w:rPr>
      </w:pPr>
      <w:r w:rsidRPr="00AD70F7">
        <w:rPr>
          <w:rFonts w:ascii="Garamond" w:hAnsi="Garamond"/>
          <w:i/>
          <w:szCs w:val="24"/>
          <w:lang w:val="sq-AL" w:eastAsia="en-GB"/>
        </w:rPr>
        <w:t>Grafiku nr. 6</w:t>
      </w:r>
      <w:r w:rsidR="00AD70F7" w:rsidRPr="00AD70F7">
        <w:rPr>
          <w:rFonts w:ascii="Garamond" w:hAnsi="Garamond"/>
          <w:i/>
          <w:szCs w:val="24"/>
          <w:lang w:val="sq-AL" w:eastAsia="en-GB"/>
        </w:rPr>
        <w:t>.</w:t>
      </w:r>
      <w:r w:rsidR="00AD70F7">
        <w:rPr>
          <w:rFonts w:ascii="Garamond" w:hAnsi="Garamond"/>
          <w:b/>
          <w:szCs w:val="24"/>
          <w:lang w:val="sq-AL" w:eastAsia="en-GB"/>
        </w:rPr>
        <w:t xml:space="preserve"> </w:t>
      </w:r>
      <w:r w:rsidRPr="001E19B0">
        <w:rPr>
          <w:rFonts w:ascii="Garamond" w:hAnsi="Garamond"/>
          <w:i/>
          <w:color w:val="000000"/>
          <w:szCs w:val="24"/>
          <w:lang w:val="sq-AL" w:eastAsia="en-GB"/>
        </w:rPr>
        <w:t xml:space="preserve">Struktura e ndihmës shtetërore horizontale </w:t>
      </w:r>
      <w:r w:rsidR="00AD70F7">
        <w:rPr>
          <w:rFonts w:ascii="Garamond" w:hAnsi="Garamond"/>
          <w:i/>
          <w:color w:val="000000"/>
          <w:szCs w:val="24"/>
          <w:lang w:val="sq-AL" w:eastAsia="en-GB"/>
        </w:rPr>
        <w:t>m</w:t>
      </w:r>
      <w:r w:rsidRPr="001E19B0">
        <w:rPr>
          <w:rFonts w:ascii="Garamond" w:hAnsi="Garamond"/>
          <w:i/>
          <w:color w:val="000000"/>
          <w:szCs w:val="24"/>
          <w:lang w:val="sq-AL" w:eastAsia="en-GB"/>
        </w:rPr>
        <w:t>ë 2022</w:t>
      </w:r>
      <w:r w:rsidR="00AD70F7">
        <w:rPr>
          <w:rFonts w:ascii="Garamond" w:hAnsi="Garamond"/>
          <w:i/>
          <w:color w:val="000000"/>
          <w:szCs w:val="24"/>
          <w:lang w:val="sq-AL" w:eastAsia="en-GB"/>
        </w:rPr>
        <w:t>-n</w:t>
      </w:r>
    </w:p>
    <w:p w14:paraId="61DACF6B" w14:textId="77777777" w:rsidR="00141236" w:rsidRPr="001E19B0" w:rsidRDefault="00156B4C" w:rsidP="007B7318">
      <w:pPr>
        <w:tabs>
          <w:tab w:val="left" w:pos="10170"/>
        </w:tabs>
        <w:ind w:firstLine="284"/>
        <w:jc w:val="center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pict w14:anchorId="65308157">
          <v:shape id="Chart 9" o:spid="_x0000_i1033" type="#_x0000_t75" style="width:361.5pt;height:216.75pt;visibility:visible" o:gfxdata="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">
            <v:imagedata r:id="rId20" o:title=""/>
            <o:lock v:ext="edit" aspectratio="f"/>
          </v:shape>
        </w:pict>
      </w:r>
    </w:p>
    <w:p w14:paraId="22541D35" w14:textId="77777777" w:rsidR="00141236" w:rsidRPr="001E19B0" w:rsidRDefault="00141236" w:rsidP="007B7318">
      <w:pPr>
        <w:pStyle w:val="Default"/>
        <w:ind w:firstLine="284"/>
        <w:jc w:val="both"/>
        <w:rPr>
          <w:rFonts w:ascii="Garamond" w:hAnsi="Garamond" w:cs="Times New Roman"/>
          <w:color w:val="auto"/>
          <w:lang w:val="sq-AL"/>
        </w:rPr>
      </w:pPr>
    </w:p>
    <w:p w14:paraId="0FF12BDC" w14:textId="77777777" w:rsidR="00141236" w:rsidRPr="001E19B0" w:rsidRDefault="00141236" w:rsidP="007B7318">
      <w:pPr>
        <w:pStyle w:val="Default"/>
        <w:ind w:firstLine="284"/>
        <w:jc w:val="both"/>
        <w:rPr>
          <w:rFonts w:ascii="Garamond" w:hAnsi="Garamond" w:cs="Times New Roman"/>
          <w:color w:val="auto"/>
          <w:lang w:val="sq-AL"/>
        </w:rPr>
      </w:pPr>
      <w:r w:rsidRPr="001E19B0">
        <w:rPr>
          <w:rFonts w:ascii="Garamond" w:hAnsi="Garamond" w:cs="Times New Roman"/>
          <w:color w:val="auto"/>
          <w:lang w:val="sq-AL"/>
        </w:rPr>
        <w:t>Në mënyrë më të detajuar të dhënat për ndihmën shtetërore horizontale janë si vijon:</w:t>
      </w:r>
    </w:p>
    <w:p w14:paraId="322C53D7" w14:textId="30885D34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 w:eastAsia="en-GB"/>
        </w:rPr>
        <w:t>Ndihma për punësim</w:t>
      </w:r>
      <w:r w:rsidRPr="001E19B0">
        <w:rPr>
          <w:rFonts w:ascii="Garamond" w:hAnsi="Garamond"/>
          <w:szCs w:val="24"/>
          <w:lang w:val="sq-AL" w:eastAsia="en-GB"/>
        </w:rPr>
        <w:t xml:space="preserve">: </w:t>
      </w:r>
      <w:r w:rsidRPr="001E19B0">
        <w:rPr>
          <w:rFonts w:ascii="Garamond" w:hAnsi="Garamond"/>
          <w:szCs w:val="24"/>
          <w:lang w:val="sq-AL"/>
        </w:rPr>
        <w:t>Ndihma për punësim është e autorizuar me vendimin e Komisionit të Ndihmës Shtetërore nr. 100, datë 16.10.2020 “</w:t>
      </w:r>
      <w:r w:rsidR="006743FD">
        <w:rPr>
          <w:rFonts w:ascii="Garamond" w:hAnsi="Garamond"/>
          <w:szCs w:val="24"/>
          <w:lang w:val="sq-AL"/>
        </w:rPr>
        <w:t xml:space="preserve">Autorizim i ndihmës shtetërore </w:t>
      </w:r>
      <w:r w:rsidR="00C47607">
        <w:rPr>
          <w:rFonts w:ascii="Garamond" w:hAnsi="Garamond"/>
          <w:szCs w:val="24"/>
          <w:lang w:val="sq-AL"/>
        </w:rPr>
        <w:t>‘</w:t>
      </w:r>
      <w:r w:rsidRPr="001E19B0">
        <w:rPr>
          <w:rFonts w:ascii="Garamond" w:hAnsi="Garamond"/>
          <w:szCs w:val="24"/>
          <w:lang w:val="sq-AL"/>
        </w:rPr>
        <w:t>Programi i nxitjes së punësimit nëpërmjet punësimit, formimit në punë dhe praktikave profesionale</w:t>
      </w:r>
      <w:r w:rsidR="00C47607">
        <w:rPr>
          <w:rFonts w:ascii="Garamond" w:hAnsi="Garamond"/>
          <w:szCs w:val="24"/>
          <w:lang w:val="sq-AL"/>
        </w:rPr>
        <w:t>’</w:t>
      </w:r>
      <w:r w:rsidRPr="001E19B0">
        <w:rPr>
          <w:rFonts w:ascii="Garamond" w:hAnsi="Garamond"/>
          <w:szCs w:val="24"/>
          <w:lang w:val="sq-AL"/>
        </w:rPr>
        <w:t>”. Në bazë të VKM nr. 17, datë 15.1.2020 “Për procedurat, kriteret dhe rregullat për zbatimin e programeve të nxitjes së punësimit nëpërmjet punësimit, formimit në punë dhe praktikave profesionale”, i ndryshuar, skema ka pa</w:t>
      </w:r>
      <w:r w:rsidR="001E19B0" w:rsidRPr="001E19B0">
        <w:rPr>
          <w:rFonts w:ascii="Garamond" w:hAnsi="Garamond"/>
          <w:szCs w:val="24"/>
          <w:lang w:val="sq-AL"/>
        </w:rPr>
        <w:t>s</w:t>
      </w:r>
      <w:r w:rsidRPr="001E19B0">
        <w:rPr>
          <w:rFonts w:ascii="Garamond" w:hAnsi="Garamond"/>
          <w:szCs w:val="24"/>
          <w:lang w:val="sq-AL"/>
        </w:rPr>
        <w:t>ur impaktin si vijon:</w:t>
      </w:r>
    </w:p>
    <w:p w14:paraId="69992C6E" w14:textId="0D4032E2" w:rsidR="00141236" w:rsidRPr="001E19B0" w:rsidRDefault="00141236" w:rsidP="007B7318">
      <w:pPr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1E19B0">
        <w:rPr>
          <w:rFonts w:ascii="Garamond" w:hAnsi="Garamond"/>
          <w:b/>
          <w:szCs w:val="24"/>
          <w:lang w:val="sq-AL"/>
        </w:rPr>
        <w:t xml:space="preserve">- Programi i </w:t>
      </w:r>
      <w:r w:rsidR="001E19B0" w:rsidRPr="001E19B0">
        <w:rPr>
          <w:rFonts w:ascii="Garamond" w:hAnsi="Garamond"/>
          <w:b/>
          <w:szCs w:val="24"/>
          <w:lang w:val="sq-AL"/>
        </w:rPr>
        <w:t>p</w:t>
      </w:r>
      <w:r w:rsidRPr="001E19B0">
        <w:rPr>
          <w:rFonts w:ascii="Garamond" w:hAnsi="Garamond"/>
          <w:b/>
          <w:szCs w:val="24"/>
          <w:lang w:val="sq-AL"/>
        </w:rPr>
        <w:t xml:space="preserve">unësimit: </w:t>
      </w:r>
      <w:r w:rsidRPr="001E19B0">
        <w:rPr>
          <w:rFonts w:ascii="Garamond" w:hAnsi="Garamond"/>
          <w:color w:val="000000"/>
          <w:szCs w:val="24"/>
          <w:lang w:val="sq-AL"/>
        </w:rPr>
        <w:t>Në këtë program u planifikuan 25.612.078 lekë dhe u realizuan fakt 23.013.580 lekë ose 90% e fondit të planifikuar.</w:t>
      </w:r>
    </w:p>
    <w:p w14:paraId="344A632F" w14:textId="77777777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lastRenderedPageBreak/>
        <w:t>Nëpërmjet këtij programi kanë përfituar gjithsej 96 subjekte, të cilët kanë punësuar 136</w:t>
      </w:r>
      <w:r w:rsidRPr="001E19B0">
        <w:rPr>
          <w:rFonts w:ascii="Garamond" w:hAnsi="Garamond"/>
          <w:b/>
          <w:szCs w:val="24"/>
          <w:lang w:val="sq-AL"/>
        </w:rPr>
        <w:t xml:space="preserve"> punëkërkues të papunë</w:t>
      </w:r>
      <w:r w:rsidRPr="001E19B0">
        <w:rPr>
          <w:rFonts w:ascii="Garamond" w:hAnsi="Garamond"/>
          <w:szCs w:val="24"/>
          <w:lang w:val="sq-AL"/>
        </w:rPr>
        <w:t>.</w:t>
      </w:r>
    </w:p>
    <w:p w14:paraId="24CBD925" w14:textId="29E33154" w:rsidR="00141236" w:rsidRPr="001E19B0" w:rsidRDefault="00141236" w:rsidP="007B7318">
      <w:pPr>
        <w:tabs>
          <w:tab w:val="right" w:leader="dot" w:pos="9090"/>
        </w:tabs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 w:eastAsia="en-GB"/>
        </w:rPr>
        <w:t>Ndihma për trajnim:</w:t>
      </w:r>
      <w:r w:rsidRPr="001E19B0">
        <w:rPr>
          <w:rFonts w:ascii="Garamond" w:hAnsi="Garamond"/>
          <w:szCs w:val="24"/>
          <w:lang w:val="sq-AL" w:eastAsia="en-GB"/>
        </w:rPr>
        <w:t xml:space="preserve"> </w:t>
      </w:r>
      <w:r w:rsidRPr="001E19B0">
        <w:rPr>
          <w:rFonts w:ascii="Garamond" w:hAnsi="Garamond"/>
          <w:szCs w:val="24"/>
          <w:lang w:val="sq-AL"/>
        </w:rPr>
        <w:t>Ndihma për trajnim është e autorizuar me vendimin e Komisionit të Ndihmës Shtetërore nr. 100, datë 16.10.2020 “</w:t>
      </w:r>
      <w:r w:rsidR="006743FD">
        <w:rPr>
          <w:rFonts w:ascii="Garamond" w:hAnsi="Garamond"/>
          <w:szCs w:val="24"/>
          <w:lang w:val="sq-AL"/>
        </w:rPr>
        <w:t xml:space="preserve">Autorizim i ndihmës shtetërore </w:t>
      </w:r>
      <w:r w:rsidR="0053780C">
        <w:rPr>
          <w:rFonts w:ascii="Garamond" w:hAnsi="Garamond"/>
          <w:szCs w:val="24"/>
          <w:lang w:val="sq-AL"/>
        </w:rPr>
        <w:t>‘</w:t>
      </w:r>
      <w:r w:rsidRPr="001E19B0">
        <w:rPr>
          <w:rFonts w:ascii="Garamond" w:hAnsi="Garamond"/>
          <w:szCs w:val="24"/>
          <w:lang w:val="sq-AL"/>
        </w:rPr>
        <w:t>Programi i nxitjes së punësimit nëpërmjet punësimit, formimit në punë dhe praktikave profesionale</w:t>
      </w:r>
      <w:r w:rsidR="0053780C">
        <w:rPr>
          <w:rFonts w:ascii="Garamond" w:hAnsi="Garamond"/>
          <w:szCs w:val="24"/>
          <w:lang w:val="sq-AL"/>
        </w:rPr>
        <w:t>’</w:t>
      </w:r>
      <w:r w:rsidRPr="001E19B0">
        <w:rPr>
          <w:rFonts w:ascii="Garamond" w:hAnsi="Garamond"/>
          <w:szCs w:val="24"/>
          <w:lang w:val="sq-AL"/>
        </w:rPr>
        <w:t xml:space="preserve">”. </w:t>
      </w:r>
    </w:p>
    <w:p w14:paraId="3B561677" w14:textId="77777777" w:rsidR="00141236" w:rsidRPr="001E19B0" w:rsidRDefault="00141236" w:rsidP="007B7318">
      <w:pPr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1E19B0">
        <w:rPr>
          <w:rFonts w:ascii="Garamond" w:hAnsi="Garamond"/>
          <w:b/>
          <w:szCs w:val="24"/>
          <w:lang w:val="sq-AL"/>
        </w:rPr>
        <w:t xml:space="preserve">- Programi i formimit nëpërmjet punës: </w:t>
      </w:r>
      <w:r w:rsidRPr="001E19B0">
        <w:rPr>
          <w:rFonts w:ascii="Garamond" w:hAnsi="Garamond"/>
          <w:color w:val="000000"/>
          <w:szCs w:val="24"/>
          <w:lang w:val="sq-AL"/>
        </w:rPr>
        <w:t>Për këtë program u planifikuan 5.797.569 lekë dhe u realizuan fakt 5.612.017 lekë ose 97% e fondit të planifikuar.</w:t>
      </w:r>
    </w:p>
    <w:p w14:paraId="70A8ABA5" w14:textId="77777777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Nëpërmjet këtij programi kanë përfituar gjithsej 35 subjekte, të cilët kanë punësuar 63 punëkërkues të papunë.</w:t>
      </w:r>
    </w:p>
    <w:p w14:paraId="11CDBFAC" w14:textId="602CFEAB" w:rsidR="00141236" w:rsidRPr="001E19B0" w:rsidRDefault="00141236" w:rsidP="007B7318">
      <w:pPr>
        <w:ind w:firstLine="284"/>
        <w:rPr>
          <w:rFonts w:ascii="Garamond" w:hAnsi="Garamond"/>
          <w:color w:val="000000"/>
          <w:szCs w:val="24"/>
          <w:lang w:val="sq-AL"/>
        </w:rPr>
      </w:pPr>
      <w:r w:rsidRPr="001E19B0">
        <w:rPr>
          <w:rFonts w:ascii="Garamond" w:hAnsi="Garamond"/>
          <w:b/>
          <w:szCs w:val="24"/>
          <w:lang w:val="sq-AL"/>
        </w:rPr>
        <w:t xml:space="preserve">- Programi i </w:t>
      </w:r>
      <w:r w:rsidR="00A54A3C" w:rsidRPr="001E19B0">
        <w:rPr>
          <w:rFonts w:ascii="Garamond" w:hAnsi="Garamond"/>
          <w:b/>
          <w:szCs w:val="24"/>
          <w:lang w:val="sq-AL"/>
        </w:rPr>
        <w:t>praktikave profesionale</w:t>
      </w:r>
      <w:r w:rsidRPr="001E19B0">
        <w:rPr>
          <w:rFonts w:ascii="Garamond" w:hAnsi="Garamond"/>
          <w:b/>
          <w:szCs w:val="24"/>
          <w:lang w:val="sq-AL"/>
        </w:rPr>
        <w:t>:</w:t>
      </w:r>
      <w:r w:rsidRPr="001E19B0">
        <w:rPr>
          <w:rFonts w:ascii="Garamond" w:hAnsi="Garamond"/>
          <w:color w:val="000000"/>
          <w:szCs w:val="24"/>
          <w:lang w:val="sq-AL"/>
        </w:rPr>
        <w:t xml:space="preserve"> Për këtë program u planifikuan 16.622.281 lekë dhe u realizuan fakt 15.695.013 lekë ose 94% e fondit të planifikuar.</w:t>
      </w:r>
    </w:p>
    <w:p w14:paraId="1D3EDE29" w14:textId="77777777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Nëpërmjet këtij programi kanë përfituar gjithsej 85 subjekte, të cilët kanë punësuar 292 punëkërkues të papunë.</w:t>
      </w:r>
    </w:p>
    <w:p w14:paraId="0FDD98F9" w14:textId="55CEC092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 w:eastAsia="en-GB"/>
        </w:rPr>
        <w:t xml:space="preserve">Ndihma për </w:t>
      </w:r>
      <w:r w:rsidR="00A54A3C">
        <w:rPr>
          <w:rFonts w:ascii="Garamond" w:hAnsi="Garamond"/>
          <w:i/>
          <w:szCs w:val="24"/>
          <w:lang w:val="sq-AL" w:eastAsia="en-GB"/>
        </w:rPr>
        <w:t>s</w:t>
      </w:r>
      <w:r w:rsidRPr="001E19B0">
        <w:rPr>
          <w:rFonts w:ascii="Garamond" w:hAnsi="Garamond"/>
          <w:i/>
          <w:szCs w:val="24"/>
          <w:lang w:val="sq-AL" w:eastAsia="en-GB"/>
        </w:rPr>
        <w:t>portin:</w:t>
      </w:r>
      <w:r w:rsidRPr="001E19B0">
        <w:rPr>
          <w:rFonts w:ascii="Garamond" w:eastAsia="MS Mincho" w:hAnsi="Garamond"/>
          <w:szCs w:val="24"/>
          <w:lang w:val="sq-AL"/>
        </w:rPr>
        <w:t xml:space="preserve"> </w:t>
      </w:r>
      <w:r w:rsidRPr="001E19B0">
        <w:rPr>
          <w:rFonts w:ascii="Garamond" w:hAnsi="Garamond"/>
          <w:szCs w:val="24"/>
          <w:lang w:val="sq-AL"/>
        </w:rPr>
        <w:t xml:space="preserve">Ndihma për sportin është e autorizuar me vendim të Komisionit të Ndihmës Shtetërore </w:t>
      </w:r>
      <w:r w:rsidR="00A54A3C">
        <w:rPr>
          <w:rFonts w:ascii="Garamond" w:hAnsi="Garamond"/>
          <w:szCs w:val="24"/>
          <w:lang w:val="sq-AL"/>
        </w:rPr>
        <w:t>n</w:t>
      </w:r>
      <w:r w:rsidRPr="001E19B0">
        <w:rPr>
          <w:rFonts w:ascii="Garamond" w:hAnsi="Garamond"/>
          <w:szCs w:val="24"/>
          <w:lang w:val="sq-AL"/>
        </w:rPr>
        <w:t xml:space="preserve">r. 54, datë 26.1.2015 “Për skemën ekzistuese të mbështetjes me grante nga buxheti i shtetit në sektorin e sportit”. </w:t>
      </w:r>
      <w:r w:rsidRPr="001E19B0">
        <w:rPr>
          <w:rFonts w:ascii="Garamond" w:eastAsia="MS Mincho" w:hAnsi="Garamond"/>
          <w:szCs w:val="24"/>
          <w:lang w:val="sq-AL"/>
        </w:rPr>
        <w:t xml:space="preserve">Për këtë skemë ndihme, objektivi kryesor i të cilës është nxitja e kulturës së sportit, edukimit të sportit dhe aktiviteteve fizike, duke rritur pjesëmarrjen e shtetasve në sport, për vitin 2022 janë dhënë 587.74 mln lekë. </w:t>
      </w:r>
    </w:p>
    <w:p w14:paraId="43424646" w14:textId="77BE93FA" w:rsidR="00141236" w:rsidRPr="001E19B0" w:rsidRDefault="00141236" w:rsidP="007B7318">
      <w:pPr>
        <w:tabs>
          <w:tab w:val="right" w:leader="dot" w:pos="9090"/>
        </w:tabs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 w:eastAsia="en-GB"/>
        </w:rPr>
        <w:t xml:space="preserve">Ndihma për nxitjen e </w:t>
      </w:r>
      <w:r w:rsidR="00A54A3C">
        <w:rPr>
          <w:rFonts w:ascii="Garamond" w:hAnsi="Garamond"/>
          <w:i/>
          <w:szCs w:val="24"/>
          <w:lang w:val="sq-AL" w:eastAsia="en-GB"/>
        </w:rPr>
        <w:t>k</w:t>
      </w:r>
      <w:r w:rsidRPr="001E19B0">
        <w:rPr>
          <w:rFonts w:ascii="Garamond" w:hAnsi="Garamond"/>
          <w:i/>
          <w:szCs w:val="24"/>
          <w:lang w:val="sq-AL" w:eastAsia="en-GB"/>
        </w:rPr>
        <w:t>ulturës</w:t>
      </w:r>
      <w:r w:rsidRPr="001E19B0">
        <w:rPr>
          <w:rFonts w:ascii="Garamond" w:hAnsi="Garamond"/>
          <w:szCs w:val="24"/>
          <w:lang w:val="sq-AL"/>
        </w:rPr>
        <w:t>: Ndihma për kulturën është e autorizuar me vendim të Komisionit të Ndihmës Shtetërore nr.</w:t>
      </w:r>
      <w:r w:rsidR="00A54A3C">
        <w:rPr>
          <w:rFonts w:ascii="Garamond" w:hAnsi="Garamond"/>
          <w:szCs w:val="24"/>
          <w:lang w:val="sq-AL"/>
        </w:rPr>
        <w:t xml:space="preserve"> </w:t>
      </w:r>
      <w:r w:rsidRPr="001E19B0">
        <w:rPr>
          <w:rFonts w:ascii="Garamond" w:hAnsi="Garamond"/>
          <w:szCs w:val="24"/>
          <w:lang w:val="sq-AL"/>
        </w:rPr>
        <w:t>56, datë 4.6.2015 “</w:t>
      </w:r>
      <w:r w:rsidR="006743FD">
        <w:rPr>
          <w:rFonts w:ascii="Garamond" w:hAnsi="Garamond"/>
          <w:szCs w:val="24"/>
          <w:lang w:val="sq-AL"/>
        </w:rPr>
        <w:t xml:space="preserve">Autorizim i ndihmës shtetërore </w:t>
      </w:r>
      <w:r w:rsidRPr="001E19B0">
        <w:rPr>
          <w:rFonts w:ascii="Garamond" w:hAnsi="Garamond"/>
          <w:szCs w:val="24"/>
          <w:lang w:val="sq-AL"/>
        </w:rPr>
        <w:t>për veprimtaritë, të mirat dhe shërbimet kulturore”. Në vitin 2020 ndihma shtetërore për nxitjen e kulturës është në vlerën 84.04 mln lekë në formën e mbështetjes financiare me fonde publike</w:t>
      </w:r>
      <w:r w:rsidRPr="001E19B0">
        <w:rPr>
          <w:rFonts w:ascii="Garamond" w:eastAsia="Calibri" w:hAnsi="Garamond"/>
          <w:color w:val="000000"/>
          <w:szCs w:val="24"/>
          <w:lang w:val="sq-AL"/>
        </w:rPr>
        <w:t xml:space="preserve"> për 160 projekte</w:t>
      </w:r>
      <w:r w:rsidRPr="001E19B0">
        <w:rPr>
          <w:rFonts w:ascii="Garamond" w:hAnsi="Garamond"/>
          <w:szCs w:val="24"/>
          <w:lang w:val="sq-AL"/>
        </w:rPr>
        <w:t xml:space="preserve"> në programin e Artit dhe Kulturës.</w:t>
      </w:r>
    </w:p>
    <w:p w14:paraId="608EBFA6" w14:textId="6754CFF7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 w:eastAsia="en-GB"/>
        </w:rPr>
      </w:pPr>
      <w:r w:rsidRPr="001E19B0">
        <w:rPr>
          <w:rFonts w:ascii="Garamond" w:hAnsi="Garamond"/>
          <w:i/>
          <w:szCs w:val="24"/>
          <w:lang w:val="sq-AL" w:eastAsia="en-GB"/>
        </w:rPr>
        <w:t>Ndihma operacionale</w:t>
      </w:r>
      <w:r w:rsidRPr="001E19B0">
        <w:rPr>
          <w:rFonts w:ascii="Garamond" w:hAnsi="Garamond"/>
          <w:szCs w:val="24"/>
          <w:lang w:val="sq-AL" w:eastAsia="en-GB"/>
        </w:rPr>
        <w:t>: Në këtë kategori përfshihen të dhëna të ndihmës shtetërore të autorizuara me</w:t>
      </w:r>
      <w:r w:rsidRPr="001E19B0">
        <w:rPr>
          <w:rFonts w:ascii="Garamond" w:hAnsi="Garamond"/>
          <w:szCs w:val="24"/>
          <w:lang w:val="sq-AL"/>
        </w:rPr>
        <w:t xml:space="preserve"> vendim të Komisionit të Ndihmës Shtetërore nr. 24, datë 2.5.2008 “Për përcaktimin e kushteve dhe procedurave për rimbursimin e akcizës së lëndëve djegëse, të konsumuar në serat me ngrohje për prodhimin e produkteve industriale dhe agro-industriale të cilat përdoren për nevojat teknologjike të prodhimit”. </w:t>
      </w:r>
      <w:r w:rsidRPr="001E19B0">
        <w:rPr>
          <w:rFonts w:ascii="Garamond" w:hAnsi="Garamond"/>
          <w:szCs w:val="24"/>
          <w:lang w:val="sq-AL" w:eastAsia="en-GB"/>
        </w:rPr>
        <w:t>Për vitin 2022 dhënësit dhe zbatuesit e ndihmës shtetërore raportojnë ndihmën shtetërore në shumën 233.91 mln lekë, nëpërmjet skemës së rimbursimit të akcizës së lëndëve djegëse, të konsumuar në serat me ngrohje për prodhimin e produkteve industriale dhe agro-industriale me përfitues 6 subjekte.</w:t>
      </w:r>
    </w:p>
    <w:p w14:paraId="5F5B2370" w14:textId="653FD016" w:rsidR="00141236" w:rsidRPr="001E19B0" w:rsidRDefault="00141236" w:rsidP="007B7318">
      <w:pPr>
        <w:ind w:firstLine="284"/>
        <w:jc w:val="both"/>
        <w:rPr>
          <w:rFonts w:ascii="Garamond" w:hAnsi="Garamond"/>
          <w:color w:val="000000"/>
          <w:szCs w:val="24"/>
          <w:lang w:val="sq-AL" w:eastAsia="sq-AL"/>
        </w:rPr>
      </w:pPr>
      <w:r w:rsidRPr="001E19B0">
        <w:rPr>
          <w:rFonts w:ascii="Garamond" w:hAnsi="Garamond"/>
          <w:i/>
          <w:szCs w:val="24"/>
          <w:lang w:val="sq-AL" w:eastAsia="en-GB"/>
        </w:rPr>
        <w:t xml:space="preserve">Ndihma për kërkim dhe zhvillim: </w:t>
      </w:r>
      <w:r w:rsidRPr="001E19B0">
        <w:rPr>
          <w:rFonts w:ascii="Garamond" w:hAnsi="Garamond"/>
          <w:szCs w:val="24"/>
          <w:lang w:val="sq-AL" w:eastAsia="en-GB"/>
        </w:rPr>
        <w:t>Ndihma shtetërore për kërkim dhe zhvillim është dhënë për ndërmarrjet që nënshkruajnë “marrëveshje hidrokarburesh” dhe nënkontraktuesit e tyre, duke iu ofruar një përjashtim nga tatimi mbi vlerën e shtuar të të gjithë kontraktorëve dhe nënkontraktorëve për realizimin e fazave të kërkimit dhe të zhvillimit të operacioneve hidrokarbure. Në vitin 2021, është raportuar se kompanitë e huaja që kryejnë operacione hidrokarbure në Shqipëri kanë përfituar përjashtime në import (TVSH</w:t>
      </w:r>
      <w:r w:rsidR="00A22767">
        <w:rPr>
          <w:rFonts w:ascii="Garamond" w:hAnsi="Garamond"/>
          <w:szCs w:val="24"/>
          <w:lang w:val="sq-AL" w:eastAsia="en-GB"/>
        </w:rPr>
        <w:t>-ja</w:t>
      </w:r>
      <w:r w:rsidRPr="001E19B0">
        <w:rPr>
          <w:rFonts w:ascii="Garamond" w:hAnsi="Garamond"/>
          <w:szCs w:val="24"/>
          <w:lang w:val="sq-AL" w:eastAsia="en-GB"/>
        </w:rPr>
        <w:t xml:space="preserve"> dhe përjashtime doganore), në shumën 1.985,79 mln lekë (në vitin 2021 shuma e përjashtimeve ishte 1.768, 02 mln lekë).</w:t>
      </w:r>
      <w:r w:rsidRPr="001E19B0">
        <w:rPr>
          <w:rFonts w:ascii="Garamond" w:hAnsi="Garamond"/>
          <w:color w:val="000000"/>
          <w:szCs w:val="24"/>
          <w:lang w:val="sq-AL" w:eastAsia="sq-AL"/>
        </w:rPr>
        <w:t xml:space="preserve"> </w:t>
      </w:r>
    </w:p>
    <w:p w14:paraId="466B5B40" w14:textId="21383DCB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 w:eastAsia="en-GB"/>
        </w:rPr>
        <w:t>Ndihma për SME</w:t>
      </w:r>
      <w:r w:rsidR="002A7682">
        <w:rPr>
          <w:rFonts w:ascii="Garamond" w:hAnsi="Garamond"/>
          <w:i/>
          <w:szCs w:val="24"/>
          <w:lang w:val="sq-AL" w:eastAsia="en-GB"/>
        </w:rPr>
        <w:t>-n</w:t>
      </w:r>
      <w:r w:rsidR="00743CB3">
        <w:rPr>
          <w:rFonts w:ascii="Garamond" w:hAnsi="Garamond"/>
          <w:i/>
          <w:szCs w:val="24"/>
          <w:lang w:val="sq-AL" w:eastAsia="en-GB"/>
        </w:rPr>
        <w:t>ë</w:t>
      </w:r>
      <w:r w:rsidRPr="001E19B0">
        <w:rPr>
          <w:rFonts w:ascii="Garamond" w:hAnsi="Garamond"/>
          <w:i/>
          <w:szCs w:val="24"/>
          <w:lang w:val="sq-AL" w:eastAsia="en-GB"/>
        </w:rPr>
        <w:t>:</w:t>
      </w:r>
      <w:r w:rsidRPr="001E19B0">
        <w:rPr>
          <w:rFonts w:ascii="Garamond" w:hAnsi="Garamond"/>
          <w:szCs w:val="24"/>
          <w:lang w:val="sq-AL" w:eastAsia="en-GB"/>
        </w:rPr>
        <w:t xml:space="preserve"> Në këtë kategori përfshihen të dhëna të ndihmës shtetërore të autorizuara me vendim të KNSH</w:t>
      </w:r>
      <w:r w:rsidR="00361B01">
        <w:rPr>
          <w:rFonts w:ascii="Garamond" w:hAnsi="Garamond"/>
          <w:szCs w:val="24"/>
          <w:lang w:val="sq-AL" w:eastAsia="en-GB"/>
        </w:rPr>
        <w:t>-s</w:t>
      </w:r>
      <w:r w:rsidR="00361B01" w:rsidRPr="001E19B0">
        <w:rPr>
          <w:rFonts w:ascii="Garamond" w:hAnsi="Garamond"/>
          <w:szCs w:val="24"/>
          <w:lang w:val="sq-AL" w:eastAsia="en-GB"/>
        </w:rPr>
        <w:t>ë</w:t>
      </w:r>
      <w:r w:rsidRPr="001E19B0">
        <w:rPr>
          <w:rFonts w:ascii="Garamond" w:hAnsi="Garamond"/>
          <w:szCs w:val="24"/>
          <w:lang w:val="sq-AL" w:eastAsia="en-GB"/>
        </w:rPr>
        <w:t xml:space="preserve"> </w:t>
      </w:r>
      <w:r w:rsidR="00361B01">
        <w:rPr>
          <w:rFonts w:ascii="Garamond" w:hAnsi="Garamond"/>
          <w:szCs w:val="24"/>
          <w:lang w:val="sq-AL" w:eastAsia="en-GB"/>
        </w:rPr>
        <w:t>n</w:t>
      </w:r>
      <w:r w:rsidRPr="001E19B0">
        <w:rPr>
          <w:rFonts w:ascii="Garamond" w:hAnsi="Garamond"/>
          <w:szCs w:val="24"/>
          <w:lang w:val="sq-AL" w:eastAsia="en-GB"/>
        </w:rPr>
        <w:t>r. 99, datë 16/10/2020 “</w:t>
      </w:r>
      <w:r w:rsidR="006743FD">
        <w:rPr>
          <w:rFonts w:ascii="Garamond" w:hAnsi="Garamond"/>
          <w:szCs w:val="24"/>
          <w:lang w:val="sq-AL" w:eastAsia="en-GB"/>
        </w:rPr>
        <w:t xml:space="preserve">Autorizim i ndihmës shtetërore </w:t>
      </w:r>
      <w:r w:rsidRPr="001E19B0">
        <w:rPr>
          <w:rFonts w:ascii="Garamond" w:hAnsi="Garamond"/>
          <w:szCs w:val="24"/>
          <w:lang w:val="sq-AL" w:eastAsia="en-GB"/>
        </w:rPr>
        <w:t>“Mbështetje Financiare (Grant) për biznese të reja “të gjelbra”, të cilat bazohen në një model eko-miqësor, ose biznese ekzistuese të cilat tentojnë të shndër</w:t>
      </w:r>
      <w:r w:rsidR="0055073A">
        <w:rPr>
          <w:rFonts w:ascii="Garamond" w:hAnsi="Garamond"/>
          <w:szCs w:val="24"/>
          <w:lang w:val="sq-AL" w:eastAsia="en-GB"/>
        </w:rPr>
        <w:t>r</w:t>
      </w:r>
      <w:r w:rsidRPr="001E19B0">
        <w:rPr>
          <w:rFonts w:ascii="Garamond" w:hAnsi="Garamond"/>
          <w:szCs w:val="24"/>
          <w:lang w:val="sq-AL" w:eastAsia="en-GB"/>
        </w:rPr>
        <w:t>ohen në biznese “të gjelbra” duke futur element</w:t>
      </w:r>
      <w:r w:rsidR="0055073A">
        <w:rPr>
          <w:rFonts w:ascii="Garamond" w:hAnsi="Garamond"/>
          <w:szCs w:val="24"/>
          <w:lang w:val="sq-AL" w:eastAsia="en-GB"/>
        </w:rPr>
        <w:t>e</w:t>
      </w:r>
      <w:r w:rsidRPr="001E19B0">
        <w:rPr>
          <w:rFonts w:ascii="Garamond" w:hAnsi="Garamond"/>
          <w:szCs w:val="24"/>
          <w:lang w:val="sq-AL" w:eastAsia="en-GB"/>
        </w:rPr>
        <w:t xml:space="preserve"> </w:t>
      </w:r>
      <w:r w:rsidRPr="0055073A">
        <w:rPr>
          <w:rFonts w:ascii="Garamond" w:hAnsi="Garamond"/>
          <w:i/>
          <w:szCs w:val="24"/>
          <w:lang w:val="sq-AL" w:eastAsia="en-GB"/>
        </w:rPr>
        <w:t>Go-Green</w:t>
      </w:r>
      <w:r w:rsidRPr="001E19B0">
        <w:rPr>
          <w:rFonts w:ascii="Garamond" w:hAnsi="Garamond"/>
          <w:szCs w:val="24"/>
          <w:lang w:val="sq-AL" w:eastAsia="en-GB"/>
        </w:rPr>
        <w:t xml:space="preserve"> në to”, i ndryshuar, </w:t>
      </w:r>
      <w:r w:rsidR="0055073A">
        <w:rPr>
          <w:rFonts w:ascii="Garamond" w:hAnsi="Garamond"/>
          <w:szCs w:val="24"/>
          <w:lang w:val="sq-AL" w:eastAsia="en-GB"/>
        </w:rPr>
        <w:t>v</w:t>
      </w:r>
      <w:r w:rsidRPr="001E19B0">
        <w:rPr>
          <w:rFonts w:ascii="Garamond" w:hAnsi="Garamond"/>
          <w:szCs w:val="24"/>
          <w:lang w:val="sq-AL" w:eastAsia="en-GB"/>
        </w:rPr>
        <w:t>endim të KNSH</w:t>
      </w:r>
      <w:r w:rsidR="0055073A">
        <w:rPr>
          <w:rFonts w:ascii="Garamond" w:hAnsi="Garamond"/>
          <w:szCs w:val="24"/>
          <w:lang w:val="sq-AL" w:eastAsia="en-GB"/>
        </w:rPr>
        <w:t>-s</w:t>
      </w:r>
      <w:r w:rsidR="0055073A" w:rsidRPr="001E19B0">
        <w:rPr>
          <w:rFonts w:ascii="Garamond" w:hAnsi="Garamond"/>
          <w:szCs w:val="24"/>
          <w:lang w:val="sq-AL" w:eastAsia="en-GB"/>
        </w:rPr>
        <w:t>ë</w:t>
      </w:r>
      <w:r w:rsidRPr="001E19B0">
        <w:rPr>
          <w:rFonts w:ascii="Garamond" w:hAnsi="Garamond"/>
          <w:szCs w:val="24"/>
          <w:lang w:val="sq-AL" w:eastAsia="en-GB"/>
        </w:rPr>
        <w:t xml:space="preserve"> nr. 101, datë 15 /12/2020 “</w:t>
      </w:r>
      <w:r w:rsidR="006743FD">
        <w:rPr>
          <w:rFonts w:ascii="Garamond" w:hAnsi="Garamond"/>
          <w:szCs w:val="24"/>
          <w:lang w:val="sq-AL" w:eastAsia="en-GB"/>
        </w:rPr>
        <w:t xml:space="preserve">Autorizim i ndihmës shtetërore </w:t>
      </w:r>
      <w:r w:rsidRPr="001E19B0">
        <w:rPr>
          <w:rFonts w:ascii="Garamond" w:hAnsi="Garamond"/>
          <w:szCs w:val="24"/>
          <w:lang w:val="sq-AL" w:eastAsia="en-GB"/>
        </w:rPr>
        <w:t xml:space="preserve">“Për fuqizimin e të rinjve dhe të rejave” dhe </w:t>
      </w:r>
      <w:bookmarkStart w:id="45" w:name="_Toc481661945"/>
      <w:r w:rsidR="0055073A">
        <w:rPr>
          <w:rFonts w:ascii="Garamond" w:hAnsi="Garamond"/>
          <w:szCs w:val="24"/>
          <w:lang w:val="sq-AL"/>
        </w:rPr>
        <w:t>v</w:t>
      </w:r>
      <w:r w:rsidRPr="001E19B0">
        <w:rPr>
          <w:rFonts w:ascii="Garamond" w:hAnsi="Garamond"/>
          <w:szCs w:val="24"/>
          <w:lang w:val="sq-AL"/>
        </w:rPr>
        <w:t>endimi i Komisionit të Ndihmës Shtetërore nr. 105, datë 24.5.2022 “</w:t>
      </w:r>
      <w:r w:rsidR="006743FD">
        <w:rPr>
          <w:rFonts w:ascii="Garamond" w:hAnsi="Garamond"/>
          <w:szCs w:val="24"/>
          <w:lang w:val="sq-AL"/>
        </w:rPr>
        <w:t xml:space="preserve">Autorizim i ndihmës shtetërore </w:t>
      </w:r>
      <w:r w:rsidR="005D6098">
        <w:rPr>
          <w:rFonts w:ascii="Garamond" w:hAnsi="Garamond"/>
          <w:szCs w:val="24"/>
          <w:lang w:val="sq-AL"/>
        </w:rPr>
        <w:t>‘</w:t>
      </w:r>
      <w:r w:rsidRPr="001E19B0">
        <w:rPr>
          <w:rFonts w:ascii="Garamond" w:hAnsi="Garamond"/>
          <w:szCs w:val="24"/>
          <w:lang w:val="sq-AL"/>
        </w:rPr>
        <w:t xml:space="preserve">Për mbështetjen e </w:t>
      </w:r>
      <w:r w:rsidRPr="00C02B83">
        <w:rPr>
          <w:rFonts w:ascii="Garamond" w:hAnsi="Garamond"/>
          <w:i/>
          <w:szCs w:val="24"/>
          <w:lang w:val="sq-AL"/>
        </w:rPr>
        <w:t>startup</w:t>
      </w:r>
      <w:r w:rsidRPr="001E19B0">
        <w:rPr>
          <w:rFonts w:ascii="Garamond" w:hAnsi="Garamond"/>
          <w:szCs w:val="24"/>
          <w:lang w:val="sq-AL"/>
        </w:rPr>
        <w:t xml:space="preserve">-eve dhe lehtësuesit e </w:t>
      </w:r>
      <w:r w:rsidRPr="005D6098">
        <w:rPr>
          <w:rFonts w:ascii="Garamond" w:hAnsi="Garamond"/>
          <w:i/>
          <w:szCs w:val="24"/>
          <w:lang w:val="sq-AL"/>
        </w:rPr>
        <w:t>startup</w:t>
      </w:r>
      <w:r w:rsidRPr="001E19B0">
        <w:rPr>
          <w:rFonts w:ascii="Garamond" w:hAnsi="Garamond"/>
          <w:szCs w:val="24"/>
          <w:lang w:val="sq-AL"/>
        </w:rPr>
        <w:t>-eve</w:t>
      </w:r>
      <w:r w:rsidR="005D6098">
        <w:rPr>
          <w:rFonts w:ascii="Garamond" w:hAnsi="Garamond"/>
          <w:szCs w:val="24"/>
          <w:lang w:val="sq-AL"/>
        </w:rPr>
        <w:t>’</w:t>
      </w:r>
      <w:r w:rsidRPr="001E19B0">
        <w:rPr>
          <w:rFonts w:ascii="Garamond" w:hAnsi="Garamond"/>
          <w:szCs w:val="24"/>
          <w:lang w:val="sq-AL"/>
        </w:rPr>
        <w:t>”.</w:t>
      </w:r>
    </w:p>
    <w:p w14:paraId="1F987EBE" w14:textId="21590F96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val="sq-AL" w:eastAsia="en-GB"/>
        </w:rPr>
      </w:pPr>
      <w:r w:rsidRPr="001E19B0">
        <w:rPr>
          <w:rFonts w:ascii="Garamond" w:hAnsi="Garamond"/>
          <w:szCs w:val="24"/>
          <w:lang w:val="sq-AL" w:eastAsia="en-GB"/>
        </w:rPr>
        <w:t>- Skema e autorizuar me vendim të KNSH</w:t>
      </w:r>
      <w:r w:rsidR="005D6098">
        <w:rPr>
          <w:rFonts w:ascii="Garamond" w:hAnsi="Garamond"/>
          <w:szCs w:val="24"/>
          <w:lang w:val="sq-AL" w:eastAsia="en-GB"/>
        </w:rPr>
        <w:t>-së</w:t>
      </w:r>
      <w:r w:rsidRPr="001E19B0">
        <w:rPr>
          <w:rFonts w:ascii="Garamond" w:hAnsi="Garamond"/>
          <w:szCs w:val="24"/>
          <w:lang w:val="sq-AL" w:eastAsia="en-GB"/>
        </w:rPr>
        <w:t xml:space="preserve"> nr. 99, datë 16/10/2020 “</w:t>
      </w:r>
      <w:r w:rsidR="006743FD">
        <w:rPr>
          <w:rFonts w:ascii="Garamond" w:hAnsi="Garamond"/>
          <w:szCs w:val="24"/>
          <w:lang w:val="sq-AL" w:eastAsia="en-GB"/>
        </w:rPr>
        <w:t xml:space="preserve">Autorizim i ndihmës shtetërore </w:t>
      </w:r>
      <w:r w:rsidR="00430AB9">
        <w:rPr>
          <w:rFonts w:ascii="Garamond" w:hAnsi="Garamond"/>
          <w:szCs w:val="24"/>
          <w:lang w:val="sq-AL" w:eastAsia="en-GB"/>
        </w:rPr>
        <w:t>‘</w:t>
      </w:r>
      <w:r w:rsidRPr="001E19B0">
        <w:rPr>
          <w:rFonts w:ascii="Garamond" w:hAnsi="Garamond"/>
          <w:szCs w:val="24"/>
          <w:lang w:val="sq-AL" w:eastAsia="en-GB"/>
        </w:rPr>
        <w:t xml:space="preserve">Mbështetje </w:t>
      </w:r>
      <w:r w:rsidR="008E5BB8">
        <w:rPr>
          <w:rFonts w:ascii="Garamond" w:hAnsi="Garamond"/>
          <w:szCs w:val="24"/>
          <w:lang w:val="sq-AL" w:eastAsia="en-GB"/>
        </w:rPr>
        <w:t>f</w:t>
      </w:r>
      <w:r w:rsidRPr="001E19B0">
        <w:rPr>
          <w:rFonts w:ascii="Garamond" w:hAnsi="Garamond"/>
          <w:szCs w:val="24"/>
          <w:lang w:val="sq-AL" w:eastAsia="en-GB"/>
        </w:rPr>
        <w:t xml:space="preserve">inanciare (Grant) për biznese të reja </w:t>
      </w:r>
      <w:r w:rsidR="00430AB9">
        <w:rPr>
          <w:rFonts w:ascii="Garamond" w:hAnsi="Garamond"/>
          <w:szCs w:val="24"/>
          <w:lang w:val="sq-AL" w:eastAsia="en-GB"/>
        </w:rPr>
        <w:t>‘</w:t>
      </w:r>
      <w:r w:rsidRPr="001E19B0">
        <w:rPr>
          <w:rFonts w:ascii="Garamond" w:hAnsi="Garamond"/>
          <w:szCs w:val="24"/>
          <w:lang w:val="sq-AL" w:eastAsia="en-GB"/>
        </w:rPr>
        <w:t>të gjelbra</w:t>
      </w:r>
      <w:r w:rsidR="00430AB9">
        <w:rPr>
          <w:rFonts w:ascii="Garamond" w:hAnsi="Garamond"/>
          <w:szCs w:val="24"/>
          <w:lang w:val="sq-AL" w:eastAsia="en-GB"/>
        </w:rPr>
        <w:t>’</w:t>
      </w:r>
      <w:r w:rsidRPr="001E19B0">
        <w:rPr>
          <w:rFonts w:ascii="Garamond" w:hAnsi="Garamond"/>
          <w:szCs w:val="24"/>
          <w:lang w:val="sq-AL" w:eastAsia="en-GB"/>
        </w:rPr>
        <w:t xml:space="preserve">”, të cilat bazohen në një model eko-miqësor, ose biznese ekzistuese të cilat tentojnë të </w:t>
      </w:r>
      <w:r w:rsidR="008E5BB8" w:rsidRPr="001E19B0">
        <w:rPr>
          <w:rFonts w:ascii="Garamond" w:hAnsi="Garamond"/>
          <w:szCs w:val="24"/>
          <w:lang w:val="sq-AL" w:eastAsia="en-GB"/>
        </w:rPr>
        <w:t>shndërrohen</w:t>
      </w:r>
      <w:r w:rsidRPr="001E19B0">
        <w:rPr>
          <w:rFonts w:ascii="Garamond" w:hAnsi="Garamond"/>
          <w:szCs w:val="24"/>
          <w:lang w:val="sq-AL" w:eastAsia="en-GB"/>
        </w:rPr>
        <w:t xml:space="preserve"> në biznese “të gjelbra” duke futur element</w:t>
      </w:r>
      <w:r w:rsidR="008E5BB8">
        <w:rPr>
          <w:rFonts w:ascii="Garamond" w:hAnsi="Garamond"/>
          <w:szCs w:val="24"/>
          <w:lang w:val="sq-AL" w:eastAsia="en-GB"/>
        </w:rPr>
        <w:t>e</w:t>
      </w:r>
      <w:r w:rsidRPr="001E19B0">
        <w:rPr>
          <w:rFonts w:ascii="Garamond" w:hAnsi="Garamond"/>
          <w:szCs w:val="24"/>
          <w:lang w:val="sq-AL" w:eastAsia="en-GB"/>
        </w:rPr>
        <w:t xml:space="preserve"> </w:t>
      </w:r>
      <w:r w:rsidRPr="008E5BB8">
        <w:rPr>
          <w:rFonts w:ascii="Garamond" w:hAnsi="Garamond"/>
          <w:i/>
          <w:szCs w:val="24"/>
          <w:lang w:val="sq-AL" w:eastAsia="en-GB"/>
        </w:rPr>
        <w:t>Go-Green</w:t>
      </w:r>
      <w:r w:rsidRPr="001E19B0">
        <w:rPr>
          <w:rFonts w:ascii="Garamond" w:hAnsi="Garamond"/>
          <w:szCs w:val="24"/>
          <w:lang w:val="sq-AL" w:eastAsia="en-GB"/>
        </w:rPr>
        <w:t xml:space="preserve"> në to”, i ndryshuar kanë përfituar 23 subjekte. </w:t>
      </w:r>
    </w:p>
    <w:p w14:paraId="3843065B" w14:textId="05A765E6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val="sq-AL" w:eastAsia="en-GB"/>
        </w:rPr>
      </w:pPr>
      <w:r w:rsidRPr="001E19B0">
        <w:rPr>
          <w:rFonts w:ascii="Garamond" w:hAnsi="Garamond"/>
          <w:szCs w:val="24"/>
          <w:lang w:val="sq-AL" w:eastAsia="en-GB"/>
        </w:rPr>
        <w:lastRenderedPageBreak/>
        <w:t>- Skema e autorizuar me vendim të KNSH</w:t>
      </w:r>
      <w:r w:rsidR="008E5BB8">
        <w:rPr>
          <w:rFonts w:ascii="Garamond" w:hAnsi="Garamond"/>
          <w:szCs w:val="24"/>
          <w:lang w:val="sq-AL" w:eastAsia="en-GB"/>
        </w:rPr>
        <w:t>-s</w:t>
      </w:r>
      <w:r w:rsidR="008E5BB8" w:rsidRPr="001E19B0">
        <w:rPr>
          <w:rFonts w:ascii="Garamond" w:hAnsi="Garamond"/>
          <w:szCs w:val="24"/>
          <w:lang w:val="sq-AL" w:eastAsia="en-GB"/>
        </w:rPr>
        <w:t>ë</w:t>
      </w:r>
      <w:r w:rsidRPr="001E19B0">
        <w:rPr>
          <w:rFonts w:ascii="Garamond" w:hAnsi="Garamond"/>
          <w:szCs w:val="24"/>
          <w:lang w:val="sq-AL" w:eastAsia="en-GB"/>
        </w:rPr>
        <w:t xml:space="preserve"> nr. 101, datë 15 /12/2020 “</w:t>
      </w:r>
      <w:r w:rsidR="006743FD">
        <w:rPr>
          <w:rFonts w:ascii="Garamond" w:hAnsi="Garamond"/>
          <w:szCs w:val="24"/>
          <w:lang w:val="sq-AL" w:eastAsia="en-GB"/>
        </w:rPr>
        <w:t xml:space="preserve">Autorizim i ndihmës shtetërore </w:t>
      </w:r>
      <w:r w:rsidR="0055073A">
        <w:rPr>
          <w:rFonts w:ascii="Garamond" w:hAnsi="Garamond"/>
          <w:szCs w:val="24"/>
          <w:lang w:val="sq-AL" w:eastAsia="en-GB"/>
        </w:rPr>
        <w:t>‘</w:t>
      </w:r>
      <w:r w:rsidRPr="001E19B0">
        <w:rPr>
          <w:rFonts w:ascii="Garamond" w:hAnsi="Garamond"/>
          <w:szCs w:val="24"/>
          <w:lang w:val="sq-AL" w:eastAsia="en-GB"/>
        </w:rPr>
        <w:t>Për fuqizimin e të rinjve dhe të rejave</w:t>
      </w:r>
      <w:r w:rsidR="0055073A">
        <w:rPr>
          <w:rFonts w:ascii="Garamond" w:hAnsi="Garamond"/>
          <w:szCs w:val="24"/>
          <w:lang w:val="sq-AL" w:eastAsia="en-GB"/>
        </w:rPr>
        <w:t>’</w:t>
      </w:r>
      <w:r w:rsidRPr="001E19B0">
        <w:rPr>
          <w:rFonts w:ascii="Garamond" w:hAnsi="Garamond"/>
          <w:szCs w:val="24"/>
          <w:lang w:val="sq-AL" w:eastAsia="en-GB"/>
        </w:rPr>
        <w:t>”, me përfitues 33 subjekte.</w:t>
      </w:r>
    </w:p>
    <w:p w14:paraId="7E57A7E6" w14:textId="01FCD12C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val="sq-AL" w:eastAsia="en-GB"/>
        </w:rPr>
      </w:pPr>
      <w:r w:rsidRPr="001E19B0">
        <w:rPr>
          <w:rFonts w:ascii="Garamond" w:hAnsi="Garamond"/>
          <w:szCs w:val="24"/>
          <w:lang w:val="sq-AL" w:eastAsia="en-GB"/>
        </w:rPr>
        <w:t xml:space="preserve">- Skema e autorizuar me vendim të </w:t>
      </w:r>
      <w:r w:rsidR="00545768">
        <w:rPr>
          <w:rFonts w:ascii="Garamond" w:hAnsi="Garamond"/>
          <w:szCs w:val="24"/>
          <w:lang w:val="sq-AL"/>
        </w:rPr>
        <w:t>v</w:t>
      </w:r>
      <w:r w:rsidRPr="001E19B0">
        <w:rPr>
          <w:rFonts w:ascii="Garamond" w:hAnsi="Garamond"/>
          <w:szCs w:val="24"/>
          <w:lang w:val="sq-AL"/>
        </w:rPr>
        <w:t>endimi i Komisionit të Ndihmës Shtetërore nr. 105, datë 24.5.2022 “</w:t>
      </w:r>
      <w:r w:rsidR="006743FD">
        <w:rPr>
          <w:rFonts w:ascii="Garamond" w:hAnsi="Garamond"/>
          <w:szCs w:val="24"/>
          <w:lang w:val="sq-AL"/>
        </w:rPr>
        <w:t xml:space="preserve">Autorizim i ndihmës shtetërore </w:t>
      </w:r>
      <w:r w:rsidR="00CD7837">
        <w:rPr>
          <w:rFonts w:ascii="Garamond" w:hAnsi="Garamond"/>
          <w:szCs w:val="24"/>
          <w:lang w:val="sq-AL"/>
        </w:rPr>
        <w:t>‘</w:t>
      </w:r>
      <w:r w:rsidRPr="001E19B0">
        <w:rPr>
          <w:rFonts w:ascii="Garamond" w:hAnsi="Garamond"/>
          <w:szCs w:val="24"/>
          <w:lang w:val="sq-AL"/>
        </w:rPr>
        <w:t xml:space="preserve">Për mbështetjen e </w:t>
      </w:r>
      <w:r w:rsidRPr="008C61B2">
        <w:rPr>
          <w:rFonts w:ascii="Garamond" w:hAnsi="Garamond"/>
          <w:i/>
          <w:szCs w:val="24"/>
          <w:lang w:val="sq-AL"/>
        </w:rPr>
        <w:t>startup</w:t>
      </w:r>
      <w:r w:rsidRPr="001E19B0">
        <w:rPr>
          <w:rFonts w:ascii="Garamond" w:hAnsi="Garamond"/>
          <w:szCs w:val="24"/>
          <w:lang w:val="sq-AL"/>
        </w:rPr>
        <w:t xml:space="preserve">-eve dhe lehtësuesit e </w:t>
      </w:r>
      <w:r w:rsidRPr="00545768">
        <w:rPr>
          <w:rFonts w:ascii="Garamond" w:hAnsi="Garamond"/>
          <w:i/>
          <w:szCs w:val="24"/>
          <w:lang w:val="sq-AL"/>
        </w:rPr>
        <w:t>startup</w:t>
      </w:r>
      <w:r w:rsidRPr="001E19B0">
        <w:rPr>
          <w:rFonts w:ascii="Garamond" w:hAnsi="Garamond"/>
          <w:szCs w:val="24"/>
          <w:lang w:val="sq-AL"/>
        </w:rPr>
        <w:t>-eve</w:t>
      </w:r>
      <w:r w:rsidR="00CD7837">
        <w:rPr>
          <w:rFonts w:ascii="Garamond" w:hAnsi="Garamond"/>
          <w:szCs w:val="24"/>
          <w:lang w:val="sq-AL"/>
        </w:rPr>
        <w:t>’</w:t>
      </w:r>
      <w:r w:rsidRPr="001E19B0">
        <w:rPr>
          <w:rFonts w:ascii="Garamond" w:hAnsi="Garamond"/>
          <w:szCs w:val="24"/>
          <w:lang w:val="sq-AL"/>
        </w:rPr>
        <w:t xml:space="preserve">” </w:t>
      </w:r>
      <w:r w:rsidRPr="001E19B0">
        <w:rPr>
          <w:rFonts w:ascii="Garamond" w:hAnsi="Garamond"/>
          <w:szCs w:val="24"/>
          <w:lang w:val="sq-AL" w:eastAsia="en-GB"/>
        </w:rPr>
        <w:t xml:space="preserve">me përfitues 52 subjekte (23 </w:t>
      </w:r>
      <w:r w:rsidRPr="008C61B2">
        <w:rPr>
          <w:rFonts w:ascii="Garamond" w:hAnsi="Garamond"/>
          <w:i/>
          <w:szCs w:val="24"/>
          <w:lang w:val="sq-AL" w:eastAsia="en-GB"/>
        </w:rPr>
        <w:t>startup</w:t>
      </w:r>
      <w:r w:rsidR="008C61B2">
        <w:rPr>
          <w:rFonts w:ascii="Garamond" w:hAnsi="Garamond"/>
          <w:szCs w:val="24"/>
          <w:lang w:val="sq-AL" w:eastAsia="en-GB"/>
        </w:rPr>
        <w:t>-</w:t>
      </w:r>
      <w:r w:rsidRPr="001E19B0">
        <w:rPr>
          <w:rFonts w:ascii="Garamond" w:hAnsi="Garamond"/>
          <w:szCs w:val="24"/>
          <w:lang w:val="sq-AL" w:eastAsia="en-GB"/>
        </w:rPr>
        <w:t>e dhe 29 lehtësues). Industritë e përfaqësuara përfshijnë teknologjinë, shitjen me pakicë, prodhimtarinë dhe shërbimet profesionale. Ndihma është përdorur për veprimtari që lidhen me zhvillimin e produktit, hulumtimin e tregut apo aftësimin/punësimin e stafit dhe aplikantëve, ndërtimin e q</w:t>
      </w:r>
      <w:r w:rsidR="008C61B2">
        <w:rPr>
          <w:rFonts w:ascii="Garamond" w:hAnsi="Garamond"/>
          <w:szCs w:val="24"/>
          <w:lang w:val="sq-AL" w:eastAsia="en-GB"/>
        </w:rPr>
        <w:t>e</w:t>
      </w:r>
      <w:r w:rsidRPr="001E19B0">
        <w:rPr>
          <w:rFonts w:ascii="Garamond" w:hAnsi="Garamond"/>
          <w:szCs w:val="24"/>
          <w:lang w:val="sq-AL" w:eastAsia="en-GB"/>
        </w:rPr>
        <w:t>ndrave rinore për ndërtimin e qendrave të inovacionit.</w:t>
      </w:r>
      <w:bookmarkStart w:id="46" w:name="_Toc72238387"/>
      <w:bookmarkStart w:id="47" w:name="_Toc72238659"/>
      <w:bookmarkStart w:id="48" w:name="_Toc72238752"/>
      <w:bookmarkStart w:id="49" w:name="_Toc72238835"/>
      <w:bookmarkStart w:id="50" w:name="_Toc72239200"/>
      <w:bookmarkStart w:id="51" w:name="_Toc141969513"/>
    </w:p>
    <w:p w14:paraId="03D11067" w14:textId="470B1986" w:rsidR="00141236" w:rsidRPr="001E19B0" w:rsidRDefault="00141236" w:rsidP="007B7318">
      <w:pPr>
        <w:ind w:firstLine="284"/>
        <w:rPr>
          <w:rFonts w:ascii="Garamond" w:eastAsia="Century Gothic" w:hAnsi="Garamond"/>
          <w:b/>
          <w:szCs w:val="24"/>
          <w:lang w:val="sq-AL"/>
        </w:rPr>
      </w:pPr>
      <w:r w:rsidRPr="001E19B0">
        <w:rPr>
          <w:rFonts w:ascii="Garamond" w:eastAsia="Century Gothic" w:hAnsi="Garamond"/>
          <w:b/>
          <w:szCs w:val="24"/>
          <w:lang w:val="sq-AL"/>
        </w:rPr>
        <w:t xml:space="preserve">2.2.2 Ndihma </w:t>
      </w:r>
      <w:r w:rsidR="008C61B2" w:rsidRPr="001E19B0">
        <w:rPr>
          <w:rFonts w:ascii="Garamond" w:eastAsia="Century Gothic" w:hAnsi="Garamond"/>
          <w:b/>
          <w:szCs w:val="24"/>
          <w:lang w:val="sq-AL"/>
        </w:rPr>
        <w:t>shtetërore sektoriale</w:t>
      </w:r>
      <w:bookmarkEnd w:id="45"/>
      <w:bookmarkEnd w:id="46"/>
      <w:bookmarkEnd w:id="47"/>
      <w:bookmarkEnd w:id="48"/>
      <w:bookmarkEnd w:id="49"/>
      <w:bookmarkEnd w:id="50"/>
      <w:bookmarkEnd w:id="51"/>
    </w:p>
    <w:p w14:paraId="066EFDFD" w14:textId="613B21DD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  <w:r w:rsidRPr="001E19B0">
        <w:rPr>
          <w:rStyle w:val="hps"/>
          <w:rFonts w:ascii="Garamond" w:hAnsi="Garamond"/>
          <w:szCs w:val="24"/>
          <w:lang w:val="sq-AL" w:eastAsia="en-GB"/>
        </w:rPr>
        <w:t>Në vitin 2022 ndihma shtetërore sektoriale në vlerë absolute është 3,006.63 mln lekë (26.16 mln euro). Pesha për këtë kategori në totalin e ndihmës në vitin 2022 është 48.1</w:t>
      </w:r>
      <w:r w:rsidR="00C6325A" w:rsidRPr="001E19B0">
        <w:rPr>
          <w:rStyle w:val="hps"/>
          <w:rFonts w:ascii="Garamond" w:hAnsi="Garamond"/>
          <w:szCs w:val="24"/>
          <w:lang w:val="sq-AL" w:eastAsia="en-GB"/>
        </w:rPr>
        <w:t>%</w:t>
      </w:r>
      <w:r w:rsidRPr="001E19B0">
        <w:rPr>
          <w:rStyle w:val="hps"/>
          <w:rFonts w:ascii="Garamond" w:hAnsi="Garamond"/>
          <w:szCs w:val="24"/>
          <w:lang w:val="sq-AL" w:eastAsia="en-GB"/>
        </w:rPr>
        <w:t>.</w:t>
      </w:r>
    </w:p>
    <w:p w14:paraId="6B1279B9" w14:textId="77777777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Style w:val="hps"/>
          <w:rFonts w:ascii="Garamond" w:hAnsi="Garamond"/>
          <w:szCs w:val="24"/>
          <w:lang w:val="sq-AL" w:eastAsia="en-GB"/>
        </w:rPr>
      </w:pPr>
    </w:p>
    <w:p w14:paraId="3ED48B7E" w14:textId="28072449" w:rsidR="00141236" w:rsidRPr="001E19B0" w:rsidRDefault="00141236" w:rsidP="007B7318">
      <w:pPr>
        <w:ind w:firstLine="284"/>
        <w:jc w:val="center"/>
        <w:rPr>
          <w:rStyle w:val="hps"/>
          <w:rFonts w:ascii="Garamond" w:hAnsi="Garamond"/>
          <w:i/>
          <w:szCs w:val="24"/>
          <w:lang w:val="sq-AL" w:eastAsia="en-GB"/>
        </w:rPr>
      </w:pPr>
      <w:r w:rsidRPr="008C61B2">
        <w:rPr>
          <w:rFonts w:ascii="Garamond" w:hAnsi="Garamond"/>
          <w:i/>
          <w:szCs w:val="24"/>
          <w:lang w:val="sq-AL" w:eastAsia="en-GB"/>
        </w:rPr>
        <w:t>Tabela nr. 5</w:t>
      </w:r>
      <w:r w:rsidR="008C61B2">
        <w:rPr>
          <w:rStyle w:val="hps"/>
          <w:rFonts w:ascii="Garamond" w:hAnsi="Garamond"/>
          <w:i/>
          <w:szCs w:val="24"/>
          <w:lang w:val="sq-AL"/>
        </w:rPr>
        <w:t>.</w:t>
      </w:r>
      <w:r w:rsidRPr="001E19B0">
        <w:rPr>
          <w:rStyle w:val="hps"/>
          <w:rFonts w:ascii="Garamond" w:hAnsi="Garamond"/>
          <w:szCs w:val="24"/>
          <w:lang w:val="sq-AL"/>
        </w:rPr>
        <w:t xml:space="preserve"> </w:t>
      </w:r>
      <w:r w:rsidRPr="001E19B0">
        <w:rPr>
          <w:rStyle w:val="hps"/>
          <w:rFonts w:ascii="Garamond" w:hAnsi="Garamond"/>
          <w:i/>
          <w:szCs w:val="24"/>
          <w:lang w:val="sq-AL" w:eastAsia="en-GB"/>
        </w:rPr>
        <w:t>Ndihma shtetërore sektoriale 2018</w:t>
      </w:r>
      <w:r w:rsidR="00430AB9" w:rsidRPr="001E19B0">
        <w:rPr>
          <w:rFonts w:ascii="Garamond" w:hAnsi="Garamond"/>
          <w:szCs w:val="24"/>
          <w:lang w:val="sq-AL"/>
        </w:rPr>
        <w:t>–</w:t>
      </w:r>
      <w:r w:rsidRPr="001E19B0">
        <w:rPr>
          <w:rStyle w:val="hps"/>
          <w:rFonts w:ascii="Garamond" w:hAnsi="Garamond"/>
          <w:i/>
          <w:szCs w:val="24"/>
          <w:lang w:val="sq-AL" w:eastAsia="en-GB"/>
        </w:rPr>
        <w:t>2021</w:t>
      </w:r>
    </w:p>
    <w:p w14:paraId="7AF84027" w14:textId="77777777" w:rsidR="00141236" w:rsidRPr="001E19B0" w:rsidRDefault="00156B4C" w:rsidP="00792B31">
      <w:pPr>
        <w:jc w:val="center"/>
        <w:rPr>
          <w:rFonts w:ascii="Garamond" w:hAnsi="Garamond"/>
          <w:szCs w:val="24"/>
          <w:lang w:val="sq-AL" w:eastAsia="en-GB"/>
        </w:rPr>
      </w:pPr>
      <w:r>
        <w:rPr>
          <w:rFonts w:ascii="Garamond" w:hAnsi="Garamond"/>
          <w:szCs w:val="24"/>
          <w:lang w:val="sq-AL"/>
        </w:rPr>
        <w:pict w14:anchorId="10DEC3F8">
          <v:shape id="_x0000_i1034" type="#_x0000_t75" style="width:459pt;height:100.5pt">
            <v:imagedata r:id="rId21" o:title=""/>
          </v:shape>
        </w:pict>
      </w:r>
    </w:p>
    <w:p w14:paraId="20C22124" w14:textId="77777777" w:rsidR="00141236" w:rsidRPr="001E19B0" w:rsidRDefault="00141236" w:rsidP="007B7318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8707E1">
        <w:rPr>
          <w:rFonts w:ascii="Garamond" w:eastAsia="Century Gothic" w:hAnsi="Garamond"/>
          <w:i/>
          <w:szCs w:val="24"/>
          <w:lang w:val="sq-AL" w:eastAsia="sq-AL"/>
        </w:rPr>
        <w:t>Burimi:</w:t>
      </w:r>
      <w:r w:rsidRPr="001E19B0">
        <w:rPr>
          <w:rFonts w:ascii="Garamond" w:eastAsia="Century Gothic" w:hAnsi="Garamond"/>
          <w:i/>
          <w:szCs w:val="24"/>
          <w:lang w:val="sq-AL" w:eastAsia="sq-AL"/>
        </w:rPr>
        <w:t xml:space="preserve"> MFE</w:t>
      </w:r>
    </w:p>
    <w:p w14:paraId="527E170D" w14:textId="77777777" w:rsidR="00141236" w:rsidRPr="001E19B0" w:rsidRDefault="00141236" w:rsidP="007B7318">
      <w:pPr>
        <w:ind w:firstLine="284"/>
        <w:rPr>
          <w:rFonts w:ascii="Garamond" w:hAnsi="Garamond"/>
          <w:b/>
          <w:szCs w:val="24"/>
          <w:lang w:val="sq-AL" w:eastAsia="en-GB"/>
        </w:rPr>
      </w:pPr>
    </w:p>
    <w:p w14:paraId="4A4737AC" w14:textId="0B2AB6D6" w:rsidR="00141236" w:rsidRPr="001E19B0" w:rsidRDefault="00141236" w:rsidP="007B7318">
      <w:pPr>
        <w:ind w:firstLine="284"/>
        <w:jc w:val="center"/>
        <w:rPr>
          <w:rStyle w:val="hps"/>
          <w:rFonts w:ascii="Garamond" w:hAnsi="Garamond"/>
          <w:szCs w:val="24"/>
          <w:lang w:val="sq-AL"/>
        </w:rPr>
      </w:pPr>
      <w:r w:rsidRPr="008707E1">
        <w:rPr>
          <w:rFonts w:ascii="Garamond" w:hAnsi="Garamond"/>
          <w:i/>
          <w:szCs w:val="24"/>
          <w:lang w:val="sq-AL" w:eastAsia="en-GB"/>
        </w:rPr>
        <w:t>Grafiku nr. 7</w:t>
      </w:r>
      <w:r w:rsidR="008707E1">
        <w:rPr>
          <w:rFonts w:ascii="Garamond" w:hAnsi="Garamond"/>
          <w:i/>
          <w:szCs w:val="24"/>
          <w:lang w:val="sq-AL" w:eastAsia="en-GB"/>
        </w:rPr>
        <w:t xml:space="preserve">. </w:t>
      </w:r>
      <w:r w:rsidRPr="001E19B0">
        <w:rPr>
          <w:rFonts w:ascii="Garamond" w:hAnsi="Garamond"/>
          <w:i/>
          <w:szCs w:val="24"/>
          <w:lang w:val="sq-AL" w:eastAsia="en-GB"/>
        </w:rPr>
        <w:t>Ecuria e ndihmës shtetërore sektoriale 2018</w:t>
      </w:r>
      <w:r w:rsidR="008707E1" w:rsidRPr="001E19B0">
        <w:rPr>
          <w:rFonts w:ascii="Garamond" w:hAnsi="Garamond"/>
          <w:szCs w:val="24"/>
          <w:lang w:val="sq-AL"/>
        </w:rPr>
        <w:t>–</w:t>
      </w:r>
      <w:r w:rsidRPr="001E19B0">
        <w:rPr>
          <w:rFonts w:ascii="Garamond" w:hAnsi="Garamond"/>
          <w:i/>
          <w:szCs w:val="24"/>
          <w:lang w:val="sq-AL" w:eastAsia="en-GB"/>
        </w:rPr>
        <w:t>2022</w:t>
      </w:r>
    </w:p>
    <w:p w14:paraId="292F952E" w14:textId="77777777" w:rsidR="00141236" w:rsidRPr="001E19B0" w:rsidRDefault="00156B4C" w:rsidP="007B731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Cs w:val="24"/>
          <w:lang w:val="sq-AL" w:eastAsia="en-GB"/>
        </w:rPr>
      </w:pPr>
      <w:r>
        <w:rPr>
          <w:rFonts w:ascii="Garamond" w:hAnsi="Garamond"/>
          <w:szCs w:val="24"/>
          <w:lang w:val="sq-AL"/>
        </w:rPr>
        <w:pict w14:anchorId="4D10C102">
          <v:shape id="_x0000_i1035" type="#_x0000_t75" style="width:330.75pt;height:210pt;visibility:visible" o:gfxdata="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">
            <v:imagedata r:id="rId22" o:title=""/>
            <o:lock v:ext="edit" aspectratio="f"/>
          </v:shape>
        </w:pict>
      </w:r>
    </w:p>
    <w:p w14:paraId="217ADB6E" w14:textId="7C18979D" w:rsidR="00141236" w:rsidRPr="001E19B0" w:rsidRDefault="00141236" w:rsidP="007D209C">
      <w:pPr>
        <w:tabs>
          <w:tab w:val="left" w:pos="10170"/>
        </w:tabs>
        <w:ind w:firstLine="284"/>
        <w:jc w:val="center"/>
        <w:rPr>
          <w:rFonts w:ascii="Garamond" w:eastAsia="Century Gothic" w:hAnsi="Garamond"/>
          <w:i/>
          <w:szCs w:val="24"/>
          <w:lang w:val="sq-AL" w:eastAsia="sq-AL"/>
        </w:rPr>
      </w:pPr>
      <w:r w:rsidRPr="008707E1">
        <w:rPr>
          <w:rFonts w:ascii="Garamond" w:eastAsia="Century Gothic" w:hAnsi="Garamond"/>
          <w:i/>
          <w:szCs w:val="24"/>
          <w:lang w:val="sq-AL" w:eastAsia="sq-AL"/>
        </w:rPr>
        <w:t>Burimi:</w:t>
      </w:r>
      <w:r w:rsidRPr="001E19B0">
        <w:rPr>
          <w:rFonts w:ascii="Garamond" w:eastAsia="Century Gothic" w:hAnsi="Garamond"/>
          <w:i/>
          <w:szCs w:val="24"/>
          <w:lang w:val="sq-AL" w:eastAsia="sq-AL"/>
        </w:rPr>
        <w:t xml:space="preserve"> MFE</w:t>
      </w:r>
    </w:p>
    <w:p w14:paraId="0140DD03" w14:textId="77777777" w:rsidR="00141236" w:rsidRPr="001E19B0" w:rsidRDefault="00141236" w:rsidP="007B7318">
      <w:pPr>
        <w:tabs>
          <w:tab w:val="left" w:pos="10170"/>
        </w:tabs>
        <w:ind w:firstLine="284"/>
        <w:jc w:val="center"/>
        <w:rPr>
          <w:rFonts w:ascii="Garamond" w:hAnsi="Garamond"/>
          <w:b/>
          <w:szCs w:val="24"/>
          <w:lang w:val="sq-AL" w:eastAsia="en-GB"/>
        </w:rPr>
      </w:pPr>
    </w:p>
    <w:p w14:paraId="306B6B98" w14:textId="5AF12354" w:rsidR="00141236" w:rsidRPr="008707E1" w:rsidRDefault="00141236" w:rsidP="007B7318">
      <w:pPr>
        <w:tabs>
          <w:tab w:val="left" w:pos="10170"/>
        </w:tabs>
        <w:ind w:firstLine="284"/>
        <w:jc w:val="center"/>
        <w:rPr>
          <w:rFonts w:ascii="Garamond" w:hAnsi="Garamond"/>
          <w:i/>
          <w:color w:val="000000"/>
          <w:szCs w:val="24"/>
          <w:lang w:val="sq-AL" w:eastAsia="en-GB"/>
        </w:rPr>
      </w:pPr>
      <w:r w:rsidRPr="008707E1">
        <w:rPr>
          <w:rFonts w:ascii="Garamond" w:hAnsi="Garamond"/>
          <w:i/>
          <w:szCs w:val="24"/>
          <w:lang w:val="sq-AL" w:eastAsia="en-GB"/>
        </w:rPr>
        <w:t>Grafiku nr. 8</w:t>
      </w:r>
      <w:r w:rsidR="008707E1" w:rsidRPr="008707E1">
        <w:rPr>
          <w:rFonts w:ascii="Garamond" w:hAnsi="Garamond"/>
          <w:i/>
          <w:szCs w:val="24"/>
          <w:lang w:val="sq-AL" w:eastAsia="en-GB"/>
        </w:rPr>
        <w:t xml:space="preserve">. </w:t>
      </w:r>
      <w:r w:rsidRPr="008707E1">
        <w:rPr>
          <w:rFonts w:ascii="Garamond" w:hAnsi="Garamond"/>
          <w:i/>
          <w:color w:val="000000"/>
          <w:szCs w:val="24"/>
          <w:lang w:val="sq-AL" w:eastAsia="en-GB"/>
        </w:rPr>
        <w:t>Struktura e ndihmës shtetërore sektoriale 2022</w:t>
      </w:r>
    </w:p>
    <w:p w14:paraId="240B8635" w14:textId="77777777" w:rsidR="00141236" w:rsidRPr="008707E1" w:rsidRDefault="00156B4C" w:rsidP="007B7318">
      <w:pPr>
        <w:tabs>
          <w:tab w:val="left" w:pos="10170"/>
        </w:tabs>
        <w:ind w:firstLine="284"/>
        <w:jc w:val="center"/>
        <w:rPr>
          <w:rFonts w:ascii="Garamond" w:hAnsi="Garamond"/>
          <w:i/>
          <w:color w:val="000000"/>
          <w:szCs w:val="24"/>
          <w:lang w:val="sq-AL" w:eastAsia="en-GB"/>
        </w:rPr>
      </w:pPr>
      <w:r>
        <w:rPr>
          <w:rFonts w:ascii="Garamond" w:hAnsi="Garamond"/>
          <w:i/>
          <w:szCs w:val="24"/>
          <w:lang w:val="sq-AL"/>
        </w:rPr>
        <w:lastRenderedPageBreak/>
        <w:pict w14:anchorId="16C9413F">
          <v:shape id="_x0000_i1036" type="#_x0000_t75" style="width:330pt;height:217.5pt;visibility:visible" o:gfxdata="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">
            <v:imagedata r:id="rId23" o:title=""/>
            <o:lock v:ext="edit" aspectratio="f"/>
          </v:shape>
        </w:pict>
      </w:r>
    </w:p>
    <w:p w14:paraId="69285204" w14:textId="2B6FBD36" w:rsidR="00141236" w:rsidRPr="001E19B0" w:rsidRDefault="001C1131" w:rsidP="001C1131">
      <w:pPr>
        <w:tabs>
          <w:tab w:val="left" w:pos="10170"/>
        </w:tabs>
        <w:ind w:firstLine="284"/>
        <w:rPr>
          <w:rFonts w:ascii="Garamond" w:hAnsi="Garamond"/>
          <w:szCs w:val="24"/>
          <w:lang w:val="sq-AL" w:eastAsia="en-GB"/>
        </w:rPr>
      </w:pPr>
      <w:r>
        <w:rPr>
          <w:rFonts w:ascii="Garamond" w:eastAsia="Century Gothic" w:hAnsi="Garamond"/>
          <w:b/>
          <w:i/>
          <w:szCs w:val="24"/>
          <w:lang w:val="sq-AL" w:eastAsia="sq-AL"/>
        </w:rPr>
        <w:t xml:space="preserve">                 </w:t>
      </w:r>
      <w:r w:rsidR="00141236" w:rsidRPr="001C1131">
        <w:rPr>
          <w:rFonts w:ascii="Garamond" w:eastAsia="Century Gothic" w:hAnsi="Garamond"/>
          <w:i/>
          <w:szCs w:val="24"/>
          <w:lang w:val="sq-AL" w:eastAsia="sq-AL"/>
        </w:rPr>
        <w:t>Burimi:</w:t>
      </w:r>
      <w:r w:rsidR="00141236" w:rsidRPr="001E19B0">
        <w:rPr>
          <w:rFonts w:ascii="Garamond" w:eastAsia="Century Gothic" w:hAnsi="Garamond"/>
          <w:i/>
          <w:szCs w:val="24"/>
          <w:lang w:val="sq-AL" w:eastAsia="sq-AL"/>
        </w:rPr>
        <w:t xml:space="preserve"> MFE</w:t>
      </w:r>
    </w:p>
    <w:p w14:paraId="4ADF52D5" w14:textId="77777777" w:rsidR="00141236" w:rsidRPr="001E19B0" w:rsidRDefault="00141236" w:rsidP="007B7318">
      <w:pPr>
        <w:tabs>
          <w:tab w:val="left" w:pos="10170"/>
        </w:tabs>
        <w:ind w:firstLine="284"/>
        <w:jc w:val="both"/>
        <w:rPr>
          <w:rFonts w:ascii="Garamond" w:hAnsi="Garamond"/>
          <w:szCs w:val="24"/>
          <w:lang w:val="sq-AL" w:eastAsia="en-GB"/>
        </w:rPr>
      </w:pPr>
    </w:p>
    <w:p w14:paraId="7479A2C5" w14:textId="41250E56" w:rsidR="00141236" w:rsidRPr="001E19B0" w:rsidRDefault="00141236" w:rsidP="007B7318">
      <w:pPr>
        <w:tabs>
          <w:tab w:val="left" w:pos="10170"/>
        </w:tabs>
        <w:ind w:firstLine="284"/>
        <w:jc w:val="both"/>
        <w:rPr>
          <w:rFonts w:ascii="Garamond" w:hAnsi="Garamond"/>
          <w:szCs w:val="24"/>
          <w:lang w:val="sq-AL" w:eastAsia="en-GB"/>
        </w:rPr>
      </w:pPr>
      <w:r w:rsidRPr="001E19B0">
        <w:rPr>
          <w:rFonts w:ascii="Garamond" w:hAnsi="Garamond"/>
          <w:szCs w:val="24"/>
          <w:lang w:val="sq-AL" w:eastAsia="en-GB"/>
        </w:rPr>
        <w:t>Në strukturën e ndihmës sektoriale (vertikale) për vitin 2022, peshën kryesore e zë ndihma për turizmin (69</w:t>
      </w:r>
      <w:r w:rsidR="00C6325A" w:rsidRPr="001E19B0">
        <w:rPr>
          <w:rFonts w:ascii="Garamond" w:hAnsi="Garamond"/>
          <w:szCs w:val="24"/>
          <w:lang w:val="sq-AL" w:eastAsia="en-GB"/>
        </w:rPr>
        <w:t>%</w:t>
      </w:r>
      <w:r w:rsidRPr="001E19B0">
        <w:rPr>
          <w:rFonts w:ascii="Garamond" w:hAnsi="Garamond"/>
          <w:szCs w:val="24"/>
          <w:lang w:val="sq-AL" w:eastAsia="en-GB"/>
        </w:rPr>
        <w:t xml:space="preserve">).  </w:t>
      </w:r>
    </w:p>
    <w:p w14:paraId="79666742" w14:textId="20064EE2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 w:eastAsia="en-GB"/>
        </w:rPr>
        <w:t>Ndihma për transportin publik</w:t>
      </w:r>
      <w:r w:rsidRPr="001E19B0">
        <w:rPr>
          <w:rFonts w:ascii="Garamond" w:hAnsi="Garamond"/>
          <w:szCs w:val="24"/>
          <w:lang w:val="sq-AL"/>
        </w:rPr>
        <w:t xml:space="preserve"> e dhënë nga buxheti i shtetit për mbështetjen e transportit hekurudhor është 501 milion</w:t>
      </w:r>
      <w:r w:rsidR="00A15122" w:rsidRPr="001E19B0">
        <w:rPr>
          <w:rFonts w:ascii="Garamond" w:hAnsi="Garamond"/>
          <w:szCs w:val="24"/>
          <w:lang w:val="sq-AL" w:eastAsia="hr-HR"/>
        </w:rPr>
        <w:t>ë</w:t>
      </w:r>
      <w:r w:rsidRPr="001E19B0">
        <w:rPr>
          <w:rFonts w:ascii="Garamond" w:hAnsi="Garamond"/>
          <w:szCs w:val="24"/>
          <w:lang w:val="sq-AL"/>
        </w:rPr>
        <w:t xml:space="preserve"> lekë edhe në vitin 2022. </w:t>
      </w:r>
    </w:p>
    <w:p w14:paraId="68944D61" w14:textId="7BED1250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val="sq-AL" w:eastAsia="en-GB"/>
        </w:rPr>
      </w:pPr>
      <w:r w:rsidRPr="001E19B0">
        <w:rPr>
          <w:rFonts w:ascii="Garamond" w:hAnsi="Garamond"/>
          <w:i/>
          <w:szCs w:val="24"/>
          <w:lang w:val="sq-AL" w:eastAsia="en-GB"/>
        </w:rPr>
        <w:t>Ndihma për shërbimet publike</w:t>
      </w:r>
      <w:r w:rsidRPr="001E19B0">
        <w:rPr>
          <w:rFonts w:ascii="Garamond" w:hAnsi="Garamond"/>
          <w:szCs w:val="24"/>
          <w:lang w:val="sq-AL" w:eastAsia="en-GB"/>
        </w:rPr>
        <w:t>: Në vitin 2022 ndihma për shërbimet publike është në formën e subvencionit nga buxheti i shtetit të ndërmarrjeve të ujësjellës-kanalizime në shumën 360 mln lekë. Skema e subvencionit ka ndryshuar dhe fondi është përdorur nga AKUM</w:t>
      </w:r>
      <w:r w:rsidR="005D1679">
        <w:rPr>
          <w:rFonts w:ascii="Garamond" w:hAnsi="Garamond"/>
          <w:szCs w:val="24"/>
          <w:lang w:val="sq-AL" w:eastAsia="en-GB"/>
        </w:rPr>
        <w:t>-ja</w:t>
      </w:r>
      <w:r w:rsidRPr="001E19B0">
        <w:rPr>
          <w:rFonts w:ascii="Garamond" w:hAnsi="Garamond"/>
          <w:szCs w:val="24"/>
          <w:lang w:val="sq-AL" w:eastAsia="en-GB"/>
        </w:rPr>
        <w:t xml:space="preserve"> për të ofruar </w:t>
      </w:r>
      <w:r w:rsidR="005D1679" w:rsidRPr="001E19B0">
        <w:rPr>
          <w:rFonts w:ascii="Garamond" w:hAnsi="Garamond"/>
          <w:szCs w:val="24"/>
          <w:lang w:val="sq-AL" w:eastAsia="en-GB"/>
        </w:rPr>
        <w:t xml:space="preserve">ndihmë shoqërive rajonale </w:t>
      </w:r>
      <w:r w:rsidRPr="001E19B0">
        <w:rPr>
          <w:rFonts w:ascii="Garamond" w:hAnsi="Garamond"/>
          <w:szCs w:val="24"/>
          <w:lang w:val="sq-AL" w:eastAsia="en-GB"/>
        </w:rPr>
        <w:t>që janë krijuar ose janë në proces krijimi, sipas VKM</w:t>
      </w:r>
      <w:r w:rsidR="005D1679">
        <w:rPr>
          <w:rFonts w:ascii="Garamond" w:hAnsi="Garamond"/>
          <w:szCs w:val="24"/>
          <w:lang w:val="sq-AL" w:eastAsia="en-GB"/>
        </w:rPr>
        <w:t>-së</w:t>
      </w:r>
      <w:r w:rsidRPr="001E19B0">
        <w:rPr>
          <w:rFonts w:ascii="Garamond" w:hAnsi="Garamond"/>
          <w:szCs w:val="24"/>
          <w:lang w:val="sq-AL" w:eastAsia="en-GB"/>
        </w:rPr>
        <w:t xml:space="preserve"> nr. 302, datë 11.5.2022 “Për </w:t>
      </w:r>
      <w:r w:rsidR="005D1679" w:rsidRPr="001E19B0">
        <w:rPr>
          <w:rFonts w:ascii="Garamond" w:hAnsi="Garamond"/>
          <w:szCs w:val="24"/>
          <w:lang w:val="sq-AL" w:eastAsia="en-GB"/>
        </w:rPr>
        <w:t>politikat</w:t>
      </w:r>
      <w:r w:rsidRPr="001E19B0">
        <w:rPr>
          <w:rFonts w:ascii="Garamond" w:hAnsi="Garamond"/>
          <w:szCs w:val="24"/>
          <w:lang w:val="sq-AL" w:eastAsia="en-GB"/>
        </w:rPr>
        <w:t xml:space="preserve"> kombëtare për riorganzimin e sektorit të furnizimit me ujë dhe të largimit, trajtimit dhe përpunimit të uj</w:t>
      </w:r>
      <w:r w:rsidR="00873FD3">
        <w:rPr>
          <w:rFonts w:ascii="Garamond" w:hAnsi="Garamond"/>
          <w:szCs w:val="24"/>
          <w:lang w:val="sq-AL" w:eastAsia="en-GB"/>
        </w:rPr>
        <w:t>ë</w:t>
      </w:r>
      <w:r w:rsidRPr="001E19B0">
        <w:rPr>
          <w:rFonts w:ascii="Garamond" w:hAnsi="Garamond"/>
          <w:szCs w:val="24"/>
          <w:lang w:val="sq-AL" w:eastAsia="en-GB"/>
        </w:rPr>
        <w:t xml:space="preserve">rave të ndotura”. Veprimtaria ekonomike për të gjitha </w:t>
      </w:r>
      <w:r w:rsidR="005D1679" w:rsidRPr="001E19B0">
        <w:rPr>
          <w:rFonts w:ascii="Garamond" w:hAnsi="Garamond"/>
          <w:szCs w:val="24"/>
          <w:lang w:val="sq-AL" w:eastAsia="en-GB"/>
        </w:rPr>
        <w:t>shoqëritë</w:t>
      </w:r>
      <w:r w:rsidRPr="001E19B0">
        <w:rPr>
          <w:rFonts w:ascii="Garamond" w:hAnsi="Garamond"/>
          <w:szCs w:val="24"/>
          <w:lang w:val="sq-AL" w:eastAsia="en-GB"/>
        </w:rPr>
        <w:t xml:space="preserve"> që janë pjesë e skemës së përfitimit të subvencioneve është shitje e ujit të pijshëm, shërbimi i kanalizimeve dhe trajtimi i uj</w:t>
      </w:r>
      <w:r w:rsidR="00873FD3">
        <w:rPr>
          <w:rFonts w:ascii="Garamond" w:hAnsi="Garamond"/>
          <w:szCs w:val="24"/>
          <w:lang w:val="sq-AL" w:eastAsia="en-GB"/>
        </w:rPr>
        <w:t>ë</w:t>
      </w:r>
      <w:r w:rsidRPr="001E19B0">
        <w:rPr>
          <w:rFonts w:ascii="Garamond" w:hAnsi="Garamond"/>
          <w:szCs w:val="24"/>
          <w:lang w:val="sq-AL" w:eastAsia="en-GB"/>
        </w:rPr>
        <w:t xml:space="preserve">rave të ndotura </w:t>
      </w:r>
      <w:r w:rsidR="00873FD3" w:rsidRPr="001E19B0">
        <w:rPr>
          <w:rFonts w:ascii="Garamond" w:hAnsi="Garamond"/>
          <w:szCs w:val="24"/>
          <w:lang w:val="sq-AL" w:eastAsia="en-GB"/>
        </w:rPr>
        <w:t>popullatës</w:t>
      </w:r>
      <w:r w:rsidRPr="001E19B0">
        <w:rPr>
          <w:rFonts w:ascii="Garamond" w:hAnsi="Garamond"/>
          <w:szCs w:val="24"/>
          <w:lang w:val="sq-AL" w:eastAsia="en-GB"/>
        </w:rPr>
        <w:t xml:space="preserve"> dhe enteve private e shtetërore. Shuma e dhënë për </w:t>
      </w:r>
      <w:r w:rsidR="00873FD3" w:rsidRPr="001E19B0">
        <w:rPr>
          <w:rFonts w:ascii="Garamond" w:hAnsi="Garamond"/>
          <w:szCs w:val="24"/>
          <w:lang w:val="sq-AL" w:eastAsia="en-GB"/>
        </w:rPr>
        <w:t>çdo</w:t>
      </w:r>
      <w:r w:rsidRPr="001E19B0">
        <w:rPr>
          <w:rFonts w:ascii="Garamond" w:hAnsi="Garamond"/>
          <w:szCs w:val="24"/>
          <w:lang w:val="sq-AL" w:eastAsia="en-GB"/>
        </w:rPr>
        <w:t xml:space="preserve"> shoqëri është 30 mln lekë.</w:t>
      </w:r>
    </w:p>
    <w:p w14:paraId="1C696C90" w14:textId="283B4DA4" w:rsidR="00141236" w:rsidRPr="001E19B0" w:rsidRDefault="00141236" w:rsidP="007B73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val="sq-AL" w:eastAsia="en-GB"/>
        </w:rPr>
      </w:pPr>
      <w:r w:rsidRPr="001E19B0">
        <w:rPr>
          <w:rFonts w:ascii="Garamond" w:hAnsi="Garamond"/>
          <w:i/>
          <w:szCs w:val="24"/>
          <w:lang w:val="sq-AL" w:eastAsia="en-GB"/>
        </w:rPr>
        <w:t xml:space="preserve">Ndihma për </w:t>
      </w:r>
      <w:r w:rsidR="00DC03DD" w:rsidRPr="001E19B0">
        <w:rPr>
          <w:rFonts w:ascii="Garamond" w:hAnsi="Garamond"/>
          <w:i/>
          <w:szCs w:val="24"/>
          <w:lang w:val="sq-AL" w:eastAsia="en-GB"/>
        </w:rPr>
        <w:t>infrastruktura broadband</w:t>
      </w:r>
      <w:r w:rsidRPr="001E19B0">
        <w:rPr>
          <w:rFonts w:ascii="Garamond" w:hAnsi="Garamond"/>
          <w:i/>
          <w:szCs w:val="24"/>
          <w:lang w:val="sq-AL" w:eastAsia="en-GB"/>
        </w:rPr>
        <w:t xml:space="preserve">: </w:t>
      </w:r>
      <w:r w:rsidRPr="001E19B0">
        <w:rPr>
          <w:rFonts w:ascii="Garamond" w:hAnsi="Garamond"/>
          <w:szCs w:val="24"/>
          <w:lang w:val="sq-AL" w:eastAsia="en-GB"/>
        </w:rPr>
        <w:t>Në bazë të vendimit të Komisionit të Ndihmës Shtetërore nr. 89, datë 23</w:t>
      </w:r>
      <w:r w:rsidR="007D100E">
        <w:rPr>
          <w:rFonts w:ascii="Garamond" w:hAnsi="Garamond"/>
          <w:szCs w:val="24"/>
          <w:lang w:val="sq-AL" w:eastAsia="en-GB"/>
        </w:rPr>
        <w:t>.</w:t>
      </w:r>
      <w:r w:rsidRPr="001E19B0">
        <w:rPr>
          <w:rFonts w:ascii="Garamond" w:hAnsi="Garamond"/>
          <w:szCs w:val="24"/>
          <w:lang w:val="sq-AL" w:eastAsia="en-GB"/>
        </w:rPr>
        <w:t>4.2019 “</w:t>
      </w:r>
      <w:r w:rsidR="00DC03DD" w:rsidRPr="001E19B0">
        <w:rPr>
          <w:rFonts w:ascii="Garamond" w:hAnsi="Garamond"/>
          <w:szCs w:val="24"/>
          <w:lang w:val="sq-AL" w:eastAsia="en-GB"/>
        </w:rPr>
        <w:t>Autorizimi</w:t>
      </w:r>
      <w:r w:rsidRPr="001E19B0">
        <w:rPr>
          <w:rFonts w:ascii="Garamond" w:hAnsi="Garamond"/>
          <w:szCs w:val="24"/>
          <w:lang w:val="sq-AL" w:eastAsia="en-GB"/>
        </w:rPr>
        <w:t xml:space="preserve"> i </w:t>
      </w:r>
      <w:r w:rsidR="007D100E" w:rsidRPr="001E19B0">
        <w:rPr>
          <w:rFonts w:ascii="Garamond" w:hAnsi="Garamond"/>
          <w:szCs w:val="24"/>
          <w:lang w:val="sq-AL" w:eastAsia="en-GB"/>
        </w:rPr>
        <w:t>ndihmës shtetërore për dixhital-dividenti</w:t>
      </w:r>
      <w:r w:rsidRPr="001E19B0">
        <w:rPr>
          <w:rFonts w:ascii="Garamond" w:hAnsi="Garamond"/>
          <w:szCs w:val="24"/>
          <w:lang w:val="sq-AL" w:eastAsia="en-GB"/>
        </w:rPr>
        <w:t xml:space="preserve">”, Autoriteti i Mediave Audiovizive në cilësinë e dhënësit të ndihmës shtetërore ka dhënë ndihmë në vlerën 3.16 mln lekë për 30 subjekte përfituese. </w:t>
      </w:r>
    </w:p>
    <w:p w14:paraId="1376A07D" w14:textId="1AC330AA" w:rsidR="00141236" w:rsidRPr="001E19B0" w:rsidRDefault="00141236" w:rsidP="007B7318">
      <w:pPr>
        <w:pStyle w:val="ListParagraph"/>
        <w:widowControl w:val="0"/>
        <w:ind w:left="0" w:firstLine="284"/>
        <w:jc w:val="both"/>
        <w:rPr>
          <w:rFonts w:ascii="Garamond" w:eastAsia="Times New Roman" w:hAnsi="Garamond"/>
          <w:szCs w:val="24"/>
          <w:lang w:val="sq-AL" w:eastAsia="en-GB"/>
        </w:rPr>
      </w:pPr>
      <w:r w:rsidRPr="001E19B0">
        <w:rPr>
          <w:rFonts w:ascii="Garamond" w:hAnsi="Garamond"/>
          <w:i/>
          <w:szCs w:val="24"/>
          <w:lang w:val="sq-AL" w:eastAsia="en-GB"/>
        </w:rPr>
        <w:t xml:space="preserve">Ndihma për turizmin: 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Në bazë të </w:t>
      </w:r>
      <w:r w:rsidR="00DC03DD">
        <w:rPr>
          <w:rFonts w:ascii="Garamond" w:eastAsia="Times New Roman" w:hAnsi="Garamond"/>
          <w:szCs w:val="24"/>
          <w:lang w:val="sq-AL" w:eastAsia="en-GB"/>
        </w:rPr>
        <w:t>v</w:t>
      </w:r>
      <w:r w:rsidRPr="001E19B0">
        <w:rPr>
          <w:rFonts w:ascii="Garamond" w:eastAsia="Times New Roman" w:hAnsi="Garamond"/>
          <w:szCs w:val="24"/>
          <w:lang w:val="sq-AL" w:eastAsia="en-GB"/>
        </w:rPr>
        <w:t>endimit të KNSH</w:t>
      </w:r>
      <w:r w:rsidR="00DC03DD">
        <w:rPr>
          <w:rFonts w:ascii="Garamond" w:eastAsia="Times New Roman" w:hAnsi="Garamond"/>
          <w:szCs w:val="24"/>
          <w:lang w:val="sq-AL" w:eastAsia="en-GB"/>
        </w:rPr>
        <w:t>-së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 </w:t>
      </w:r>
      <w:r w:rsidR="00DC03DD">
        <w:rPr>
          <w:rFonts w:ascii="Garamond" w:eastAsia="Times New Roman" w:hAnsi="Garamond"/>
          <w:szCs w:val="24"/>
          <w:lang w:val="sq-AL" w:eastAsia="en-GB"/>
        </w:rPr>
        <w:t>n</w:t>
      </w:r>
      <w:r w:rsidRPr="001E19B0">
        <w:rPr>
          <w:rFonts w:ascii="Garamond" w:eastAsia="Times New Roman" w:hAnsi="Garamond"/>
          <w:szCs w:val="24"/>
          <w:lang w:val="sq-AL" w:eastAsia="en-GB"/>
        </w:rPr>
        <w:t>r. 82, datë 17.5.2018 “</w:t>
      </w:r>
      <w:r w:rsidR="006743FD">
        <w:rPr>
          <w:rFonts w:ascii="Garamond" w:eastAsia="Times New Roman" w:hAnsi="Garamond"/>
          <w:szCs w:val="24"/>
          <w:lang w:val="sq-AL" w:eastAsia="en-GB"/>
        </w:rPr>
        <w:t xml:space="preserve">Autorizim i ndihmës shtetërore </w:t>
      </w:r>
      <w:r w:rsidR="0098196B">
        <w:rPr>
          <w:rFonts w:ascii="Garamond" w:eastAsia="Times New Roman" w:hAnsi="Garamond"/>
          <w:szCs w:val="24"/>
          <w:lang w:val="sq-AL" w:eastAsia="en-GB"/>
        </w:rPr>
        <w:t>‘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Për skemën </w:t>
      </w:r>
      <w:r w:rsidR="007D100E" w:rsidRPr="001E19B0">
        <w:rPr>
          <w:rFonts w:ascii="Garamond" w:eastAsia="Times New Roman" w:hAnsi="Garamond"/>
          <w:szCs w:val="24"/>
          <w:lang w:val="sq-AL" w:eastAsia="en-GB"/>
        </w:rPr>
        <w:t>e incentivave fiskale në sektorin e turizmit</w:t>
      </w:r>
      <w:r w:rsidR="0098196B">
        <w:rPr>
          <w:rFonts w:ascii="Garamond" w:eastAsia="Times New Roman" w:hAnsi="Garamond"/>
          <w:szCs w:val="24"/>
          <w:lang w:val="sq-AL" w:eastAsia="en-GB"/>
        </w:rPr>
        <w:t>’</w:t>
      </w:r>
      <w:r w:rsidRPr="001E19B0">
        <w:rPr>
          <w:rFonts w:ascii="Garamond" w:eastAsia="Times New Roman" w:hAnsi="Garamond"/>
          <w:szCs w:val="24"/>
          <w:lang w:val="sq-AL" w:eastAsia="en-GB"/>
        </w:rPr>
        <w:t>”, ndihma për sektorin e turizmit nga buxheti i shtetit për vitin 2022 është përfituar nga strukturat akomoduse nga reduktimi i TVSH-se nga 20</w:t>
      </w:r>
      <w:r w:rsidR="00C6325A" w:rsidRPr="001E19B0">
        <w:rPr>
          <w:rFonts w:ascii="Garamond" w:eastAsia="Times New Roman" w:hAnsi="Garamond"/>
          <w:szCs w:val="24"/>
          <w:lang w:val="sq-AL" w:eastAsia="en-GB"/>
        </w:rPr>
        <w:t>%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 n</w:t>
      </w:r>
      <w:r w:rsidR="007D100E">
        <w:rPr>
          <w:rFonts w:ascii="Garamond" w:eastAsia="Times New Roman" w:hAnsi="Garamond"/>
          <w:szCs w:val="24"/>
          <w:lang w:val="sq-AL" w:eastAsia="en-GB"/>
        </w:rPr>
        <w:t>ë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 6% për vitin 2022 në shumën 1.965,86 mln lekë për 96 subjekte përfituese. Në bazë të vendimit të KNSH</w:t>
      </w:r>
      <w:r w:rsidR="00DC03DD">
        <w:rPr>
          <w:rFonts w:ascii="Garamond" w:eastAsia="Times New Roman" w:hAnsi="Garamond"/>
          <w:szCs w:val="24"/>
          <w:lang w:val="sq-AL" w:eastAsia="en-GB"/>
        </w:rPr>
        <w:t>-së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 </w:t>
      </w:r>
      <w:r w:rsidR="007D100E">
        <w:rPr>
          <w:rFonts w:ascii="Garamond" w:eastAsia="Times New Roman" w:hAnsi="Garamond"/>
          <w:szCs w:val="24"/>
          <w:lang w:val="sq-AL" w:eastAsia="en-GB"/>
        </w:rPr>
        <w:t>n</w:t>
      </w:r>
      <w:r w:rsidRPr="001E19B0">
        <w:rPr>
          <w:rFonts w:ascii="Garamond" w:eastAsia="Times New Roman" w:hAnsi="Garamond"/>
          <w:szCs w:val="24"/>
          <w:lang w:val="sq-AL" w:eastAsia="en-GB"/>
        </w:rPr>
        <w:t>r. 74, datë 12.12.2016 “</w:t>
      </w:r>
      <w:r w:rsidR="006743FD">
        <w:rPr>
          <w:rFonts w:ascii="Garamond" w:eastAsia="Times New Roman" w:hAnsi="Garamond"/>
          <w:szCs w:val="24"/>
          <w:lang w:val="sq-AL" w:eastAsia="en-GB"/>
        </w:rPr>
        <w:t xml:space="preserve">Autorizim i ndihmës shtetërore 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nëpërmjet mbështetjes financiare të projekteve në sektorin e turizmit” në vitin 2022 janë dhënë 109.96 mln lekë me 40 përfitues. </w:t>
      </w:r>
      <w:bookmarkStart w:id="52" w:name="_Toc141969514"/>
    </w:p>
    <w:p w14:paraId="48F79C86" w14:textId="77777777" w:rsidR="00141236" w:rsidRPr="00DC03DD" w:rsidRDefault="00141236" w:rsidP="007B7318">
      <w:pPr>
        <w:pStyle w:val="ListParagraph"/>
        <w:widowControl w:val="0"/>
        <w:ind w:left="0" w:firstLine="284"/>
        <w:jc w:val="both"/>
        <w:rPr>
          <w:rFonts w:ascii="Garamond" w:eastAsia="Century Gothic" w:hAnsi="Garamond"/>
          <w:szCs w:val="24"/>
          <w:lang w:val="sq-AL"/>
        </w:rPr>
      </w:pPr>
      <w:r w:rsidRPr="00DC03DD">
        <w:rPr>
          <w:rFonts w:ascii="Garamond" w:eastAsia="Century Gothic" w:hAnsi="Garamond"/>
          <w:szCs w:val="24"/>
          <w:lang w:val="sq-AL"/>
        </w:rPr>
        <w:t>III. NDIHMA ME KARAKTER SOCIAL</w:t>
      </w:r>
      <w:bookmarkEnd w:id="52"/>
    </w:p>
    <w:p w14:paraId="5E3C9499" w14:textId="66C2A8E0" w:rsidR="00141236" w:rsidRPr="001E19B0" w:rsidRDefault="00141236" w:rsidP="007B7318">
      <w:pPr>
        <w:pStyle w:val="ListParagraph"/>
        <w:widowControl w:val="0"/>
        <w:ind w:left="0" w:firstLine="284"/>
        <w:jc w:val="both"/>
        <w:rPr>
          <w:rFonts w:ascii="Garamond" w:eastAsia="Times New Roman" w:hAnsi="Garamond"/>
          <w:szCs w:val="24"/>
          <w:lang w:val="sq-AL" w:eastAsia="en-GB"/>
        </w:rPr>
      </w:pPr>
      <w:r w:rsidRPr="001E19B0">
        <w:rPr>
          <w:rFonts w:ascii="Garamond" w:eastAsia="Times New Roman" w:hAnsi="Garamond"/>
          <w:i/>
          <w:szCs w:val="24"/>
          <w:lang w:val="sq-AL" w:eastAsia="en-GB"/>
        </w:rPr>
        <w:t>Ndihma me karakter social që jepet për individë</w:t>
      </w:r>
      <w:r w:rsidRPr="001E19B0">
        <w:rPr>
          <w:rFonts w:ascii="Garamond" w:eastAsia="Times New Roman" w:hAnsi="Garamond"/>
          <w:szCs w:val="24"/>
          <w:lang w:val="sq-AL" w:eastAsia="en-GB"/>
        </w:rPr>
        <w:t>:</w:t>
      </w:r>
      <w:r w:rsidR="00C02B83">
        <w:rPr>
          <w:rFonts w:ascii="Garamond" w:eastAsia="Times New Roman" w:hAnsi="Garamond"/>
          <w:szCs w:val="24"/>
          <w:lang w:val="sq-AL" w:eastAsia="en-GB"/>
        </w:rPr>
        <w:t xml:space="preserve"> 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Në bazë të </w:t>
      </w:r>
      <w:r w:rsidR="00193397">
        <w:rPr>
          <w:rFonts w:ascii="Garamond" w:eastAsia="Times New Roman" w:hAnsi="Garamond"/>
          <w:szCs w:val="24"/>
          <w:lang w:val="sq-AL" w:eastAsia="en-GB"/>
        </w:rPr>
        <w:t>v</w:t>
      </w:r>
      <w:r w:rsidRPr="001E19B0">
        <w:rPr>
          <w:rFonts w:ascii="Garamond" w:eastAsia="Times New Roman" w:hAnsi="Garamond"/>
          <w:szCs w:val="24"/>
          <w:lang w:val="sq-AL" w:eastAsia="en-GB"/>
        </w:rPr>
        <w:t>endimit nr. 104, datë 6.4.2022 “</w:t>
      </w:r>
      <w:r w:rsidR="006743FD">
        <w:rPr>
          <w:rFonts w:ascii="Garamond" w:eastAsia="Times New Roman" w:hAnsi="Garamond"/>
          <w:szCs w:val="24"/>
          <w:lang w:val="sq-AL" w:eastAsia="en-GB"/>
        </w:rPr>
        <w:t>Autorizim i ndihmës shtetërore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 </w:t>
      </w:r>
      <w:r w:rsidR="00193397">
        <w:rPr>
          <w:rFonts w:ascii="Garamond" w:eastAsia="Times New Roman" w:hAnsi="Garamond"/>
          <w:szCs w:val="24"/>
          <w:lang w:val="sq-AL" w:eastAsia="en-GB"/>
        </w:rPr>
        <w:t>‘</w:t>
      </w:r>
      <w:r w:rsidRPr="001E19B0">
        <w:rPr>
          <w:rFonts w:ascii="Garamond" w:eastAsia="Times New Roman" w:hAnsi="Garamond"/>
          <w:szCs w:val="24"/>
          <w:lang w:val="sq-AL" w:eastAsia="en-GB"/>
        </w:rPr>
        <w:t>Ndihmë me karakter social për pasagjerët në fluturimet ajrore</w:t>
      </w:r>
      <w:r w:rsidR="00193397">
        <w:rPr>
          <w:rFonts w:ascii="Garamond" w:eastAsia="Times New Roman" w:hAnsi="Garamond"/>
          <w:szCs w:val="24"/>
          <w:lang w:val="sq-AL" w:eastAsia="en-GB"/>
        </w:rPr>
        <w:t>’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”, ndihma është në formën e </w:t>
      </w:r>
      <w:r w:rsidR="00461495" w:rsidRPr="001E19B0">
        <w:rPr>
          <w:rFonts w:ascii="Garamond" w:eastAsia="Times New Roman" w:hAnsi="Garamond"/>
          <w:szCs w:val="24"/>
          <w:lang w:val="sq-AL" w:eastAsia="en-GB"/>
        </w:rPr>
        <w:t>eliminimit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 të detyrimit nga ana e shoqërive ajrore të përgjegjësisë që të arkëtojnë nëpërmjet shitjes së biletës tarifën e kalimit me avion të kufirit të Republikës së Shqipërisë dhe të transferimit të shumave të arkëtuara te TIA. Qëllimi i skemës ishte r</w:t>
      </w:r>
      <w:r w:rsidRPr="001E19B0">
        <w:rPr>
          <w:rStyle w:val="q4iawc"/>
          <w:rFonts w:ascii="Garamond" w:hAnsi="Garamond"/>
          <w:szCs w:val="24"/>
          <w:lang w:val="sq-AL"/>
        </w:rPr>
        <w:t>ritja e numrit të pasagjerëve që udhëtojnë nga dhe drejt Shqipërisë.</w:t>
      </w:r>
      <w:r w:rsidRPr="001E19B0">
        <w:rPr>
          <w:rFonts w:ascii="Garamond" w:hAnsi="Garamond"/>
          <w:szCs w:val="24"/>
          <w:lang w:val="sq-AL"/>
        </w:rPr>
        <w:t xml:space="preserve"> Përfitues janë </w:t>
      </w:r>
      <w:r w:rsidRPr="001E19B0">
        <w:rPr>
          <w:rFonts w:ascii="Garamond" w:eastAsia="Times New Roman" w:hAnsi="Garamond"/>
          <w:szCs w:val="24"/>
          <w:lang w:val="sq-AL" w:eastAsia="en-GB"/>
        </w:rPr>
        <w:t>konsumatorët/pasagjerët e transportit ajror. Sipas TIA, nga skema pritet të përfitojnë rreth 4 milion</w:t>
      </w:r>
      <w:r w:rsidR="0001490E">
        <w:rPr>
          <w:rFonts w:ascii="Garamond" w:eastAsia="Times New Roman" w:hAnsi="Garamond"/>
          <w:szCs w:val="24"/>
          <w:lang w:val="sq-AL" w:eastAsia="en-GB"/>
        </w:rPr>
        <w:t>ë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 pasagjerë në vitin 2022, për të cilët do të zbatohet përjashtimi nga tarifa e shërbimit. Impakti i sk</w:t>
      </w:r>
      <w:r w:rsidR="0001490E">
        <w:rPr>
          <w:rFonts w:ascii="Garamond" w:eastAsia="Times New Roman" w:hAnsi="Garamond"/>
          <w:szCs w:val="24"/>
          <w:lang w:val="sq-AL" w:eastAsia="en-GB"/>
        </w:rPr>
        <w:t>e</w:t>
      </w:r>
      <w:r w:rsidRPr="001E19B0">
        <w:rPr>
          <w:rFonts w:ascii="Garamond" w:eastAsia="Times New Roman" w:hAnsi="Garamond"/>
          <w:szCs w:val="24"/>
          <w:lang w:val="sq-AL" w:eastAsia="en-GB"/>
        </w:rPr>
        <w:t>mës është si vijon:</w:t>
      </w:r>
    </w:p>
    <w:p w14:paraId="551D9C34" w14:textId="66225E96" w:rsidR="00141236" w:rsidRPr="001E19B0" w:rsidRDefault="00141236" w:rsidP="007B7318">
      <w:pPr>
        <w:pStyle w:val="ListParagraph"/>
        <w:widowControl w:val="0"/>
        <w:ind w:left="0" w:firstLine="284"/>
        <w:jc w:val="both"/>
        <w:rPr>
          <w:rFonts w:ascii="Garamond" w:eastAsia="Times New Roman" w:hAnsi="Garamond"/>
          <w:szCs w:val="24"/>
          <w:lang w:val="sq-AL" w:eastAsia="en-GB"/>
        </w:rPr>
      </w:pPr>
      <w:r w:rsidRPr="001E19B0">
        <w:rPr>
          <w:rFonts w:ascii="Garamond" w:eastAsia="Times New Roman" w:hAnsi="Garamond"/>
          <w:szCs w:val="24"/>
          <w:lang w:val="sq-AL" w:eastAsia="en-GB"/>
        </w:rPr>
        <w:lastRenderedPageBreak/>
        <w:t>- 78</w:t>
      </w:r>
      <w:r w:rsidR="00C6325A" w:rsidRPr="001E19B0">
        <w:rPr>
          <w:rFonts w:ascii="Garamond" w:eastAsia="Times New Roman" w:hAnsi="Garamond"/>
          <w:szCs w:val="24"/>
          <w:lang w:val="sq-AL" w:eastAsia="en-GB"/>
        </w:rPr>
        <w:t>%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 rritje në numrin e pasagjerëve për vitin 2022 krahasuar me vitin 2021;</w:t>
      </w:r>
    </w:p>
    <w:p w14:paraId="6BFE62EF" w14:textId="68A356B8" w:rsidR="00141236" w:rsidRPr="001E19B0" w:rsidRDefault="00141236" w:rsidP="007B7318">
      <w:pPr>
        <w:pStyle w:val="ListParagraph"/>
        <w:widowControl w:val="0"/>
        <w:ind w:left="0" w:firstLine="284"/>
        <w:jc w:val="both"/>
        <w:rPr>
          <w:rFonts w:ascii="Garamond" w:eastAsia="Times New Roman" w:hAnsi="Garamond"/>
          <w:szCs w:val="24"/>
          <w:lang w:val="sq-AL" w:eastAsia="en-GB"/>
        </w:rPr>
      </w:pPr>
      <w:r w:rsidRPr="001E19B0">
        <w:rPr>
          <w:rFonts w:ascii="Garamond" w:eastAsia="Times New Roman" w:hAnsi="Garamond"/>
          <w:szCs w:val="24"/>
          <w:lang w:val="sq-AL" w:eastAsia="en-GB"/>
        </w:rPr>
        <w:t>- 71</w:t>
      </w:r>
      <w:r w:rsidR="00C6325A" w:rsidRPr="001E19B0">
        <w:rPr>
          <w:rFonts w:ascii="Garamond" w:eastAsia="Times New Roman" w:hAnsi="Garamond"/>
          <w:szCs w:val="24"/>
          <w:lang w:val="sq-AL" w:eastAsia="en-GB"/>
        </w:rPr>
        <w:t>%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 rritje në kapacitetin e vendeve të ofruara nga linjat ajrore krahasuar me vitin 2021;</w:t>
      </w:r>
    </w:p>
    <w:p w14:paraId="1926682F" w14:textId="6657D6AB" w:rsidR="00141236" w:rsidRPr="001E19B0" w:rsidRDefault="00141236" w:rsidP="007B7318">
      <w:pPr>
        <w:pStyle w:val="ListParagraph"/>
        <w:widowControl w:val="0"/>
        <w:ind w:left="0" w:firstLine="284"/>
        <w:jc w:val="both"/>
        <w:rPr>
          <w:rFonts w:ascii="Garamond" w:eastAsia="Times New Roman" w:hAnsi="Garamond"/>
          <w:szCs w:val="24"/>
          <w:lang w:val="sq-AL" w:eastAsia="en-GB"/>
        </w:rPr>
      </w:pPr>
      <w:r w:rsidRPr="001E19B0">
        <w:rPr>
          <w:rFonts w:ascii="Garamond" w:eastAsia="Times New Roman" w:hAnsi="Garamond"/>
          <w:szCs w:val="24"/>
          <w:lang w:val="sq-AL" w:eastAsia="en-GB"/>
        </w:rPr>
        <w:t>- 10</w:t>
      </w:r>
      <w:r w:rsidR="00C6325A" w:rsidRPr="001E19B0">
        <w:rPr>
          <w:rFonts w:ascii="Garamond" w:eastAsia="Times New Roman" w:hAnsi="Garamond"/>
          <w:szCs w:val="24"/>
          <w:lang w:val="sq-AL" w:eastAsia="en-GB"/>
        </w:rPr>
        <w:t>%</w:t>
      </w:r>
      <w:r w:rsidRPr="001E19B0">
        <w:rPr>
          <w:rFonts w:ascii="Garamond" w:eastAsia="Times New Roman" w:hAnsi="Garamond"/>
          <w:szCs w:val="24"/>
          <w:lang w:val="sq-AL" w:eastAsia="en-GB"/>
        </w:rPr>
        <w:t xml:space="preserve"> rritje në faktorin e ngarkesës së avionit krahasuar me vitin 2021;</w:t>
      </w:r>
    </w:p>
    <w:p w14:paraId="71778234" w14:textId="737BB099" w:rsidR="00141236" w:rsidRPr="001E19B0" w:rsidRDefault="00141236" w:rsidP="007B7318">
      <w:pPr>
        <w:pStyle w:val="ListParagraph"/>
        <w:widowControl w:val="0"/>
        <w:ind w:left="0" w:firstLine="284"/>
        <w:jc w:val="both"/>
        <w:rPr>
          <w:rFonts w:ascii="Garamond" w:eastAsia="Times New Roman" w:hAnsi="Garamond"/>
          <w:szCs w:val="24"/>
          <w:lang w:val="sq-AL" w:eastAsia="en-GB"/>
        </w:rPr>
      </w:pPr>
      <w:r w:rsidRPr="001E19B0">
        <w:rPr>
          <w:rFonts w:ascii="Garamond" w:eastAsia="Times New Roman" w:hAnsi="Garamond"/>
          <w:szCs w:val="24"/>
          <w:lang w:val="sq-AL" w:eastAsia="en-GB"/>
        </w:rPr>
        <w:t xml:space="preserve">- 10 destinacione të reja </w:t>
      </w:r>
      <w:r w:rsidR="005C4EA8">
        <w:rPr>
          <w:rFonts w:ascii="Garamond" w:eastAsia="Times New Roman" w:hAnsi="Garamond"/>
          <w:szCs w:val="24"/>
          <w:lang w:val="sq-AL" w:eastAsia="en-GB"/>
        </w:rPr>
        <w:t>m</w:t>
      </w:r>
      <w:r w:rsidRPr="001E19B0">
        <w:rPr>
          <w:rFonts w:ascii="Garamond" w:eastAsia="Times New Roman" w:hAnsi="Garamond"/>
          <w:szCs w:val="24"/>
          <w:lang w:val="sq-AL" w:eastAsia="en-GB"/>
        </w:rPr>
        <w:t>ë 2022 krahasuar me 2021;</w:t>
      </w:r>
    </w:p>
    <w:p w14:paraId="10CAE866" w14:textId="77777777" w:rsidR="00141236" w:rsidRPr="001E19B0" w:rsidRDefault="00141236" w:rsidP="007B7318">
      <w:pPr>
        <w:pStyle w:val="ListParagraph"/>
        <w:widowControl w:val="0"/>
        <w:ind w:left="0" w:firstLine="284"/>
        <w:jc w:val="both"/>
        <w:rPr>
          <w:rFonts w:ascii="Garamond" w:eastAsia="Times New Roman" w:hAnsi="Garamond"/>
          <w:szCs w:val="24"/>
          <w:lang w:val="sq-AL" w:eastAsia="en-GB"/>
        </w:rPr>
      </w:pPr>
      <w:r w:rsidRPr="001E19B0">
        <w:rPr>
          <w:rFonts w:ascii="Garamond" w:eastAsia="Times New Roman" w:hAnsi="Garamond"/>
          <w:szCs w:val="24"/>
          <w:lang w:val="sq-AL" w:eastAsia="en-GB"/>
        </w:rPr>
        <w:t>- Zhvillim i mëtejshëm i tregjeve të reja dhe ekzistuese;</w:t>
      </w:r>
    </w:p>
    <w:p w14:paraId="53424CEC" w14:textId="77777777" w:rsidR="00141236" w:rsidRPr="0001490E" w:rsidRDefault="00141236" w:rsidP="007B7318">
      <w:pPr>
        <w:pStyle w:val="ListParagraph"/>
        <w:widowControl w:val="0"/>
        <w:ind w:left="0" w:firstLine="284"/>
        <w:rPr>
          <w:rFonts w:ascii="Garamond" w:eastAsia="Century Gothic" w:hAnsi="Garamond"/>
          <w:szCs w:val="24"/>
          <w:lang w:val="sq-AL"/>
        </w:rPr>
      </w:pPr>
      <w:r w:rsidRPr="0001490E">
        <w:rPr>
          <w:rFonts w:ascii="Garamond" w:eastAsia="Times New Roman" w:hAnsi="Garamond"/>
          <w:szCs w:val="24"/>
          <w:lang w:val="sq-AL" w:eastAsia="en-GB"/>
        </w:rPr>
        <w:t xml:space="preserve"> </w:t>
      </w:r>
      <w:bookmarkStart w:id="53" w:name="_Toc481661947"/>
      <w:bookmarkStart w:id="54" w:name="_Toc72238388"/>
      <w:bookmarkStart w:id="55" w:name="_Toc72238660"/>
      <w:bookmarkStart w:id="56" w:name="_Toc72238753"/>
      <w:bookmarkStart w:id="57" w:name="_Toc72238836"/>
      <w:bookmarkStart w:id="58" w:name="_Toc72239201"/>
      <w:bookmarkStart w:id="59" w:name="_Toc141969515"/>
      <w:r w:rsidRPr="0001490E">
        <w:rPr>
          <w:rFonts w:ascii="Garamond" w:eastAsia="Century Gothic" w:hAnsi="Garamond"/>
          <w:szCs w:val="24"/>
          <w:lang w:val="sq-AL"/>
        </w:rPr>
        <w:t>IV. INSTRUMENTET E SHPËRNDARJES SË NDIHMËS SHTETËRORE</w:t>
      </w:r>
      <w:bookmarkEnd w:id="53"/>
      <w:bookmarkEnd w:id="54"/>
      <w:bookmarkEnd w:id="55"/>
      <w:bookmarkEnd w:id="56"/>
      <w:bookmarkEnd w:id="57"/>
      <w:bookmarkEnd w:id="58"/>
      <w:bookmarkEnd w:id="59"/>
    </w:p>
    <w:p w14:paraId="318DD898" w14:textId="5A9775AA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 w:eastAsia="en-GB"/>
        </w:rPr>
      </w:pPr>
      <w:r w:rsidRPr="001E19B0">
        <w:rPr>
          <w:rFonts w:ascii="Garamond" w:hAnsi="Garamond"/>
          <w:szCs w:val="24"/>
          <w:lang w:val="sq-AL" w:eastAsia="en-GB"/>
        </w:rPr>
        <w:t>Ndihma shtetërore e dhënë nga burime shtetërore, në varësi të llojit (instrumentit) të përdorur, përbën një shpenzim real apo potencial të pasurisë publike duke pa</w:t>
      </w:r>
      <w:r w:rsidR="009B7885">
        <w:rPr>
          <w:rFonts w:ascii="Garamond" w:hAnsi="Garamond"/>
          <w:szCs w:val="24"/>
          <w:lang w:val="sq-AL" w:eastAsia="en-GB"/>
        </w:rPr>
        <w:t>s</w:t>
      </w:r>
      <w:r w:rsidRPr="001E19B0">
        <w:rPr>
          <w:rFonts w:ascii="Garamond" w:hAnsi="Garamond"/>
          <w:szCs w:val="24"/>
          <w:lang w:val="sq-AL" w:eastAsia="en-GB"/>
        </w:rPr>
        <w:t>ur një efekt në mbledhjen e të ardhurave publike. Në vitin 2022, ndihma shtetërore është dhënë kryesisht në formën e subvencioneve dhe incentivave fiskale. Referuar metodologjisë së përdorur nga BE</w:t>
      </w:r>
      <w:r w:rsidR="009B7885">
        <w:rPr>
          <w:rFonts w:ascii="Garamond" w:hAnsi="Garamond"/>
          <w:szCs w:val="24"/>
          <w:lang w:val="sq-AL" w:eastAsia="en-GB"/>
        </w:rPr>
        <w:t>-ja</w:t>
      </w:r>
      <w:r w:rsidRPr="001E19B0">
        <w:rPr>
          <w:rFonts w:ascii="Garamond" w:hAnsi="Garamond"/>
          <w:szCs w:val="24"/>
          <w:lang w:val="sq-AL" w:eastAsia="en-GB"/>
        </w:rPr>
        <w:t xml:space="preserve">, instrumentet e ndihmës shtetërore klasifikohen në: </w:t>
      </w:r>
    </w:p>
    <w:p w14:paraId="29BB1769" w14:textId="77777777" w:rsidR="00141236" w:rsidRPr="001E19B0" w:rsidRDefault="00141236" w:rsidP="007B7318">
      <w:pPr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/>
        </w:rPr>
        <w:t xml:space="preserve">- A1 - Subvencione dhe grante; </w:t>
      </w:r>
    </w:p>
    <w:p w14:paraId="097DE8F8" w14:textId="77777777" w:rsidR="00141236" w:rsidRPr="001E19B0" w:rsidRDefault="00141236" w:rsidP="007B7318">
      <w:pPr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/>
        </w:rPr>
        <w:t xml:space="preserve">- A2- Përjashtimi nga taksat, shtyrja e taksave, ulja e normës së taksave dhe zbritje e kontributit në sigurimet sociale; </w:t>
      </w:r>
    </w:p>
    <w:p w14:paraId="3E5F330F" w14:textId="77777777" w:rsidR="00141236" w:rsidRPr="001E19B0" w:rsidRDefault="00141236" w:rsidP="007B7318">
      <w:pPr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/>
        </w:rPr>
        <w:t xml:space="preserve">- B - Pjesëmarrja në kapital; </w:t>
      </w:r>
    </w:p>
    <w:p w14:paraId="65368C6E" w14:textId="77777777" w:rsidR="00141236" w:rsidRPr="001E19B0" w:rsidRDefault="00141236" w:rsidP="007B7318">
      <w:pPr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/>
        </w:rPr>
        <w:t xml:space="preserve">- C1 - Hua të buta; </w:t>
      </w:r>
    </w:p>
    <w:p w14:paraId="78B64AD3" w14:textId="77777777" w:rsidR="00141236" w:rsidRPr="001E19B0" w:rsidRDefault="00141236" w:rsidP="007B7318">
      <w:pPr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/>
        </w:rPr>
        <w:t xml:space="preserve"> - C2 - Instrumente të tjera; </w:t>
      </w:r>
    </w:p>
    <w:p w14:paraId="04616BF4" w14:textId="77777777" w:rsidR="00141236" w:rsidRPr="001E19B0" w:rsidRDefault="00141236" w:rsidP="007B7318">
      <w:pPr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1E19B0">
        <w:rPr>
          <w:rFonts w:ascii="Garamond" w:hAnsi="Garamond"/>
          <w:i/>
          <w:szCs w:val="24"/>
          <w:lang w:val="sq-AL"/>
        </w:rPr>
        <w:t xml:space="preserve">- D – Garancitë. </w:t>
      </w:r>
    </w:p>
    <w:p w14:paraId="28772750" w14:textId="77777777" w:rsidR="00141236" w:rsidRPr="001E19B0" w:rsidRDefault="00141236" w:rsidP="007B7318">
      <w:pPr>
        <w:ind w:firstLine="284"/>
        <w:rPr>
          <w:rFonts w:ascii="Garamond" w:eastAsia="Century Gothic" w:hAnsi="Garamond"/>
          <w:b/>
          <w:szCs w:val="24"/>
          <w:lang w:val="sq-AL" w:eastAsia="en-GB"/>
        </w:rPr>
      </w:pPr>
    </w:p>
    <w:p w14:paraId="7E2C0053" w14:textId="28831279" w:rsidR="00141236" w:rsidRPr="001E19B0" w:rsidRDefault="00141236" w:rsidP="007B7318">
      <w:pPr>
        <w:ind w:firstLine="284"/>
        <w:jc w:val="center"/>
        <w:rPr>
          <w:rFonts w:ascii="Garamond" w:eastAsia="Century Gothic" w:hAnsi="Garamond"/>
          <w:i/>
          <w:szCs w:val="24"/>
          <w:lang w:val="sq-AL" w:eastAsia="sq-AL"/>
        </w:rPr>
      </w:pPr>
      <w:r w:rsidRPr="00EF3142">
        <w:rPr>
          <w:rFonts w:ascii="Garamond" w:eastAsia="Century Gothic" w:hAnsi="Garamond"/>
          <w:i/>
          <w:szCs w:val="24"/>
          <w:lang w:val="sq-AL" w:eastAsia="en-GB"/>
        </w:rPr>
        <w:t>Tabela nr. 6</w:t>
      </w:r>
      <w:r w:rsidR="00EF3142">
        <w:rPr>
          <w:rFonts w:ascii="Garamond" w:eastAsia="Century Gothic" w:hAnsi="Garamond"/>
          <w:i/>
          <w:szCs w:val="24"/>
          <w:lang w:val="sq-AL" w:eastAsia="en-GB"/>
        </w:rPr>
        <w:t xml:space="preserve">. </w:t>
      </w:r>
      <w:r w:rsidRPr="001E19B0">
        <w:rPr>
          <w:rFonts w:ascii="Garamond" w:hAnsi="Garamond"/>
          <w:i/>
          <w:szCs w:val="24"/>
          <w:lang w:val="sq-AL" w:eastAsia="en-GB"/>
        </w:rPr>
        <w:t xml:space="preserve">Ndihma </w:t>
      </w:r>
      <w:r w:rsidR="00EF3142">
        <w:rPr>
          <w:rFonts w:ascii="Garamond" w:hAnsi="Garamond"/>
          <w:i/>
          <w:szCs w:val="24"/>
          <w:lang w:val="sq-AL" w:eastAsia="en-GB"/>
        </w:rPr>
        <w:t>s</w:t>
      </w:r>
      <w:r w:rsidRPr="001E19B0">
        <w:rPr>
          <w:rFonts w:ascii="Garamond" w:hAnsi="Garamond"/>
          <w:i/>
          <w:szCs w:val="24"/>
          <w:lang w:val="sq-AL" w:eastAsia="en-GB"/>
        </w:rPr>
        <w:t>htetërore gjithsej sipas instrumenteve</w:t>
      </w:r>
      <w:r w:rsidRPr="001E19B0">
        <w:rPr>
          <w:rFonts w:ascii="Garamond" w:eastAsia="Century Gothic" w:hAnsi="Garamond"/>
          <w:i/>
          <w:szCs w:val="24"/>
          <w:lang w:val="sq-AL" w:eastAsia="sq-AL"/>
        </w:rPr>
        <w:t xml:space="preserve"> </w:t>
      </w:r>
    </w:p>
    <w:p w14:paraId="79156F4D" w14:textId="77777777" w:rsidR="00141236" w:rsidRPr="001E19B0" w:rsidRDefault="00156B4C" w:rsidP="007B7318">
      <w:pPr>
        <w:autoSpaceDE w:val="0"/>
        <w:autoSpaceDN w:val="0"/>
        <w:adjustRightInd w:val="0"/>
        <w:ind w:firstLine="284"/>
        <w:jc w:val="center"/>
        <w:rPr>
          <w:rFonts w:ascii="Garamond" w:eastAsia="Century Gothic" w:hAnsi="Garamond"/>
          <w:szCs w:val="24"/>
          <w:lang w:val="sq-AL"/>
        </w:rPr>
      </w:pPr>
      <w:r>
        <w:rPr>
          <w:rFonts w:ascii="Garamond" w:eastAsia="Century Gothic" w:hAnsi="Garamond"/>
          <w:szCs w:val="24"/>
          <w:lang w:val="sq-AL"/>
        </w:rPr>
        <w:pict w14:anchorId="41D8C75B">
          <v:shape id="_x0000_i1037" type="#_x0000_t75" style="width:272.25pt;height:257.25pt">
            <v:imagedata r:id="rId24" o:title=""/>
          </v:shape>
        </w:pict>
      </w:r>
    </w:p>
    <w:p w14:paraId="465BE69E" w14:textId="22A1B652" w:rsidR="00141236" w:rsidRPr="001E19B0" w:rsidRDefault="00141236" w:rsidP="007D209C">
      <w:pPr>
        <w:ind w:firstLine="284"/>
        <w:jc w:val="center"/>
        <w:rPr>
          <w:rFonts w:ascii="Garamond" w:hAnsi="Garamond"/>
          <w:szCs w:val="24"/>
          <w:lang w:val="sq-AL"/>
        </w:rPr>
      </w:pPr>
      <w:bookmarkStart w:id="60" w:name="_GoBack"/>
      <w:bookmarkEnd w:id="60"/>
      <w:r w:rsidRPr="00EF3142">
        <w:rPr>
          <w:rFonts w:ascii="Garamond" w:eastAsia="Century Gothic" w:hAnsi="Garamond"/>
          <w:i/>
          <w:szCs w:val="24"/>
          <w:lang w:val="sq-AL" w:eastAsia="sq-AL"/>
        </w:rPr>
        <w:t>Burimi:</w:t>
      </w:r>
      <w:r w:rsidRPr="001E19B0">
        <w:rPr>
          <w:rFonts w:ascii="Garamond" w:eastAsia="Century Gothic" w:hAnsi="Garamond"/>
          <w:i/>
          <w:szCs w:val="24"/>
          <w:lang w:val="sq-AL" w:eastAsia="sq-AL"/>
        </w:rPr>
        <w:t xml:space="preserve"> MFE</w:t>
      </w:r>
    </w:p>
    <w:p w14:paraId="4EAB08CC" w14:textId="77777777" w:rsidR="00141236" w:rsidRPr="001E19B0" w:rsidRDefault="00141236" w:rsidP="007B7318">
      <w:pPr>
        <w:ind w:firstLine="284"/>
        <w:jc w:val="center"/>
        <w:rPr>
          <w:rFonts w:ascii="Garamond" w:hAnsi="Garamond"/>
          <w:szCs w:val="24"/>
          <w:lang w:val="sq-AL"/>
        </w:rPr>
      </w:pPr>
    </w:p>
    <w:p w14:paraId="127D6C4E" w14:textId="0D6CD9BF" w:rsidR="00141236" w:rsidRPr="001E19B0" w:rsidRDefault="00141236" w:rsidP="007B7318">
      <w:pPr>
        <w:ind w:firstLine="284"/>
        <w:jc w:val="both"/>
        <w:rPr>
          <w:rFonts w:ascii="Garamond" w:hAnsi="Garamond"/>
          <w:szCs w:val="24"/>
          <w:lang w:val="sq-AL"/>
        </w:rPr>
      </w:pPr>
      <w:r w:rsidRPr="001E19B0">
        <w:rPr>
          <w:rFonts w:ascii="Garamond" w:hAnsi="Garamond"/>
          <w:szCs w:val="24"/>
          <w:lang w:val="sq-AL"/>
        </w:rPr>
        <w:t>- Instrumenti i përdor më shumë është dhe A2- Përjashtimi nga taksat, shtyrja e taksave, ulja e normës së taksave dhe zbritje e kontributit në sigurimet social (68</w:t>
      </w:r>
      <w:r w:rsidR="00C6325A" w:rsidRPr="001E19B0">
        <w:rPr>
          <w:rFonts w:ascii="Garamond" w:hAnsi="Garamond"/>
          <w:szCs w:val="24"/>
          <w:lang w:val="sq-AL"/>
        </w:rPr>
        <w:t>%</w:t>
      </w:r>
      <w:r w:rsidRPr="001E19B0">
        <w:rPr>
          <w:rFonts w:ascii="Garamond" w:hAnsi="Garamond"/>
          <w:szCs w:val="24"/>
          <w:lang w:val="sq-AL"/>
        </w:rPr>
        <w:t>), A1 – Subvencione dhe Grante (32</w:t>
      </w:r>
      <w:r w:rsidR="00C6325A" w:rsidRPr="001E19B0">
        <w:rPr>
          <w:rFonts w:ascii="Garamond" w:hAnsi="Garamond"/>
          <w:szCs w:val="24"/>
          <w:lang w:val="sq-AL"/>
        </w:rPr>
        <w:t>%</w:t>
      </w:r>
      <w:r w:rsidRPr="001E19B0">
        <w:rPr>
          <w:rFonts w:ascii="Garamond" w:hAnsi="Garamond"/>
          <w:szCs w:val="24"/>
          <w:lang w:val="sq-AL"/>
        </w:rPr>
        <w:t xml:space="preserve">) sikurse paraqitet edhe në </w:t>
      </w:r>
      <w:r w:rsidR="00EF3142">
        <w:rPr>
          <w:rFonts w:ascii="Garamond" w:eastAsia="Century Gothic" w:hAnsi="Garamond"/>
          <w:szCs w:val="24"/>
          <w:lang w:val="sq-AL"/>
        </w:rPr>
        <w:t>g</w:t>
      </w:r>
      <w:r w:rsidRPr="001E19B0">
        <w:rPr>
          <w:rFonts w:ascii="Garamond" w:eastAsia="Century Gothic" w:hAnsi="Garamond"/>
          <w:szCs w:val="24"/>
          <w:lang w:val="sq-AL"/>
        </w:rPr>
        <w:t>rafikun nr. 9</w:t>
      </w:r>
      <w:r w:rsidRPr="001E19B0">
        <w:rPr>
          <w:rFonts w:ascii="Garamond" w:hAnsi="Garamond"/>
          <w:szCs w:val="24"/>
          <w:lang w:val="sq-AL"/>
        </w:rPr>
        <w:t xml:space="preserve">. </w:t>
      </w:r>
    </w:p>
    <w:p w14:paraId="70B098EA" w14:textId="77777777" w:rsidR="00141236" w:rsidRPr="001E19B0" w:rsidRDefault="00141236" w:rsidP="007B7318">
      <w:pPr>
        <w:ind w:firstLine="284"/>
        <w:rPr>
          <w:rFonts w:ascii="Garamond" w:eastAsia="Century Gothic" w:hAnsi="Garamond"/>
          <w:b/>
          <w:szCs w:val="24"/>
          <w:lang w:val="sq-AL" w:eastAsia="en-GB"/>
        </w:rPr>
      </w:pPr>
    </w:p>
    <w:p w14:paraId="61608965" w14:textId="7EC4C581" w:rsidR="00141236" w:rsidRPr="001E19B0" w:rsidRDefault="00141236" w:rsidP="007B7318">
      <w:pPr>
        <w:ind w:firstLine="284"/>
        <w:jc w:val="center"/>
        <w:rPr>
          <w:rFonts w:ascii="Garamond" w:hAnsi="Garamond"/>
          <w:szCs w:val="24"/>
          <w:lang w:val="sq-AL" w:eastAsia="en-GB"/>
        </w:rPr>
      </w:pPr>
      <w:r w:rsidRPr="00EF3142">
        <w:rPr>
          <w:rFonts w:ascii="Garamond" w:eastAsia="Century Gothic" w:hAnsi="Garamond"/>
          <w:i/>
          <w:szCs w:val="24"/>
          <w:lang w:val="sq-AL" w:eastAsia="en-GB"/>
        </w:rPr>
        <w:t>Grafiku nr.</w:t>
      </w:r>
      <w:r w:rsidR="00EF3142" w:rsidRPr="00EF3142">
        <w:rPr>
          <w:rFonts w:ascii="Garamond" w:eastAsia="Century Gothic" w:hAnsi="Garamond"/>
          <w:i/>
          <w:szCs w:val="24"/>
          <w:lang w:val="sq-AL" w:eastAsia="en-GB"/>
        </w:rPr>
        <w:t xml:space="preserve"> </w:t>
      </w:r>
      <w:r w:rsidRPr="00EF3142">
        <w:rPr>
          <w:rFonts w:ascii="Garamond" w:eastAsia="Century Gothic" w:hAnsi="Garamond"/>
          <w:i/>
          <w:szCs w:val="24"/>
          <w:lang w:val="sq-AL" w:eastAsia="en-GB"/>
        </w:rPr>
        <w:t>9</w:t>
      </w:r>
      <w:r w:rsidR="00EF3142">
        <w:rPr>
          <w:rFonts w:ascii="Garamond" w:hAnsi="Garamond"/>
          <w:i/>
          <w:szCs w:val="24"/>
          <w:lang w:val="sq-AL" w:eastAsia="en-GB"/>
        </w:rPr>
        <w:t xml:space="preserve">. </w:t>
      </w:r>
      <w:r w:rsidRPr="001E19B0">
        <w:rPr>
          <w:rFonts w:ascii="Garamond" w:hAnsi="Garamond"/>
          <w:i/>
          <w:szCs w:val="24"/>
          <w:lang w:val="sq-AL" w:eastAsia="en-GB"/>
        </w:rPr>
        <w:t>Struktura e shpërndarjes të instrumenteve të ndihmës</w:t>
      </w:r>
      <w:r w:rsidR="00EF3142">
        <w:rPr>
          <w:rFonts w:ascii="Garamond" w:hAnsi="Garamond"/>
          <w:i/>
          <w:szCs w:val="24"/>
          <w:lang w:val="sq-AL" w:eastAsia="en-GB"/>
        </w:rPr>
        <w:t xml:space="preserve"> </w:t>
      </w:r>
      <w:r w:rsidRPr="001E19B0">
        <w:rPr>
          <w:rFonts w:ascii="Garamond" w:hAnsi="Garamond"/>
          <w:i/>
          <w:szCs w:val="24"/>
          <w:lang w:val="sq-AL" w:eastAsia="en-GB"/>
        </w:rPr>
        <w:t>shtetërore për vitin 2022</w:t>
      </w:r>
    </w:p>
    <w:p w14:paraId="4F83C7C0" w14:textId="77777777" w:rsidR="00141236" w:rsidRPr="001E19B0" w:rsidRDefault="00156B4C" w:rsidP="007B7318">
      <w:pPr>
        <w:ind w:firstLine="284"/>
        <w:jc w:val="center"/>
        <w:rPr>
          <w:rFonts w:ascii="Garamond" w:eastAsia="Century Gothic" w:hAnsi="Garamond"/>
          <w:szCs w:val="24"/>
          <w:lang w:val="sq-AL" w:eastAsia="en-GB"/>
        </w:rPr>
      </w:pPr>
      <w:r>
        <w:rPr>
          <w:rFonts w:ascii="Garamond" w:hAnsi="Garamond"/>
          <w:szCs w:val="24"/>
          <w:lang w:val="sq-AL"/>
        </w:rPr>
        <w:lastRenderedPageBreak/>
        <w:pict w14:anchorId="3464D41D">
          <v:shape id="_x0000_i1038" type="#_x0000_t75" style="width:306pt;height:177pt;visibility:visible" o:gfxdata="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">
            <v:imagedata r:id="rId25" o:title=""/>
            <o:lock v:ext="edit" aspectratio="f"/>
          </v:shape>
        </w:pict>
      </w:r>
    </w:p>
    <w:p w14:paraId="0B7E7F3C" w14:textId="77777777" w:rsidR="00141236" w:rsidRPr="001E19B0" w:rsidRDefault="00141236" w:rsidP="00141236">
      <w:pPr>
        <w:ind w:firstLine="284"/>
        <w:jc w:val="both"/>
        <w:rPr>
          <w:rFonts w:ascii="Garamond" w:hAnsi="Garamond"/>
          <w:szCs w:val="24"/>
          <w:lang w:val="sq-AL"/>
        </w:rPr>
      </w:pPr>
    </w:p>
    <w:sectPr w:rsidR="00141236" w:rsidRPr="001E19B0" w:rsidSect="00CF3354">
      <w:pgSz w:w="11907" w:h="16840" w:code="9"/>
      <w:pgMar w:top="1440" w:right="1440" w:bottom="1440" w:left="1440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08E24" w14:textId="77777777" w:rsidR="00156B4C" w:rsidRDefault="00156B4C">
      <w:r>
        <w:separator/>
      </w:r>
    </w:p>
  </w:endnote>
  <w:endnote w:type="continuationSeparator" w:id="0">
    <w:p w14:paraId="17A8E8C7" w14:textId="77777777" w:rsidR="00156B4C" w:rsidRDefault="00156B4C">
      <w:r>
        <w:continuationSeparator/>
      </w:r>
    </w:p>
  </w:endnote>
  <w:endnote w:type="continuationNotice" w:id="1">
    <w:p w14:paraId="2ACD52E2" w14:textId="77777777" w:rsidR="00156B4C" w:rsidRDefault="00156B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D6DFC" w14:textId="77777777" w:rsidR="00156B4C" w:rsidRDefault="00156B4C">
      <w:r>
        <w:separator/>
      </w:r>
    </w:p>
  </w:footnote>
  <w:footnote w:type="continuationSeparator" w:id="0">
    <w:p w14:paraId="547AA0DA" w14:textId="77777777" w:rsidR="00156B4C" w:rsidRDefault="00156B4C">
      <w:r>
        <w:continuationSeparator/>
      </w:r>
    </w:p>
  </w:footnote>
  <w:footnote w:type="continuationNotice" w:id="1">
    <w:p w14:paraId="78D13B08" w14:textId="77777777" w:rsidR="00156B4C" w:rsidRDefault="00156B4C"/>
  </w:footnote>
  <w:footnote w:id="2">
    <w:p w14:paraId="0D92E559" w14:textId="4D1EBBA0" w:rsidR="00156B4C" w:rsidRPr="009777A0" w:rsidRDefault="00156B4C" w:rsidP="007B7318">
      <w:pPr>
        <w:pStyle w:val="FootnoteText"/>
        <w:jc w:val="both"/>
        <w:rPr>
          <w:rFonts w:ascii="Garamond" w:hAnsi="Garamond"/>
          <w:lang w:val="sq-AL"/>
        </w:rPr>
      </w:pPr>
      <w:r w:rsidRPr="009777A0">
        <w:rPr>
          <w:rStyle w:val="FootnoteReference"/>
          <w:rFonts w:ascii="Garamond" w:hAnsi="Garamond"/>
          <w:lang w:val="sq-AL"/>
        </w:rPr>
        <w:footnoteRef/>
      </w:r>
      <w:r w:rsidRPr="009777A0">
        <w:rPr>
          <w:rFonts w:ascii="Garamond" w:hAnsi="Garamond"/>
          <w:lang w:val="sq-AL"/>
        </w:rPr>
        <w:t xml:space="preserve"> </w:t>
      </w:r>
      <w:r w:rsidRPr="009777A0">
        <w:rPr>
          <w:rFonts w:ascii="Garamond" w:hAnsi="Garamond"/>
          <w:color w:val="000000"/>
          <w:lang w:val="sq-AL"/>
        </w:rPr>
        <w:t xml:space="preserve">Ligji nr. 9590, datë 27.7.2006 </w:t>
      </w:r>
      <w:r w:rsidRPr="009777A0">
        <w:rPr>
          <w:rFonts w:ascii="Garamond" w:hAnsi="Garamond"/>
          <w:lang w:val="sq-AL"/>
        </w:rPr>
        <w:t>“</w:t>
      </w:r>
      <w:r w:rsidRPr="009777A0">
        <w:rPr>
          <w:rFonts w:ascii="Garamond" w:hAnsi="Garamond"/>
          <w:color w:val="000000"/>
          <w:lang w:val="sq-AL"/>
        </w:rPr>
        <w:t xml:space="preserve">Për ratifikimin e </w:t>
      </w:r>
      <w:r w:rsidRPr="009777A0">
        <w:rPr>
          <w:rFonts w:ascii="Garamond" w:hAnsi="Garamond"/>
          <w:lang w:val="sq-AL"/>
        </w:rPr>
        <w:t>“M</w:t>
      </w:r>
      <w:r w:rsidRPr="009777A0">
        <w:rPr>
          <w:rFonts w:ascii="Garamond" w:hAnsi="Garamond"/>
          <w:color w:val="000000"/>
          <w:lang w:val="sq-AL"/>
        </w:rPr>
        <w:t>arrëveshjes së Stabilizim-Asoc</w:t>
      </w:r>
      <w:r>
        <w:rPr>
          <w:rFonts w:ascii="Garamond" w:hAnsi="Garamond"/>
          <w:color w:val="000000"/>
          <w:lang w:val="sq-AL"/>
        </w:rPr>
        <w:t>i</w:t>
      </w:r>
      <w:r w:rsidRPr="009777A0">
        <w:rPr>
          <w:rFonts w:ascii="Garamond" w:hAnsi="Garamond"/>
          <w:color w:val="000000"/>
          <w:lang w:val="sq-AL"/>
        </w:rPr>
        <w:t>imit ndërmjet Republikës së Shqipërisë dhe komuniteteve evropiane e shteteve të tyre anëtare</w:t>
      </w:r>
      <w:r w:rsidRPr="009777A0">
        <w:rPr>
          <w:rFonts w:ascii="Garamond" w:hAnsi="Garamond"/>
          <w:lang w:val="sq-AL"/>
        </w:rPr>
        <w:t>”.</w:t>
      </w:r>
    </w:p>
  </w:footnote>
  <w:footnote w:id="3">
    <w:p w14:paraId="57753D94" w14:textId="77777777" w:rsidR="00156B4C" w:rsidRPr="002F6EB9" w:rsidRDefault="00156B4C" w:rsidP="007B7318">
      <w:pPr>
        <w:pStyle w:val="FootnoteText"/>
        <w:rPr>
          <w:rFonts w:ascii="Garamond" w:hAnsi="Garamond"/>
          <w:lang w:val="en-US"/>
        </w:rPr>
      </w:pPr>
      <w:r w:rsidRPr="002F6EB9">
        <w:rPr>
          <w:rStyle w:val="FootnoteReference"/>
          <w:rFonts w:ascii="Garamond" w:hAnsi="Garamond"/>
        </w:rPr>
        <w:footnoteRef/>
      </w:r>
      <w:r w:rsidRPr="002F6EB9">
        <w:rPr>
          <w:rFonts w:ascii="Garamond" w:hAnsi="Garamond"/>
        </w:rPr>
        <w:t xml:space="preserve"> webgate.ec.europa.eu/comp/redisstat/databrowser/view/AID_SCB_OBJ/default/table?lang=</w:t>
      </w:r>
      <w:r>
        <w:rPr>
          <w:rFonts w:ascii="Garamond" w:hAnsi="Garamond"/>
        </w:rPr>
        <w:t xml:space="preserve"> </w:t>
      </w:r>
      <w:proofErr w:type="spellStart"/>
      <w:r w:rsidRPr="002F6EB9">
        <w:rPr>
          <w:rFonts w:ascii="Garamond" w:hAnsi="Garamond"/>
        </w:rPr>
        <w:t>en&amp;category</w:t>
      </w:r>
      <w:proofErr w:type="spellEnd"/>
      <w:r w:rsidRPr="002F6EB9">
        <w:rPr>
          <w:rFonts w:ascii="Garamond" w:hAnsi="Garamond"/>
        </w:rPr>
        <w:t xml:space="preserve">=AID_SCB_OBJ.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F57CC"/>
    <w:multiLevelType w:val="hybridMultilevel"/>
    <w:tmpl w:val="E8EAF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C7915"/>
    <w:multiLevelType w:val="hybridMultilevel"/>
    <w:tmpl w:val="E59AC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930F5"/>
    <w:multiLevelType w:val="hybridMultilevel"/>
    <w:tmpl w:val="955ECC32"/>
    <w:lvl w:ilvl="0" w:tplc="3788CD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13847"/>
    <w:multiLevelType w:val="hybridMultilevel"/>
    <w:tmpl w:val="F7EA596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E2684588">
      <w:start w:val="1"/>
      <w:numFmt w:val="decimal"/>
      <w:lvlText w:val="%2."/>
      <w:lvlJc w:val="left"/>
      <w:pPr>
        <w:ind w:left="1170" w:hanging="360"/>
      </w:pPr>
      <w:rPr>
        <w:rFonts w:ascii="Times New Roman" w:eastAsia="Century Gothic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6E92642"/>
    <w:multiLevelType w:val="hybridMultilevel"/>
    <w:tmpl w:val="8E4223DA"/>
    <w:lvl w:ilvl="0" w:tplc="7F6CD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61FFE"/>
    <w:multiLevelType w:val="hybridMultilevel"/>
    <w:tmpl w:val="0776ADF6"/>
    <w:lvl w:ilvl="0" w:tplc="39B65440">
      <w:start w:val="1"/>
      <w:numFmt w:val="bullet"/>
      <w:lvlText w:val="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auto"/>
        <w:sz w:val="25"/>
        <w:szCs w:val="25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10406C"/>
    <w:multiLevelType w:val="hybridMultilevel"/>
    <w:tmpl w:val="5A7E08DA"/>
    <w:lvl w:ilvl="0" w:tplc="BF081A90">
      <w:start w:val="2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B5A6FC7"/>
    <w:multiLevelType w:val="hybridMultilevel"/>
    <w:tmpl w:val="E05EF5F2"/>
    <w:lvl w:ilvl="0" w:tplc="3A9280F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37922"/>
    <w:multiLevelType w:val="multilevel"/>
    <w:tmpl w:val="EE92F7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B0925B8"/>
    <w:multiLevelType w:val="multilevel"/>
    <w:tmpl w:val="7E7002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742274"/>
    <w:multiLevelType w:val="hybridMultilevel"/>
    <w:tmpl w:val="0AFA76F6"/>
    <w:lvl w:ilvl="0" w:tplc="3C04F5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03CDB"/>
    <w:multiLevelType w:val="hybridMultilevel"/>
    <w:tmpl w:val="C2DABE44"/>
    <w:lvl w:ilvl="0" w:tplc="83F8337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D848EE"/>
    <w:multiLevelType w:val="hybridMultilevel"/>
    <w:tmpl w:val="32AE9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12CF8"/>
    <w:multiLevelType w:val="hybridMultilevel"/>
    <w:tmpl w:val="B6580368"/>
    <w:lvl w:ilvl="0" w:tplc="3C04F5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7D160B"/>
    <w:multiLevelType w:val="multilevel"/>
    <w:tmpl w:val="EE92F7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4730344D"/>
    <w:multiLevelType w:val="hybridMultilevel"/>
    <w:tmpl w:val="4D120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31A1D"/>
    <w:multiLevelType w:val="hybridMultilevel"/>
    <w:tmpl w:val="10E8D954"/>
    <w:lvl w:ilvl="0" w:tplc="04090001">
      <w:start w:val="1"/>
      <w:numFmt w:val="bullet"/>
      <w:lvlText w:val=""/>
      <w:lvlJc w:val="left"/>
      <w:pPr>
        <w:ind w:left="6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17" w15:restartNumberingAfterBreak="0">
    <w:nsid w:val="4C7608A5"/>
    <w:multiLevelType w:val="hybridMultilevel"/>
    <w:tmpl w:val="A4F82E7C"/>
    <w:lvl w:ilvl="0" w:tplc="A732975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900FE4"/>
    <w:multiLevelType w:val="hybridMultilevel"/>
    <w:tmpl w:val="B6CEA054"/>
    <w:lvl w:ilvl="0" w:tplc="37900BA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869BC"/>
    <w:multiLevelType w:val="hybridMultilevel"/>
    <w:tmpl w:val="32E4B286"/>
    <w:lvl w:ilvl="0" w:tplc="041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5C561B4F"/>
    <w:multiLevelType w:val="hybridMultilevel"/>
    <w:tmpl w:val="94C00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A40AC7"/>
    <w:multiLevelType w:val="hybridMultilevel"/>
    <w:tmpl w:val="7122B29A"/>
    <w:lvl w:ilvl="0" w:tplc="7F6CD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406B5"/>
    <w:multiLevelType w:val="hybridMultilevel"/>
    <w:tmpl w:val="E78EB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4E7225"/>
    <w:multiLevelType w:val="multilevel"/>
    <w:tmpl w:val="EE92F74A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6A631F56"/>
    <w:multiLevelType w:val="hybridMultilevel"/>
    <w:tmpl w:val="C47A3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84711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217AE8"/>
    <w:multiLevelType w:val="multilevel"/>
    <w:tmpl w:val="887EB10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0E37D2F"/>
    <w:multiLevelType w:val="multilevel"/>
    <w:tmpl w:val="9F20FC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4F93369"/>
    <w:multiLevelType w:val="multilevel"/>
    <w:tmpl w:val="19E4C3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75F58D0"/>
    <w:multiLevelType w:val="hybridMultilevel"/>
    <w:tmpl w:val="F59C23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53D56"/>
    <w:multiLevelType w:val="hybridMultilevel"/>
    <w:tmpl w:val="79F2951C"/>
    <w:lvl w:ilvl="0" w:tplc="7F6CD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56502B"/>
    <w:multiLevelType w:val="multilevel"/>
    <w:tmpl w:val="1AB4F34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1"/>
  </w:num>
  <w:num w:numId="2">
    <w:abstractNumId w:val="29"/>
  </w:num>
  <w:num w:numId="3">
    <w:abstractNumId w:val="30"/>
  </w:num>
  <w:num w:numId="4">
    <w:abstractNumId w:val="4"/>
  </w:num>
  <w:num w:numId="5">
    <w:abstractNumId w:val="17"/>
  </w:num>
  <w:num w:numId="6">
    <w:abstractNumId w:val="9"/>
  </w:num>
  <w:num w:numId="7">
    <w:abstractNumId w:val="28"/>
  </w:num>
  <w:num w:numId="8">
    <w:abstractNumId w:val="19"/>
  </w:num>
  <w:num w:numId="9">
    <w:abstractNumId w:val="22"/>
  </w:num>
  <w:num w:numId="10">
    <w:abstractNumId w:val="24"/>
  </w:num>
  <w:num w:numId="11">
    <w:abstractNumId w:val="11"/>
  </w:num>
  <w:num w:numId="12">
    <w:abstractNumId w:val="13"/>
  </w:num>
  <w:num w:numId="13">
    <w:abstractNumId w:val="2"/>
  </w:num>
  <w:num w:numId="14">
    <w:abstractNumId w:val="6"/>
  </w:num>
  <w:num w:numId="15">
    <w:abstractNumId w:val="16"/>
  </w:num>
  <w:num w:numId="16">
    <w:abstractNumId w:val="20"/>
  </w:num>
  <w:num w:numId="17">
    <w:abstractNumId w:val="12"/>
  </w:num>
  <w:num w:numId="18">
    <w:abstractNumId w:val="0"/>
  </w:num>
  <w:num w:numId="19">
    <w:abstractNumId w:val="15"/>
  </w:num>
  <w:num w:numId="20">
    <w:abstractNumId w:val="3"/>
  </w:num>
  <w:num w:numId="21">
    <w:abstractNumId w:val="25"/>
  </w:num>
  <w:num w:numId="22">
    <w:abstractNumId w:val="26"/>
  </w:num>
  <w:num w:numId="23">
    <w:abstractNumId w:val="27"/>
  </w:num>
  <w:num w:numId="24">
    <w:abstractNumId w:val="8"/>
  </w:num>
  <w:num w:numId="25">
    <w:abstractNumId w:val="23"/>
  </w:num>
  <w:num w:numId="26">
    <w:abstractNumId w:val="14"/>
  </w:num>
  <w:num w:numId="27">
    <w:abstractNumId w:val="7"/>
  </w:num>
  <w:num w:numId="28">
    <w:abstractNumId w:val="5"/>
  </w:num>
  <w:num w:numId="29">
    <w:abstractNumId w:val="1"/>
  </w:num>
  <w:num w:numId="30">
    <w:abstractNumId w:val="18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CDB"/>
    <w:rsid w:val="0001490E"/>
    <w:rsid w:val="000907AA"/>
    <w:rsid w:val="000A6A6B"/>
    <w:rsid w:val="000B1224"/>
    <w:rsid w:val="000C0528"/>
    <w:rsid w:val="000C18D9"/>
    <w:rsid w:val="00141236"/>
    <w:rsid w:val="00156B4C"/>
    <w:rsid w:val="00177830"/>
    <w:rsid w:val="001861DA"/>
    <w:rsid w:val="00193397"/>
    <w:rsid w:val="001B20EE"/>
    <w:rsid w:val="001C1131"/>
    <w:rsid w:val="001C4E7C"/>
    <w:rsid w:val="001E19B0"/>
    <w:rsid w:val="001E5758"/>
    <w:rsid w:val="00216C38"/>
    <w:rsid w:val="002750F7"/>
    <w:rsid w:val="002969CA"/>
    <w:rsid w:val="002A3258"/>
    <w:rsid w:val="002A7682"/>
    <w:rsid w:val="002B11D8"/>
    <w:rsid w:val="002E0284"/>
    <w:rsid w:val="00344D6D"/>
    <w:rsid w:val="0036122B"/>
    <w:rsid w:val="00361B01"/>
    <w:rsid w:val="00393AA6"/>
    <w:rsid w:val="003B7249"/>
    <w:rsid w:val="00417377"/>
    <w:rsid w:val="00417B28"/>
    <w:rsid w:val="00430AB9"/>
    <w:rsid w:val="004573AA"/>
    <w:rsid w:val="00461495"/>
    <w:rsid w:val="00473273"/>
    <w:rsid w:val="004A12E9"/>
    <w:rsid w:val="0053780C"/>
    <w:rsid w:val="00545768"/>
    <w:rsid w:val="0055073A"/>
    <w:rsid w:val="00594CF8"/>
    <w:rsid w:val="005A595E"/>
    <w:rsid w:val="005C19B2"/>
    <w:rsid w:val="005C4EA8"/>
    <w:rsid w:val="005D1679"/>
    <w:rsid w:val="005D482C"/>
    <w:rsid w:val="005D6098"/>
    <w:rsid w:val="005E053D"/>
    <w:rsid w:val="00611124"/>
    <w:rsid w:val="006205A9"/>
    <w:rsid w:val="00627278"/>
    <w:rsid w:val="006743FD"/>
    <w:rsid w:val="006A1989"/>
    <w:rsid w:val="006D5CDB"/>
    <w:rsid w:val="00713A1F"/>
    <w:rsid w:val="00731944"/>
    <w:rsid w:val="00743CB3"/>
    <w:rsid w:val="00774A33"/>
    <w:rsid w:val="00774C88"/>
    <w:rsid w:val="00780694"/>
    <w:rsid w:val="00792B31"/>
    <w:rsid w:val="007B7318"/>
    <w:rsid w:val="007D100E"/>
    <w:rsid w:val="007D209C"/>
    <w:rsid w:val="008707E1"/>
    <w:rsid w:val="00872B59"/>
    <w:rsid w:val="00873FD3"/>
    <w:rsid w:val="008A20A5"/>
    <w:rsid w:val="008C61B2"/>
    <w:rsid w:val="008E5BB8"/>
    <w:rsid w:val="00904F81"/>
    <w:rsid w:val="00920C7E"/>
    <w:rsid w:val="009211B0"/>
    <w:rsid w:val="009777A0"/>
    <w:rsid w:val="0098196B"/>
    <w:rsid w:val="009A6EC7"/>
    <w:rsid w:val="009B7885"/>
    <w:rsid w:val="009F5E63"/>
    <w:rsid w:val="00A15122"/>
    <w:rsid w:val="00A22767"/>
    <w:rsid w:val="00A23BBF"/>
    <w:rsid w:val="00A25F4B"/>
    <w:rsid w:val="00A274A2"/>
    <w:rsid w:val="00A4013D"/>
    <w:rsid w:val="00A420E2"/>
    <w:rsid w:val="00A54A3C"/>
    <w:rsid w:val="00A8538A"/>
    <w:rsid w:val="00AB13AB"/>
    <w:rsid w:val="00AD70F7"/>
    <w:rsid w:val="00B23677"/>
    <w:rsid w:val="00B24400"/>
    <w:rsid w:val="00B85AA3"/>
    <w:rsid w:val="00BB701A"/>
    <w:rsid w:val="00BC7AED"/>
    <w:rsid w:val="00BF09BE"/>
    <w:rsid w:val="00C02B83"/>
    <w:rsid w:val="00C03464"/>
    <w:rsid w:val="00C34378"/>
    <w:rsid w:val="00C45678"/>
    <w:rsid w:val="00C47607"/>
    <w:rsid w:val="00C500FA"/>
    <w:rsid w:val="00C6325A"/>
    <w:rsid w:val="00C6690C"/>
    <w:rsid w:val="00CA5A16"/>
    <w:rsid w:val="00CA7F5A"/>
    <w:rsid w:val="00CB53D6"/>
    <w:rsid w:val="00CD7837"/>
    <w:rsid w:val="00CF3354"/>
    <w:rsid w:val="00D021F0"/>
    <w:rsid w:val="00D53D6D"/>
    <w:rsid w:val="00D67779"/>
    <w:rsid w:val="00D919ED"/>
    <w:rsid w:val="00DA59FB"/>
    <w:rsid w:val="00DC03DD"/>
    <w:rsid w:val="00DD3B09"/>
    <w:rsid w:val="00E30A8E"/>
    <w:rsid w:val="00E52134"/>
    <w:rsid w:val="00E712BC"/>
    <w:rsid w:val="00E825FC"/>
    <w:rsid w:val="00EF3142"/>
    <w:rsid w:val="00F61C9D"/>
    <w:rsid w:val="00F83741"/>
    <w:rsid w:val="00F8676C"/>
    <w:rsid w:val="00FC7260"/>
    <w:rsid w:val="00FC7A6C"/>
    <w:rsid w:val="00FF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418A2EF6"/>
  <w15:chartTrackingRefBased/>
  <w15:docId w15:val="{C235B423-0A76-4D1B-B672-F8940550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CD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236"/>
    <w:pPr>
      <w:keepNext/>
      <w:keepLines/>
      <w:spacing w:before="480" w:line="276" w:lineRule="auto"/>
      <w:outlineLvl w:val="0"/>
    </w:pPr>
    <w:rPr>
      <w:rFonts w:ascii="Century Gothic" w:hAnsi="Century Gothic"/>
      <w:b/>
      <w:bCs/>
      <w:color w:val="E8006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6D5CDB"/>
    <w:pPr>
      <w:keepNext/>
      <w:tabs>
        <w:tab w:val="left" w:pos="2977"/>
      </w:tabs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qFormat/>
    <w:rsid w:val="001412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GB" w:eastAsia="hr-H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41236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D5CDB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7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74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343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37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rsid w:val="00C343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378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41236"/>
    <w:rPr>
      <w:rFonts w:ascii="Century Gothic" w:eastAsia="Times New Roman" w:hAnsi="Century Gothic" w:cs="Times New Roman"/>
      <w:b/>
      <w:bCs/>
      <w:color w:val="E80061"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141236"/>
    <w:rPr>
      <w:rFonts w:ascii="Cambria" w:eastAsia="Times New Roman" w:hAnsi="Cambria" w:cs="Times New Roman"/>
      <w:b/>
      <w:bCs/>
      <w:sz w:val="26"/>
      <w:szCs w:val="26"/>
      <w:lang w:val="en-GB"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141236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Caption">
    <w:name w:val="caption"/>
    <w:basedOn w:val="Normal"/>
    <w:next w:val="Normal"/>
    <w:qFormat/>
    <w:rsid w:val="00141236"/>
    <w:pPr>
      <w:widowControl w:val="0"/>
      <w:autoSpaceDE w:val="0"/>
      <w:autoSpaceDN w:val="0"/>
      <w:adjustRightInd w:val="0"/>
      <w:spacing w:line="268" w:lineRule="atLeast"/>
      <w:ind w:firstLine="388"/>
      <w:jc w:val="center"/>
    </w:pPr>
    <w:rPr>
      <w:rFonts w:ascii="Book Antiqua" w:eastAsia="MS Mincho" w:hAnsi="Book Antiqua"/>
      <w:smallCaps/>
      <w:sz w:val="32"/>
      <w:szCs w:val="22"/>
      <w:lang w:val="sq-AL"/>
    </w:rPr>
  </w:style>
  <w:style w:type="character" w:styleId="Hyperlink">
    <w:name w:val="Hyperlink"/>
    <w:uiPriority w:val="99"/>
    <w:rsid w:val="00141236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141236"/>
    <w:pPr>
      <w:outlineLvl w:val="9"/>
    </w:pPr>
    <w:rPr>
      <w:rFonts w:ascii="Cambria" w:hAnsi="Cambria"/>
      <w:color w:val="365F91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41236"/>
    <w:pPr>
      <w:tabs>
        <w:tab w:val="right" w:leader="dot" w:pos="9180"/>
      </w:tabs>
      <w:spacing w:after="100" w:line="276" w:lineRule="auto"/>
    </w:pPr>
    <w:rPr>
      <w:rFonts w:cs="Verdana"/>
      <w:b/>
      <w:sz w:val="25"/>
      <w:szCs w:val="25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41236"/>
    <w:pPr>
      <w:tabs>
        <w:tab w:val="right" w:leader="dot" w:pos="9180"/>
      </w:tabs>
      <w:spacing w:line="480" w:lineRule="auto"/>
    </w:pPr>
    <w:rPr>
      <w:rFonts w:ascii="Arial" w:hAnsi="Arial" w:cs="Arial"/>
      <w:b/>
      <w:noProof/>
      <w:sz w:val="26"/>
      <w:szCs w:val="26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41236"/>
    <w:pPr>
      <w:tabs>
        <w:tab w:val="left" w:pos="880"/>
        <w:tab w:val="right" w:leader="dot" w:pos="9180"/>
      </w:tabs>
      <w:spacing w:after="100" w:line="276" w:lineRule="auto"/>
    </w:pPr>
    <w:rPr>
      <w:rFonts w:eastAsia="Century Gothic" w:cs="Arial"/>
      <w:b/>
      <w:bCs/>
      <w:noProof/>
      <w:szCs w:val="26"/>
      <w:lang w:val="sq-AL"/>
    </w:rPr>
  </w:style>
  <w:style w:type="character" w:customStyle="1" w:styleId="longtext">
    <w:name w:val="long_text"/>
    <w:basedOn w:val="DefaultParagraphFont"/>
    <w:rsid w:val="00141236"/>
  </w:style>
  <w:style w:type="paragraph" w:styleId="FootnoteText">
    <w:name w:val="footnote text"/>
    <w:aliases w:val="Footnote Text Blue,ft,single space"/>
    <w:basedOn w:val="Normal"/>
    <w:link w:val="FootnoteTextChar"/>
    <w:rsid w:val="00141236"/>
    <w:rPr>
      <w:sz w:val="20"/>
      <w:lang w:val="en-GB" w:eastAsia="hr-HR"/>
    </w:rPr>
  </w:style>
  <w:style w:type="character" w:customStyle="1" w:styleId="FootnoteTextChar">
    <w:name w:val="Footnote Text Char"/>
    <w:aliases w:val="Footnote Text Blue Char,ft Char,single space Char"/>
    <w:basedOn w:val="DefaultParagraphFont"/>
    <w:link w:val="FootnoteText"/>
    <w:rsid w:val="00141236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styleId="FootnoteReference">
    <w:name w:val="footnote reference"/>
    <w:aliases w:val="Footnote Reference S"/>
    <w:rsid w:val="00141236"/>
    <w:rPr>
      <w:vertAlign w:val="superscript"/>
    </w:rPr>
  </w:style>
  <w:style w:type="paragraph" w:customStyle="1" w:styleId="ManualNumPar1">
    <w:name w:val="Manual NumPar 1"/>
    <w:basedOn w:val="Normal"/>
    <w:next w:val="Normal"/>
    <w:rsid w:val="00141236"/>
    <w:pPr>
      <w:spacing w:before="120" w:after="120"/>
      <w:ind w:left="851" w:hanging="851"/>
      <w:jc w:val="both"/>
    </w:pPr>
    <w:rPr>
      <w:lang w:val="en-GB" w:eastAsia="en-GB"/>
    </w:rPr>
  </w:style>
  <w:style w:type="paragraph" w:customStyle="1" w:styleId="Default">
    <w:name w:val="Default"/>
    <w:rsid w:val="0014123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n-GB" w:eastAsia="en-GB"/>
    </w:rPr>
  </w:style>
  <w:style w:type="character" w:styleId="Strong">
    <w:name w:val="Strong"/>
    <w:uiPriority w:val="22"/>
    <w:qFormat/>
    <w:rsid w:val="00141236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141236"/>
    <w:pPr>
      <w:ind w:left="720"/>
    </w:pPr>
    <w:rPr>
      <w:rFonts w:eastAsia="MS Mincho"/>
    </w:rPr>
  </w:style>
  <w:style w:type="paragraph" w:styleId="NoSpacing">
    <w:name w:val="No Spacing"/>
    <w:link w:val="NoSpacingChar"/>
    <w:uiPriority w:val="1"/>
    <w:qFormat/>
    <w:rsid w:val="00141236"/>
    <w:pPr>
      <w:spacing w:after="0" w:line="240" w:lineRule="auto"/>
    </w:pPr>
    <w:rPr>
      <w:rFonts w:ascii="Century Gothic" w:eastAsia="Times New Roman" w:hAnsi="Century Gothic" w:cs="Times New Roman"/>
    </w:rPr>
  </w:style>
  <w:style w:type="character" w:customStyle="1" w:styleId="NoSpacingChar">
    <w:name w:val="No Spacing Char"/>
    <w:link w:val="NoSpacing"/>
    <w:uiPriority w:val="1"/>
    <w:rsid w:val="00141236"/>
    <w:rPr>
      <w:rFonts w:ascii="Century Gothic" w:eastAsia="Times New Roman" w:hAnsi="Century Gothic" w:cs="Times New Roman"/>
    </w:rPr>
  </w:style>
  <w:style w:type="character" w:customStyle="1" w:styleId="at4">
    <w:name w:val="a__t4"/>
    <w:basedOn w:val="DefaultParagraphFont"/>
    <w:rsid w:val="00141236"/>
  </w:style>
  <w:style w:type="character" w:customStyle="1" w:styleId="hps">
    <w:name w:val="hps"/>
    <w:basedOn w:val="DefaultParagraphFont"/>
    <w:rsid w:val="00141236"/>
  </w:style>
  <w:style w:type="paragraph" w:customStyle="1" w:styleId="a3520normal">
    <w:name w:val="a___35__20_normal"/>
    <w:basedOn w:val="Normal"/>
    <w:rsid w:val="00141236"/>
    <w:pPr>
      <w:spacing w:before="100" w:beforeAutospacing="1" w:after="100" w:afterAutospacing="1"/>
    </w:pPr>
    <w:rPr>
      <w:szCs w:val="24"/>
    </w:rPr>
  </w:style>
  <w:style w:type="character" w:styleId="Emphasis">
    <w:name w:val="Emphasis"/>
    <w:uiPriority w:val="20"/>
    <w:qFormat/>
    <w:rsid w:val="00141236"/>
    <w:rPr>
      <w:b/>
      <w:bCs/>
      <w:i w:val="0"/>
      <w:iCs w:val="0"/>
    </w:rPr>
  </w:style>
  <w:style w:type="character" w:customStyle="1" w:styleId="st1">
    <w:name w:val="st1"/>
    <w:rsid w:val="00141236"/>
  </w:style>
  <w:style w:type="character" w:customStyle="1" w:styleId="googqs-tidbit">
    <w:name w:val="goog_qs-tidbit"/>
    <w:rsid w:val="00141236"/>
  </w:style>
  <w:style w:type="character" w:styleId="HTMLCite">
    <w:name w:val="HTML Cite"/>
    <w:uiPriority w:val="99"/>
    <w:semiHidden/>
    <w:unhideWhenUsed/>
    <w:rsid w:val="00141236"/>
    <w:rPr>
      <w:i/>
      <w:iCs/>
    </w:rPr>
  </w:style>
  <w:style w:type="table" w:styleId="LightGrid-Accent2">
    <w:name w:val="Light Grid Accent 2"/>
    <w:basedOn w:val="TableNormal"/>
    <w:uiPriority w:val="62"/>
    <w:rsid w:val="00141236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ColorfulShading">
    <w:name w:val="Colorful Shading"/>
    <w:basedOn w:val="TableNormal"/>
    <w:uiPriority w:val="71"/>
    <w:rsid w:val="00141236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141236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MediumList2-Accent2">
    <w:name w:val="Medium List 2 Accent 2"/>
    <w:basedOn w:val="TableNormal"/>
    <w:uiPriority w:val="66"/>
    <w:rsid w:val="00141236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paragrafi">
    <w:name w:val="paragrafi"/>
    <w:basedOn w:val="Normal"/>
    <w:rsid w:val="00141236"/>
    <w:pPr>
      <w:spacing w:before="100" w:beforeAutospacing="1" w:after="100" w:afterAutospacing="1"/>
    </w:pPr>
    <w:rPr>
      <w:szCs w:val="24"/>
    </w:rPr>
  </w:style>
  <w:style w:type="character" w:customStyle="1" w:styleId="atn">
    <w:name w:val="atn"/>
    <w:rsid w:val="00141236"/>
  </w:style>
  <w:style w:type="table" w:styleId="ColorfulList-Accent5">
    <w:name w:val="Colorful List Accent 5"/>
    <w:basedOn w:val="TableNormal"/>
    <w:uiPriority w:val="72"/>
    <w:rsid w:val="00141236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141236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-Accent6">
    <w:name w:val="Colorful Shading Accent 6"/>
    <w:basedOn w:val="TableNormal"/>
    <w:uiPriority w:val="71"/>
    <w:rsid w:val="00141236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MediumGrid3">
    <w:name w:val="Medium Grid 3"/>
    <w:basedOn w:val="TableNormal"/>
    <w:uiPriority w:val="69"/>
    <w:rsid w:val="00141236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2-Accent3">
    <w:name w:val="Medium Grid 2 Accent 3"/>
    <w:basedOn w:val="TableNormal"/>
    <w:uiPriority w:val="68"/>
    <w:rsid w:val="00141236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141236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">
    <w:name w:val="Medium Grid 2"/>
    <w:basedOn w:val="TableNormal"/>
    <w:uiPriority w:val="68"/>
    <w:rsid w:val="00141236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1-Accent6">
    <w:name w:val="Medium Grid 1 Accent 6"/>
    <w:basedOn w:val="TableNormal"/>
    <w:uiPriority w:val="67"/>
    <w:rsid w:val="00141236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3-Accent5">
    <w:name w:val="Medium Grid 3 Accent 5"/>
    <w:basedOn w:val="TableNormal"/>
    <w:uiPriority w:val="69"/>
    <w:rsid w:val="00141236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1412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123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141236"/>
    <w:rPr>
      <w:rFonts w:ascii="Times New Roman" w:eastAsia="MS Mincho" w:hAnsi="Times New Roman" w:cs="Times New Roman"/>
      <w:sz w:val="24"/>
      <w:szCs w:val="20"/>
    </w:rPr>
  </w:style>
  <w:style w:type="character" w:customStyle="1" w:styleId="FootnoteTextChar1">
    <w:name w:val="Footnote Text Char1"/>
    <w:aliases w:val="Footnote Text Char2 Char Char Char Char1"/>
    <w:basedOn w:val="DefaultParagraphFont"/>
    <w:uiPriority w:val="99"/>
    <w:rsid w:val="00141236"/>
  </w:style>
  <w:style w:type="table" w:styleId="TableGrid">
    <w:name w:val="Table Grid"/>
    <w:basedOn w:val="TableNormal"/>
    <w:uiPriority w:val="59"/>
    <w:rsid w:val="00141236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article">
    <w:name w:val="Titre article"/>
    <w:basedOn w:val="Normal"/>
    <w:next w:val="Normal"/>
    <w:rsid w:val="00141236"/>
    <w:pPr>
      <w:keepNext/>
      <w:spacing w:before="360" w:after="120"/>
      <w:jc w:val="center"/>
    </w:pPr>
    <w:rPr>
      <w:rFonts w:eastAsia="MS Mincho"/>
      <w:i/>
      <w:lang w:val="en-GB" w:eastAsia="en-GB"/>
    </w:rPr>
  </w:style>
  <w:style w:type="paragraph" w:customStyle="1" w:styleId="Point1">
    <w:name w:val="Point 1"/>
    <w:basedOn w:val="Normal"/>
    <w:rsid w:val="00141236"/>
    <w:pPr>
      <w:spacing w:before="120" w:after="120"/>
      <w:ind w:left="1418" w:hanging="567"/>
      <w:jc w:val="both"/>
    </w:pPr>
    <w:rPr>
      <w:rFonts w:eastAsia="MS Mincho"/>
      <w:lang w:val="en-GB"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141236"/>
    <w:pPr>
      <w:spacing w:line="276" w:lineRule="auto"/>
      <w:ind w:left="440" w:hanging="440"/>
    </w:pPr>
    <w:rPr>
      <w:rFonts w:ascii="Calibri" w:hAnsi="Calibri" w:cs="Calibri"/>
      <w:caps/>
      <w:sz w:val="20"/>
    </w:rPr>
  </w:style>
  <w:style w:type="character" w:customStyle="1" w:styleId="BodyTextChar">
    <w:name w:val="Body Text Char"/>
    <w:link w:val="BodyText"/>
    <w:rsid w:val="00141236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41236"/>
    <w:pPr>
      <w:widowControl w:val="0"/>
      <w:shd w:val="clear" w:color="auto" w:fill="FFFFFF"/>
      <w:ind w:firstLine="300"/>
    </w:pPr>
    <w:rPr>
      <w:rFonts w:ascii="Garamond" w:eastAsia="Garamond" w:hAnsi="Garamond" w:cs="Garamond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141236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uiPriority w:val="99"/>
    <w:semiHidden/>
    <w:unhideWhenUsed/>
    <w:rsid w:val="001412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1236"/>
    <w:pPr>
      <w:spacing w:after="200" w:line="276" w:lineRule="auto"/>
    </w:pPr>
    <w:rPr>
      <w:rFonts w:ascii="Calibri" w:hAnsi="Calibri"/>
      <w:sz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1236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12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1236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Revision">
    <w:name w:val="Revision"/>
    <w:hidden/>
    <w:uiPriority w:val="99"/>
    <w:semiHidden/>
    <w:rsid w:val="00141236"/>
    <w:pPr>
      <w:spacing w:after="0" w:line="240" w:lineRule="auto"/>
    </w:pPr>
    <w:rPr>
      <w:rFonts w:ascii="Calibri" w:eastAsia="Times New Roman" w:hAnsi="Calibri" w:cs="Times New Roman"/>
    </w:rPr>
  </w:style>
  <w:style w:type="table" w:styleId="LightShading-Accent4">
    <w:name w:val="Light Shading Accent 4"/>
    <w:basedOn w:val="TableNormal"/>
    <w:uiPriority w:val="60"/>
    <w:rsid w:val="00141236"/>
    <w:pPr>
      <w:spacing w:after="0" w:line="240" w:lineRule="auto"/>
    </w:pPr>
    <w:rPr>
      <w:rFonts w:ascii="Century Gothic" w:eastAsia="Century Gothic" w:hAnsi="Century Gothic" w:cs="Times New Roman"/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">
    <w:name w:val="Light Shading"/>
    <w:basedOn w:val="TableNormal"/>
    <w:uiPriority w:val="60"/>
    <w:rsid w:val="00141236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q4iawc">
    <w:name w:val="q4iawc"/>
    <w:rsid w:val="00141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wmf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emf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emf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0E1DF5881E41FCA52C8742B83FE5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490</Nr_x002e__x0020_akti>
    <Data_x0020_e_x0020_Krijimit xmlns="0e656187-b300-4fb0-8bf4-3a50f872073c">2023-08-10T09:52:44Z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2023-08-09T22:00:00Z</Date_x0020_protokolli>
    <Titulli xmlns="0e656187-b300-4fb0-8bf4-3a50f872073c">Për miratimin e raportit vjetor për ndihmat shtetërore të vitit 2022</Titulli>
    <Modifikuesi xmlns="0e656187-b300-4fb0-8bf4-3a50f872073c">jorina.kryeziu</Modifikuesi>
    <Nr_x002e__x0020_prot_x0020_QBZ xmlns="0e656187-b300-4fb0-8bf4-3a50f872073c">1259</Nr_x002e__x0020_prot_x0020_QBZ>
    <Data_x0020_e_x0020_Modifikimit xmlns="0e656187-b300-4fb0-8bf4-3a50f872073c">2023-08-10T11:07:34Z</Data_x0020_e_x0020_Modifikimit>
    <Dekretuar xmlns="0e656187-b300-4fb0-8bf4-3a50f872073c">false</Dekretuar>
    <Data xmlns="0e656187-b300-4fb0-8bf4-3a50f872073c">2023-08-08T22:00:00Z</Data>
    <Nr_x002e__x0020_protokolli_x0020_i_x0020_aktit xmlns="0e656187-b300-4fb0-8bf4-3a50f872073c">3629/1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0E1DF5881E41FCA52C8742B83FE5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5D50AF-C277-4E3E-ABB3-E445B41C9F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CC449D-1375-4A9F-A204-56BE847CF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F4AF2C-C6A7-485F-9B03-5C0176CC50D5}">
  <ds:schemaRefs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0F29520-5A22-4DFA-A459-6247053467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D362CC-D059-4832-937A-FF50CF99E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3188</Words>
  <Characters>18176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raportit vjetor për ndihmat shtetërore të vitit 2022</vt:lpstr>
    </vt:vector>
  </TitlesOfParts>
  <Company/>
  <LinksUpToDate>false</LinksUpToDate>
  <CharactersWithSpaces>21322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raportit vjetor për ndihmat shtetërore të vitit 2022</dc:title>
  <dc:creator>Besa Llagami</dc:creator>
  <cp:lastModifiedBy>Amarilda Muja</cp:lastModifiedBy>
  <cp:revision>101</cp:revision>
  <cp:lastPrinted>2023-08-07T14:54:00Z</cp:lastPrinted>
  <dcterms:created xsi:type="dcterms:W3CDTF">2023-08-10T09:59:00Z</dcterms:created>
  <dcterms:modified xsi:type="dcterms:W3CDTF">2023-08-11T08:48:00Z</dcterms:modified>
</cp:coreProperties>
</file>