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C0532" w14:textId="77777777" w:rsidR="00F76307" w:rsidRPr="00AB4D3B" w:rsidRDefault="001D70F3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B4D3B">
        <w:rPr>
          <w:rFonts w:ascii="Garamond" w:eastAsia="Times New Roman" w:hAnsi="Garamond" w:cs="Times New Roman"/>
          <w:b/>
          <w:sz w:val="24"/>
          <w:szCs w:val="24"/>
        </w:rPr>
        <w:t>VENDIM</w:t>
      </w:r>
      <w:bookmarkStart w:id="0" w:name="_GoBack"/>
      <w:bookmarkEnd w:id="0"/>
    </w:p>
    <w:p w14:paraId="3E901599" w14:textId="77777777" w:rsidR="00F76307" w:rsidRPr="00AB4D3B" w:rsidRDefault="001D70F3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B4D3B">
        <w:rPr>
          <w:rFonts w:ascii="Garamond" w:eastAsia="Times New Roman" w:hAnsi="Garamond" w:cs="Times New Roman"/>
          <w:b/>
          <w:sz w:val="24"/>
          <w:szCs w:val="24"/>
        </w:rPr>
        <w:t>Nr</w:t>
      </w:r>
      <w:r w:rsidR="000C529C" w:rsidRPr="00AB4D3B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3A7C6D" w:rsidRPr="00AB4D3B">
        <w:rPr>
          <w:rFonts w:ascii="Garamond" w:eastAsia="Times New Roman" w:hAnsi="Garamond" w:cs="Times New Roman"/>
          <w:b/>
          <w:sz w:val="24"/>
          <w:szCs w:val="24"/>
        </w:rPr>
        <w:t xml:space="preserve"> 500</w:t>
      </w:r>
      <w:r w:rsidRPr="00AB4D3B">
        <w:rPr>
          <w:rFonts w:ascii="Garamond" w:eastAsia="Times New Roman" w:hAnsi="Garamond" w:cs="Times New Roman"/>
          <w:b/>
          <w:sz w:val="24"/>
          <w:szCs w:val="24"/>
        </w:rPr>
        <w:t>, dat</w:t>
      </w:r>
      <w:r w:rsidR="002A0C1C" w:rsidRPr="00AB4D3B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FE02A6" w:rsidRPr="00AB4D3B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3A7C6D" w:rsidRPr="00AB4D3B">
        <w:rPr>
          <w:rFonts w:ascii="Garamond" w:eastAsia="Times New Roman" w:hAnsi="Garamond" w:cs="Times New Roman"/>
          <w:b/>
          <w:sz w:val="24"/>
          <w:szCs w:val="24"/>
        </w:rPr>
        <w:t>24.8.2023</w:t>
      </w:r>
    </w:p>
    <w:p w14:paraId="38995E88" w14:textId="77777777" w:rsidR="00F76307" w:rsidRPr="00AB4D3B" w:rsidRDefault="00F76307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ECC59FA" w14:textId="1B843C99" w:rsidR="00C04310" w:rsidRPr="00AB4D3B" w:rsidRDefault="00C04310" w:rsidP="003A7C6D">
      <w:pPr>
        <w:spacing w:after="0" w:line="240" w:lineRule="auto"/>
        <w:ind w:firstLine="284"/>
        <w:jc w:val="center"/>
        <w:rPr>
          <w:rStyle w:val="cf11"/>
          <w:rFonts w:ascii="Garamond" w:eastAsia="Times New Roman" w:hAnsi="Garamond" w:cs="Times New Roman"/>
          <w:bCs w:val="0"/>
          <w:sz w:val="24"/>
          <w:szCs w:val="24"/>
        </w:rPr>
      </w:pPr>
      <w:r w:rsidRPr="00AB4D3B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3A7C6D" w:rsidRPr="00AB4D3B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AB4D3B">
        <w:rPr>
          <w:rStyle w:val="cf01"/>
          <w:rFonts w:ascii="Garamond" w:hAnsi="Garamond" w:cs="Times New Roman"/>
          <w:b/>
          <w:bCs/>
          <w:sz w:val="24"/>
          <w:szCs w:val="24"/>
        </w:rPr>
        <w:t>P</w:t>
      </w:r>
      <w:r w:rsidRPr="00AB4D3B">
        <w:rPr>
          <w:rStyle w:val="cf11"/>
          <w:rFonts w:ascii="Garamond" w:hAnsi="Garamond" w:cs="Times New Roman"/>
          <w:sz w:val="24"/>
          <w:szCs w:val="24"/>
        </w:rPr>
        <w:t>ËRJASHTIMIN NGA NDALIMI I GJUETISË</w:t>
      </w:r>
      <w:r w:rsidR="00840DDF" w:rsidRPr="00AB4D3B">
        <w:rPr>
          <w:rStyle w:val="cf11"/>
          <w:rFonts w:ascii="Garamond" w:hAnsi="Garamond" w:cs="Times New Roman"/>
          <w:sz w:val="24"/>
          <w:szCs w:val="24"/>
        </w:rPr>
        <w:t>,</w:t>
      </w:r>
      <w:r w:rsidRPr="00AB4D3B">
        <w:rPr>
          <w:rStyle w:val="cf11"/>
          <w:rFonts w:ascii="Garamond" w:hAnsi="Garamond" w:cs="Times New Roman"/>
          <w:sz w:val="24"/>
          <w:szCs w:val="24"/>
        </w:rPr>
        <w:t xml:space="preserve"> PËR QËLLIME SHKENCORE PASVAKSINALE</w:t>
      </w:r>
      <w:r w:rsidR="00840DDF" w:rsidRPr="00AB4D3B">
        <w:rPr>
          <w:rStyle w:val="cf11"/>
          <w:rFonts w:ascii="Garamond" w:hAnsi="Garamond" w:cs="Times New Roman"/>
          <w:sz w:val="24"/>
          <w:szCs w:val="24"/>
        </w:rPr>
        <w:t>,</w:t>
      </w:r>
      <w:r w:rsidRPr="00AB4D3B">
        <w:rPr>
          <w:rStyle w:val="cf11"/>
          <w:rFonts w:ascii="Garamond" w:hAnsi="Garamond" w:cs="Times New Roman"/>
          <w:sz w:val="24"/>
          <w:szCs w:val="24"/>
        </w:rPr>
        <w:t xml:space="preserve"> TË KAFSHËVE TË VAKSINUARA</w:t>
      </w:r>
      <w:r w:rsidR="00FE02A6" w:rsidRPr="00AB4D3B">
        <w:rPr>
          <w:rStyle w:val="cf11"/>
          <w:rFonts w:ascii="Garamond" w:hAnsi="Garamond" w:cs="Times New Roman"/>
          <w:sz w:val="24"/>
          <w:szCs w:val="24"/>
        </w:rPr>
        <w:t>,</w:t>
      </w:r>
      <w:r w:rsidRPr="00AB4D3B">
        <w:rPr>
          <w:rStyle w:val="cf11"/>
          <w:rFonts w:ascii="Garamond" w:hAnsi="Garamond" w:cs="Times New Roman"/>
          <w:sz w:val="24"/>
          <w:szCs w:val="24"/>
        </w:rPr>
        <w:t xml:space="preserve"> NË KUADËR TË PROJEKTIT IPA</w:t>
      </w:r>
      <w:r w:rsidR="00FE02A6" w:rsidRPr="00AB4D3B">
        <w:rPr>
          <w:rStyle w:val="cf11"/>
          <w:rFonts w:ascii="Garamond" w:hAnsi="Garamond" w:cs="Times New Roman"/>
          <w:sz w:val="24"/>
          <w:szCs w:val="24"/>
        </w:rPr>
        <w:t xml:space="preserve"> </w:t>
      </w:r>
      <w:r w:rsidRPr="00AB4D3B">
        <w:rPr>
          <w:rStyle w:val="cf11"/>
          <w:rFonts w:ascii="Garamond" w:hAnsi="Garamond" w:cs="Times New Roman"/>
          <w:sz w:val="24"/>
          <w:szCs w:val="24"/>
        </w:rPr>
        <w:t>2020</w:t>
      </w:r>
      <w:r w:rsidR="00FE02A6" w:rsidRPr="00AB4D3B">
        <w:rPr>
          <w:rStyle w:val="cf11"/>
          <w:rFonts w:ascii="Garamond" w:hAnsi="Garamond" w:cs="Times New Roman"/>
          <w:sz w:val="24"/>
          <w:szCs w:val="24"/>
        </w:rPr>
        <w:t>,</w:t>
      </w:r>
      <w:r w:rsidRPr="00AB4D3B">
        <w:rPr>
          <w:rStyle w:val="cf11"/>
          <w:rFonts w:ascii="Garamond" w:hAnsi="Garamond" w:cs="Times New Roman"/>
          <w:sz w:val="24"/>
          <w:szCs w:val="24"/>
        </w:rPr>
        <w:t xml:space="preserve"> KONTROLLI</w:t>
      </w:r>
      <w:r w:rsidR="00840DDF" w:rsidRPr="00AB4D3B">
        <w:rPr>
          <w:rStyle w:val="cf11"/>
          <w:rFonts w:ascii="Garamond" w:hAnsi="Garamond" w:cs="Times New Roman"/>
          <w:sz w:val="24"/>
          <w:szCs w:val="24"/>
        </w:rPr>
        <w:t>N</w:t>
      </w:r>
      <w:r w:rsidRPr="00AB4D3B">
        <w:rPr>
          <w:rStyle w:val="cf11"/>
          <w:rFonts w:ascii="Garamond" w:hAnsi="Garamond" w:cs="Times New Roman"/>
          <w:sz w:val="24"/>
          <w:szCs w:val="24"/>
        </w:rPr>
        <w:t xml:space="preserve"> DHE ÇRRËNJOSJ</w:t>
      </w:r>
      <w:r w:rsidR="00840DDF" w:rsidRPr="00AB4D3B">
        <w:rPr>
          <w:rStyle w:val="cf11"/>
          <w:rFonts w:ascii="Garamond" w:hAnsi="Garamond" w:cs="Times New Roman"/>
          <w:sz w:val="24"/>
          <w:szCs w:val="24"/>
        </w:rPr>
        <w:t>EN</w:t>
      </w:r>
      <w:r w:rsidRPr="00AB4D3B">
        <w:rPr>
          <w:rStyle w:val="cf11"/>
          <w:rFonts w:ascii="Garamond" w:hAnsi="Garamond" w:cs="Times New Roman"/>
          <w:sz w:val="24"/>
          <w:szCs w:val="24"/>
        </w:rPr>
        <w:t xml:space="preserve"> E SËMUNDJES SË TËRBIMIT</w:t>
      </w:r>
      <w:r w:rsidR="00FB21F9" w:rsidRPr="00AB4D3B">
        <w:rPr>
          <w:rStyle w:val="cf11"/>
          <w:rFonts w:ascii="Garamond" w:hAnsi="Garamond" w:cs="Times New Roman"/>
          <w:sz w:val="24"/>
          <w:szCs w:val="24"/>
        </w:rPr>
        <w:t xml:space="preserve"> – </w:t>
      </w:r>
      <w:r w:rsidRPr="00AB4D3B">
        <w:rPr>
          <w:rStyle w:val="cf11"/>
          <w:rFonts w:ascii="Garamond" w:hAnsi="Garamond" w:cs="Times New Roman"/>
          <w:sz w:val="24"/>
          <w:szCs w:val="24"/>
        </w:rPr>
        <w:t>FAZA IV</w:t>
      </w:r>
    </w:p>
    <w:p w14:paraId="30A4AC1B" w14:textId="5C540CED" w:rsidR="00C04310" w:rsidRPr="00AB4D3B" w:rsidRDefault="00CA3E8D" w:rsidP="00CA3E8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i/>
          <w:sz w:val="24"/>
          <w:szCs w:val="24"/>
        </w:rPr>
      </w:pPr>
      <w:r w:rsidRPr="00AB4D3B">
        <w:rPr>
          <w:rFonts w:ascii="Garamond" w:eastAsia="Times New Roman" w:hAnsi="Garamond" w:cs="Times New Roman"/>
          <w:i/>
          <w:sz w:val="24"/>
          <w:szCs w:val="24"/>
        </w:rPr>
        <w:t>(Ndryshuar me Vkm nr. 829, datë 28.12.2023)</w:t>
      </w:r>
    </w:p>
    <w:p w14:paraId="1F80CE3F" w14:textId="38EB055B" w:rsidR="00CA3E8D" w:rsidRPr="00AB4D3B" w:rsidRDefault="00CA3E8D" w:rsidP="00CA3E8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i/>
          <w:sz w:val="24"/>
          <w:szCs w:val="24"/>
        </w:rPr>
      </w:pPr>
      <w:r w:rsidRPr="00AB4D3B">
        <w:rPr>
          <w:rFonts w:ascii="Garamond" w:eastAsia="Times New Roman" w:hAnsi="Garamond" w:cs="Times New Roman"/>
          <w:i/>
          <w:sz w:val="24"/>
          <w:szCs w:val="24"/>
        </w:rPr>
        <w:t>(i përditësuar)</w:t>
      </w:r>
    </w:p>
    <w:p w14:paraId="386B4B05" w14:textId="672178C0" w:rsidR="00C04310" w:rsidRPr="00AB4D3B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Në mbështetje të nenit </w:t>
      </w:r>
      <w:r w:rsidR="00A300B3" w:rsidRPr="00AB4D3B">
        <w:rPr>
          <w:rFonts w:ascii="Garamond" w:eastAsia="Times New Roman" w:hAnsi="Garamond" w:cs="Times New Roman"/>
          <w:sz w:val="24"/>
          <w:szCs w:val="24"/>
        </w:rPr>
        <w:t>100 të Kushtetutës</w:t>
      </w:r>
      <w:r w:rsidR="000C529C" w:rsidRPr="00AB4D3B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A300B3" w:rsidRPr="00AB4D3B">
        <w:rPr>
          <w:rFonts w:ascii="Garamond" w:eastAsia="Times New Roman" w:hAnsi="Garamond" w:cs="Times New Roman"/>
          <w:sz w:val="24"/>
          <w:szCs w:val="24"/>
        </w:rPr>
        <w:t xml:space="preserve"> të pikave 1, shkronja “</w:t>
      </w:r>
      <w:r w:rsidRPr="00AB4D3B">
        <w:rPr>
          <w:rFonts w:ascii="Garamond" w:eastAsia="Times New Roman" w:hAnsi="Garamond" w:cs="Times New Roman"/>
          <w:sz w:val="24"/>
          <w:szCs w:val="24"/>
        </w:rPr>
        <w:t>b</w:t>
      </w:r>
      <w:r w:rsidR="00A300B3" w:rsidRPr="00AB4D3B">
        <w:rPr>
          <w:rFonts w:ascii="Garamond" w:eastAsia="Times New Roman" w:hAnsi="Garamond" w:cs="Times New Roman"/>
          <w:sz w:val="24"/>
          <w:szCs w:val="24"/>
        </w:rPr>
        <w:t>”</w:t>
      </w:r>
      <w:r w:rsidR="000C529C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 e 2, të nenit 4, të ligjit nr.</w:t>
      </w:r>
      <w:r w:rsidR="00FB21F9" w:rsidRPr="00AB4D3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B4D3B">
        <w:rPr>
          <w:rFonts w:ascii="Garamond" w:eastAsia="Times New Roman" w:hAnsi="Garamond" w:cs="Times New Roman"/>
          <w:sz w:val="24"/>
          <w:szCs w:val="24"/>
        </w:rPr>
        <w:t>60/2022, “Për shpalljen e moratoriumit të</w:t>
      </w:r>
      <w:r w:rsidR="000C529C" w:rsidRPr="00AB4D3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gjuetisë në Republikën e Shqipërisë”, me propozimin e ministrit të Turizmit dhe Mjedisit, Këshilli i Ministrave </w:t>
      </w:r>
    </w:p>
    <w:p w14:paraId="0729D609" w14:textId="77777777" w:rsidR="00C04310" w:rsidRPr="00AB4D3B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B04DB3A" w14:textId="77777777" w:rsidR="00C04310" w:rsidRPr="00AB4D3B" w:rsidRDefault="00C04310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345B369C" w14:textId="77777777" w:rsidR="00C04310" w:rsidRPr="00AB4D3B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A4ABFF0" w14:textId="77777777" w:rsidR="00C04310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>Përjashtimin nga ndalimi i gjuetisë, duke lejuar gjuetinë e dhelprës së kuqe, për qëllime shkencore pasvaksinale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në kuadër të projektit IPA 2020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“Kontrolli</w:t>
      </w:r>
      <w:r w:rsidR="00840DDF" w:rsidRPr="00AB4D3B">
        <w:rPr>
          <w:rFonts w:ascii="Garamond" w:eastAsia="Times New Roman" w:hAnsi="Garamond" w:cs="Times New Roman"/>
          <w:sz w:val="24"/>
          <w:szCs w:val="24"/>
        </w:rPr>
        <w:t>n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dhe çrrënjosj</w:t>
      </w:r>
      <w:r w:rsidR="00840DDF" w:rsidRPr="00AB4D3B">
        <w:rPr>
          <w:rFonts w:ascii="Garamond" w:eastAsia="Times New Roman" w:hAnsi="Garamond" w:cs="Times New Roman"/>
          <w:sz w:val="24"/>
          <w:szCs w:val="24"/>
        </w:rPr>
        <w:t>en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e sëmundjes së tërbimit – 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faza IV”,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financuar nga Bashkimi Evropian.</w:t>
      </w:r>
    </w:p>
    <w:p w14:paraId="10B215AF" w14:textId="2826BD76" w:rsidR="00C04310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436A75" w:rsidRPr="00AB4D3B">
        <w:rPr>
          <w:rFonts w:ascii="Garamond" w:eastAsia="Times New Roman" w:hAnsi="Garamond" w:cs="Times New Roman"/>
          <w:sz w:val="24"/>
          <w:szCs w:val="24"/>
        </w:rPr>
        <w:t xml:space="preserve">Gjuetia e dhelprës së kuqe për marrjen e kampionëve të dhelprës kryhet në të gjithë territorin e vendit, me përjashtim të territorit të zonave të mbrojtura mjedisore, përgjatë </w:t>
      </w:r>
      <w:bookmarkStart w:id="1" w:name="_Hlk139288485"/>
      <w:r w:rsidR="00436A75" w:rsidRPr="00AB4D3B">
        <w:rPr>
          <w:rFonts w:ascii="Garamond" w:eastAsia="Times New Roman" w:hAnsi="Garamond" w:cs="Times New Roman"/>
          <w:sz w:val="24"/>
          <w:szCs w:val="24"/>
        </w:rPr>
        <w:t>muaj</w:t>
      </w:r>
      <w:r w:rsidR="00FF09D4" w:rsidRPr="00AB4D3B">
        <w:rPr>
          <w:rFonts w:ascii="Garamond" w:eastAsia="Times New Roman" w:hAnsi="Garamond" w:cs="Times New Roman"/>
          <w:sz w:val="24"/>
          <w:szCs w:val="24"/>
        </w:rPr>
        <w:t>ve shtator, nëntor dhe dhjetor</w:t>
      </w:r>
      <w:bookmarkEnd w:id="1"/>
      <w:r w:rsidR="000C529C" w:rsidRPr="00AB4D3B">
        <w:rPr>
          <w:rFonts w:ascii="Garamond" w:eastAsia="Times New Roman" w:hAnsi="Garamond" w:cs="Times New Roman"/>
          <w:sz w:val="24"/>
          <w:szCs w:val="24"/>
        </w:rPr>
        <w:t xml:space="preserve"> 2023</w:t>
      </w:r>
      <w:r w:rsidR="00CF011D" w:rsidRPr="00AB4D3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F011D" w:rsidRPr="00AB4D3B">
        <w:rPr>
          <w:rFonts w:ascii="Garamond" w:hAnsi="Garamond"/>
          <w:i/>
          <w:sz w:val="24"/>
          <w:szCs w:val="24"/>
        </w:rPr>
        <w:t>si dhe janar 2024</w:t>
      </w:r>
      <w:r w:rsidR="00436A75" w:rsidRPr="00AB4D3B">
        <w:rPr>
          <w:rFonts w:ascii="Garamond" w:eastAsia="Times New Roman" w:hAnsi="Garamond" w:cs="Times New Roman"/>
          <w:i/>
          <w:sz w:val="24"/>
          <w:szCs w:val="24"/>
        </w:rPr>
        <w:t>.</w:t>
      </w:r>
      <w:r w:rsidR="00436A75" w:rsidRPr="00AB4D3B">
        <w:rPr>
          <w:rFonts w:ascii="Garamond" w:eastAsia="Times New Roman" w:hAnsi="Garamond" w:cs="Times New Roman"/>
          <w:sz w:val="24"/>
          <w:szCs w:val="24"/>
        </w:rPr>
        <w:t xml:space="preserve"> Brenda kësaj periudhe, gjuetia të kryhet </w:t>
      </w:r>
      <w:r w:rsidR="000C529C" w:rsidRPr="00AB4D3B">
        <w:rPr>
          <w:rFonts w:ascii="Garamond" w:eastAsia="Times New Roman" w:hAnsi="Garamond" w:cs="Times New Roman"/>
          <w:sz w:val="24"/>
          <w:szCs w:val="24"/>
        </w:rPr>
        <w:t xml:space="preserve">vetëm </w:t>
      </w:r>
      <w:r w:rsidR="00436A75" w:rsidRPr="00AB4D3B">
        <w:rPr>
          <w:rFonts w:ascii="Garamond" w:eastAsia="Times New Roman" w:hAnsi="Garamond" w:cs="Times New Roman"/>
          <w:sz w:val="24"/>
          <w:szCs w:val="24"/>
        </w:rPr>
        <w:t>në ditët e mërkurë, e enjte, e premte dhe e shtunë.</w:t>
      </w:r>
    </w:p>
    <w:p w14:paraId="1AF69698" w14:textId="77777777" w:rsidR="000C529C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="00C1259A" w:rsidRPr="00AB4D3B">
        <w:rPr>
          <w:rFonts w:ascii="Garamond" w:eastAsia="Times New Roman" w:hAnsi="Garamond" w:cs="Times New Roman"/>
          <w:sz w:val="24"/>
          <w:szCs w:val="24"/>
        </w:rPr>
        <w:t xml:space="preserve">marrjen e kampionëve të dhelprave të kuqe, nëpërmjet gjuajtjes së tyre, të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angazhohen në të gjithë vendin 39 (tridhjetë e nëntë) punonjës të Agjencisë Kombëtare të Zonave të Mbrojtura, të pajisur me shenjë dalluese për këtë proces, për sigurimin në total të 324  (treqind e njëzet e katër) kampionëve të dhelprave të kuqe. </w:t>
      </w:r>
    </w:p>
    <w:p w14:paraId="00FC0BA8" w14:textId="77777777" w:rsidR="00C1259A" w:rsidRPr="00AB4D3B" w:rsidRDefault="00C1259A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hAnsi="Garamond" w:cs="Times New Roman"/>
          <w:sz w:val="24"/>
          <w:szCs w:val="24"/>
        </w:rPr>
        <w:t>Numri i personave, që realizojnë marrjen e kampionëve në çdo qark, si dhe numri i kampionëve të dhelprave që sigurohen për secilin qark, jepen në shtojcën që i bashkëlidhet këtij vendimi dhe është pjesë përbërëse e tij.</w:t>
      </w:r>
    </w:p>
    <w:p w14:paraId="6057D59D" w14:textId="3B158BDB" w:rsidR="00C04310" w:rsidRPr="00AB4D3B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>Detajimi i punonjësve përkatës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 që marrin pjesë në këtë proces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 bëhet nga 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d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rejtori i </w:t>
      </w:r>
      <w:r w:rsidR="00FB21F9" w:rsidRPr="00AB4D3B">
        <w:rPr>
          <w:rFonts w:ascii="Garamond" w:eastAsia="Times New Roman" w:hAnsi="Garamond" w:cs="Times New Roman"/>
          <w:sz w:val="24"/>
          <w:szCs w:val="24"/>
        </w:rPr>
        <w:t>p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ërgjithshëm i Agjencisë Kombëtare të Zonave të Mbrojtura. </w:t>
      </w:r>
      <w:r w:rsidR="0059750D" w:rsidRPr="00AB4D3B">
        <w:rPr>
          <w:rFonts w:ascii="Garamond" w:eastAsia="Times New Roman" w:hAnsi="Garamond" w:cs="Times New Roman"/>
          <w:sz w:val="24"/>
          <w:szCs w:val="24"/>
        </w:rPr>
        <w:t>Analizimi i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 kampion</w:t>
      </w:r>
      <w:r w:rsidR="000C529C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ve </w:t>
      </w:r>
      <w:r w:rsidR="008F4A7E" w:rsidRPr="00AB4D3B">
        <w:rPr>
          <w:rFonts w:ascii="Garamond" w:eastAsia="Times New Roman" w:hAnsi="Garamond" w:cs="Times New Roman"/>
          <w:sz w:val="24"/>
          <w:szCs w:val="24"/>
        </w:rPr>
        <w:t>t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Pr="00AB4D3B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lpr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8F4A7E" w:rsidRPr="00AB4D3B">
        <w:rPr>
          <w:rFonts w:ascii="Garamond" w:eastAsia="Times New Roman" w:hAnsi="Garamond" w:cs="Times New Roman"/>
          <w:sz w:val="24"/>
          <w:szCs w:val="24"/>
        </w:rPr>
        <w:t>s s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 xml:space="preserve"> kuqe bëhet nga </w:t>
      </w:r>
      <w:r w:rsidR="00E06657" w:rsidRPr="00AB4D3B">
        <w:rPr>
          <w:rFonts w:ascii="Garamond" w:eastAsia="Times New Roman" w:hAnsi="Garamond" w:cs="Times New Roman"/>
          <w:sz w:val="24"/>
          <w:szCs w:val="24"/>
        </w:rPr>
        <w:t>Instituti i Siguri</w:t>
      </w:r>
      <w:r w:rsidR="007C486D" w:rsidRPr="00AB4D3B">
        <w:rPr>
          <w:rFonts w:ascii="Garamond" w:eastAsia="Times New Roman" w:hAnsi="Garamond" w:cs="Times New Roman"/>
          <w:sz w:val="24"/>
          <w:szCs w:val="24"/>
        </w:rPr>
        <w:t>s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7C486D" w:rsidRPr="00AB4D3B">
        <w:rPr>
          <w:rFonts w:ascii="Garamond" w:eastAsia="Times New Roman" w:hAnsi="Garamond" w:cs="Times New Roman"/>
          <w:sz w:val="24"/>
          <w:szCs w:val="24"/>
        </w:rPr>
        <w:t xml:space="preserve"> Ushqimore dhe </w:t>
      </w:r>
      <w:r w:rsidRPr="00AB4D3B">
        <w:rPr>
          <w:rFonts w:ascii="Garamond" w:eastAsia="Times New Roman" w:hAnsi="Garamond" w:cs="Times New Roman"/>
          <w:sz w:val="24"/>
          <w:szCs w:val="24"/>
        </w:rPr>
        <w:t>Veterinar</w:t>
      </w:r>
      <w:r w:rsidR="00A366E2" w:rsidRPr="00AB4D3B">
        <w:rPr>
          <w:rFonts w:ascii="Garamond" w:eastAsia="Times New Roman" w:hAnsi="Garamond" w:cs="Times New Roman"/>
          <w:sz w:val="24"/>
          <w:szCs w:val="24"/>
        </w:rPr>
        <w:t>e</w:t>
      </w:r>
      <w:r w:rsidR="0059750D" w:rsidRPr="00AB4D3B">
        <w:rPr>
          <w:rFonts w:ascii="Garamond" w:eastAsia="Times New Roman" w:hAnsi="Garamond" w:cs="Times New Roman"/>
          <w:sz w:val="24"/>
          <w:szCs w:val="24"/>
        </w:rPr>
        <w:t>.</w:t>
      </w:r>
    </w:p>
    <w:p w14:paraId="24AAE0F9" w14:textId="77777777" w:rsidR="00C04310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4.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Ministri i Turizmit dhe Mjedisit, me hyrjen në fuqi të këtij vendimi, pajis me autorizimin përkatës për </w:t>
      </w:r>
      <w:r w:rsidR="00DF7791" w:rsidRPr="00AB4D3B">
        <w:rPr>
          <w:rFonts w:ascii="Garamond" w:eastAsia="Times New Roman" w:hAnsi="Garamond" w:cs="Times New Roman"/>
          <w:sz w:val="24"/>
          <w:szCs w:val="24"/>
        </w:rPr>
        <w:t>kryerjen e gjuetis</w:t>
      </w:r>
      <w:r w:rsidR="00512386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DF7791" w:rsidRPr="00AB4D3B">
        <w:rPr>
          <w:rFonts w:ascii="Garamond" w:eastAsia="Times New Roman" w:hAnsi="Garamond" w:cs="Times New Roman"/>
          <w:sz w:val="24"/>
          <w:szCs w:val="24"/>
        </w:rPr>
        <w:t xml:space="preserve"> s</w:t>
      </w:r>
      <w:r w:rsidR="00512386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dhelprës së kuqe për çdo qark, punonjësit e Agjencisë Kombëtare të Zonave të Mbrojtura, që marrin pjesë në këtë proces.</w:t>
      </w:r>
    </w:p>
    <w:p w14:paraId="4A8575D7" w14:textId="400F123B" w:rsidR="00C04310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5.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Gjatë </w:t>
      </w:r>
      <w:r w:rsidR="00FB21F9" w:rsidRPr="00AB4D3B">
        <w:rPr>
          <w:rFonts w:ascii="Garamond" w:eastAsia="Times New Roman" w:hAnsi="Garamond" w:cs="Times New Roman"/>
          <w:sz w:val="24"/>
          <w:szCs w:val="24"/>
        </w:rPr>
        <w:t xml:space="preserve">të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gjithë kohës së kryerjes së kësaj veprimtarie në zonat ku do të kryhet </w:t>
      </w:r>
      <w:r w:rsidR="00F75781" w:rsidRPr="00AB4D3B">
        <w:rPr>
          <w:rFonts w:ascii="Garamond" w:eastAsia="Times New Roman" w:hAnsi="Garamond" w:cs="Times New Roman"/>
          <w:sz w:val="24"/>
          <w:szCs w:val="24"/>
        </w:rPr>
        <w:t>gjuetia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dhe marrja e kampionëve nga dhelprat, procesi kontrollohet nga strukturat vendore përgjegjëse për pyjet në njësitë e vetëqeverisjes vendore, shërbimet veterinare përkatëse dhe Policia e Shtetit.</w:t>
      </w:r>
    </w:p>
    <w:p w14:paraId="7D069A95" w14:textId="1D3B34AE" w:rsidR="00C04310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6.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>Autoriteti Kombëtar i Veterinarisë dhe Mbrojtjes së Bimëve të bashkëpunojë me Agjencinë Kombëtare të Zonave të Mbrojtura</w:t>
      </w:r>
      <w:r w:rsidR="00FB21F9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në lidhje me pajisjen e punonjësve të Agjencisë Kombëtare të Zonave të Mbrojtura me pajisje (frigobokse) për ruajtjen e kampionëve (kokat e dhelprave). Punonjësit e Agjencisë Rajonale të Zonave të Mbrojtura</w:t>
      </w:r>
      <w:r w:rsidR="000C529C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pas marrjes së kampionëve (kokat e dhelprave)</w:t>
      </w:r>
      <w:r w:rsidR="000C529C" w:rsidRPr="00AB4D3B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t’i dorëzojnë këto të fundit pranë shërbimit veterinar rajonal përkatës.</w:t>
      </w:r>
    </w:p>
    <w:p w14:paraId="01655266" w14:textId="77777777" w:rsidR="00C04310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7.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Ministria e Bujqësisë dhe Zhvillimit Rural </w:t>
      </w:r>
      <w:r w:rsidR="003A45AC" w:rsidRPr="00AB4D3B">
        <w:rPr>
          <w:rFonts w:ascii="Garamond" w:eastAsia="Times New Roman" w:hAnsi="Garamond" w:cs="Times New Roman"/>
          <w:sz w:val="24"/>
          <w:szCs w:val="24"/>
        </w:rPr>
        <w:t xml:space="preserve">koordinon procesin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për marrjen e kampionëve të dhelprave të kuqe, dërgimin e tyre në laboratorët përkatës, analizimin dhe nxjerrjen e rezultateve, si dhe raportimin për përfundimin e kësaj faze të procesit të monitorimit pasvaksinal kundër sëmundjes së tërbimit të dhelprës së kuqe në Shqipëri. </w:t>
      </w:r>
    </w:p>
    <w:p w14:paraId="2716C7BB" w14:textId="77777777" w:rsidR="00C04310" w:rsidRPr="00AB4D3B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 xml:space="preserve">8.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>Ngarkohe</w:t>
      </w:r>
      <w:r w:rsidR="00FE02A6" w:rsidRPr="00AB4D3B">
        <w:rPr>
          <w:rFonts w:ascii="Garamond" w:eastAsia="Times New Roman" w:hAnsi="Garamond" w:cs="Times New Roman"/>
          <w:sz w:val="24"/>
          <w:szCs w:val="24"/>
        </w:rPr>
        <w:t>n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 xml:space="preserve"> Ministria e Turizmit dhe Mjedisit, Ministria e Bujqësisë dhe Zhvillimit Rural, Ministria e Brendshme, Agjencia Kombëtare e Zonave të Mbrojtura</w:t>
      </w:r>
      <w:r w:rsidR="004A099B" w:rsidRPr="00AB4D3B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F257A2" w:rsidRPr="00AB4D3B">
        <w:rPr>
          <w:rFonts w:ascii="Garamond" w:eastAsia="Times New Roman" w:hAnsi="Garamond" w:cs="Times New Roman"/>
          <w:sz w:val="24"/>
          <w:szCs w:val="24"/>
        </w:rPr>
        <w:t>Instituti i Siguris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AB4D3B">
        <w:rPr>
          <w:rFonts w:ascii="Garamond" w:eastAsia="Times New Roman" w:hAnsi="Garamond" w:cs="Times New Roman"/>
          <w:sz w:val="24"/>
          <w:szCs w:val="24"/>
        </w:rPr>
        <w:t xml:space="preserve"> Ushqimore dhe Veterinare, Drejtoria e Sh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AB4D3B">
        <w:rPr>
          <w:rFonts w:ascii="Garamond" w:eastAsia="Times New Roman" w:hAnsi="Garamond" w:cs="Times New Roman"/>
          <w:sz w:val="24"/>
          <w:szCs w:val="24"/>
        </w:rPr>
        <w:t>rbimit Veterinar dhe Mbrojtjes s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AB4D3B">
        <w:rPr>
          <w:rFonts w:ascii="Garamond" w:eastAsia="Times New Roman" w:hAnsi="Garamond" w:cs="Times New Roman"/>
          <w:sz w:val="24"/>
          <w:szCs w:val="24"/>
        </w:rPr>
        <w:t xml:space="preserve"> Bim</w:t>
      </w:r>
      <w:r w:rsidR="004E1568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AB4D3B">
        <w:rPr>
          <w:rFonts w:ascii="Garamond" w:eastAsia="Times New Roman" w:hAnsi="Garamond" w:cs="Times New Roman"/>
          <w:sz w:val="24"/>
          <w:szCs w:val="24"/>
        </w:rPr>
        <w:t xml:space="preserve">ve </w:t>
      </w:r>
      <w:r w:rsidR="00C04310" w:rsidRPr="00AB4D3B">
        <w:rPr>
          <w:rFonts w:ascii="Garamond" w:eastAsia="Times New Roman" w:hAnsi="Garamond" w:cs="Times New Roman"/>
          <w:sz w:val="24"/>
          <w:szCs w:val="24"/>
        </w:rPr>
        <w:t>dhe njësitë e vetëqeverisjes vendore për zbatimin e këtij vendimi.</w:t>
      </w:r>
    </w:p>
    <w:p w14:paraId="2FF91F03" w14:textId="2F1A8220" w:rsidR="00C04310" w:rsidRPr="00AB4D3B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lastRenderedPageBreak/>
        <w:t xml:space="preserve">Ky vendim hyn në fuqi menjëherë dhe botohet në Fletoren </w:t>
      </w:r>
      <w:r w:rsidR="009544F3" w:rsidRPr="00AB4D3B">
        <w:rPr>
          <w:rFonts w:ascii="Garamond" w:eastAsia="Times New Roman" w:hAnsi="Garamond" w:cs="Times New Roman"/>
          <w:sz w:val="24"/>
          <w:szCs w:val="24"/>
        </w:rPr>
        <w:t>Z</w:t>
      </w:r>
      <w:r w:rsidRPr="00AB4D3B">
        <w:rPr>
          <w:rFonts w:ascii="Garamond" w:eastAsia="Times New Roman" w:hAnsi="Garamond" w:cs="Times New Roman"/>
          <w:sz w:val="24"/>
          <w:szCs w:val="24"/>
        </w:rPr>
        <w:t>yrtare.</w:t>
      </w:r>
    </w:p>
    <w:p w14:paraId="03277F69" w14:textId="77777777" w:rsidR="00F76307" w:rsidRPr="00AB4D3B" w:rsidRDefault="001D70F3" w:rsidP="003A7C6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AB4D3B">
        <w:rPr>
          <w:rFonts w:ascii="Garamond" w:eastAsia="Times New Roman" w:hAnsi="Garamond" w:cs="Times New Roman"/>
          <w:sz w:val="24"/>
          <w:szCs w:val="24"/>
        </w:rPr>
        <w:t>KRYEMINIST</w:t>
      </w:r>
      <w:r w:rsidR="003A7C6D" w:rsidRPr="00AB4D3B">
        <w:rPr>
          <w:rFonts w:ascii="Garamond" w:eastAsia="Times New Roman" w:hAnsi="Garamond" w:cs="Times New Roman"/>
          <w:sz w:val="24"/>
          <w:szCs w:val="24"/>
        </w:rPr>
        <w:t>Ë</w:t>
      </w:r>
      <w:r w:rsidRPr="00AB4D3B">
        <w:rPr>
          <w:rFonts w:ascii="Garamond" w:eastAsia="Times New Roman" w:hAnsi="Garamond" w:cs="Times New Roman"/>
          <w:sz w:val="24"/>
          <w:szCs w:val="24"/>
        </w:rPr>
        <w:t>R</w:t>
      </w:r>
    </w:p>
    <w:p w14:paraId="1D4F9BA7" w14:textId="77777777" w:rsidR="00F76307" w:rsidRPr="00AB4D3B" w:rsidRDefault="003A7C6D" w:rsidP="003A7C6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AB4D3B">
        <w:rPr>
          <w:rFonts w:ascii="Garamond" w:eastAsia="Times New Roman" w:hAnsi="Garamond" w:cs="Times New Roman"/>
          <w:b/>
          <w:sz w:val="24"/>
          <w:szCs w:val="24"/>
        </w:rPr>
        <w:t>Edi Rama</w:t>
      </w:r>
    </w:p>
    <w:p w14:paraId="12130FDB" w14:textId="77777777" w:rsidR="007074C4" w:rsidRPr="00AB4D3B" w:rsidRDefault="007074C4" w:rsidP="001C0FE2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0"/>
          <w:szCs w:val="20"/>
        </w:rPr>
      </w:pPr>
    </w:p>
    <w:p w14:paraId="12B332EB" w14:textId="77777777" w:rsidR="001C0FE2" w:rsidRPr="00AB4D3B" w:rsidRDefault="00FB21F9" w:rsidP="00FB21F9">
      <w:pPr>
        <w:tabs>
          <w:tab w:val="left" w:pos="6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0"/>
        </w:rPr>
      </w:pPr>
      <w:r w:rsidRPr="00AB4D3B">
        <w:rPr>
          <w:rFonts w:ascii="Garamond" w:eastAsia="Calibri" w:hAnsi="Garamond" w:cs="Times New Roman"/>
          <w:sz w:val="24"/>
          <w:szCs w:val="20"/>
        </w:rPr>
        <w:t>SHTOJCË</w:t>
      </w:r>
    </w:p>
    <w:p w14:paraId="31328970" w14:textId="77777777" w:rsidR="00F907CD" w:rsidRPr="00AB4D3B" w:rsidRDefault="00F907CD" w:rsidP="00F907C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0"/>
        </w:rPr>
      </w:pPr>
    </w:p>
    <w:p w14:paraId="7ACF57E7" w14:textId="3F6841B7" w:rsidR="001C0FE2" w:rsidRPr="00AB4D3B" w:rsidRDefault="001C0FE2" w:rsidP="00F907C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0"/>
          <w:szCs w:val="20"/>
        </w:rPr>
      </w:pPr>
      <w:r w:rsidRPr="00AB4D3B">
        <w:rPr>
          <w:rFonts w:ascii="Garamond" w:eastAsia="Calibri" w:hAnsi="Garamond" w:cs="Times New Roman"/>
          <w:b/>
          <w:sz w:val="20"/>
          <w:szCs w:val="20"/>
        </w:rPr>
        <w:t>PËR</w:t>
      </w:r>
      <w:r w:rsidR="00F907CD" w:rsidRPr="00AB4D3B">
        <w:rPr>
          <w:rFonts w:ascii="Garamond" w:eastAsia="Calibri" w:hAnsi="Garamond" w:cs="Times New Roman"/>
          <w:b/>
          <w:sz w:val="20"/>
          <w:szCs w:val="20"/>
        </w:rPr>
        <w:t xml:space="preserve"> </w:t>
      </w:r>
      <w:r w:rsidRPr="00AB4D3B">
        <w:rPr>
          <w:rFonts w:ascii="Garamond" w:eastAsia="Calibri" w:hAnsi="Garamond" w:cs="Times New Roman"/>
          <w:b/>
          <w:sz w:val="20"/>
          <w:szCs w:val="20"/>
        </w:rPr>
        <w:t>P</w:t>
      </w:r>
      <w:r w:rsidRPr="00AB4D3B">
        <w:rPr>
          <w:rFonts w:ascii="Garamond" w:eastAsia="Times New Roman" w:hAnsi="Garamond" w:cs="Times New Roman"/>
          <w:b/>
          <w:sz w:val="20"/>
          <w:szCs w:val="20"/>
        </w:rPr>
        <w:t>ËRJASHTIMIN NGA NDALIMI I GJUETISË</w:t>
      </w:r>
      <w:r w:rsidR="00FB21F9" w:rsidRPr="00AB4D3B">
        <w:rPr>
          <w:rFonts w:ascii="Garamond" w:eastAsia="Times New Roman" w:hAnsi="Garamond" w:cs="Times New Roman"/>
          <w:b/>
          <w:sz w:val="20"/>
          <w:szCs w:val="20"/>
        </w:rPr>
        <w:t>,</w:t>
      </w:r>
      <w:r w:rsidRPr="00AB4D3B">
        <w:rPr>
          <w:rFonts w:ascii="Garamond" w:eastAsia="Times New Roman" w:hAnsi="Garamond" w:cs="Times New Roman"/>
          <w:b/>
          <w:sz w:val="20"/>
          <w:szCs w:val="20"/>
        </w:rPr>
        <w:t xml:space="preserve"> PËR QËLLIME SHKENCORE PASVAKSINALE TË KAFSHËVE TË VAKSINUARA</w:t>
      </w:r>
      <w:r w:rsidR="00FB21F9" w:rsidRPr="00AB4D3B">
        <w:rPr>
          <w:rFonts w:ascii="Garamond" w:eastAsia="Times New Roman" w:hAnsi="Garamond" w:cs="Times New Roman"/>
          <w:b/>
          <w:sz w:val="20"/>
          <w:szCs w:val="20"/>
        </w:rPr>
        <w:t>,</w:t>
      </w:r>
      <w:r w:rsidRPr="00AB4D3B">
        <w:rPr>
          <w:rFonts w:ascii="Garamond" w:eastAsia="Times New Roman" w:hAnsi="Garamond" w:cs="Times New Roman"/>
          <w:b/>
          <w:sz w:val="20"/>
          <w:szCs w:val="20"/>
        </w:rPr>
        <w:t xml:space="preserve"> NË KUADËR TË PROJEKTIT IPA2020</w:t>
      </w:r>
      <w:r w:rsidR="00FB21F9" w:rsidRPr="00AB4D3B">
        <w:rPr>
          <w:rFonts w:ascii="Garamond" w:eastAsia="Times New Roman" w:hAnsi="Garamond" w:cs="Times New Roman"/>
          <w:b/>
          <w:sz w:val="20"/>
          <w:szCs w:val="20"/>
        </w:rPr>
        <w:t xml:space="preserve">, </w:t>
      </w:r>
      <w:r w:rsidRPr="00AB4D3B">
        <w:rPr>
          <w:rFonts w:ascii="Garamond" w:eastAsia="Times New Roman" w:hAnsi="Garamond" w:cs="Times New Roman"/>
          <w:b/>
          <w:sz w:val="20"/>
          <w:szCs w:val="20"/>
        </w:rPr>
        <w:t>KONTROLLI DHE ÇRRËNJOSJA E SËMUNDJES SË TËRBIMIT</w:t>
      </w:r>
      <w:r w:rsidR="00FB21F9" w:rsidRPr="00AB4D3B">
        <w:rPr>
          <w:rFonts w:ascii="Garamond" w:eastAsia="Times New Roman" w:hAnsi="Garamond" w:cs="Times New Roman"/>
          <w:b/>
          <w:sz w:val="20"/>
          <w:szCs w:val="20"/>
        </w:rPr>
        <w:t xml:space="preserve"> – </w:t>
      </w:r>
      <w:r w:rsidRPr="00AB4D3B">
        <w:rPr>
          <w:rFonts w:ascii="Garamond" w:eastAsia="Times New Roman" w:hAnsi="Garamond" w:cs="Times New Roman"/>
          <w:b/>
          <w:sz w:val="20"/>
          <w:szCs w:val="20"/>
        </w:rPr>
        <w:t>FAZA IV</w:t>
      </w:r>
    </w:p>
    <w:p w14:paraId="7F6C3110" w14:textId="77777777" w:rsidR="001C0FE2" w:rsidRPr="00AB4D3B" w:rsidRDefault="001C0FE2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p w14:paraId="74A329DF" w14:textId="1DADD83C" w:rsidR="001C0FE2" w:rsidRPr="00AB4D3B" w:rsidRDefault="00FB21F9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0"/>
        </w:rPr>
      </w:pPr>
      <w:r w:rsidRPr="00AB4D3B">
        <w:rPr>
          <w:rFonts w:ascii="Garamond" w:eastAsia="Calibri" w:hAnsi="Garamond" w:cs="Times New Roman"/>
          <w:sz w:val="20"/>
          <w:szCs w:val="20"/>
        </w:rPr>
        <w:t>NUMRI</w:t>
      </w:r>
      <w:r w:rsidR="001C0FE2" w:rsidRPr="00AB4D3B">
        <w:rPr>
          <w:rFonts w:ascii="Garamond" w:eastAsia="Calibri" w:hAnsi="Garamond" w:cs="Times New Roman"/>
          <w:sz w:val="20"/>
          <w:szCs w:val="20"/>
        </w:rPr>
        <w:t xml:space="preserve"> I GJUETARËVE PËR SIGURIMIN E KAMPIONEVE LABORATORIKE,</w:t>
      </w:r>
    </w:p>
    <w:p w14:paraId="328A41FB" w14:textId="314D259A" w:rsidR="001C0FE2" w:rsidRPr="00AB4D3B" w:rsidRDefault="00FB21F9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0"/>
        </w:rPr>
      </w:pPr>
      <w:r w:rsidRPr="00AB4D3B">
        <w:rPr>
          <w:rFonts w:ascii="Garamond" w:eastAsia="Calibri" w:hAnsi="Garamond" w:cs="Times New Roman"/>
          <w:sz w:val="20"/>
          <w:szCs w:val="20"/>
        </w:rPr>
        <w:t>NUMRI</w:t>
      </w:r>
      <w:r w:rsidR="001C0FE2" w:rsidRPr="00AB4D3B">
        <w:rPr>
          <w:rFonts w:ascii="Garamond" w:eastAsia="Calibri" w:hAnsi="Garamond" w:cs="Times New Roman"/>
          <w:sz w:val="20"/>
          <w:szCs w:val="20"/>
        </w:rPr>
        <w:t xml:space="preserve"> I KAMPIONEVE TË DHELPRAVE TË KUQE</w:t>
      </w:r>
    </w:p>
    <w:p w14:paraId="7D11F84C" w14:textId="77777777" w:rsidR="001C0FE2" w:rsidRPr="00AB4D3B" w:rsidRDefault="001C0FE2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"/>
        <w:gridCol w:w="1942"/>
        <w:gridCol w:w="1820"/>
        <w:gridCol w:w="1519"/>
        <w:gridCol w:w="1466"/>
        <w:gridCol w:w="14"/>
        <w:gridCol w:w="1481"/>
      </w:tblGrid>
      <w:tr w:rsidR="00AB4D3B" w:rsidRPr="00AB4D3B" w14:paraId="1296B8B7" w14:textId="6C852179" w:rsidTr="001C0FE2">
        <w:trPr>
          <w:trHeight w:val="555"/>
        </w:trPr>
        <w:tc>
          <w:tcPr>
            <w:tcW w:w="805" w:type="dxa"/>
            <w:vMerge w:val="restart"/>
            <w:vAlign w:val="center"/>
          </w:tcPr>
          <w:p w14:paraId="1DFEAF5F" w14:textId="4A62076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4E9A9F76" w14:textId="2DC302B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1980" w:type="dxa"/>
            <w:vMerge w:val="restart"/>
            <w:vAlign w:val="center"/>
          </w:tcPr>
          <w:p w14:paraId="1CE44471" w14:textId="2D4BE97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C225CF8" w14:textId="544862E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Qarku</w:t>
            </w:r>
          </w:p>
        </w:tc>
        <w:tc>
          <w:tcPr>
            <w:tcW w:w="1889" w:type="dxa"/>
            <w:vMerge w:val="restart"/>
            <w:vAlign w:val="center"/>
          </w:tcPr>
          <w:p w14:paraId="4D557F98" w14:textId="78072E9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640CBA77" w14:textId="4693BF5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Bashkia</w:t>
            </w:r>
          </w:p>
        </w:tc>
        <w:tc>
          <w:tcPr>
            <w:tcW w:w="1558" w:type="dxa"/>
            <w:vMerge w:val="restart"/>
            <w:tcBorders>
              <w:right w:val="single" w:sz="4" w:space="0" w:color="auto"/>
            </w:tcBorders>
            <w:vAlign w:val="center"/>
          </w:tcPr>
          <w:p w14:paraId="575A55AC" w14:textId="64DDA25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 xml:space="preserve">Nr. </w:t>
            </w:r>
            <w:r w:rsidR="00FB21F9" w:rsidRPr="00AB4D3B">
              <w:rPr>
                <w:rFonts w:ascii="Garamond" w:hAnsi="Garamond" w:cs="Times New Roman"/>
                <w:b/>
                <w:sz w:val="20"/>
                <w:szCs w:val="20"/>
              </w:rPr>
              <w:t>i p</w:t>
            </w: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 xml:space="preserve">unonjësve në </w:t>
            </w:r>
            <w:r w:rsidR="00FB21F9" w:rsidRPr="00AB4D3B">
              <w:rPr>
                <w:rFonts w:ascii="Garamond" w:hAnsi="Garamond" w:cs="Times New Roman"/>
                <w:b/>
                <w:sz w:val="20"/>
                <w:szCs w:val="20"/>
              </w:rPr>
              <w:t>q</w:t>
            </w: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ark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59DA6" w14:textId="25A92B0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  <w:r w:rsidR="00FB21F9" w:rsidRPr="00AB4D3B">
              <w:rPr>
                <w:rFonts w:ascii="Garamond" w:hAnsi="Garamond" w:cs="Times New Roman"/>
                <w:b/>
                <w:sz w:val="20"/>
                <w:szCs w:val="20"/>
              </w:rPr>
              <w:t xml:space="preserve"> i </w:t>
            </w: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 xml:space="preserve">kampioneve të </w:t>
            </w:r>
          </w:p>
          <w:p w14:paraId="69CDADF0" w14:textId="65E4CCC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dhelprave të kuqe</w:t>
            </w:r>
          </w:p>
        </w:tc>
      </w:tr>
      <w:tr w:rsidR="00AB4D3B" w:rsidRPr="00AB4D3B" w14:paraId="794A6DB9" w14:textId="15913707" w:rsidTr="001C0FE2">
        <w:trPr>
          <w:trHeight w:val="310"/>
        </w:trPr>
        <w:tc>
          <w:tcPr>
            <w:tcW w:w="805" w:type="dxa"/>
            <w:vMerge/>
            <w:vAlign w:val="center"/>
          </w:tcPr>
          <w:p w14:paraId="3B3906DE" w14:textId="7EF8D29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15C949F1" w14:textId="2AB4F7C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Merge/>
            <w:vAlign w:val="center"/>
          </w:tcPr>
          <w:p w14:paraId="66266D7A" w14:textId="7B91606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right w:val="single" w:sz="4" w:space="0" w:color="auto"/>
            </w:tcBorders>
            <w:vAlign w:val="center"/>
          </w:tcPr>
          <w:p w14:paraId="6B42D3BC" w14:textId="132D5A7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1BB25" w14:textId="4DF36BE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Qark</w:t>
            </w:r>
          </w:p>
        </w:tc>
        <w:tc>
          <w:tcPr>
            <w:tcW w:w="15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5715B" w14:textId="0E7F685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Bashki</w:t>
            </w:r>
          </w:p>
        </w:tc>
      </w:tr>
      <w:tr w:rsidR="00AB4D3B" w:rsidRPr="00AB4D3B" w14:paraId="190A3135" w14:textId="48D3A3C2" w:rsidTr="001C0FE2">
        <w:tc>
          <w:tcPr>
            <w:tcW w:w="805" w:type="dxa"/>
            <w:vAlign w:val="center"/>
          </w:tcPr>
          <w:p w14:paraId="37603EDB" w14:textId="7A3E197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025819B9" w14:textId="3117E4DF" w:rsidR="001C0FE2" w:rsidRPr="00AB4D3B" w:rsidRDefault="00FB21F9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BERAT</w:t>
            </w:r>
          </w:p>
        </w:tc>
        <w:tc>
          <w:tcPr>
            <w:tcW w:w="1889" w:type="dxa"/>
            <w:vAlign w:val="center"/>
          </w:tcPr>
          <w:p w14:paraId="08DF9099" w14:textId="7CB4097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3BAEE84" w14:textId="21DCEF6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355CF983" w14:textId="33D8368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559" w:type="dxa"/>
            <w:vAlign w:val="center"/>
          </w:tcPr>
          <w:p w14:paraId="4ADCF0AE" w14:textId="08B0AE2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01B726A9" w14:textId="7D1641EB" w:rsidTr="001C0FE2">
        <w:tc>
          <w:tcPr>
            <w:tcW w:w="805" w:type="dxa"/>
            <w:vAlign w:val="center"/>
          </w:tcPr>
          <w:p w14:paraId="370E8A9B" w14:textId="59EBCB3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3E839AB" w14:textId="45DF8D6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3EF93B66" w14:textId="2C4006B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Berat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688F91" w14:textId="2F4DE4E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1858B3E0" w14:textId="5A5376F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DF95824" w14:textId="4F08B88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</w:tr>
      <w:tr w:rsidR="00AB4D3B" w:rsidRPr="00AB4D3B" w14:paraId="614C2F69" w14:textId="1C9BED1C" w:rsidTr="001C0FE2">
        <w:tc>
          <w:tcPr>
            <w:tcW w:w="805" w:type="dxa"/>
            <w:vAlign w:val="center"/>
          </w:tcPr>
          <w:p w14:paraId="6A52E31B" w14:textId="24E40B6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8DF681E" w14:textId="5B95A1F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7DAA0130" w14:textId="16745CA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Kuçovë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FC9AC6" w14:textId="0912275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5ECAA65F" w14:textId="187B02F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F5D81E0" w14:textId="422D0AC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4002CD93" w14:textId="550360B7" w:rsidTr="001C0FE2">
        <w:tc>
          <w:tcPr>
            <w:tcW w:w="805" w:type="dxa"/>
            <w:vAlign w:val="center"/>
          </w:tcPr>
          <w:p w14:paraId="42C3C276" w14:textId="7DA21FF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B07F13F" w14:textId="4FB0947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2ABEE98F" w14:textId="443C04A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Skrapar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12ED89" w14:textId="4D8A49D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662F91C2" w14:textId="4D3F7D2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F7BC62" w14:textId="17B1C01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021BA1C1" w14:textId="1922707F" w:rsidTr="001C0FE2">
        <w:tc>
          <w:tcPr>
            <w:tcW w:w="805" w:type="dxa"/>
            <w:vAlign w:val="center"/>
          </w:tcPr>
          <w:p w14:paraId="46954F4D" w14:textId="5942789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9102113" w14:textId="6618815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2AD1C985" w14:textId="5526833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Poliçan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CB135" w14:textId="418530B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46971971" w14:textId="2DABDFB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DB7E010" w14:textId="35B2182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4791FF3C" w14:textId="0C55F54D" w:rsidTr="001C0FE2">
        <w:tc>
          <w:tcPr>
            <w:tcW w:w="805" w:type="dxa"/>
            <w:vAlign w:val="center"/>
          </w:tcPr>
          <w:p w14:paraId="791917B7" w14:textId="58B04FF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2AFC6EF" w14:textId="7EF9352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3C6FAE8B" w14:textId="397A469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Ura Vajgurore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DDAB" w14:textId="22F29B5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2E4FB46D" w14:textId="503F4BC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C98221" w14:textId="274BCB7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479A0C74" w14:textId="21C985D3" w:rsidTr="001C0FE2">
        <w:tc>
          <w:tcPr>
            <w:tcW w:w="805" w:type="dxa"/>
            <w:vAlign w:val="center"/>
          </w:tcPr>
          <w:p w14:paraId="46F97311" w14:textId="4B1FB13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0" w:type="dxa"/>
            <w:vAlign w:val="center"/>
          </w:tcPr>
          <w:p w14:paraId="6AC03DF2" w14:textId="19DE625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DIBËR</w:t>
            </w:r>
          </w:p>
        </w:tc>
        <w:tc>
          <w:tcPr>
            <w:tcW w:w="1889" w:type="dxa"/>
            <w:vAlign w:val="center"/>
          </w:tcPr>
          <w:p w14:paraId="6C1566E5" w14:textId="036FC23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9544F" w14:textId="717B195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42C40A94" w14:textId="1A88ED0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559" w:type="dxa"/>
            <w:vAlign w:val="center"/>
          </w:tcPr>
          <w:p w14:paraId="75D6AC39" w14:textId="11F9590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34D161FC" w14:textId="25D9C361" w:rsidTr="001C0FE2">
        <w:tc>
          <w:tcPr>
            <w:tcW w:w="805" w:type="dxa"/>
            <w:vAlign w:val="center"/>
          </w:tcPr>
          <w:p w14:paraId="7BDCA0D1" w14:textId="2E29258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A127A98" w14:textId="7B92465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11F5FF0D" w14:textId="35A2948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Dibër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46436E" w14:textId="3929268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1395A529" w14:textId="7AB721C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EEDD355" w14:textId="5E98370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10</w:t>
            </w:r>
          </w:p>
        </w:tc>
      </w:tr>
      <w:tr w:rsidR="00AB4D3B" w:rsidRPr="00AB4D3B" w14:paraId="79DDB495" w14:textId="10849A29" w:rsidTr="001C0FE2">
        <w:tc>
          <w:tcPr>
            <w:tcW w:w="805" w:type="dxa"/>
            <w:vAlign w:val="center"/>
          </w:tcPr>
          <w:p w14:paraId="5FA8CEFF" w14:textId="4A1ABF5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A19ED4B" w14:textId="7F2BE33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7FB13C38" w14:textId="51B7C68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Bulqizë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6038B6" w14:textId="124859C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F6C8E6E" w14:textId="7CA9D3C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11CE2" w14:textId="1A2D7B7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7</w:t>
            </w:r>
          </w:p>
        </w:tc>
      </w:tr>
      <w:tr w:rsidR="00AB4D3B" w:rsidRPr="00AB4D3B" w14:paraId="3050D709" w14:textId="5DE7454C" w:rsidTr="001C0FE2">
        <w:tc>
          <w:tcPr>
            <w:tcW w:w="805" w:type="dxa"/>
            <w:vAlign w:val="center"/>
          </w:tcPr>
          <w:p w14:paraId="4965B7F5" w14:textId="0C5A5B1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E4F1E46" w14:textId="01662D9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1C494F54" w14:textId="47EFF3B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Mat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751292" w14:textId="5B648E1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D5648B2" w14:textId="3BACD86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2FD6D0" w14:textId="70F700D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3C7CB7DD" w14:textId="4EE944DA" w:rsidTr="001C0FE2">
        <w:tc>
          <w:tcPr>
            <w:tcW w:w="805" w:type="dxa"/>
            <w:vAlign w:val="center"/>
          </w:tcPr>
          <w:p w14:paraId="28563648" w14:textId="660330F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E6D42F9" w14:textId="23796DE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10AF03A1" w14:textId="047A4DC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Klos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2B01AB" w14:textId="63058AE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DEBD037" w14:textId="66ADA23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9FB8AD" w14:textId="2E34247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51B47815" w14:textId="2166D972" w:rsidTr="001C0FE2">
        <w:tc>
          <w:tcPr>
            <w:tcW w:w="805" w:type="dxa"/>
            <w:vAlign w:val="center"/>
          </w:tcPr>
          <w:p w14:paraId="17A66C29" w14:textId="01B0AE7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6901052" w14:textId="722148E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3FCF192B" w14:textId="01F742B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585F" w14:textId="05C7C4F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31BEE81" w14:textId="5BDB368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99BB55" w14:textId="03C8D0B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28246763" w14:textId="49FC3062" w:rsidTr="001C0FE2">
        <w:tc>
          <w:tcPr>
            <w:tcW w:w="805" w:type="dxa"/>
            <w:vAlign w:val="center"/>
          </w:tcPr>
          <w:p w14:paraId="136F8D0E" w14:textId="6AD8FE0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0" w:type="dxa"/>
            <w:vAlign w:val="center"/>
          </w:tcPr>
          <w:p w14:paraId="39831A3E" w14:textId="21958DD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DURRËS</w:t>
            </w:r>
          </w:p>
        </w:tc>
        <w:tc>
          <w:tcPr>
            <w:tcW w:w="1889" w:type="dxa"/>
            <w:vAlign w:val="center"/>
          </w:tcPr>
          <w:p w14:paraId="7592934A" w14:textId="016F0F0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964C3" w14:textId="1C9F5F0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360B4F74" w14:textId="290E265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6AF3DAF9" w14:textId="1EE22B9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119714E1" w14:textId="65B01138" w:rsidTr="001C0FE2">
        <w:tc>
          <w:tcPr>
            <w:tcW w:w="805" w:type="dxa"/>
            <w:vAlign w:val="center"/>
          </w:tcPr>
          <w:p w14:paraId="179F0E38" w14:textId="2E91781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BF1383C" w14:textId="1DB9956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00730FD" w14:textId="73A551F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Durrës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EEF0F8F" w14:textId="2846E18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34BCE4" w14:textId="4247B04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63F3313" w14:textId="53421CE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07ACED25" w14:textId="2A5CDCCF" w:rsidTr="001C0FE2">
        <w:tc>
          <w:tcPr>
            <w:tcW w:w="805" w:type="dxa"/>
            <w:vAlign w:val="center"/>
          </w:tcPr>
          <w:p w14:paraId="6C08BF52" w14:textId="478FBED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6A0A6D9" w14:textId="7098856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C2DA89F" w14:textId="2641ED8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Shijak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EAADB23" w14:textId="4A42F1E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A5C5D2" w14:textId="0546B67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A31016" w14:textId="04D27F4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5F62B7CC" w14:textId="1A6A4374" w:rsidTr="001C0FE2">
        <w:tc>
          <w:tcPr>
            <w:tcW w:w="805" w:type="dxa"/>
            <w:vAlign w:val="center"/>
          </w:tcPr>
          <w:p w14:paraId="10124D0E" w14:textId="79AA7F7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922D6CC" w14:textId="1CEA1A7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897193D" w14:textId="5C06B78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Krujë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17B01DCB" w14:textId="08BB7D8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73A60C" w14:textId="1BCB627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B60822" w14:textId="648D081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0AC626B9" w14:textId="117CD957" w:rsidTr="001C0FE2">
        <w:tc>
          <w:tcPr>
            <w:tcW w:w="805" w:type="dxa"/>
            <w:vAlign w:val="center"/>
          </w:tcPr>
          <w:p w14:paraId="6931F6D5" w14:textId="7DAA96C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0" w:type="dxa"/>
            <w:vAlign w:val="center"/>
          </w:tcPr>
          <w:p w14:paraId="3CD72E88" w14:textId="1468192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ELBASAN</w:t>
            </w:r>
          </w:p>
        </w:tc>
        <w:tc>
          <w:tcPr>
            <w:tcW w:w="1889" w:type="dxa"/>
            <w:vAlign w:val="center"/>
          </w:tcPr>
          <w:p w14:paraId="2620F97D" w14:textId="7899CF8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5A100155" w14:textId="3FBC1AA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330FFA50" w14:textId="2E576EF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1559" w:type="dxa"/>
            <w:vAlign w:val="center"/>
          </w:tcPr>
          <w:p w14:paraId="0702A024" w14:textId="6B4965C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2AB4B6BA" w14:textId="79D17D65" w:rsidTr="001C0FE2">
        <w:tc>
          <w:tcPr>
            <w:tcW w:w="805" w:type="dxa"/>
            <w:vAlign w:val="center"/>
          </w:tcPr>
          <w:p w14:paraId="6EC85009" w14:textId="74C4754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5B35864" w14:textId="2FD388F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C52B631" w14:textId="613B69A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Elbasan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C2442AE" w14:textId="3F508B9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1ECEA1" w14:textId="1008505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6E9998D" w14:textId="29FDDDD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</w:tr>
      <w:tr w:rsidR="00AB4D3B" w:rsidRPr="00AB4D3B" w14:paraId="7D6E5268" w14:textId="0B342D3E" w:rsidTr="001C0FE2">
        <w:tc>
          <w:tcPr>
            <w:tcW w:w="805" w:type="dxa"/>
            <w:vAlign w:val="center"/>
          </w:tcPr>
          <w:p w14:paraId="71D2C4C0" w14:textId="6BB8567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DD2E905" w14:textId="19DA4D9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5F42349D" w14:textId="66DEF6B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Belsh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9E95609" w14:textId="12AB9D0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96596E" w14:textId="5CB4DC0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DF1B9B6" w14:textId="2168FBD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6F9FC91E" w14:textId="53931D88" w:rsidTr="001C0FE2">
        <w:tc>
          <w:tcPr>
            <w:tcW w:w="805" w:type="dxa"/>
            <w:vAlign w:val="center"/>
          </w:tcPr>
          <w:p w14:paraId="0C5C5114" w14:textId="4DE0D8D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C9F11F4" w14:textId="45EBF2F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D80A57F" w14:textId="07D5E54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Vërrik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B59A32D" w14:textId="33C9709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D5A500" w14:textId="51F1399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727DEEC" w14:textId="2E3BC69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689C925D" w14:textId="463ECCE0" w:rsidTr="001C0FE2">
        <w:tc>
          <w:tcPr>
            <w:tcW w:w="805" w:type="dxa"/>
            <w:vAlign w:val="center"/>
          </w:tcPr>
          <w:p w14:paraId="5FF36561" w14:textId="7246796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7852038" w14:textId="14AD327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931BFFC" w14:textId="5375365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Librazhd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49F16DE" w14:textId="52B1F21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3D00D7" w14:textId="0FA1DB7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5608CD" w14:textId="4F6E108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</w:tr>
      <w:tr w:rsidR="00AB4D3B" w:rsidRPr="00AB4D3B" w14:paraId="4F2CBA49" w14:textId="4C7D7EEF" w:rsidTr="001C0FE2">
        <w:tc>
          <w:tcPr>
            <w:tcW w:w="805" w:type="dxa"/>
            <w:vAlign w:val="center"/>
          </w:tcPr>
          <w:p w14:paraId="59A7D738" w14:textId="057B79E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6F86C98" w14:textId="6CFF8B8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536AB040" w14:textId="4B63C7DC" w:rsidR="001C0FE2" w:rsidRPr="00AB4D3B" w:rsidRDefault="00FB21F9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Përrenjas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EF86775" w14:textId="4DF729D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A5D609" w14:textId="1E0E3FE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10EBA4" w14:textId="23B57BD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0730FE3F" w14:textId="045CF6E6" w:rsidTr="001C0FE2">
        <w:tc>
          <w:tcPr>
            <w:tcW w:w="805" w:type="dxa"/>
            <w:vAlign w:val="center"/>
          </w:tcPr>
          <w:p w14:paraId="01F355D8" w14:textId="7D78787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F30F258" w14:textId="11B2862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3CE009F" w14:textId="08D1A26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Peqin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0FABED5" w14:textId="6D4FCBD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E77E0DF" w14:textId="294AE39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7FAAFA5" w14:textId="39093F5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67CFA469" w14:textId="32D0BF22" w:rsidTr="001C0FE2">
        <w:tc>
          <w:tcPr>
            <w:tcW w:w="805" w:type="dxa"/>
            <w:vAlign w:val="center"/>
          </w:tcPr>
          <w:p w14:paraId="7D967E4A" w14:textId="0D4147D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177E10F" w14:textId="1C6E617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F01BFCF" w14:textId="519EFCC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Gramsh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41284D5A" w14:textId="5B55697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2C57C7" w14:textId="76BBD30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303E37" w14:textId="1E9B4A0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</w:tr>
      <w:tr w:rsidR="00AB4D3B" w:rsidRPr="00AB4D3B" w14:paraId="480F5EDE" w14:textId="46738E8A" w:rsidTr="001C0FE2">
        <w:tc>
          <w:tcPr>
            <w:tcW w:w="805" w:type="dxa"/>
            <w:vAlign w:val="center"/>
          </w:tcPr>
          <w:p w14:paraId="23E34795" w14:textId="5A300D1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0" w:type="dxa"/>
            <w:vAlign w:val="center"/>
          </w:tcPr>
          <w:p w14:paraId="613DE722" w14:textId="0073E83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FIER</w:t>
            </w:r>
          </w:p>
        </w:tc>
        <w:tc>
          <w:tcPr>
            <w:tcW w:w="1889" w:type="dxa"/>
            <w:vAlign w:val="center"/>
          </w:tcPr>
          <w:p w14:paraId="1ED8F28C" w14:textId="79A0D8F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3DDAD9E" w14:textId="2AB0DBD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6A5A482F" w14:textId="5DEEB79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559" w:type="dxa"/>
            <w:vAlign w:val="center"/>
          </w:tcPr>
          <w:p w14:paraId="24901F59" w14:textId="2A054E8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342725DB" w14:textId="28A27FDD" w:rsidTr="001C0FE2">
        <w:tc>
          <w:tcPr>
            <w:tcW w:w="805" w:type="dxa"/>
            <w:vAlign w:val="center"/>
          </w:tcPr>
          <w:p w14:paraId="10B733B5" w14:textId="7D100D8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F475E0D" w14:textId="6BE523B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FEFF482" w14:textId="50979AD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Fier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3840C9F" w14:textId="631CEE7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E51118" w14:textId="67F557C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CD9DAF" w14:textId="4A35FDA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AB4D3B" w:rsidRPr="00AB4D3B" w14:paraId="41E7BE4E" w14:textId="1450F9FD" w:rsidTr="001C0FE2">
        <w:tc>
          <w:tcPr>
            <w:tcW w:w="805" w:type="dxa"/>
            <w:vAlign w:val="center"/>
          </w:tcPr>
          <w:p w14:paraId="5CE40FE2" w14:textId="01931E3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4423C53" w14:textId="03FB5D3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C111337" w14:textId="191C7B1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Lushnj</w:t>
            </w:r>
            <w:r w:rsidR="00FB21F9" w:rsidRPr="00AB4D3B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661B27BA" w14:textId="74AA210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D0096D" w14:textId="3DC0F76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0661EE" w14:textId="2EE12FA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AB4D3B" w:rsidRPr="00AB4D3B" w14:paraId="0E479E2C" w14:textId="0FEEA4DE" w:rsidTr="001C0FE2">
        <w:tc>
          <w:tcPr>
            <w:tcW w:w="805" w:type="dxa"/>
            <w:vAlign w:val="center"/>
          </w:tcPr>
          <w:p w14:paraId="727C7DD1" w14:textId="513781C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CF39FB5" w14:textId="597ACB2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942A212" w14:textId="56D01D1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Divjakë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C5052AC" w14:textId="08F8BC3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806AED" w14:textId="495A7BE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92C2C9" w14:textId="2F501D8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30BA8B1C" w14:textId="2F8A220F" w:rsidTr="001C0FE2">
        <w:tc>
          <w:tcPr>
            <w:tcW w:w="805" w:type="dxa"/>
            <w:vAlign w:val="center"/>
          </w:tcPr>
          <w:p w14:paraId="6C8BA8EA" w14:textId="614954A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4DC1C48" w14:textId="5541047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B35D8FC" w14:textId="3A5486B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Roskovec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6BD22BC9" w14:textId="57C0291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8E6C1F7" w14:textId="01F61E3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AC1BFD" w14:textId="59F123C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2AE9685F" w14:textId="12F66B4E" w:rsidTr="001C0FE2">
        <w:tc>
          <w:tcPr>
            <w:tcW w:w="805" w:type="dxa"/>
            <w:vAlign w:val="center"/>
          </w:tcPr>
          <w:p w14:paraId="7F776E9C" w14:textId="127F49E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3DB54C7" w14:textId="38440AF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05024BF" w14:textId="2564DDC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Mallakastër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D9E6DAF" w14:textId="299DCCE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E29231" w14:textId="25CB769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C0F1D72" w14:textId="099063A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4D6FB241" w14:textId="034CDD3C" w:rsidTr="001C0FE2">
        <w:tc>
          <w:tcPr>
            <w:tcW w:w="805" w:type="dxa"/>
            <w:vAlign w:val="center"/>
          </w:tcPr>
          <w:p w14:paraId="5755C2B3" w14:textId="36D0042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01B4417" w14:textId="653C900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10FF1E3" w14:textId="5F6E6C6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Patos</w:t>
            </w:r>
          </w:p>
        </w:tc>
        <w:tc>
          <w:tcPr>
            <w:tcW w:w="1558" w:type="dxa"/>
            <w:vAlign w:val="center"/>
          </w:tcPr>
          <w:p w14:paraId="5BBF4889" w14:textId="2A41A20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4E9D04" w14:textId="32F1D4F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6EA814F" w14:textId="0284BDB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1A0BC5F1" w14:textId="396EB3C1" w:rsidTr="001C0FE2">
        <w:tc>
          <w:tcPr>
            <w:tcW w:w="805" w:type="dxa"/>
            <w:vAlign w:val="center"/>
          </w:tcPr>
          <w:p w14:paraId="5116396F" w14:textId="66F2B54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80" w:type="dxa"/>
            <w:vAlign w:val="center"/>
          </w:tcPr>
          <w:p w14:paraId="5CA63EA6" w14:textId="08213E3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GJIROKASTËR</w:t>
            </w:r>
          </w:p>
        </w:tc>
        <w:tc>
          <w:tcPr>
            <w:tcW w:w="1889" w:type="dxa"/>
            <w:vAlign w:val="center"/>
          </w:tcPr>
          <w:p w14:paraId="70BE52A6" w14:textId="7E5B5F4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50759D2B" w14:textId="1263D8B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4B1B65FE" w14:textId="1B7E23A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1559" w:type="dxa"/>
            <w:vAlign w:val="center"/>
          </w:tcPr>
          <w:p w14:paraId="7524A646" w14:textId="5129729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162C49B2" w14:textId="3E1EC16F" w:rsidTr="001C0FE2">
        <w:tc>
          <w:tcPr>
            <w:tcW w:w="805" w:type="dxa"/>
            <w:vAlign w:val="center"/>
          </w:tcPr>
          <w:p w14:paraId="50B5616D" w14:textId="3CEF955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9677940" w14:textId="4E41188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1A3603E" w14:textId="3256B86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Gjirokastër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3B01C1E" w14:textId="43EE0F1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6336C76" w14:textId="1EC5582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DD4C23B" w14:textId="13D444A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</w:tr>
      <w:tr w:rsidR="00AB4D3B" w:rsidRPr="00AB4D3B" w14:paraId="2BDB5316" w14:textId="515AD578" w:rsidTr="001C0FE2">
        <w:tc>
          <w:tcPr>
            <w:tcW w:w="805" w:type="dxa"/>
            <w:vAlign w:val="center"/>
          </w:tcPr>
          <w:p w14:paraId="3C13F9AC" w14:textId="24BC40C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55E0450" w14:textId="650DC02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2D8602E" w14:textId="5B9151F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Libohovë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1EEACDD" w14:textId="71013FB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6A6031" w14:textId="57F7813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7F923B2" w14:textId="4D25EEE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</w:tr>
      <w:tr w:rsidR="00AB4D3B" w:rsidRPr="00AB4D3B" w14:paraId="711E51FF" w14:textId="434BFE45" w:rsidTr="001C0FE2">
        <w:tc>
          <w:tcPr>
            <w:tcW w:w="805" w:type="dxa"/>
            <w:vAlign w:val="center"/>
          </w:tcPr>
          <w:p w14:paraId="180F2A5E" w14:textId="556686C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8D9148B" w14:textId="594DD88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5AF5DB68" w14:textId="1A78E1D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Tepelenë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4EF067D" w14:textId="2A7D391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D8BDDC" w14:textId="2105145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5F8493C" w14:textId="5AE9D1F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AB4D3B" w:rsidRPr="00AB4D3B" w14:paraId="3AF681DC" w14:textId="572845A5" w:rsidTr="001C0FE2">
        <w:tc>
          <w:tcPr>
            <w:tcW w:w="805" w:type="dxa"/>
            <w:vAlign w:val="center"/>
          </w:tcPr>
          <w:p w14:paraId="333C88C1" w14:textId="3F04BA2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4571F91" w14:textId="3365997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D62D425" w14:textId="5BBD78B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Memaliaj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3715A72" w14:textId="0ECDFD4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A79A6F" w14:textId="0F7B122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EDC780F" w14:textId="7F73DE7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361FFA27" w14:textId="1B2B8BCD" w:rsidTr="001C0FE2">
        <w:tc>
          <w:tcPr>
            <w:tcW w:w="805" w:type="dxa"/>
            <w:vAlign w:val="center"/>
          </w:tcPr>
          <w:p w14:paraId="1DE0A76C" w14:textId="709EED0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E838D2F" w14:textId="1BF8BA5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7CC31B2" w14:textId="301101C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Përmet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F9B4989" w14:textId="177D2FC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360FEBC" w14:textId="389E463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1956B4" w14:textId="2AF7DDC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7</w:t>
            </w:r>
          </w:p>
        </w:tc>
      </w:tr>
      <w:tr w:rsidR="00AB4D3B" w:rsidRPr="00AB4D3B" w14:paraId="5FCD29D2" w14:textId="02031D0B" w:rsidTr="001C0FE2">
        <w:tc>
          <w:tcPr>
            <w:tcW w:w="805" w:type="dxa"/>
            <w:vAlign w:val="center"/>
          </w:tcPr>
          <w:p w14:paraId="03CC7DF1" w14:textId="4C7DE00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7083CDF" w14:textId="140731E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2142B4C" w14:textId="7312237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Këlcyrë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ACDFF38" w14:textId="19E8519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C4BD85" w14:textId="008E1BE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A7574E" w14:textId="66D0C91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7D88FE67" w14:textId="72BFCB07" w:rsidTr="001C0FE2">
        <w:tc>
          <w:tcPr>
            <w:tcW w:w="805" w:type="dxa"/>
            <w:vAlign w:val="center"/>
          </w:tcPr>
          <w:p w14:paraId="5CCA3900" w14:textId="42DCB60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4F99B6D" w14:textId="283F95A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6CC8A0E" w14:textId="2A5C746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Dropull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6FD8EC50" w14:textId="37EAFD6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FEE9FDD" w14:textId="4D08D5D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77C338" w14:textId="66FFE55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00679874" w14:textId="020DB404" w:rsidTr="001C0FE2">
        <w:tc>
          <w:tcPr>
            <w:tcW w:w="805" w:type="dxa"/>
            <w:vAlign w:val="center"/>
          </w:tcPr>
          <w:p w14:paraId="0B94A511" w14:textId="62BFB18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980" w:type="dxa"/>
            <w:vAlign w:val="center"/>
          </w:tcPr>
          <w:p w14:paraId="608D232A" w14:textId="6F0A6B1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KORÇË</w:t>
            </w:r>
          </w:p>
        </w:tc>
        <w:tc>
          <w:tcPr>
            <w:tcW w:w="1889" w:type="dxa"/>
            <w:vAlign w:val="center"/>
          </w:tcPr>
          <w:p w14:paraId="218ADF9F" w14:textId="7DBB93D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7B196AC" w14:textId="20249A2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22EE425E" w14:textId="373B3A7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1559" w:type="dxa"/>
            <w:vAlign w:val="center"/>
          </w:tcPr>
          <w:p w14:paraId="2974C99F" w14:textId="763EAEB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7DD222B8" w14:textId="5DC160E5" w:rsidTr="001C0FE2">
        <w:tc>
          <w:tcPr>
            <w:tcW w:w="805" w:type="dxa"/>
            <w:vAlign w:val="center"/>
          </w:tcPr>
          <w:p w14:paraId="21505CC1" w14:textId="5EAF16D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3031DF3" w14:textId="7E0D2F2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9A0C03A" w14:textId="70E832D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Korç</w:t>
            </w:r>
            <w:r w:rsidR="00FB21F9" w:rsidRPr="00AB4D3B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36FB5FD1" w14:textId="16F4546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979A3C" w14:textId="3656C0A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04CA50" w14:textId="392A446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14</w:t>
            </w:r>
          </w:p>
        </w:tc>
      </w:tr>
      <w:tr w:rsidR="00AB4D3B" w:rsidRPr="00AB4D3B" w14:paraId="1A1378BD" w14:textId="258DF211" w:rsidTr="001C0FE2">
        <w:tc>
          <w:tcPr>
            <w:tcW w:w="805" w:type="dxa"/>
            <w:vAlign w:val="center"/>
          </w:tcPr>
          <w:p w14:paraId="018AEDE0" w14:textId="518C2BD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9D455C2" w14:textId="097A199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1EAD3D5" w14:textId="2C348AD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Maliq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8CD8E4F" w14:textId="76BE99B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D95752" w14:textId="091CE6B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CF7D0D7" w14:textId="34CCBCE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</w:tr>
      <w:tr w:rsidR="00AB4D3B" w:rsidRPr="00AB4D3B" w14:paraId="7C0F11E1" w14:textId="2D778E09" w:rsidTr="001C0FE2">
        <w:tc>
          <w:tcPr>
            <w:tcW w:w="805" w:type="dxa"/>
            <w:vAlign w:val="center"/>
          </w:tcPr>
          <w:p w14:paraId="780B99B6" w14:textId="5E90B7E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014DE04" w14:textId="70EAE69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B9625E1" w14:textId="7E9CFD0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Devoll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A380E43" w14:textId="67A2FA9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882556" w14:textId="727423A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90D3DF8" w14:textId="6C87E13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63D807AD" w14:textId="33D782B3" w:rsidTr="001C0FE2">
        <w:tc>
          <w:tcPr>
            <w:tcW w:w="805" w:type="dxa"/>
            <w:vAlign w:val="center"/>
          </w:tcPr>
          <w:p w14:paraId="692DED2E" w14:textId="6DBDDBC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1F0F513" w14:textId="27A5377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3F69AF1" w14:textId="084D7F8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Pustec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6A2DC81" w14:textId="20218FA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F20940" w14:textId="42916D1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0597B32" w14:textId="6013AAC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17E6D2CD" w14:textId="6D8B8BCD" w:rsidTr="001C0FE2">
        <w:tc>
          <w:tcPr>
            <w:tcW w:w="805" w:type="dxa"/>
            <w:vAlign w:val="center"/>
          </w:tcPr>
          <w:p w14:paraId="71AB6D55" w14:textId="1D7F2CD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88E4EE3" w14:textId="32E6EC6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67541CA" w14:textId="6008C24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Kolonjë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B69CEBB" w14:textId="4B12E05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2CA86F" w14:textId="2E3601D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46959E" w14:textId="68F1557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14</w:t>
            </w:r>
          </w:p>
        </w:tc>
      </w:tr>
      <w:tr w:rsidR="00AB4D3B" w:rsidRPr="00AB4D3B" w14:paraId="672339E3" w14:textId="0D68B78F" w:rsidTr="001C0FE2">
        <w:tc>
          <w:tcPr>
            <w:tcW w:w="805" w:type="dxa"/>
            <w:vAlign w:val="center"/>
          </w:tcPr>
          <w:p w14:paraId="0D31B474" w14:textId="0556B00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6E47F89" w14:textId="69ACF16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6FD89DA" w14:textId="2AB536D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Pogradec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79E5D4B" w14:textId="050486D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6DCBB4" w14:textId="19B6495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C2CA0D7" w14:textId="01294B6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13</w:t>
            </w:r>
          </w:p>
        </w:tc>
      </w:tr>
      <w:tr w:rsidR="00AB4D3B" w:rsidRPr="00AB4D3B" w14:paraId="02532E84" w14:textId="283E875C" w:rsidTr="001C0FE2">
        <w:tc>
          <w:tcPr>
            <w:tcW w:w="805" w:type="dxa"/>
            <w:vAlign w:val="center"/>
          </w:tcPr>
          <w:p w14:paraId="4D7094E0" w14:textId="01DB9F3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980" w:type="dxa"/>
            <w:vAlign w:val="center"/>
          </w:tcPr>
          <w:p w14:paraId="730C464A" w14:textId="6177578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KUKËS</w:t>
            </w:r>
          </w:p>
        </w:tc>
        <w:tc>
          <w:tcPr>
            <w:tcW w:w="1889" w:type="dxa"/>
            <w:vAlign w:val="center"/>
          </w:tcPr>
          <w:p w14:paraId="38F17AD2" w14:textId="3A64EE9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2301A089" w14:textId="4D22975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10785DDF" w14:textId="43148EB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74B5ED07" w14:textId="06B3DF7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6AF4855B" w14:textId="3D90C208" w:rsidTr="001C0FE2">
        <w:tc>
          <w:tcPr>
            <w:tcW w:w="805" w:type="dxa"/>
            <w:vAlign w:val="center"/>
          </w:tcPr>
          <w:p w14:paraId="4C2C32ED" w14:textId="757072A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6AA980C" w14:textId="75EBC1B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997EF0E" w14:textId="7073814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Kukës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04BADF1B" w14:textId="1A33DEC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00DBB52" w14:textId="52F7667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D7E837" w14:textId="7822D71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</w:tr>
      <w:tr w:rsidR="00AB4D3B" w:rsidRPr="00AB4D3B" w14:paraId="42A18517" w14:textId="6BA1A055" w:rsidTr="001C0FE2">
        <w:tc>
          <w:tcPr>
            <w:tcW w:w="805" w:type="dxa"/>
            <w:vAlign w:val="center"/>
          </w:tcPr>
          <w:p w14:paraId="41ACEC2B" w14:textId="3290D22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1ED0E0E" w14:textId="78DA934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E410029" w14:textId="74501F3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Tropojë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EAFECE7" w14:textId="40C9A14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2022BF" w14:textId="123DBC4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E1E882" w14:textId="656B9C5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11</w:t>
            </w:r>
          </w:p>
        </w:tc>
      </w:tr>
      <w:tr w:rsidR="00AB4D3B" w:rsidRPr="00AB4D3B" w14:paraId="1E922769" w14:textId="6C59C58A" w:rsidTr="001C0FE2">
        <w:tc>
          <w:tcPr>
            <w:tcW w:w="805" w:type="dxa"/>
            <w:vAlign w:val="center"/>
          </w:tcPr>
          <w:p w14:paraId="497B903B" w14:textId="4AFC3CB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4590F36" w14:textId="49B1FC7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7A9540D" w14:textId="4C2E4B3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Has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60A2A81" w14:textId="2708B12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0D37AE" w14:textId="13822BF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1DFD7B" w14:textId="03DE99E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</w:tr>
      <w:tr w:rsidR="00AB4D3B" w:rsidRPr="00AB4D3B" w14:paraId="2064DF14" w14:textId="0DC2D23E" w:rsidTr="001C0FE2">
        <w:tc>
          <w:tcPr>
            <w:tcW w:w="805" w:type="dxa"/>
            <w:vAlign w:val="center"/>
          </w:tcPr>
          <w:p w14:paraId="67FEA4CF" w14:textId="0608452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980" w:type="dxa"/>
            <w:vAlign w:val="center"/>
          </w:tcPr>
          <w:p w14:paraId="2F0585D9" w14:textId="0651BE9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LEZHË</w:t>
            </w:r>
          </w:p>
        </w:tc>
        <w:tc>
          <w:tcPr>
            <w:tcW w:w="1889" w:type="dxa"/>
            <w:vAlign w:val="center"/>
          </w:tcPr>
          <w:p w14:paraId="01EC97D9" w14:textId="09095D0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C8A1448" w14:textId="4742BBE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0838EDB2" w14:textId="662F1EA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0B03807D" w14:textId="38B8AE9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16844C41" w14:textId="200D8A61" w:rsidTr="001C0FE2">
        <w:tc>
          <w:tcPr>
            <w:tcW w:w="805" w:type="dxa"/>
            <w:vAlign w:val="center"/>
          </w:tcPr>
          <w:p w14:paraId="58CEC76C" w14:textId="42826A5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FC56D2D" w14:textId="2035F01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3FA2341" w14:textId="5049229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Lezhë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E27282A" w14:textId="20C19C9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3CABE6" w14:textId="3EA1A94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9B6BD2" w14:textId="5AE88AE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023CC1A6" w14:textId="2626500F" w:rsidTr="001C0FE2">
        <w:tc>
          <w:tcPr>
            <w:tcW w:w="805" w:type="dxa"/>
            <w:vAlign w:val="center"/>
          </w:tcPr>
          <w:p w14:paraId="6C6E21D7" w14:textId="26DA1E8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8153934" w14:textId="18D0E02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14062B9" w14:textId="203509B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Kurbin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E181D16" w14:textId="2DC2BCD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20B293" w14:textId="22D3A4F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6FAC96" w14:textId="2C6CE3F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0F9960BC" w14:textId="68731A3A" w:rsidTr="001C0FE2">
        <w:tc>
          <w:tcPr>
            <w:tcW w:w="805" w:type="dxa"/>
            <w:vAlign w:val="center"/>
          </w:tcPr>
          <w:p w14:paraId="6FDDB7E5" w14:textId="22C2218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7E4CE0C" w14:textId="0C8DE91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FC16486" w14:textId="3B33695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Mirditë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93A2B12" w14:textId="3E5D674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7930278" w14:textId="2050EB5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D28085" w14:textId="5B6201F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AB4D3B" w:rsidRPr="00AB4D3B" w14:paraId="11F1BF9F" w14:textId="59F21687" w:rsidTr="001C0FE2">
        <w:tc>
          <w:tcPr>
            <w:tcW w:w="805" w:type="dxa"/>
            <w:vAlign w:val="center"/>
          </w:tcPr>
          <w:p w14:paraId="0A20CDDD" w14:textId="375722E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980" w:type="dxa"/>
            <w:vAlign w:val="center"/>
          </w:tcPr>
          <w:p w14:paraId="2786484A" w14:textId="24E35E1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SHKODËR</w:t>
            </w:r>
          </w:p>
        </w:tc>
        <w:tc>
          <w:tcPr>
            <w:tcW w:w="1889" w:type="dxa"/>
            <w:vAlign w:val="center"/>
          </w:tcPr>
          <w:p w14:paraId="659010C7" w14:textId="419DBEE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2E09096" w14:textId="5BB2356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5C17B2B7" w14:textId="5EB7B02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143009B9" w14:textId="47EE563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484CE3E9" w14:textId="1D6E215F" w:rsidTr="001C0FE2">
        <w:tc>
          <w:tcPr>
            <w:tcW w:w="805" w:type="dxa"/>
            <w:vAlign w:val="center"/>
          </w:tcPr>
          <w:p w14:paraId="02510032" w14:textId="2503057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88131F0" w14:textId="7FF66D4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F65B1BD" w14:textId="2BCBAAC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Shkodër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B605948" w14:textId="3F62F6D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4DECC8" w14:textId="52A4ADE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A819564" w14:textId="12B09DA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</w:tr>
      <w:tr w:rsidR="00AB4D3B" w:rsidRPr="00AB4D3B" w14:paraId="299C2FA4" w14:textId="1C9C2F76" w:rsidTr="001C0FE2">
        <w:tc>
          <w:tcPr>
            <w:tcW w:w="805" w:type="dxa"/>
            <w:vAlign w:val="center"/>
          </w:tcPr>
          <w:p w14:paraId="48D03F88" w14:textId="2ED5930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8220EBB" w14:textId="5275CF6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D9C2354" w14:textId="0CA373A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Vau i Dejës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A04300B" w14:textId="7599569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B410BB" w14:textId="169CA9A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F29DCA" w14:textId="1325B68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38BBD057" w14:textId="28D71AE0" w:rsidTr="001C0FE2">
        <w:tc>
          <w:tcPr>
            <w:tcW w:w="805" w:type="dxa"/>
            <w:vAlign w:val="center"/>
          </w:tcPr>
          <w:p w14:paraId="67DC7793" w14:textId="5F2EDD1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FE429CF" w14:textId="23E398E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F2490CA" w14:textId="6D6E044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Malësi e Madhe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8D35DC3" w14:textId="30A6E54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C0ED83" w14:textId="0DB65B0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64952F" w14:textId="27CE5ED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14</w:t>
            </w:r>
          </w:p>
        </w:tc>
      </w:tr>
      <w:tr w:rsidR="00AB4D3B" w:rsidRPr="00AB4D3B" w14:paraId="5167E795" w14:textId="3319A617" w:rsidTr="001C0FE2">
        <w:tc>
          <w:tcPr>
            <w:tcW w:w="805" w:type="dxa"/>
            <w:vAlign w:val="center"/>
          </w:tcPr>
          <w:p w14:paraId="18347027" w14:textId="7A05927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EBF33C7" w14:textId="42D12F2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8322830" w14:textId="6E0AED7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Pukë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73CC3E8" w14:textId="3444E99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346889" w14:textId="52C1128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9B0DA9" w14:textId="53F191E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189CBCF2" w14:textId="7576125E" w:rsidTr="001C0FE2">
        <w:tc>
          <w:tcPr>
            <w:tcW w:w="805" w:type="dxa"/>
            <w:vAlign w:val="center"/>
          </w:tcPr>
          <w:p w14:paraId="1A2C1B25" w14:textId="4DAB91B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91A1004" w14:textId="4A02E79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7E53E6B" w14:textId="6C7B3CD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Fushë</w:t>
            </w:r>
            <w:r w:rsidR="00FB21F9" w:rsidRPr="00AB4D3B">
              <w:rPr>
                <w:rFonts w:ascii="Garamond" w:hAnsi="Garamond" w:cs="Times New Roman"/>
                <w:b/>
                <w:sz w:val="20"/>
                <w:szCs w:val="20"/>
              </w:rPr>
              <w:t>-</w:t>
            </w: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Arrëz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60988E53" w14:textId="4EDA95D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98DEDE" w14:textId="32B2614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EAAC6E3" w14:textId="004B697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4B4B941B" w14:textId="6818DCCE" w:rsidTr="001C0FE2">
        <w:tc>
          <w:tcPr>
            <w:tcW w:w="805" w:type="dxa"/>
            <w:vAlign w:val="center"/>
          </w:tcPr>
          <w:p w14:paraId="50095885" w14:textId="1CDBB2F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980" w:type="dxa"/>
            <w:vAlign w:val="center"/>
          </w:tcPr>
          <w:p w14:paraId="1195C089" w14:textId="336E683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TIRANË</w:t>
            </w:r>
          </w:p>
        </w:tc>
        <w:tc>
          <w:tcPr>
            <w:tcW w:w="1889" w:type="dxa"/>
            <w:vAlign w:val="center"/>
          </w:tcPr>
          <w:p w14:paraId="3907EF8F" w14:textId="2DA079F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07E05BD" w14:textId="0074DCB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7DAECD64" w14:textId="1E44315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14:paraId="360A7C33" w14:textId="3925E72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2011C303" w14:textId="7E21442D" w:rsidTr="001C0FE2">
        <w:tc>
          <w:tcPr>
            <w:tcW w:w="805" w:type="dxa"/>
            <w:vAlign w:val="center"/>
          </w:tcPr>
          <w:p w14:paraId="2D7DB902" w14:textId="5D4170A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B2F5C77" w14:textId="328C804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2FB19CB" w14:textId="5321FF0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Tiranë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6197569" w14:textId="5A429F1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9BA0FF1" w14:textId="48DD26F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2025F60" w14:textId="672DB39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750682EC" w14:textId="5F5089F7" w:rsidTr="001C0FE2">
        <w:tc>
          <w:tcPr>
            <w:tcW w:w="805" w:type="dxa"/>
            <w:vAlign w:val="center"/>
          </w:tcPr>
          <w:p w14:paraId="64731B76" w14:textId="2FC9B33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EF161BF" w14:textId="67ECB00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D3FBB18" w14:textId="7E28CF3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Vorë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0F97857" w14:textId="7EA3057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D8A5561" w14:textId="4F1589F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FA57C8" w14:textId="085A733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614489E8" w14:textId="1102DE73" w:rsidTr="001C0FE2">
        <w:tc>
          <w:tcPr>
            <w:tcW w:w="805" w:type="dxa"/>
            <w:vAlign w:val="center"/>
          </w:tcPr>
          <w:p w14:paraId="15D98DD3" w14:textId="361C909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6229551" w14:textId="00E4784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7C73113" w14:textId="7D6E814C" w:rsidR="001C0FE2" w:rsidRPr="00AB4D3B" w:rsidRDefault="00FB21F9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Kamzë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FB267E9" w14:textId="1363325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4956D1" w14:textId="5F8F765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A9495D2" w14:textId="1DBBEB0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7037E67A" w14:textId="4D345C4F" w:rsidTr="001C0FE2">
        <w:tc>
          <w:tcPr>
            <w:tcW w:w="805" w:type="dxa"/>
            <w:vAlign w:val="center"/>
          </w:tcPr>
          <w:p w14:paraId="1D6B6359" w14:textId="6CC62AB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BCF0D8C" w14:textId="0960F35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14780E4" w14:textId="676504A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Kavajë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F2853CF" w14:textId="296FB07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243A1D" w14:textId="3CD28BF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DD64594" w14:textId="74516E4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AB4D3B" w:rsidRPr="00AB4D3B" w14:paraId="1F116479" w14:textId="7300A648" w:rsidTr="001C0FE2">
        <w:tc>
          <w:tcPr>
            <w:tcW w:w="805" w:type="dxa"/>
            <w:vAlign w:val="center"/>
          </w:tcPr>
          <w:p w14:paraId="2B91BA80" w14:textId="7AF8082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0AC94CC" w14:textId="185E6F1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7D516D9" w14:textId="79D920A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Rrogozhinë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54DA5A46" w14:textId="19C7335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C6084B" w14:textId="0A0A385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3390F6B" w14:textId="452085B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11211FEE" w14:textId="0BB5F5ED" w:rsidTr="001C0FE2">
        <w:tc>
          <w:tcPr>
            <w:tcW w:w="805" w:type="dxa"/>
            <w:vAlign w:val="center"/>
          </w:tcPr>
          <w:p w14:paraId="79483F4F" w14:textId="5EA84D0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980" w:type="dxa"/>
            <w:vAlign w:val="center"/>
          </w:tcPr>
          <w:p w14:paraId="63B1B33B" w14:textId="799FEDC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VLORË</w:t>
            </w:r>
          </w:p>
        </w:tc>
        <w:tc>
          <w:tcPr>
            <w:tcW w:w="1889" w:type="dxa"/>
            <w:vAlign w:val="center"/>
          </w:tcPr>
          <w:p w14:paraId="3335D040" w14:textId="07716B7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3282FDB8" w14:textId="2533B5F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664C46D8" w14:textId="4BD90F3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1746C5DB" w14:textId="6128765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AB4D3B" w:rsidRPr="00AB4D3B" w14:paraId="210EACBD" w14:textId="6850892C" w:rsidTr="001C0FE2">
        <w:tc>
          <w:tcPr>
            <w:tcW w:w="805" w:type="dxa"/>
            <w:vAlign w:val="center"/>
          </w:tcPr>
          <w:p w14:paraId="3ED297DF" w14:textId="74AB453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0191882" w14:textId="698AF57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DCE0C8A" w14:textId="12F8CAB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Vlorë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74C3F7C0" w14:textId="6D850C6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0476FD" w14:textId="2439509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5593A9" w14:textId="45D578D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20</w:t>
            </w:r>
          </w:p>
        </w:tc>
      </w:tr>
      <w:tr w:rsidR="00AB4D3B" w:rsidRPr="00AB4D3B" w14:paraId="2AE6BC2F" w14:textId="298A7F1E" w:rsidTr="001C0FE2">
        <w:tc>
          <w:tcPr>
            <w:tcW w:w="805" w:type="dxa"/>
            <w:vAlign w:val="center"/>
          </w:tcPr>
          <w:p w14:paraId="4B05892E" w14:textId="413B6AA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E6C7E3B" w14:textId="1F7770D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3337314" w14:textId="442FEE32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Sarandë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7D29158" w14:textId="7DD1E00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1EB6F6" w14:textId="778D8EDD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5DB49D" w14:textId="0CAEB86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6925F011" w14:textId="25E46A6F" w:rsidTr="001C0FE2">
        <w:tc>
          <w:tcPr>
            <w:tcW w:w="805" w:type="dxa"/>
            <w:vAlign w:val="center"/>
          </w:tcPr>
          <w:p w14:paraId="70CE260C" w14:textId="46D3EE3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F96856F" w14:textId="4B661E7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C89BC88" w14:textId="27AC032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Konispol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B1272A5" w14:textId="0D01473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C4D11F" w14:textId="05168365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978068" w14:textId="4BBB6ED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3E7DCB5B" w14:textId="70971972" w:rsidTr="001C0FE2">
        <w:tc>
          <w:tcPr>
            <w:tcW w:w="805" w:type="dxa"/>
            <w:vAlign w:val="center"/>
          </w:tcPr>
          <w:p w14:paraId="6F77B7A8" w14:textId="6FB81C3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ECD8F0E" w14:textId="051FD9F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EF60300" w14:textId="31FA1DD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Finiq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EDDD498" w14:textId="6358A38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F318A88" w14:textId="5A85DEE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9C6FE7" w14:textId="5CC66AD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1DF1EC13" w14:textId="42FC8E4C" w:rsidTr="001C0FE2">
        <w:tc>
          <w:tcPr>
            <w:tcW w:w="805" w:type="dxa"/>
            <w:vAlign w:val="center"/>
          </w:tcPr>
          <w:p w14:paraId="7AEF451C" w14:textId="6DEBC03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83B4852" w14:textId="0838F5B1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5524317" w14:textId="0C362B5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Delvinë</w:t>
            </w: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  <w:vAlign w:val="center"/>
          </w:tcPr>
          <w:p w14:paraId="5FE47FE7" w14:textId="1529909C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0BA3BF" w14:textId="769D68A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595C6A1" w14:textId="0FC44FB8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AB4D3B" w:rsidRPr="00AB4D3B" w14:paraId="3168F8C0" w14:textId="79330E4C" w:rsidTr="001C0FE2">
        <w:tc>
          <w:tcPr>
            <w:tcW w:w="805" w:type="dxa"/>
            <w:vAlign w:val="center"/>
          </w:tcPr>
          <w:p w14:paraId="64FA69B8" w14:textId="36B86C4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5B6A95B" w14:textId="5C1DA9C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B8C0F60" w14:textId="7907A2B7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Himarë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736D7E0" w14:textId="34FA3BBF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E048BE9" w14:textId="7ED2CC33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F7833D3" w14:textId="77F0BB1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AB4D3B" w:rsidRPr="00AB4D3B" w14:paraId="5E7ADA11" w14:textId="6947014D" w:rsidTr="001C0FE2">
        <w:tc>
          <w:tcPr>
            <w:tcW w:w="805" w:type="dxa"/>
            <w:vAlign w:val="center"/>
          </w:tcPr>
          <w:p w14:paraId="231BA216" w14:textId="6409E8F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625F2A4" w14:textId="6B3B77E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8DA76D0" w14:textId="63743594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Selenicë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600CDF81" w14:textId="7C386C6B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8E73ED0" w14:textId="1BA4362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A61A16F" w14:textId="05BEB550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AB4D3B" w14:paraId="2D8140C4" w14:textId="003E7F8E" w:rsidTr="001C0FE2">
        <w:tc>
          <w:tcPr>
            <w:tcW w:w="805" w:type="dxa"/>
            <w:vAlign w:val="center"/>
          </w:tcPr>
          <w:p w14:paraId="2A0CA79A" w14:textId="78B0149E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286883A" w14:textId="1613EDC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TOTALI</w:t>
            </w:r>
          </w:p>
        </w:tc>
        <w:tc>
          <w:tcPr>
            <w:tcW w:w="1889" w:type="dxa"/>
            <w:vAlign w:val="center"/>
          </w:tcPr>
          <w:p w14:paraId="3E24E546" w14:textId="1595E79A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287C7DDB" w14:textId="32E2BF8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1559" w:type="dxa"/>
            <w:gridSpan w:val="2"/>
            <w:tcBorders>
              <w:right w:val="nil"/>
            </w:tcBorders>
            <w:vAlign w:val="center"/>
          </w:tcPr>
          <w:p w14:paraId="4AF502B7" w14:textId="3FDAB446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AB4D3B">
              <w:rPr>
                <w:rFonts w:ascii="Garamond" w:hAnsi="Garamond" w:cs="Times New Roman"/>
                <w:b/>
                <w:sz w:val="20"/>
                <w:szCs w:val="20"/>
              </w:rPr>
              <w:t>324</w:t>
            </w: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3475FD40" w14:textId="4442C289" w:rsidR="001C0FE2" w:rsidRPr="00AB4D3B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</w:tbl>
    <w:p w14:paraId="4835EC4B" w14:textId="77777777" w:rsidR="001C0FE2" w:rsidRPr="00AB4D3B" w:rsidRDefault="001C0FE2" w:rsidP="001C0FE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B6CC1E" w14:textId="77777777" w:rsidR="009544F3" w:rsidRPr="00AB4D3B" w:rsidRDefault="009544F3" w:rsidP="007074C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sectPr w:rsidR="009544F3" w:rsidRPr="00AB4D3B" w:rsidSect="00A14656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042E3" w14:textId="77777777" w:rsidR="00661DB1" w:rsidRDefault="00661DB1" w:rsidP="00840DDF">
      <w:pPr>
        <w:spacing w:after="0" w:line="240" w:lineRule="auto"/>
      </w:pPr>
      <w:r>
        <w:separator/>
      </w:r>
    </w:p>
  </w:endnote>
  <w:endnote w:type="continuationSeparator" w:id="0">
    <w:p w14:paraId="3C6D2788" w14:textId="77777777" w:rsidR="00661DB1" w:rsidRDefault="00661DB1" w:rsidP="00840DDF">
      <w:pPr>
        <w:spacing w:after="0" w:line="240" w:lineRule="auto"/>
      </w:pPr>
      <w:r>
        <w:continuationSeparator/>
      </w:r>
    </w:p>
  </w:endnote>
  <w:endnote w:type="continuationNotice" w:id="1">
    <w:p w14:paraId="04441DC1" w14:textId="77777777" w:rsidR="00661DB1" w:rsidRDefault="00661D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56557" w14:textId="77777777" w:rsidR="00661DB1" w:rsidRDefault="00661DB1" w:rsidP="00840DDF">
      <w:pPr>
        <w:spacing w:after="0" w:line="240" w:lineRule="auto"/>
      </w:pPr>
      <w:r>
        <w:separator/>
      </w:r>
    </w:p>
  </w:footnote>
  <w:footnote w:type="continuationSeparator" w:id="0">
    <w:p w14:paraId="15485835" w14:textId="77777777" w:rsidR="00661DB1" w:rsidRDefault="00661DB1" w:rsidP="00840DDF">
      <w:pPr>
        <w:spacing w:after="0" w:line="240" w:lineRule="auto"/>
      </w:pPr>
      <w:r>
        <w:continuationSeparator/>
      </w:r>
    </w:p>
  </w:footnote>
  <w:footnote w:type="continuationNotice" w:id="1">
    <w:p w14:paraId="4A85EF6E" w14:textId="77777777" w:rsidR="00661DB1" w:rsidRDefault="00661DB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307"/>
    <w:rsid w:val="00010497"/>
    <w:rsid w:val="00024A37"/>
    <w:rsid w:val="000252A6"/>
    <w:rsid w:val="000302E4"/>
    <w:rsid w:val="00065741"/>
    <w:rsid w:val="000759BE"/>
    <w:rsid w:val="00084A6C"/>
    <w:rsid w:val="00096187"/>
    <w:rsid w:val="000B779E"/>
    <w:rsid w:val="000C529C"/>
    <w:rsid w:val="000F6B48"/>
    <w:rsid w:val="00103176"/>
    <w:rsid w:val="00124847"/>
    <w:rsid w:val="00150393"/>
    <w:rsid w:val="00170F69"/>
    <w:rsid w:val="00184480"/>
    <w:rsid w:val="00190CA8"/>
    <w:rsid w:val="00196AF1"/>
    <w:rsid w:val="001A57E1"/>
    <w:rsid w:val="001B5849"/>
    <w:rsid w:val="001C0FE2"/>
    <w:rsid w:val="001C772D"/>
    <w:rsid w:val="001D70F3"/>
    <w:rsid w:val="001E6CC9"/>
    <w:rsid w:val="00220309"/>
    <w:rsid w:val="0024154B"/>
    <w:rsid w:val="00257B91"/>
    <w:rsid w:val="00292ABB"/>
    <w:rsid w:val="002A0C1C"/>
    <w:rsid w:val="002A10C0"/>
    <w:rsid w:val="002A4D00"/>
    <w:rsid w:val="002C32E8"/>
    <w:rsid w:val="002C6368"/>
    <w:rsid w:val="002D309E"/>
    <w:rsid w:val="002D5059"/>
    <w:rsid w:val="002E5761"/>
    <w:rsid w:val="00310415"/>
    <w:rsid w:val="00314617"/>
    <w:rsid w:val="003814C0"/>
    <w:rsid w:val="00392F5A"/>
    <w:rsid w:val="003A45AC"/>
    <w:rsid w:val="003A7C6D"/>
    <w:rsid w:val="003F07C5"/>
    <w:rsid w:val="00415402"/>
    <w:rsid w:val="00436A75"/>
    <w:rsid w:val="00437765"/>
    <w:rsid w:val="004512F6"/>
    <w:rsid w:val="00462C37"/>
    <w:rsid w:val="00464F36"/>
    <w:rsid w:val="004A099B"/>
    <w:rsid w:val="004E0E65"/>
    <w:rsid w:val="004E1568"/>
    <w:rsid w:val="004F0DA7"/>
    <w:rsid w:val="004F1BA8"/>
    <w:rsid w:val="00510F1D"/>
    <w:rsid w:val="00512386"/>
    <w:rsid w:val="005370B2"/>
    <w:rsid w:val="0057106B"/>
    <w:rsid w:val="00593967"/>
    <w:rsid w:val="0059750D"/>
    <w:rsid w:val="005B4CA3"/>
    <w:rsid w:val="005D27EA"/>
    <w:rsid w:val="005D4479"/>
    <w:rsid w:val="005E4CA4"/>
    <w:rsid w:val="005F190D"/>
    <w:rsid w:val="00620E78"/>
    <w:rsid w:val="0062139B"/>
    <w:rsid w:val="0063022D"/>
    <w:rsid w:val="0064200F"/>
    <w:rsid w:val="006560B3"/>
    <w:rsid w:val="00656FAA"/>
    <w:rsid w:val="00661DB1"/>
    <w:rsid w:val="006746DB"/>
    <w:rsid w:val="006A5A6E"/>
    <w:rsid w:val="006A7A01"/>
    <w:rsid w:val="006C03AA"/>
    <w:rsid w:val="006C3376"/>
    <w:rsid w:val="007027ED"/>
    <w:rsid w:val="007074C4"/>
    <w:rsid w:val="00741480"/>
    <w:rsid w:val="00751D26"/>
    <w:rsid w:val="00765006"/>
    <w:rsid w:val="0077120A"/>
    <w:rsid w:val="00780DD6"/>
    <w:rsid w:val="007A4634"/>
    <w:rsid w:val="007A57B5"/>
    <w:rsid w:val="007C486D"/>
    <w:rsid w:val="007D4606"/>
    <w:rsid w:val="00816E71"/>
    <w:rsid w:val="008206D6"/>
    <w:rsid w:val="00820C51"/>
    <w:rsid w:val="00823FA3"/>
    <w:rsid w:val="00840DDF"/>
    <w:rsid w:val="0084286C"/>
    <w:rsid w:val="00845615"/>
    <w:rsid w:val="008474DE"/>
    <w:rsid w:val="00850096"/>
    <w:rsid w:val="00871799"/>
    <w:rsid w:val="008B19DD"/>
    <w:rsid w:val="008C525F"/>
    <w:rsid w:val="008E19EB"/>
    <w:rsid w:val="008F340D"/>
    <w:rsid w:val="008F4A7E"/>
    <w:rsid w:val="00901374"/>
    <w:rsid w:val="00946ECB"/>
    <w:rsid w:val="009544F3"/>
    <w:rsid w:val="00961E80"/>
    <w:rsid w:val="009810BB"/>
    <w:rsid w:val="009902F7"/>
    <w:rsid w:val="009B167F"/>
    <w:rsid w:val="009B3C0B"/>
    <w:rsid w:val="009E2449"/>
    <w:rsid w:val="009F5BC3"/>
    <w:rsid w:val="00A14656"/>
    <w:rsid w:val="00A25DA2"/>
    <w:rsid w:val="00A300B3"/>
    <w:rsid w:val="00A366E2"/>
    <w:rsid w:val="00A44784"/>
    <w:rsid w:val="00A53D22"/>
    <w:rsid w:val="00A654B1"/>
    <w:rsid w:val="00A659A6"/>
    <w:rsid w:val="00A813ED"/>
    <w:rsid w:val="00A81C92"/>
    <w:rsid w:val="00A823E0"/>
    <w:rsid w:val="00A96B59"/>
    <w:rsid w:val="00AB493D"/>
    <w:rsid w:val="00AB4D3B"/>
    <w:rsid w:val="00AD67B3"/>
    <w:rsid w:val="00AE59BE"/>
    <w:rsid w:val="00B331F1"/>
    <w:rsid w:val="00B4468B"/>
    <w:rsid w:val="00B53FD2"/>
    <w:rsid w:val="00BA0D9F"/>
    <w:rsid w:val="00BC2919"/>
    <w:rsid w:val="00BC4EBD"/>
    <w:rsid w:val="00BE3DFD"/>
    <w:rsid w:val="00C00E0B"/>
    <w:rsid w:val="00C03BA6"/>
    <w:rsid w:val="00C04310"/>
    <w:rsid w:val="00C1259A"/>
    <w:rsid w:val="00C23601"/>
    <w:rsid w:val="00C34629"/>
    <w:rsid w:val="00C40CB3"/>
    <w:rsid w:val="00C5300D"/>
    <w:rsid w:val="00C73EBB"/>
    <w:rsid w:val="00C81966"/>
    <w:rsid w:val="00CA2E1E"/>
    <w:rsid w:val="00CA3E8D"/>
    <w:rsid w:val="00CA7345"/>
    <w:rsid w:val="00CA7A3B"/>
    <w:rsid w:val="00CC4C92"/>
    <w:rsid w:val="00CE0924"/>
    <w:rsid w:val="00CE686D"/>
    <w:rsid w:val="00CF011D"/>
    <w:rsid w:val="00D134F0"/>
    <w:rsid w:val="00D1532D"/>
    <w:rsid w:val="00D50615"/>
    <w:rsid w:val="00D51898"/>
    <w:rsid w:val="00D56746"/>
    <w:rsid w:val="00D71476"/>
    <w:rsid w:val="00D768EA"/>
    <w:rsid w:val="00D77FEE"/>
    <w:rsid w:val="00D806F5"/>
    <w:rsid w:val="00DB1441"/>
    <w:rsid w:val="00DC6391"/>
    <w:rsid w:val="00DC665F"/>
    <w:rsid w:val="00DE3EE5"/>
    <w:rsid w:val="00DF7791"/>
    <w:rsid w:val="00E06657"/>
    <w:rsid w:val="00E34191"/>
    <w:rsid w:val="00E56F93"/>
    <w:rsid w:val="00E63E65"/>
    <w:rsid w:val="00E85C55"/>
    <w:rsid w:val="00EB0B61"/>
    <w:rsid w:val="00EC7D6F"/>
    <w:rsid w:val="00ED6872"/>
    <w:rsid w:val="00EE5443"/>
    <w:rsid w:val="00EF3C74"/>
    <w:rsid w:val="00F16EC1"/>
    <w:rsid w:val="00F257A2"/>
    <w:rsid w:val="00F27861"/>
    <w:rsid w:val="00F44A6A"/>
    <w:rsid w:val="00F54CE4"/>
    <w:rsid w:val="00F75781"/>
    <w:rsid w:val="00F76307"/>
    <w:rsid w:val="00F81E05"/>
    <w:rsid w:val="00F907CD"/>
    <w:rsid w:val="00FA1CFB"/>
    <w:rsid w:val="00FA5D73"/>
    <w:rsid w:val="00FA78C5"/>
    <w:rsid w:val="00FB21F9"/>
    <w:rsid w:val="00FB30B5"/>
    <w:rsid w:val="00FB5059"/>
    <w:rsid w:val="00FC06E3"/>
    <w:rsid w:val="00FD6114"/>
    <w:rsid w:val="00FE02A6"/>
    <w:rsid w:val="00FF01E7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EF8DB"/>
  <w15:docId w15:val="{78FCE4D5-21D9-4BEE-8DCF-256BFDC1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ED"/>
    <w:rPr>
      <w:rFonts w:ascii="Tahoma" w:hAnsi="Tahoma" w:cs="Tahoma"/>
      <w:sz w:val="16"/>
      <w:szCs w:val="16"/>
    </w:rPr>
  </w:style>
  <w:style w:type="character" w:customStyle="1" w:styleId="cf01">
    <w:name w:val="cf01"/>
    <w:basedOn w:val="DefaultParagraphFont"/>
    <w:rsid w:val="00C043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04310"/>
    <w:rPr>
      <w:rFonts w:ascii="Segoe UI" w:hAnsi="Segoe UI" w:cs="Segoe UI" w:hint="default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DDF"/>
  </w:style>
  <w:style w:type="paragraph" w:styleId="Footer">
    <w:name w:val="footer"/>
    <w:basedOn w:val="Normal"/>
    <w:link w:val="Foot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DDF"/>
  </w:style>
  <w:style w:type="character" w:styleId="CommentReference">
    <w:name w:val="annotation reference"/>
    <w:basedOn w:val="DefaultParagraphFont"/>
    <w:uiPriority w:val="99"/>
    <w:semiHidden/>
    <w:unhideWhenUsed/>
    <w:rsid w:val="005D2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7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7E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C0FE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478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97DAEC55F4ACD84EFEECC3842C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500</Nr_x002e__x0020_akti>
    <Data_x0020_e_x0020_Krijimit xmlns="0e656187-b300-4fb0-8bf4-3a50f872073c">2023-08-28T08:48:05Z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përjashtimin nga ndalimi i gjuetisë, për qëllime shkencore pasvaksinale, të kafshëve të vaksinuara, në kuadër të projektit IPA 2020, kontrollin dhe çrrënjosjen e sëmundjes së tërbimit-faza iv</Titulli>
    <Modifikuesi xmlns="0e656187-b300-4fb0-8bf4-3a50f872073c">Suada.Daci</Modifikuesi>
    <Nr_x002e__x0020_prot_x0020_QBZ xmlns="0e656187-b300-4fb0-8bf4-3a50f872073c">1299</Nr_x002e__x0020_prot_x0020_QBZ>
    <Data_x0020_e_x0020_Modifikimit xmlns="0e656187-b300-4fb0-8bf4-3a50f872073c">2023-08-28T09:31:52Z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3665/1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97DAEC55F4ACD84EFEECC3842C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292387-38FB-4AAA-86B9-AB12366944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E7746A-B5A7-4C9D-A09B-CF66C95E8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D49440-7C4B-44CD-A328-FA1C0CA3893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20D79F1-C22D-4E11-B271-8E47365F60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EBD37B-D519-4532-8CDF-D3014E7CB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Ermal Halimi</dc:creator>
  <cp:lastModifiedBy>Besiana Aleti</cp:lastModifiedBy>
  <cp:revision>22</cp:revision>
  <cp:lastPrinted>2023-08-23T14:12:00Z</cp:lastPrinted>
  <dcterms:created xsi:type="dcterms:W3CDTF">2023-08-23T09:41:00Z</dcterms:created>
  <dcterms:modified xsi:type="dcterms:W3CDTF">2024-01-11T14:30:00Z</dcterms:modified>
</cp:coreProperties>
</file>