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AF0EB" w14:textId="77777777" w:rsidR="00BD2193" w:rsidRPr="00442285" w:rsidRDefault="00BD2193" w:rsidP="00BD2193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442285">
        <w:rPr>
          <w:rFonts w:ascii="Garamond" w:hAnsi="Garamond"/>
          <w:b/>
          <w:bCs/>
          <w:szCs w:val="24"/>
        </w:rPr>
        <w:t>VENDIM</w:t>
      </w:r>
    </w:p>
    <w:p w14:paraId="1269414A" w14:textId="77777777" w:rsidR="00BD2193" w:rsidRPr="00442285" w:rsidRDefault="00BD2193" w:rsidP="00BD2193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42285">
        <w:rPr>
          <w:rFonts w:ascii="Garamond" w:hAnsi="Garamond"/>
          <w:b/>
          <w:bCs/>
          <w:sz w:val="24"/>
          <w:szCs w:val="24"/>
          <w:lang w:val="sq-AL"/>
        </w:rPr>
        <w:t xml:space="preserve">Nr. </w:t>
      </w:r>
      <w:r w:rsidR="0093577A" w:rsidRPr="00442285">
        <w:rPr>
          <w:rFonts w:ascii="Garamond" w:hAnsi="Garamond"/>
          <w:b/>
          <w:bCs/>
          <w:sz w:val="24"/>
          <w:szCs w:val="24"/>
          <w:lang w:val="sq-AL"/>
        </w:rPr>
        <w:t>511</w:t>
      </w:r>
      <w:r w:rsidRPr="00442285">
        <w:rPr>
          <w:rFonts w:ascii="Garamond" w:hAnsi="Garamond"/>
          <w:b/>
          <w:bCs/>
          <w:sz w:val="24"/>
          <w:szCs w:val="24"/>
          <w:lang w:val="sq-AL"/>
        </w:rPr>
        <w:t xml:space="preserve">, datë </w:t>
      </w:r>
      <w:r w:rsidR="0093577A" w:rsidRPr="00442285">
        <w:rPr>
          <w:rFonts w:ascii="Garamond" w:hAnsi="Garamond"/>
          <w:b/>
          <w:bCs/>
          <w:sz w:val="24"/>
          <w:szCs w:val="24"/>
          <w:lang w:val="sq-AL"/>
        </w:rPr>
        <w:t>30.8.2023</w:t>
      </w:r>
    </w:p>
    <w:p w14:paraId="6AFA6628" w14:textId="77777777" w:rsidR="00BD2193" w:rsidRPr="00442285" w:rsidRDefault="00BD2193" w:rsidP="00BD2193">
      <w:pPr>
        <w:ind w:firstLine="284"/>
        <w:jc w:val="center"/>
        <w:rPr>
          <w:rFonts w:ascii="Garamond" w:hAnsi="Garamond"/>
          <w:szCs w:val="24"/>
        </w:rPr>
      </w:pPr>
    </w:p>
    <w:p w14:paraId="232E082A" w14:textId="78234AE6" w:rsidR="00BD2193" w:rsidRPr="00442285" w:rsidRDefault="00BD2193" w:rsidP="00BD2193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442285">
        <w:rPr>
          <w:rFonts w:ascii="Garamond" w:hAnsi="Garamond"/>
          <w:b/>
          <w:bCs/>
          <w:szCs w:val="24"/>
        </w:rPr>
        <w:t>PËR PËRCAKTIMIN E RREGULLAVE DHE PROCEDURAVE</w:t>
      </w:r>
      <w:r w:rsidR="00442285">
        <w:rPr>
          <w:rFonts w:ascii="Garamond" w:hAnsi="Garamond"/>
          <w:b/>
          <w:bCs/>
          <w:szCs w:val="24"/>
        </w:rPr>
        <w:t xml:space="preserve"> </w:t>
      </w:r>
      <w:r w:rsidRPr="00442285">
        <w:rPr>
          <w:rFonts w:ascii="Garamond" w:hAnsi="Garamond"/>
          <w:b/>
          <w:bCs/>
          <w:szCs w:val="24"/>
        </w:rPr>
        <w:t>PËR TRANSFERIMIN E PUNONJËSVE TË GARDËS SË REPUBLIKËS NË STRUKTURA TË TJERA ME GRADË,</w:t>
      </w:r>
      <w:r w:rsidRPr="00442285">
        <w:rPr>
          <w:rFonts w:ascii="Garamond" w:hAnsi="Garamond"/>
          <w:szCs w:val="24"/>
        </w:rPr>
        <w:t xml:space="preserve"> </w:t>
      </w:r>
      <w:r w:rsidRPr="00442285">
        <w:rPr>
          <w:rFonts w:ascii="Garamond" w:hAnsi="Garamond"/>
          <w:b/>
          <w:bCs/>
          <w:szCs w:val="24"/>
        </w:rPr>
        <w:t>NË VARËSI</w:t>
      </w:r>
      <w:r w:rsidR="00442285">
        <w:rPr>
          <w:rFonts w:ascii="Garamond" w:hAnsi="Garamond"/>
          <w:b/>
          <w:bCs/>
          <w:szCs w:val="24"/>
        </w:rPr>
        <w:t xml:space="preserve"> </w:t>
      </w:r>
      <w:r w:rsidRPr="00442285">
        <w:rPr>
          <w:rFonts w:ascii="Garamond" w:hAnsi="Garamond"/>
          <w:b/>
          <w:bCs/>
          <w:szCs w:val="24"/>
        </w:rPr>
        <w:t>TË MINISTRISË PËRGJEGJËSE PËR RENDIN DHE SIGURINË PUBLIKE</w:t>
      </w:r>
    </w:p>
    <w:p w14:paraId="37FC0202" w14:textId="77777777" w:rsidR="00BD2193" w:rsidRPr="00442285" w:rsidRDefault="00BD2193" w:rsidP="00BD2193">
      <w:pPr>
        <w:ind w:firstLine="284"/>
        <w:rPr>
          <w:rFonts w:ascii="Garamond" w:hAnsi="Garamond"/>
          <w:b/>
          <w:bCs/>
          <w:szCs w:val="24"/>
        </w:rPr>
      </w:pPr>
    </w:p>
    <w:p w14:paraId="59E5DCE5" w14:textId="1F71AD54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>Në mbështetje të nenit 100 të Kushtetutës dhe të pikës 5, të nenit 27, të</w:t>
      </w:r>
      <w:r w:rsidR="00442285">
        <w:rPr>
          <w:rFonts w:ascii="Garamond" w:hAnsi="Garamond"/>
          <w:szCs w:val="24"/>
        </w:rPr>
        <w:t xml:space="preserve"> </w:t>
      </w:r>
      <w:r w:rsidRPr="00442285">
        <w:rPr>
          <w:rFonts w:ascii="Garamond" w:hAnsi="Garamond"/>
          <w:szCs w:val="24"/>
        </w:rPr>
        <w:t>ligjit nr.</w:t>
      </w:r>
      <w:r w:rsidR="00442285">
        <w:rPr>
          <w:rFonts w:ascii="Garamond" w:hAnsi="Garamond"/>
          <w:szCs w:val="24"/>
        </w:rPr>
        <w:t xml:space="preserve"> </w:t>
      </w:r>
      <w:r w:rsidRPr="00442285">
        <w:rPr>
          <w:rFonts w:ascii="Garamond" w:hAnsi="Garamond"/>
          <w:szCs w:val="24"/>
        </w:rPr>
        <w:t xml:space="preserve">33/2021, “Për Gardën e Republikës së Shqipërisë”, me propozimin e ministrit të Brendshëm, Këshilli i Ministrave </w:t>
      </w:r>
    </w:p>
    <w:p w14:paraId="625812AF" w14:textId="77777777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</w:p>
    <w:p w14:paraId="67D1A714" w14:textId="77777777" w:rsidR="00BD2193" w:rsidRPr="00442285" w:rsidRDefault="00BD2193" w:rsidP="00BD2193">
      <w:pPr>
        <w:tabs>
          <w:tab w:val="left" w:pos="2040"/>
          <w:tab w:val="center" w:pos="4640"/>
        </w:tabs>
        <w:ind w:firstLine="284"/>
        <w:jc w:val="center"/>
        <w:rPr>
          <w:rFonts w:ascii="Garamond" w:hAnsi="Garamond"/>
          <w:bCs/>
          <w:szCs w:val="24"/>
        </w:rPr>
      </w:pPr>
      <w:r w:rsidRPr="00442285">
        <w:rPr>
          <w:rFonts w:ascii="Garamond" w:hAnsi="Garamond"/>
          <w:bCs/>
          <w:szCs w:val="24"/>
        </w:rPr>
        <w:t>VENDOSI:</w:t>
      </w:r>
    </w:p>
    <w:p w14:paraId="71038C7E" w14:textId="77777777" w:rsidR="00BD2193" w:rsidRPr="00442285" w:rsidRDefault="00BD2193" w:rsidP="00BD2193">
      <w:pPr>
        <w:tabs>
          <w:tab w:val="left" w:pos="2040"/>
          <w:tab w:val="center" w:pos="4640"/>
        </w:tabs>
        <w:ind w:firstLine="284"/>
        <w:jc w:val="both"/>
        <w:rPr>
          <w:rFonts w:ascii="Garamond" w:hAnsi="Garamond"/>
          <w:b/>
          <w:bCs/>
          <w:szCs w:val="24"/>
        </w:rPr>
      </w:pPr>
    </w:p>
    <w:p w14:paraId="3031C2FF" w14:textId="77777777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>1. Punonjësit e Gardës së Republikës mund të transferohen, për arsye shërbimi, në struktura të tjera me gradë, në varësi të ministrisë përgjegjëse për rendin dhe sigurinë publike, me kërkesën e këtyre të fundit.</w:t>
      </w:r>
    </w:p>
    <w:p w14:paraId="001288FB" w14:textId="77777777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>2. Punonjësit, të cilët transferohen në struktura të tjera me gradë, emërohen në funksion në nivel ekuivalent me gradën që kanë.</w:t>
      </w:r>
    </w:p>
    <w:p w14:paraId="621DBE94" w14:textId="4B80CACE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>3. Titullarët e institucioneve kërkuese, të cilët shprehin interes për emërimin e punonjësve të Gardës së Republikës</w:t>
      </w:r>
      <w:r w:rsidRPr="00442285">
        <w:rPr>
          <w:rFonts w:ascii="Garamond" w:hAnsi="Garamond"/>
          <w:b/>
          <w:bCs/>
          <w:szCs w:val="24"/>
        </w:rPr>
        <w:t xml:space="preserve"> </w:t>
      </w:r>
      <w:r w:rsidRPr="00442285">
        <w:rPr>
          <w:rFonts w:ascii="Garamond" w:hAnsi="Garamond"/>
          <w:szCs w:val="24"/>
        </w:rPr>
        <w:t xml:space="preserve">në strukturat e tyre, paraqesin kërkesën me shkrim pranë drejtorit të </w:t>
      </w:r>
      <w:bookmarkStart w:id="0" w:name="_GoBack"/>
      <w:bookmarkEnd w:id="0"/>
      <w:r w:rsidR="00442285">
        <w:rPr>
          <w:rFonts w:ascii="Garamond" w:hAnsi="Garamond"/>
          <w:szCs w:val="24"/>
        </w:rPr>
        <w:t>p</w:t>
      </w:r>
      <w:r w:rsidRPr="00442285">
        <w:rPr>
          <w:rFonts w:ascii="Garamond" w:hAnsi="Garamond"/>
          <w:szCs w:val="24"/>
        </w:rPr>
        <w:t>ërgjithshëm</w:t>
      </w:r>
      <w:r w:rsidRPr="00442285">
        <w:rPr>
          <w:rFonts w:ascii="Garamond" w:hAnsi="Garamond"/>
          <w:szCs w:val="24"/>
        </w:rPr>
        <w:t xml:space="preserve"> të Gardës së Republikës, duke specifikuar kriteret dhe kualifikimin që duhet për të kryer detyrën.</w:t>
      </w:r>
    </w:p>
    <w:p w14:paraId="2A2512DA" w14:textId="26F10E17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 xml:space="preserve">4. Drejtori i </w:t>
      </w:r>
      <w:r w:rsidR="00442285">
        <w:rPr>
          <w:rFonts w:ascii="Garamond" w:hAnsi="Garamond"/>
          <w:szCs w:val="24"/>
        </w:rPr>
        <w:t>p</w:t>
      </w:r>
      <w:r w:rsidRPr="00442285">
        <w:rPr>
          <w:rFonts w:ascii="Garamond" w:hAnsi="Garamond"/>
          <w:szCs w:val="24"/>
        </w:rPr>
        <w:t>ërgjithshëm</w:t>
      </w:r>
      <w:r w:rsidRPr="00442285">
        <w:rPr>
          <w:rFonts w:ascii="Garamond" w:hAnsi="Garamond"/>
          <w:szCs w:val="24"/>
        </w:rPr>
        <w:t xml:space="preserve"> i Gardës së Republikës, brenda 10 (dhjetë) ditëve nga marrja e kërkesës, për çdo funksion të kërkuar nga institucionet kërkuese, përzgjedh kandidaturën që plotëson kriteret e kërkuara dhe e përcjell atë tek institucioni kërkues, së bashku me dokumentacionin që vërteton kualifikimin e tij për pozicionin e propozuar.</w:t>
      </w:r>
    </w:p>
    <w:p w14:paraId="6B510990" w14:textId="08B64640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 xml:space="preserve">5. Kur kandidatura e përzgjedhur mban gradën “Drejtues i lartë”, transferimi bëhet me urdhër të ministrit, pas propozimit të drejtorit të </w:t>
      </w:r>
      <w:r w:rsidR="00442285">
        <w:rPr>
          <w:rFonts w:ascii="Garamond" w:hAnsi="Garamond"/>
          <w:szCs w:val="24"/>
        </w:rPr>
        <w:t>p</w:t>
      </w:r>
      <w:r w:rsidRPr="00442285">
        <w:rPr>
          <w:rFonts w:ascii="Garamond" w:hAnsi="Garamond"/>
          <w:szCs w:val="24"/>
        </w:rPr>
        <w:t>ërgjithshëm</w:t>
      </w:r>
      <w:r w:rsidRPr="00442285">
        <w:rPr>
          <w:rFonts w:ascii="Garamond" w:hAnsi="Garamond"/>
          <w:szCs w:val="24"/>
        </w:rPr>
        <w:t xml:space="preserve"> të Gardës së Republikës.</w:t>
      </w:r>
    </w:p>
    <w:p w14:paraId="1EE8C762" w14:textId="77777777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>6. Institucioni kërkues, brenda 5 (pesë) ditëve nga marrja e kandidaturës së propozuar, sipas pikave 4 dhe 5, të këtij vendimi, shprehet me shkrim për pranimin ose jo të tij.</w:t>
      </w:r>
    </w:p>
    <w:p w14:paraId="6335CDFF" w14:textId="53B1BA13" w:rsidR="00BD2193" w:rsidRPr="00442285" w:rsidRDefault="00BD2193" w:rsidP="00BD2193">
      <w:pPr>
        <w:ind w:firstLine="284"/>
        <w:jc w:val="both"/>
        <w:rPr>
          <w:rFonts w:ascii="Garamond" w:hAnsi="Garamond"/>
          <w:color w:val="FF0000"/>
          <w:szCs w:val="24"/>
        </w:rPr>
      </w:pPr>
      <w:r w:rsidRPr="00442285">
        <w:rPr>
          <w:rFonts w:ascii="Garamond" w:hAnsi="Garamond"/>
          <w:szCs w:val="24"/>
        </w:rPr>
        <w:t xml:space="preserve">7. Drejtori i </w:t>
      </w:r>
      <w:r w:rsidR="00442285">
        <w:rPr>
          <w:rFonts w:ascii="Garamond" w:hAnsi="Garamond"/>
          <w:szCs w:val="24"/>
        </w:rPr>
        <w:t>p</w:t>
      </w:r>
      <w:r w:rsidRPr="00442285">
        <w:rPr>
          <w:rFonts w:ascii="Garamond" w:hAnsi="Garamond"/>
          <w:szCs w:val="24"/>
        </w:rPr>
        <w:t>ërgjithshëm</w:t>
      </w:r>
      <w:r w:rsidRPr="00442285">
        <w:rPr>
          <w:rFonts w:ascii="Garamond" w:hAnsi="Garamond"/>
          <w:szCs w:val="24"/>
        </w:rPr>
        <w:t xml:space="preserve"> i Gardës së Republikës, pas marrjes së </w:t>
      </w:r>
      <w:proofErr w:type="spellStart"/>
      <w:r w:rsidRPr="00442285">
        <w:rPr>
          <w:rFonts w:ascii="Garamond" w:hAnsi="Garamond"/>
          <w:szCs w:val="24"/>
        </w:rPr>
        <w:t>dakordësisë</w:t>
      </w:r>
      <w:proofErr w:type="spellEnd"/>
      <w:r w:rsidRPr="00442285">
        <w:rPr>
          <w:rFonts w:ascii="Garamond" w:hAnsi="Garamond"/>
          <w:szCs w:val="24"/>
        </w:rPr>
        <w:t>, nxjerr urdhrin e transferimit të punonjësit dhe ia përcjell atë institucionit kërkues, së bashku me dosjen personale.</w:t>
      </w:r>
    </w:p>
    <w:p w14:paraId="222C8FD9" w14:textId="643C46EA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 xml:space="preserve">8. Drejtori i </w:t>
      </w:r>
      <w:r w:rsidR="00442285">
        <w:rPr>
          <w:rFonts w:ascii="Garamond" w:hAnsi="Garamond"/>
          <w:szCs w:val="24"/>
        </w:rPr>
        <w:t>p</w:t>
      </w:r>
      <w:r w:rsidRPr="00442285">
        <w:rPr>
          <w:rFonts w:ascii="Garamond" w:hAnsi="Garamond"/>
          <w:szCs w:val="24"/>
        </w:rPr>
        <w:t>ërgjithshëm</w:t>
      </w:r>
      <w:r w:rsidRPr="00442285">
        <w:rPr>
          <w:rFonts w:ascii="Garamond" w:hAnsi="Garamond"/>
          <w:szCs w:val="24"/>
        </w:rPr>
        <w:t xml:space="preserve"> i Gardës së Republikës ka të drejtë që për nevoja pune të kërkojë rikthimin e punonjësit në Gardën e Republikës, para plotësimit të afatit të transferimit, por jo më parë se 6 (gjashtë) muaj nga transferimi.</w:t>
      </w:r>
    </w:p>
    <w:p w14:paraId="22973400" w14:textId="77777777" w:rsidR="00BD2193" w:rsidRPr="00442285" w:rsidRDefault="00BD2193" w:rsidP="00BD2193">
      <w:pPr>
        <w:ind w:firstLine="284"/>
        <w:jc w:val="both"/>
        <w:rPr>
          <w:rFonts w:ascii="Garamond" w:hAnsi="Garamond"/>
          <w:szCs w:val="24"/>
        </w:rPr>
      </w:pPr>
      <w:r w:rsidRPr="00442285">
        <w:rPr>
          <w:rFonts w:ascii="Garamond" w:hAnsi="Garamond"/>
          <w:szCs w:val="24"/>
        </w:rPr>
        <w:t xml:space="preserve">9. </w:t>
      </w:r>
      <w:r w:rsidRPr="00442285">
        <w:rPr>
          <w:rFonts w:ascii="Garamond" w:hAnsi="Garamond"/>
          <w:color w:val="242424"/>
          <w:szCs w:val="24"/>
        </w:rPr>
        <w:t>Punonjësi i transferuar pranë strukturave/institucioneve të tjera me gradë, në varësi të ministrisë, sipas këtij vendimi, në përfundim të periudhës së qëndrimit në detyrë, ka të drejtë të rikthehet në strukturat e Gardës në një funksion, në përputhje me gradën që mban aktualisht</w:t>
      </w:r>
      <w:r w:rsidRPr="00442285">
        <w:rPr>
          <w:rFonts w:ascii="Garamond" w:hAnsi="Garamond"/>
          <w:szCs w:val="24"/>
        </w:rPr>
        <w:t>.</w:t>
      </w:r>
    </w:p>
    <w:p w14:paraId="1DB2B85F" w14:textId="77777777" w:rsidR="00BD2193" w:rsidRPr="00442285" w:rsidRDefault="00BD2193" w:rsidP="00BD2193">
      <w:pPr>
        <w:ind w:firstLine="284"/>
        <w:jc w:val="both"/>
        <w:rPr>
          <w:rFonts w:ascii="Garamond" w:hAnsi="Garamond"/>
          <w:b/>
          <w:bCs/>
          <w:szCs w:val="24"/>
        </w:rPr>
      </w:pPr>
      <w:r w:rsidRPr="00442285">
        <w:rPr>
          <w:rFonts w:ascii="Garamond" w:hAnsi="Garamond"/>
          <w:szCs w:val="24"/>
        </w:rPr>
        <w:t>10. Ngarkohen Ministria e Brendshme, Garda e Republikës, Policia e Shtetit dhe strukturat e tjera me gradë në ministrinë përgjegjëse për rendin dhe sigurinë publike</w:t>
      </w:r>
      <w:r w:rsidRPr="00442285">
        <w:rPr>
          <w:rFonts w:ascii="Garamond" w:hAnsi="Garamond"/>
          <w:color w:val="FF0000"/>
          <w:szCs w:val="24"/>
        </w:rPr>
        <w:t xml:space="preserve"> </w:t>
      </w:r>
      <w:r w:rsidRPr="00442285">
        <w:rPr>
          <w:rFonts w:ascii="Garamond" w:hAnsi="Garamond"/>
          <w:szCs w:val="24"/>
        </w:rPr>
        <w:t xml:space="preserve">për zbatimin e këtij vendimi. </w:t>
      </w:r>
    </w:p>
    <w:p w14:paraId="6C57DC37" w14:textId="1AD722D4" w:rsidR="00BD2193" w:rsidRPr="00442285" w:rsidRDefault="00BD2193" w:rsidP="00BD2193">
      <w:pPr>
        <w:ind w:firstLine="284"/>
        <w:jc w:val="both"/>
        <w:rPr>
          <w:rFonts w:ascii="Garamond" w:hAnsi="Garamond"/>
          <w:b/>
          <w:bCs/>
          <w:szCs w:val="24"/>
        </w:rPr>
      </w:pPr>
      <w:r w:rsidRPr="00442285">
        <w:rPr>
          <w:rFonts w:ascii="Garamond" w:hAnsi="Garamond"/>
          <w:szCs w:val="24"/>
        </w:rPr>
        <w:t>Ky vendim hyn në fuqi pas botimit në Fletoren Zyrtare</w:t>
      </w:r>
      <w:r w:rsidR="00442285">
        <w:rPr>
          <w:rFonts w:ascii="Garamond" w:hAnsi="Garamond"/>
          <w:szCs w:val="24"/>
        </w:rPr>
        <w:t>.</w:t>
      </w:r>
    </w:p>
    <w:p w14:paraId="01A823AB" w14:textId="77777777" w:rsidR="00BD2193" w:rsidRPr="00442285" w:rsidRDefault="00BD2193" w:rsidP="00BD2193">
      <w:pPr>
        <w:ind w:firstLine="284"/>
        <w:jc w:val="both"/>
        <w:rPr>
          <w:rFonts w:ascii="Garamond" w:hAnsi="Garamond"/>
          <w:b/>
          <w:bCs/>
          <w:szCs w:val="24"/>
        </w:rPr>
      </w:pPr>
    </w:p>
    <w:p w14:paraId="2A6D0A00" w14:textId="77777777" w:rsidR="00BD2193" w:rsidRPr="00442285" w:rsidRDefault="00BD2193" w:rsidP="00BD2193">
      <w:pPr>
        <w:pStyle w:val="BodyText"/>
        <w:ind w:firstLine="284"/>
        <w:jc w:val="right"/>
        <w:rPr>
          <w:rFonts w:ascii="Garamond" w:hAnsi="Garamond" w:cs="Garamond"/>
          <w:sz w:val="24"/>
          <w:lang w:val="sq-AL"/>
        </w:rPr>
      </w:pPr>
      <w:r w:rsidRPr="00442285">
        <w:rPr>
          <w:rFonts w:ascii="Garamond" w:hAnsi="Garamond" w:cs="Garamond"/>
          <w:sz w:val="24"/>
          <w:lang w:val="sq-AL"/>
        </w:rPr>
        <w:t>KRYEMINISTËR</w:t>
      </w:r>
    </w:p>
    <w:p w14:paraId="3425624A" w14:textId="77777777" w:rsidR="00BD2193" w:rsidRPr="00442285" w:rsidRDefault="00BD2193" w:rsidP="00BD2193">
      <w:pPr>
        <w:pStyle w:val="BodyText"/>
        <w:ind w:firstLine="284"/>
        <w:jc w:val="right"/>
        <w:rPr>
          <w:rFonts w:ascii="Garamond" w:hAnsi="Garamond" w:cs="Garamond"/>
          <w:b/>
          <w:bCs/>
          <w:sz w:val="24"/>
          <w:lang w:val="sq-AL"/>
        </w:rPr>
      </w:pPr>
      <w:r w:rsidRPr="00442285">
        <w:rPr>
          <w:rFonts w:ascii="Garamond" w:hAnsi="Garamond" w:cs="Garamond"/>
          <w:b/>
          <w:bCs/>
          <w:sz w:val="24"/>
          <w:lang w:val="sq-AL"/>
        </w:rPr>
        <w:t xml:space="preserve">Edi </w:t>
      </w:r>
      <w:proofErr w:type="spellStart"/>
      <w:r w:rsidRPr="00442285">
        <w:rPr>
          <w:rFonts w:ascii="Garamond" w:hAnsi="Garamond" w:cs="Garamond"/>
          <w:b/>
          <w:bCs/>
          <w:sz w:val="24"/>
          <w:lang w:val="sq-AL"/>
        </w:rPr>
        <w:t>Rama</w:t>
      </w:r>
      <w:proofErr w:type="spellEnd"/>
    </w:p>
    <w:p w14:paraId="19389062" w14:textId="77777777" w:rsidR="00BD2193" w:rsidRPr="00442285" w:rsidRDefault="00BD2193" w:rsidP="00BD2193">
      <w:pPr>
        <w:ind w:firstLine="284"/>
        <w:jc w:val="center"/>
        <w:rPr>
          <w:rFonts w:ascii="Garamond" w:hAnsi="Garamond"/>
          <w:b/>
          <w:bCs/>
          <w:szCs w:val="24"/>
        </w:rPr>
      </w:pPr>
    </w:p>
    <w:p w14:paraId="2A07B31E" w14:textId="77777777" w:rsidR="00C16276" w:rsidRPr="00442285" w:rsidRDefault="00C16276" w:rsidP="00BD2193">
      <w:pPr>
        <w:ind w:firstLine="284"/>
        <w:rPr>
          <w:rFonts w:ascii="Garamond" w:hAnsi="Garamond"/>
          <w:szCs w:val="24"/>
        </w:rPr>
      </w:pPr>
    </w:p>
    <w:sectPr w:rsidR="00C16276" w:rsidRPr="00442285" w:rsidSect="00637254">
      <w:footerReference w:type="default" r:id="rId15"/>
      <w:pgSz w:w="11909" w:h="16834" w:code="9"/>
      <w:pgMar w:top="1440" w:right="1440" w:bottom="1440" w:left="1440" w:header="720" w:footer="6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19EB4" w14:textId="77777777" w:rsidR="00442285" w:rsidRDefault="00442285" w:rsidP="006F2C05">
      <w:r>
        <w:separator/>
      </w:r>
    </w:p>
  </w:endnote>
  <w:endnote w:type="continuationSeparator" w:id="0">
    <w:p w14:paraId="1E06B0FD" w14:textId="77777777" w:rsidR="00442285" w:rsidRDefault="00442285" w:rsidP="006F2C05">
      <w:r>
        <w:continuationSeparator/>
      </w:r>
    </w:p>
  </w:endnote>
  <w:endnote w:type="continuationNotice" w:id="1">
    <w:p w14:paraId="56D9B426" w14:textId="77777777" w:rsidR="00442285" w:rsidRDefault="004422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52086" w14:textId="77777777" w:rsidR="00442285" w:rsidRDefault="00442285">
    <w:pPr>
      <w:pStyle w:val="Footer"/>
      <w:jc w:val="right"/>
    </w:pPr>
  </w:p>
  <w:p w14:paraId="775D8317" w14:textId="77777777" w:rsidR="00442285" w:rsidRDefault="004422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54CBE" w14:textId="77777777" w:rsidR="00442285" w:rsidRDefault="00442285" w:rsidP="006F2C05">
      <w:r>
        <w:separator/>
      </w:r>
    </w:p>
  </w:footnote>
  <w:footnote w:type="continuationSeparator" w:id="0">
    <w:p w14:paraId="2AF361E0" w14:textId="77777777" w:rsidR="00442285" w:rsidRDefault="00442285" w:rsidP="006F2C05">
      <w:r>
        <w:continuationSeparator/>
      </w:r>
    </w:p>
  </w:footnote>
  <w:footnote w:type="continuationNotice" w:id="1">
    <w:p w14:paraId="25A4D65C" w14:textId="77777777" w:rsidR="00442285" w:rsidRDefault="004422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F7E2A"/>
    <w:multiLevelType w:val="singleLevel"/>
    <w:tmpl w:val="F072012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187BF7"/>
    <w:multiLevelType w:val="hybridMultilevel"/>
    <w:tmpl w:val="A3B044C4"/>
    <w:lvl w:ilvl="0" w:tplc="4FF27E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0EE4"/>
    <w:multiLevelType w:val="hybridMultilevel"/>
    <w:tmpl w:val="847AE43A"/>
    <w:lvl w:ilvl="0" w:tplc="06B46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42862"/>
    <w:multiLevelType w:val="singleLevel"/>
    <w:tmpl w:val="D7BCF0C0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68F6F57"/>
    <w:multiLevelType w:val="hybridMultilevel"/>
    <w:tmpl w:val="54465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733F"/>
    <w:multiLevelType w:val="hybridMultilevel"/>
    <w:tmpl w:val="DB68E874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57A9F"/>
    <w:multiLevelType w:val="singleLevel"/>
    <w:tmpl w:val="F23A643C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4A28BF"/>
    <w:multiLevelType w:val="hybridMultilevel"/>
    <w:tmpl w:val="68A8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A206A"/>
    <w:multiLevelType w:val="hybridMultilevel"/>
    <w:tmpl w:val="BEE85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8605E"/>
    <w:multiLevelType w:val="hybridMultilevel"/>
    <w:tmpl w:val="1AD60C8E"/>
    <w:lvl w:ilvl="0" w:tplc="69C41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54A94"/>
    <w:multiLevelType w:val="hybridMultilevel"/>
    <w:tmpl w:val="934C5534"/>
    <w:lvl w:ilvl="0" w:tplc="91445288">
      <w:start w:val="1"/>
      <w:numFmt w:val="lowerRoman"/>
      <w:lvlText w:val="%1)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5B01786F"/>
    <w:multiLevelType w:val="hybridMultilevel"/>
    <w:tmpl w:val="45CE4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82357"/>
    <w:multiLevelType w:val="hybridMultilevel"/>
    <w:tmpl w:val="1AD60C8E"/>
    <w:lvl w:ilvl="0" w:tplc="69C41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02EA9"/>
    <w:multiLevelType w:val="singleLevel"/>
    <w:tmpl w:val="7194DF08"/>
    <w:lvl w:ilvl="0">
      <w:start w:val="2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1A70837"/>
    <w:multiLevelType w:val="hybridMultilevel"/>
    <w:tmpl w:val="7F06B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60780"/>
    <w:multiLevelType w:val="hybridMultilevel"/>
    <w:tmpl w:val="F126C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E27A6"/>
    <w:multiLevelType w:val="hybridMultilevel"/>
    <w:tmpl w:val="9710C8E2"/>
    <w:lvl w:ilvl="0" w:tplc="10341A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62051B"/>
    <w:multiLevelType w:val="hybridMultilevel"/>
    <w:tmpl w:val="E74E197E"/>
    <w:lvl w:ilvl="0" w:tplc="60AC3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FE45E8"/>
    <w:multiLevelType w:val="hybridMultilevel"/>
    <w:tmpl w:val="766A3868"/>
    <w:lvl w:ilvl="0" w:tplc="57E68AA4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  <w:color w:val="auto"/>
      </w:rPr>
    </w:lvl>
    <w:lvl w:ilvl="1" w:tplc="041C0019">
      <w:start w:val="1"/>
      <w:numFmt w:val="lowerLetter"/>
      <w:lvlText w:val="%2.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15"/>
  </w:num>
  <w:num w:numId="10">
    <w:abstractNumId w:val="7"/>
  </w:num>
  <w:num w:numId="11">
    <w:abstractNumId w:val="16"/>
  </w:num>
  <w:num w:numId="12">
    <w:abstractNumId w:val="12"/>
  </w:num>
  <w:num w:numId="13">
    <w:abstractNumId w:val="2"/>
  </w:num>
  <w:num w:numId="14">
    <w:abstractNumId w:val="14"/>
  </w:num>
  <w:num w:numId="15">
    <w:abstractNumId w:val="5"/>
  </w:num>
  <w:num w:numId="16">
    <w:abstractNumId w:val="1"/>
  </w:num>
  <w:num w:numId="17">
    <w:abstractNumId w:val="9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6AA"/>
    <w:rsid w:val="0000124C"/>
    <w:rsid w:val="00003F68"/>
    <w:rsid w:val="00004363"/>
    <w:rsid w:val="00013802"/>
    <w:rsid w:val="000206EA"/>
    <w:rsid w:val="00020F85"/>
    <w:rsid w:val="00021D66"/>
    <w:rsid w:val="00022462"/>
    <w:rsid w:val="00022B2B"/>
    <w:rsid w:val="000237D3"/>
    <w:rsid w:val="000245EF"/>
    <w:rsid w:val="00027834"/>
    <w:rsid w:val="000346D0"/>
    <w:rsid w:val="000354B2"/>
    <w:rsid w:val="000370E8"/>
    <w:rsid w:val="0003738F"/>
    <w:rsid w:val="000457DC"/>
    <w:rsid w:val="0004728D"/>
    <w:rsid w:val="000474B2"/>
    <w:rsid w:val="00047E08"/>
    <w:rsid w:val="00052DD6"/>
    <w:rsid w:val="000534EB"/>
    <w:rsid w:val="00054BBA"/>
    <w:rsid w:val="00055D33"/>
    <w:rsid w:val="0006100E"/>
    <w:rsid w:val="000622E2"/>
    <w:rsid w:val="00066021"/>
    <w:rsid w:val="000663AF"/>
    <w:rsid w:val="0006794F"/>
    <w:rsid w:val="0007218C"/>
    <w:rsid w:val="00076A83"/>
    <w:rsid w:val="00080706"/>
    <w:rsid w:val="00080AD0"/>
    <w:rsid w:val="00082497"/>
    <w:rsid w:val="00082640"/>
    <w:rsid w:val="00082D52"/>
    <w:rsid w:val="000845B6"/>
    <w:rsid w:val="000868FF"/>
    <w:rsid w:val="0009666E"/>
    <w:rsid w:val="00097C55"/>
    <w:rsid w:val="000A7D9A"/>
    <w:rsid w:val="000B1A5F"/>
    <w:rsid w:val="000B4282"/>
    <w:rsid w:val="000C5295"/>
    <w:rsid w:val="000C5534"/>
    <w:rsid w:val="000C6CEC"/>
    <w:rsid w:val="000E5A5C"/>
    <w:rsid w:val="000E7E17"/>
    <w:rsid w:val="00101098"/>
    <w:rsid w:val="00101EF6"/>
    <w:rsid w:val="001033A6"/>
    <w:rsid w:val="0010713C"/>
    <w:rsid w:val="00107D6A"/>
    <w:rsid w:val="00111CEB"/>
    <w:rsid w:val="00116026"/>
    <w:rsid w:val="001219AE"/>
    <w:rsid w:val="001229DF"/>
    <w:rsid w:val="00132171"/>
    <w:rsid w:val="00132E86"/>
    <w:rsid w:val="001334E1"/>
    <w:rsid w:val="001350E1"/>
    <w:rsid w:val="00135BEB"/>
    <w:rsid w:val="00143E77"/>
    <w:rsid w:val="001461E6"/>
    <w:rsid w:val="001467FF"/>
    <w:rsid w:val="001476EF"/>
    <w:rsid w:val="0015415B"/>
    <w:rsid w:val="001577AE"/>
    <w:rsid w:val="00162487"/>
    <w:rsid w:val="00162588"/>
    <w:rsid w:val="0016439A"/>
    <w:rsid w:val="0017033E"/>
    <w:rsid w:val="0017073C"/>
    <w:rsid w:val="001849DE"/>
    <w:rsid w:val="00185708"/>
    <w:rsid w:val="00186D84"/>
    <w:rsid w:val="00194989"/>
    <w:rsid w:val="0019512F"/>
    <w:rsid w:val="001957A5"/>
    <w:rsid w:val="0019767F"/>
    <w:rsid w:val="00197C95"/>
    <w:rsid w:val="001A3C24"/>
    <w:rsid w:val="001A640B"/>
    <w:rsid w:val="001A654A"/>
    <w:rsid w:val="001A6F89"/>
    <w:rsid w:val="001B104E"/>
    <w:rsid w:val="001B42CD"/>
    <w:rsid w:val="001B546D"/>
    <w:rsid w:val="001B6A4C"/>
    <w:rsid w:val="001C1CDB"/>
    <w:rsid w:val="001C7872"/>
    <w:rsid w:val="001C7A51"/>
    <w:rsid w:val="001D14DD"/>
    <w:rsid w:val="001D4D22"/>
    <w:rsid w:val="001E30AE"/>
    <w:rsid w:val="001E4560"/>
    <w:rsid w:val="001E5CBA"/>
    <w:rsid w:val="001F06BA"/>
    <w:rsid w:val="001F07E2"/>
    <w:rsid w:val="001F1DA4"/>
    <w:rsid w:val="002009D7"/>
    <w:rsid w:val="002043EC"/>
    <w:rsid w:val="002078A9"/>
    <w:rsid w:val="00207BC0"/>
    <w:rsid w:val="00210C1F"/>
    <w:rsid w:val="00211730"/>
    <w:rsid w:val="00214E46"/>
    <w:rsid w:val="00220227"/>
    <w:rsid w:val="00222270"/>
    <w:rsid w:val="0022248C"/>
    <w:rsid w:val="002226E2"/>
    <w:rsid w:val="002257A9"/>
    <w:rsid w:val="002266FB"/>
    <w:rsid w:val="002324AB"/>
    <w:rsid w:val="002333CB"/>
    <w:rsid w:val="00236AD0"/>
    <w:rsid w:val="002401AF"/>
    <w:rsid w:val="002454D7"/>
    <w:rsid w:val="0024775F"/>
    <w:rsid w:val="00251362"/>
    <w:rsid w:val="002523D7"/>
    <w:rsid w:val="002577B5"/>
    <w:rsid w:val="00257BB7"/>
    <w:rsid w:val="00262D54"/>
    <w:rsid w:val="00263F4E"/>
    <w:rsid w:val="00265F55"/>
    <w:rsid w:val="00267D92"/>
    <w:rsid w:val="00270BC2"/>
    <w:rsid w:val="002725FD"/>
    <w:rsid w:val="00272822"/>
    <w:rsid w:val="00272DB2"/>
    <w:rsid w:val="00282B0E"/>
    <w:rsid w:val="00286502"/>
    <w:rsid w:val="00291F68"/>
    <w:rsid w:val="002A298C"/>
    <w:rsid w:val="002B228E"/>
    <w:rsid w:val="002B3A11"/>
    <w:rsid w:val="002B5BE1"/>
    <w:rsid w:val="002B7A7D"/>
    <w:rsid w:val="002C0F8B"/>
    <w:rsid w:val="002C1454"/>
    <w:rsid w:val="002C1FCB"/>
    <w:rsid w:val="002C1FD1"/>
    <w:rsid w:val="002C376F"/>
    <w:rsid w:val="002D01E2"/>
    <w:rsid w:val="002D20E8"/>
    <w:rsid w:val="002D7F7A"/>
    <w:rsid w:val="002E1D59"/>
    <w:rsid w:val="002E26AE"/>
    <w:rsid w:val="002E2FE6"/>
    <w:rsid w:val="002E4DFE"/>
    <w:rsid w:val="002E7EBD"/>
    <w:rsid w:val="002F0CFC"/>
    <w:rsid w:val="002F1006"/>
    <w:rsid w:val="002F439F"/>
    <w:rsid w:val="002F710A"/>
    <w:rsid w:val="0030159B"/>
    <w:rsid w:val="003020EA"/>
    <w:rsid w:val="00303C23"/>
    <w:rsid w:val="003045A2"/>
    <w:rsid w:val="00304879"/>
    <w:rsid w:val="0030531E"/>
    <w:rsid w:val="003058F4"/>
    <w:rsid w:val="003119B8"/>
    <w:rsid w:val="00311C09"/>
    <w:rsid w:val="0031231B"/>
    <w:rsid w:val="00316890"/>
    <w:rsid w:val="00317B90"/>
    <w:rsid w:val="0032410C"/>
    <w:rsid w:val="00326184"/>
    <w:rsid w:val="00326AB8"/>
    <w:rsid w:val="00335B0E"/>
    <w:rsid w:val="00336F4D"/>
    <w:rsid w:val="003403D0"/>
    <w:rsid w:val="0034623C"/>
    <w:rsid w:val="00353E2F"/>
    <w:rsid w:val="00365D67"/>
    <w:rsid w:val="00371982"/>
    <w:rsid w:val="00371FCE"/>
    <w:rsid w:val="0037281A"/>
    <w:rsid w:val="003743F8"/>
    <w:rsid w:val="003854BE"/>
    <w:rsid w:val="00385FF2"/>
    <w:rsid w:val="00387CC4"/>
    <w:rsid w:val="003913DF"/>
    <w:rsid w:val="003A005B"/>
    <w:rsid w:val="003A022C"/>
    <w:rsid w:val="003A4284"/>
    <w:rsid w:val="003A6B9F"/>
    <w:rsid w:val="003A776C"/>
    <w:rsid w:val="003B3AB7"/>
    <w:rsid w:val="003B41D4"/>
    <w:rsid w:val="003C048B"/>
    <w:rsid w:val="003C2121"/>
    <w:rsid w:val="003C3033"/>
    <w:rsid w:val="003C4A38"/>
    <w:rsid w:val="003D24F9"/>
    <w:rsid w:val="003D767C"/>
    <w:rsid w:val="003E5084"/>
    <w:rsid w:val="003E5547"/>
    <w:rsid w:val="003F1571"/>
    <w:rsid w:val="00402718"/>
    <w:rsid w:val="0040604E"/>
    <w:rsid w:val="00410BBF"/>
    <w:rsid w:val="004121D3"/>
    <w:rsid w:val="0041469D"/>
    <w:rsid w:val="00415921"/>
    <w:rsid w:val="00417929"/>
    <w:rsid w:val="00420D29"/>
    <w:rsid w:val="00423740"/>
    <w:rsid w:val="00423D97"/>
    <w:rsid w:val="0042679F"/>
    <w:rsid w:val="00433ACC"/>
    <w:rsid w:val="004364BF"/>
    <w:rsid w:val="0043726B"/>
    <w:rsid w:val="00442285"/>
    <w:rsid w:val="00443A80"/>
    <w:rsid w:val="00444E89"/>
    <w:rsid w:val="00444F8D"/>
    <w:rsid w:val="00446B34"/>
    <w:rsid w:val="00447AE1"/>
    <w:rsid w:val="0045365A"/>
    <w:rsid w:val="004543E7"/>
    <w:rsid w:val="00456056"/>
    <w:rsid w:val="0046070B"/>
    <w:rsid w:val="00461C43"/>
    <w:rsid w:val="00464CEF"/>
    <w:rsid w:val="00464DF2"/>
    <w:rsid w:val="004653A1"/>
    <w:rsid w:val="00465797"/>
    <w:rsid w:val="004701D1"/>
    <w:rsid w:val="0047052E"/>
    <w:rsid w:val="00472277"/>
    <w:rsid w:val="004733FD"/>
    <w:rsid w:val="00473A27"/>
    <w:rsid w:val="004771A5"/>
    <w:rsid w:val="00481050"/>
    <w:rsid w:val="00484C3D"/>
    <w:rsid w:val="00487073"/>
    <w:rsid w:val="00487F06"/>
    <w:rsid w:val="00490170"/>
    <w:rsid w:val="00496F97"/>
    <w:rsid w:val="00496FA7"/>
    <w:rsid w:val="004A2697"/>
    <w:rsid w:val="004A3191"/>
    <w:rsid w:val="004A321A"/>
    <w:rsid w:val="004A36EB"/>
    <w:rsid w:val="004A3706"/>
    <w:rsid w:val="004A5E76"/>
    <w:rsid w:val="004A7BCA"/>
    <w:rsid w:val="004B05A3"/>
    <w:rsid w:val="004B1819"/>
    <w:rsid w:val="004B304B"/>
    <w:rsid w:val="004B3602"/>
    <w:rsid w:val="004C1E90"/>
    <w:rsid w:val="004C4447"/>
    <w:rsid w:val="004C55AD"/>
    <w:rsid w:val="004C63B9"/>
    <w:rsid w:val="004D065E"/>
    <w:rsid w:val="004D3D53"/>
    <w:rsid w:val="004D6A11"/>
    <w:rsid w:val="004F695B"/>
    <w:rsid w:val="005016FE"/>
    <w:rsid w:val="00501A0A"/>
    <w:rsid w:val="00503BCC"/>
    <w:rsid w:val="00510F20"/>
    <w:rsid w:val="00513C24"/>
    <w:rsid w:val="005159DC"/>
    <w:rsid w:val="00521348"/>
    <w:rsid w:val="005213A4"/>
    <w:rsid w:val="00526940"/>
    <w:rsid w:val="0053120F"/>
    <w:rsid w:val="00533752"/>
    <w:rsid w:val="00533866"/>
    <w:rsid w:val="005365A3"/>
    <w:rsid w:val="0053741F"/>
    <w:rsid w:val="0054432B"/>
    <w:rsid w:val="0054648A"/>
    <w:rsid w:val="00551036"/>
    <w:rsid w:val="00554218"/>
    <w:rsid w:val="0055714C"/>
    <w:rsid w:val="005577BD"/>
    <w:rsid w:val="00561CB0"/>
    <w:rsid w:val="00563416"/>
    <w:rsid w:val="0056344C"/>
    <w:rsid w:val="00564D9F"/>
    <w:rsid w:val="005665B5"/>
    <w:rsid w:val="005668F1"/>
    <w:rsid w:val="00571B3D"/>
    <w:rsid w:val="00577FB4"/>
    <w:rsid w:val="0058512F"/>
    <w:rsid w:val="00586237"/>
    <w:rsid w:val="00593C8A"/>
    <w:rsid w:val="00594347"/>
    <w:rsid w:val="00594B7F"/>
    <w:rsid w:val="005A4666"/>
    <w:rsid w:val="005A6773"/>
    <w:rsid w:val="005A6E2F"/>
    <w:rsid w:val="005B489A"/>
    <w:rsid w:val="005C22D2"/>
    <w:rsid w:val="005C36C8"/>
    <w:rsid w:val="005C4D22"/>
    <w:rsid w:val="005C6466"/>
    <w:rsid w:val="005C68C2"/>
    <w:rsid w:val="005C6A5A"/>
    <w:rsid w:val="005D0C86"/>
    <w:rsid w:val="005D2897"/>
    <w:rsid w:val="005D7142"/>
    <w:rsid w:val="005D7A35"/>
    <w:rsid w:val="005E1153"/>
    <w:rsid w:val="005E38AD"/>
    <w:rsid w:val="005F12AF"/>
    <w:rsid w:val="005F2403"/>
    <w:rsid w:val="005F270B"/>
    <w:rsid w:val="005F4F45"/>
    <w:rsid w:val="0060053D"/>
    <w:rsid w:val="00603095"/>
    <w:rsid w:val="00603A76"/>
    <w:rsid w:val="00603E05"/>
    <w:rsid w:val="00610145"/>
    <w:rsid w:val="0061020A"/>
    <w:rsid w:val="006176AA"/>
    <w:rsid w:val="00620F05"/>
    <w:rsid w:val="00633313"/>
    <w:rsid w:val="00633366"/>
    <w:rsid w:val="00636A19"/>
    <w:rsid w:val="00637254"/>
    <w:rsid w:val="00641B0D"/>
    <w:rsid w:val="00641C21"/>
    <w:rsid w:val="00645BBF"/>
    <w:rsid w:val="006471E7"/>
    <w:rsid w:val="00661B01"/>
    <w:rsid w:val="00662882"/>
    <w:rsid w:val="00664A63"/>
    <w:rsid w:val="00667848"/>
    <w:rsid w:val="00670254"/>
    <w:rsid w:val="00674084"/>
    <w:rsid w:val="00674CD7"/>
    <w:rsid w:val="006760D2"/>
    <w:rsid w:val="00683C08"/>
    <w:rsid w:val="00686A76"/>
    <w:rsid w:val="0069180D"/>
    <w:rsid w:val="006924BC"/>
    <w:rsid w:val="00695CD9"/>
    <w:rsid w:val="00696831"/>
    <w:rsid w:val="0069739F"/>
    <w:rsid w:val="006C07AD"/>
    <w:rsid w:val="006C40F2"/>
    <w:rsid w:val="006C40FD"/>
    <w:rsid w:val="006C5FFE"/>
    <w:rsid w:val="006C78A1"/>
    <w:rsid w:val="006D1C4F"/>
    <w:rsid w:val="006D70AD"/>
    <w:rsid w:val="006E0779"/>
    <w:rsid w:val="006E28DC"/>
    <w:rsid w:val="006E35C8"/>
    <w:rsid w:val="006E38D2"/>
    <w:rsid w:val="006F2C05"/>
    <w:rsid w:val="006F4698"/>
    <w:rsid w:val="006F5337"/>
    <w:rsid w:val="006F5ABA"/>
    <w:rsid w:val="00700452"/>
    <w:rsid w:val="0070112E"/>
    <w:rsid w:val="00701F4D"/>
    <w:rsid w:val="007025D8"/>
    <w:rsid w:val="007041B6"/>
    <w:rsid w:val="00704AF7"/>
    <w:rsid w:val="00712AF8"/>
    <w:rsid w:val="00714006"/>
    <w:rsid w:val="00715B82"/>
    <w:rsid w:val="0071663F"/>
    <w:rsid w:val="00722B98"/>
    <w:rsid w:val="00732E08"/>
    <w:rsid w:val="007359F0"/>
    <w:rsid w:val="0074089D"/>
    <w:rsid w:val="007410F9"/>
    <w:rsid w:val="00743A35"/>
    <w:rsid w:val="0074430D"/>
    <w:rsid w:val="00744342"/>
    <w:rsid w:val="0074601B"/>
    <w:rsid w:val="0074683B"/>
    <w:rsid w:val="00747097"/>
    <w:rsid w:val="007547EE"/>
    <w:rsid w:val="00760053"/>
    <w:rsid w:val="007606A8"/>
    <w:rsid w:val="00761CD3"/>
    <w:rsid w:val="00761D8C"/>
    <w:rsid w:val="007659B5"/>
    <w:rsid w:val="00773BC1"/>
    <w:rsid w:val="007830C7"/>
    <w:rsid w:val="00783A0F"/>
    <w:rsid w:val="0078590C"/>
    <w:rsid w:val="007926B5"/>
    <w:rsid w:val="007A35E6"/>
    <w:rsid w:val="007B3CDF"/>
    <w:rsid w:val="007B464C"/>
    <w:rsid w:val="007B5EAC"/>
    <w:rsid w:val="007B7064"/>
    <w:rsid w:val="007C3397"/>
    <w:rsid w:val="007C62E2"/>
    <w:rsid w:val="007D0E53"/>
    <w:rsid w:val="007D5742"/>
    <w:rsid w:val="007D7006"/>
    <w:rsid w:val="007E025C"/>
    <w:rsid w:val="007E3F3E"/>
    <w:rsid w:val="007E46AB"/>
    <w:rsid w:val="007E7034"/>
    <w:rsid w:val="007E7C68"/>
    <w:rsid w:val="007F06C9"/>
    <w:rsid w:val="007F0FAE"/>
    <w:rsid w:val="007F2064"/>
    <w:rsid w:val="007F2171"/>
    <w:rsid w:val="007F55E7"/>
    <w:rsid w:val="007F6ACF"/>
    <w:rsid w:val="007F7F42"/>
    <w:rsid w:val="00800159"/>
    <w:rsid w:val="00801910"/>
    <w:rsid w:val="00801E04"/>
    <w:rsid w:val="0080355A"/>
    <w:rsid w:val="00804AA5"/>
    <w:rsid w:val="00812078"/>
    <w:rsid w:val="00812CF2"/>
    <w:rsid w:val="008136C6"/>
    <w:rsid w:val="0081477F"/>
    <w:rsid w:val="0081501D"/>
    <w:rsid w:val="00815330"/>
    <w:rsid w:val="008269AF"/>
    <w:rsid w:val="00827842"/>
    <w:rsid w:val="00830006"/>
    <w:rsid w:val="0084083F"/>
    <w:rsid w:val="0084107E"/>
    <w:rsid w:val="00844756"/>
    <w:rsid w:val="00844E73"/>
    <w:rsid w:val="008534C2"/>
    <w:rsid w:val="008565E7"/>
    <w:rsid w:val="0085719E"/>
    <w:rsid w:val="008630C7"/>
    <w:rsid w:val="008635D6"/>
    <w:rsid w:val="00867D9C"/>
    <w:rsid w:val="00873B73"/>
    <w:rsid w:val="00875492"/>
    <w:rsid w:val="008803DE"/>
    <w:rsid w:val="0088332D"/>
    <w:rsid w:val="008839A3"/>
    <w:rsid w:val="00883CF2"/>
    <w:rsid w:val="008847F8"/>
    <w:rsid w:val="00884FF7"/>
    <w:rsid w:val="00885338"/>
    <w:rsid w:val="00885A44"/>
    <w:rsid w:val="0089174D"/>
    <w:rsid w:val="008965AD"/>
    <w:rsid w:val="00896FC1"/>
    <w:rsid w:val="00897F98"/>
    <w:rsid w:val="008A2BE4"/>
    <w:rsid w:val="008A3A76"/>
    <w:rsid w:val="008A76E0"/>
    <w:rsid w:val="008B1386"/>
    <w:rsid w:val="008B1C09"/>
    <w:rsid w:val="008B1E42"/>
    <w:rsid w:val="008B3AA3"/>
    <w:rsid w:val="008B3B3E"/>
    <w:rsid w:val="008B7DBC"/>
    <w:rsid w:val="008C0BD5"/>
    <w:rsid w:val="008C3C86"/>
    <w:rsid w:val="008C6F09"/>
    <w:rsid w:val="008D0868"/>
    <w:rsid w:val="008E0834"/>
    <w:rsid w:val="008E14A5"/>
    <w:rsid w:val="008E2413"/>
    <w:rsid w:val="008E6A82"/>
    <w:rsid w:val="008E7836"/>
    <w:rsid w:val="008F4B1A"/>
    <w:rsid w:val="008F68F1"/>
    <w:rsid w:val="00901CD4"/>
    <w:rsid w:val="00904560"/>
    <w:rsid w:val="00911134"/>
    <w:rsid w:val="009138A6"/>
    <w:rsid w:val="00915E48"/>
    <w:rsid w:val="009176EE"/>
    <w:rsid w:val="009236F4"/>
    <w:rsid w:val="00923B60"/>
    <w:rsid w:val="00926342"/>
    <w:rsid w:val="0093577A"/>
    <w:rsid w:val="00944816"/>
    <w:rsid w:val="00945373"/>
    <w:rsid w:val="009514F8"/>
    <w:rsid w:val="009549E6"/>
    <w:rsid w:val="00954DB5"/>
    <w:rsid w:val="0096342F"/>
    <w:rsid w:val="0096430E"/>
    <w:rsid w:val="00970795"/>
    <w:rsid w:val="009724A6"/>
    <w:rsid w:val="00975F40"/>
    <w:rsid w:val="00982AE0"/>
    <w:rsid w:val="00982FB2"/>
    <w:rsid w:val="00987160"/>
    <w:rsid w:val="00990224"/>
    <w:rsid w:val="0099380B"/>
    <w:rsid w:val="0099646D"/>
    <w:rsid w:val="0099703F"/>
    <w:rsid w:val="00997EDA"/>
    <w:rsid w:val="009A65F4"/>
    <w:rsid w:val="009C2088"/>
    <w:rsid w:val="009C3105"/>
    <w:rsid w:val="009C3BC1"/>
    <w:rsid w:val="009D1184"/>
    <w:rsid w:val="009E27B6"/>
    <w:rsid w:val="00A00734"/>
    <w:rsid w:val="00A11261"/>
    <w:rsid w:val="00A131E6"/>
    <w:rsid w:val="00A21AC1"/>
    <w:rsid w:val="00A21F18"/>
    <w:rsid w:val="00A24BC9"/>
    <w:rsid w:val="00A30581"/>
    <w:rsid w:val="00A34281"/>
    <w:rsid w:val="00A34B9F"/>
    <w:rsid w:val="00A35EB3"/>
    <w:rsid w:val="00A369A5"/>
    <w:rsid w:val="00A440B9"/>
    <w:rsid w:val="00A45090"/>
    <w:rsid w:val="00A450FC"/>
    <w:rsid w:val="00A520AA"/>
    <w:rsid w:val="00A52537"/>
    <w:rsid w:val="00A5512E"/>
    <w:rsid w:val="00A70E70"/>
    <w:rsid w:val="00A72DCC"/>
    <w:rsid w:val="00A7526B"/>
    <w:rsid w:val="00A775AD"/>
    <w:rsid w:val="00A84835"/>
    <w:rsid w:val="00A84D7D"/>
    <w:rsid w:val="00A86804"/>
    <w:rsid w:val="00A86B07"/>
    <w:rsid w:val="00A871F6"/>
    <w:rsid w:val="00A94EFB"/>
    <w:rsid w:val="00AA2846"/>
    <w:rsid w:val="00AA3109"/>
    <w:rsid w:val="00AA7285"/>
    <w:rsid w:val="00AB122C"/>
    <w:rsid w:val="00AB3EE3"/>
    <w:rsid w:val="00AB4D65"/>
    <w:rsid w:val="00AB5338"/>
    <w:rsid w:val="00AB5D9F"/>
    <w:rsid w:val="00AB74EA"/>
    <w:rsid w:val="00AC3360"/>
    <w:rsid w:val="00AD14BD"/>
    <w:rsid w:val="00AD1C49"/>
    <w:rsid w:val="00AD29B3"/>
    <w:rsid w:val="00AD52AC"/>
    <w:rsid w:val="00AD55A1"/>
    <w:rsid w:val="00AE0086"/>
    <w:rsid w:val="00AE12D2"/>
    <w:rsid w:val="00AE4427"/>
    <w:rsid w:val="00AE7D8C"/>
    <w:rsid w:val="00AF0094"/>
    <w:rsid w:val="00AF1D95"/>
    <w:rsid w:val="00AF6A72"/>
    <w:rsid w:val="00B0190A"/>
    <w:rsid w:val="00B04FE1"/>
    <w:rsid w:val="00B108E2"/>
    <w:rsid w:val="00B10B0E"/>
    <w:rsid w:val="00B1638B"/>
    <w:rsid w:val="00B21389"/>
    <w:rsid w:val="00B22B7F"/>
    <w:rsid w:val="00B238C4"/>
    <w:rsid w:val="00B27631"/>
    <w:rsid w:val="00B40AFD"/>
    <w:rsid w:val="00B412C6"/>
    <w:rsid w:val="00B42580"/>
    <w:rsid w:val="00B4372C"/>
    <w:rsid w:val="00B43EF1"/>
    <w:rsid w:val="00B444D5"/>
    <w:rsid w:val="00B450FE"/>
    <w:rsid w:val="00B4546E"/>
    <w:rsid w:val="00B53798"/>
    <w:rsid w:val="00B63E78"/>
    <w:rsid w:val="00B65315"/>
    <w:rsid w:val="00B710E0"/>
    <w:rsid w:val="00B76722"/>
    <w:rsid w:val="00B76AD5"/>
    <w:rsid w:val="00B838C9"/>
    <w:rsid w:val="00B85973"/>
    <w:rsid w:val="00B865D3"/>
    <w:rsid w:val="00B9065C"/>
    <w:rsid w:val="00B91130"/>
    <w:rsid w:val="00B93954"/>
    <w:rsid w:val="00B95A57"/>
    <w:rsid w:val="00BA18D8"/>
    <w:rsid w:val="00BA41B9"/>
    <w:rsid w:val="00BA63CD"/>
    <w:rsid w:val="00BA6DAF"/>
    <w:rsid w:val="00BB1EE8"/>
    <w:rsid w:val="00BB2197"/>
    <w:rsid w:val="00BB7840"/>
    <w:rsid w:val="00BC18A2"/>
    <w:rsid w:val="00BC409C"/>
    <w:rsid w:val="00BC5B98"/>
    <w:rsid w:val="00BC5EA2"/>
    <w:rsid w:val="00BC7044"/>
    <w:rsid w:val="00BD2193"/>
    <w:rsid w:val="00BD5255"/>
    <w:rsid w:val="00BD57D3"/>
    <w:rsid w:val="00BD5FDC"/>
    <w:rsid w:val="00BD775E"/>
    <w:rsid w:val="00BE5960"/>
    <w:rsid w:val="00BE6E94"/>
    <w:rsid w:val="00BF060C"/>
    <w:rsid w:val="00BF114C"/>
    <w:rsid w:val="00BF1E30"/>
    <w:rsid w:val="00BF36F3"/>
    <w:rsid w:val="00BF3B04"/>
    <w:rsid w:val="00C01F1E"/>
    <w:rsid w:val="00C02582"/>
    <w:rsid w:val="00C044E7"/>
    <w:rsid w:val="00C0591D"/>
    <w:rsid w:val="00C1127C"/>
    <w:rsid w:val="00C15185"/>
    <w:rsid w:val="00C16276"/>
    <w:rsid w:val="00C176C1"/>
    <w:rsid w:val="00C2235B"/>
    <w:rsid w:val="00C22BF6"/>
    <w:rsid w:val="00C2770E"/>
    <w:rsid w:val="00C34EB9"/>
    <w:rsid w:val="00C3710E"/>
    <w:rsid w:val="00C43CC9"/>
    <w:rsid w:val="00C45388"/>
    <w:rsid w:val="00C458ED"/>
    <w:rsid w:val="00C51F5E"/>
    <w:rsid w:val="00C531C7"/>
    <w:rsid w:val="00C555F6"/>
    <w:rsid w:val="00C56139"/>
    <w:rsid w:val="00C56BBF"/>
    <w:rsid w:val="00C57097"/>
    <w:rsid w:val="00C64624"/>
    <w:rsid w:val="00C71624"/>
    <w:rsid w:val="00C718E4"/>
    <w:rsid w:val="00C72EB7"/>
    <w:rsid w:val="00C756B1"/>
    <w:rsid w:val="00C80F09"/>
    <w:rsid w:val="00C82179"/>
    <w:rsid w:val="00C8367D"/>
    <w:rsid w:val="00C83D1F"/>
    <w:rsid w:val="00C87008"/>
    <w:rsid w:val="00C9087C"/>
    <w:rsid w:val="00C97331"/>
    <w:rsid w:val="00C9733E"/>
    <w:rsid w:val="00C97F4D"/>
    <w:rsid w:val="00CA13B9"/>
    <w:rsid w:val="00CA2C9E"/>
    <w:rsid w:val="00CA59BB"/>
    <w:rsid w:val="00CA5F35"/>
    <w:rsid w:val="00CA652C"/>
    <w:rsid w:val="00CB0EC8"/>
    <w:rsid w:val="00CB4078"/>
    <w:rsid w:val="00CB40F6"/>
    <w:rsid w:val="00CB4578"/>
    <w:rsid w:val="00CC6260"/>
    <w:rsid w:val="00CD158B"/>
    <w:rsid w:val="00CD44F6"/>
    <w:rsid w:val="00CE24C2"/>
    <w:rsid w:val="00CE2E7C"/>
    <w:rsid w:val="00CE48B4"/>
    <w:rsid w:val="00CE5FCE"/>
    <w:rsid w:val="00CE62FD"/>
    <w:rsid w:val="00CF3025"/>
    <w:rsid w:val="00CF44F3"/>
    <w:rsid w:val="00CF5FED"/>
    <w:rsid w:val="00CF6BFA"/>
    <w:rsid w:val="00D040AD"/>
    <w:rsid w:val="00D04D53"/>
    <w:rsid w:val="00D123CD"/>
    <w:rsid w:val="00D1443B"/>
    <w:rsid w:val="00D1515E"/>
    <w:rsid w:val="00D2499F"/>
    <w:rsid w:val="00D25E63"/>
    <w:rsid w:val="00D313B2"/>
    <w:rsid w:val="00D31755"/>
    <w:rsid w:val="00D34BC0"/>
    <w:rsid w:val="00D35298"/>
    <w:rsid w:val="00D40A8D"/>
    <w:rsid w:val="00D40DDF"/>
    <w:rsid w:val="00D42EE2"/>
    <w:rsid w:val="00D448B8"/>
    <w:rsid w:val="00D46FF1"/>
    <w:rsid w:val="00D4704C"/>
    <w:rsid w:val="00D47815"/>
    <w:rsid w:val="00D51155"/>
    <w:rsid w:val="00D56717"/>
    <w:rsid w:val="00D57643"/>
    <w:rsid w:val="00D57F7B"/>
    <w:rsid w:val="00D67D00"/>
    <w:rsid w:val="00D715BA"/>
    <w:rsid w:val="00D749E5"/>
    <w:rsid w:val="00D801AF"/>
    <w:rsid w:val="00D81F9F"/>
    <w:rsid w:val="00D82169"/>
    <w:rsid w:val="00D85F6D"/>
    <w:rsid w:val="00D87250"/>
    <w:rsid w:val="00D87F5E"/>
    <w:rsid w:val="00D917AF"/>
    <w:rsid w:val="00DA0585"/>
    <w:rsid w:val="00DA656F"/>
    <w:rsid w:val="00DA7DFA"/>
    <w:rsid w:val="00DB0740"/>
    <w:rsid w:val="00DB0E72"/>
    <w:rsid w:val="00DB140E"/>
    <w:rsid w:val="00DC09FF"/>
    <w:rsid w:val="00DC34D3"/>
    <w:rsid w:val="00DD2DDD"/>
    <w:rsid w:val="00DD4820"/>
    <w:rsid w:val="00DE2FE2"/>
    <w:rsid w:val="00DE539D"/>
    <w:rsid w:val="00DF0339"/>
    <w:rsid w:val="00DF1DDF"/>
    <w:rsid w:val="00DF2F84"/>
    <w:rsid w:val="00DF4532"/>
    <w:rsid w:val="00DF60A1"/>
    <w:rsid w:val="00DF6562"/>
    <w:rsid w:val="00E01444"/>
    <w:rsid w:val="00E01807"/>
    <w:rsid w:val="00E11C54"/>
    <w:rsid w:val="00E124B1"/>
    <w:rsid w:val="00E12F96"/>
    <w:rsid w:val="00E148EB"/>
    <w:rsid w:val="00E2057F"/>
    <w:rsid w:val="00E234FC"/>
    <w:rsid w:val="00E238A2"/>
    <w:rsid w:val="00E37A02"/>
    <w:rsid w:val="00E42E87"/>
    <w:rsid w:val="00E449D5"/>
    <w:rsid w:val="00E46CDD"/>
    <w:rsid w:val="00E47F3D"/>
    <w:rsid w:val="00E5325D"/>
    <w:rsid w:val="00E53D68"/>
    <w:rsid w:val="00E57BC3"/>
    <w:rsid w:val="00E630EA"/>
    <w:rsid w:val="00E632CA"/>
    <w:rsid w:val="00E63408"/>
    <w:rsid w:val="00E63EE3"/>
    <w:rsid w:val="00E65F43"/>
    <w:rsid w:val="00E66A5C"/>
    <w:rsid w:val="00E765B3"/>
    <w:rsid w:val="00E80C78"/>
    <w:rsid w:val="00E814C7"/>
    <w:rsid w:val="00E84514"/>
    <w:rsid w:val="00E865A8"/>
    <w:rsid w:val="00E924B5"/>
    <w:rsid w:val="00E95CB2"/>
    <w:rsid w:val="00EA1732"/>
    <w:rsid w:val="00EA39D2"/>
    <w:rsid w:val="00EA3C33"/>
    <w:rsid w:val="00EA592F"/>
    <w:rsid w:val="00EA5CD1"/>
    <w:rsid w:val="00EB1A70"/>
    <w:rsid w:val="00EB2F7B"/>
    <w:rsid w:val="00EB3E7C"/>
    <w:rsid w:val="00EB45CB"/>
    <w:rsid w:val="00EB4B39"/>
    <w:rsid w:val="00EB6722"/>
    <w:rsid w:val="00EC1DFD"/>
    <w:rsid w:val="00EC43A0"/>
    <w:rsid w:val="00ED679A"/>
    <w:rsid w:val="00EE0767"/>
    <w:rsid w:val="00EE408C"/>
    <w:rsid w:val="00EF024D"/>
    <w:rsid w:val="00EF233D"/>
    <w:rsid w:val="00EF2AF3"/>
    <w:rsid w:val="00EF2FC1"/>
    <w:rsid w:val="00EF39FB"/>
    <w:rsid w:val="00EF4B04"/>
    <w:rsid w:val="00F07406"/>
    <w:rsid w:val="00F07721"/>
    <w:rsid w:val="00F131BC"/>
    <w:rsid w:val="00F1326F"/>
    <w:rsid w:val="00F14F47"/>
    <w:rsid w:val="00F151BE"/>
    <w:rsid w:val="00F20961"/>
    <w:rsid w:val="00F21B22"/>
    <w:rsid w:val="00F2230B"/>
    <w:rsid w:val="00F31CFA"/>
    <w:rsid w:val="00F37329"/>
    <w:rsid w:val="00F379D7"/>
    <w:rsid w:val="00F37F71"/>
    <w:rsid w:val="00F40A34"/>
    <w:rsid w:val="00F4787A"/>
    <w:rsid w:val="00F544AA"/>
    <w:rsid w:val="00F70D11"/>
    <w:rsid w:val="00F83764"/>
    <w:rsid w:val="00F866A8"/>
    <w:rsid w:val="00F9283D"/>
    <w:rsid w:val="00F92D59"/>
    <w:rsid w:val="00FA1DD7"/>
    <w:rsid w:val="00FA384A"/>
    <w:rsid w:val="00FA7BB2"/>
    <w:rsid w:val="00FB06D0"/>
    <w:rsid w:val="00FB28AC"/>
    <w:rsid w:val="00FB5928"/>
    <w:rsid w:val="00FB7D7B"/>
    <w:rsid w:val="00FC121A"/>
    <w:rsid w:val="00FD1617"/>
    <w:rsid w:val="00FD2628"/>
    <w:rsid w:val="00FD39AD"/>
    <w:rsid w:val="00FD6402"/>
    <w:rsid w:val="00FD794B"/>
    <w:rsid w:val="00FE236F"/>
    <w:rsid w:val="00FE3CEF"/>
    <w:rsid w:val="40807E4F"/>
    <w:rsid w:val="4E0F01B7"/>
    <w:rsid w:val="787253E8"/>
    <w:rsid w:val="7F27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10EDBEF"/>
  <w15:docId w15:val="{978F95DA-799C-4E8C-9B2A-4CADFD3B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val="sq-AL" w:eastAsia="en-US"/>
    </w:rPr>
  </w:style>
  <w:style w:type="paragraph" w:styleId="Heading2">
    <w:name w:val="heading 2"/>
    <w:basedOn w:val="Normal"/>
    <w:next w:val="Normal"/>
    <w:link w:val="Heading2Char"/>
    <w:qFormat/>
    <w:rsid w:val="00415921"/>
    <w:pPr>
      <w:keepNext/>
      <w:jc w:val="right"/>
      <w:outlineLvl w:val="1"/>
    </w:pPr>
    <w:rPr>
      <w:b/>
      <w:bCs/>
      <w:sz w:val="28"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92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"/>
    <w:basedOn w:val="Normal"/>
    <w:link w:val="ListParagraphChar"/>
    <w:qFormat/>
    <w:rsid w:val="0053375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link w:val="Heading2"/>
    <w:rsid w:val="00415921"/>
    <w:rPr>
      <w:b/>
      <w:bCs/>
      <w:sz w:val="28"/>
      <w:szCs w:val="24"/>
      <w:u w:val="single"/>
      <w:lang w:val="sq-AL"/>
    </w:rPr>
  </w:style>
  <w:style w:type="character" w:customStyle="1" w:styleId="Heading6Char">
    <w:name w:val="Heading 6 Char"/>
    <w:link w:val="Heading6"/>
    <w:uiPriority w:val="9"/>
    <w:semiHidden/>
    <w:rsid w:val="00415921"/>
    <w:rPr>
      <w:rFonts w:ascii="Calibri" w:eastAsia="Times New Roman" w:hAnsi="Calibri" w:cs="Times New Roman"/>
      <w:b/>
      <w:bCs/>
      <w:sz w:val="22"/>
      <w:szCs w:val="22"/>
      <w:lang w:val="sq-AL"/>
    </w:rPr>
  </w:style>
  <w:style w:type="paragraph" w:customStyle="1" w:styleId="Default">
    <w:name w:val="Default"/>
    <w:rsid w:val="00410BBF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customStyle="1" w:styleId="ListParagraphChar">
    <w:name w:val="List Paragraph Char"/>
    <w:aliases w:val="Normal 1 Char,List Paragraph1 Char,List Pa Char"/>
    <w:link w:val="ListParagraph"/>
    <w:locked/>
    <w:rsid w:val="00410BBF"/>
    <w:rPr>
      <w:rFonts w:ascii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2F1006"/>
    <w:pPr>
      <w:jc w:val="both"/>
    </w:pPr>
    <w:rPr>
      <w:sz w:val="28"/>
      <w:szCs w:val="24"/>
      <w:lang w:val="fr-FR"/>
    </w:rPr>
  </w:style>
  <w:style w:type="character" w:customStyle="1" w:styleId="BodyTextChar">
    <w:name w:val="Body Text Char"/>
    <w:link w:val="BodyText"/>
    <w:rsid w:val="002F1006"/>
    <w:rPr>
      <w:sz w:val="28"/>
      <w:szCs w:val="24"/>
      <w:lang w:val="fr-FR"/>
    </w:rPr>
  </w:style>
  <w:style w:type="paragraph" w:styleId="Title">
    <w:name w:val="Title"/>
    <w:basedOn w:val="Normal"/>
    <w:link w:val="TitleChar"/>
    <w:qFormat/>
    <w:rsid w:val="00722B98"/>
    <w:pPr>
      <w:jc w:val="center"/>
    </w:pPr>
    <w:rPr>
      <w:b/>
      <w:i/>
      <w:iCs/>
      <w:szCs w:val="24"/>
      <w:u w:val="single"/>
      <w:lang w:val="it-IT" w:eastAsia="it-IT"/>
    </w:rPr>
  </w:style>
  <w:style w:type="character" w:customStyle="1" w:styleId="TitleChar">
    <w:name w:val="Title Char"/>
    <w:link w:val="Title"/>
    <w:rsid w:val="00722B98"/>
    <w:rPr>
      <w:b/>
      <w:i/>
      <w:iCs/>
      <w:sz w:val="24"/>
      <w:szCs w:val="24"/>
      <w:u w:val="single"/>
      <w:lang w:val="it-IT" w:eastAsia="it-IT"/>
    </w:rPr>
  </w:style>
  <w:style w:type="paragraph" w:styleId="NoSpacing">
    <w:name w:val="No Spacing"/>
    <w:uiPriority w:val="1"/>
    <w:qFormat/>
    <w:rsid w:val="000370E8"/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0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E5084"/>
    <w:rPr>
      <w:rFonts w:ascii="Segoe UI" w:hAnsi="Segoe UI" w:cs="Segoe UI"/>
      <w:sz w:val="18"/>
      <w:szCs w:val="18"/>
      <w:lang w:val="sq-AL" w:eastAsia="en-US"/>
    </w:rPr>
  </w:style>
  <w:style w:type="character" w:styleId="CommentReference">
    <w:name w:val="annotation reference"/>
    <w:uiPriority w:val="99"/>
    <w:semiHidden/>
    <w:unhideWhenUsed/>
    <w:rsid w:val="00C17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6C1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C176C1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6C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76C1"/>
    <w:rPr>
      <w:b/>
      <w:bCs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F2C0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F2C05"/>
    <w:rPr>
      <w:sz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F2C0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F2C05"/>
    <w:rPr>
      <w:sz w:val="24"/>
      <w:lang w:val="sq-AL"/>
    </w:rPr>
  </w:style>
  <w:style w:type="paragraph" w:styleId="Revision">
    <w:name w:val="Revision"/>
    <w:hidden/>
    <w:uiPriority w:val="99"/>
    <w:semiHidden/>
    <w:rsid w:val="00EF2FC1"/>
    <w:rPr>
      <w:sz w:val="24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7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511</Nr_x002e__x0020_akti>
    <Data_x0020_e_x0020_Krijimit xmlns="0e656187-b300-4fb0-8bf4-3a50f872073c">2023-09-01T08:15:41Z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përcaktimin e rregullave dhe procedurave  për transferimin e punonjësve të Gardës së Republikës në struktura të tjera me gradë, në varësi të ministrisë përgjegjëse për rendin dhe sigurinë publike</Titulli>
    <Modifikuesi xmlns="0e656187-b300-4fb0-8bf4-3a50f872073c">nevila.samarxhi</Modifikuesi>
    <Nr_x002e__x0020_prot_x0020_QBZ xmlns="0e656187-b300-4fb0-8bf4-3a50f872073c">1318</Nr_x002e__x0020_prot_x0020_QBZ>
    <Data_x0020_e_x0020_Modifikimit xmlns="0e656187-b300-4fb0-8bf4-3a50f872073c">2023-09-01T08:45:19Z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3848/1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F2297F753F46D78293F7D7C501C9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F2297F753F46D78293F7D7C501C9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C49AC-178C-4F1A-8D25-535E8424EA5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AEAF8CF-EC8E-4F20-AF0A-63334DC76383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EC5BD01-2921-45AB-9A69-0AAE49BF56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72562D-874D-455E-996C-8DEDEB8B078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DF15342-02F1-4D33-B2FC-609EC537C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A52A31-73C3-4FD0-92A3-583D836A9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C7BE2BE-555E-4127-83CE-92E8DDF5713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BC461EB-8331-43D9-8F61-4853414D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ProjektVKM i redaktuar</vt:lpstr>
    </vt:vector>
  </TitlesOfParts>
  <Company>INTECH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ProjektVKM i redaktuar</dc:title>
  <dc:creator>Gent Rakacolli</dc:creator>
  <cp:lastModifiedBy>Fjora Cahani</cp:lastModifiedBy>
  <cp:revision>11</cp:revision>
  <cp:lastPrinted>2023-08-30T08:08:00Z</cp:lastPrinted>
  <dcterms:created xsi:type="dcterms:W3CDTF">2023-08-29T08:35:00Z</dcterms:created>
  <dcterms:modified xsi:type="dcterms:W3CDTF">2023-09-01T10:20:00Z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ProjektVKM i redaktuar</vt:lpwstr>
  </property>
  <property fmtid="{D5CDD505-2E9C-101B-9397-08002B2CF9AE}" pid="3" name="DocumentTypeId">
    <vt:lpwstr>1</vt:lpwstr>
  </property>
  <property fmtid="{D5CDD505-2E9C-101B-9397-08002B2CF9AE}" pid="4" name="ProtocolNumberOut">
    <vt:lpwstr>6956/17</vt:lpwstr>
  </property>
  <property fmtid="{D5CDD505-2E9C-101B-9397-08002B2CF9AE}" pid="5" name="TemplateUrl">
    <vt:lpwstr/>
  </property>
  <property fmtid="{D5CDD505-2E9C-101B-9397-08002B2CF9AE}" pid="6" name="ProtocolNumberIn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Nr. akti">
    <vt:lpwstr>856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Akte ekstra">
    <vt:lpwstr>0</vt:lpwstr>
  </property>
  <property fmtid="{D5CDD505-2E9C-101B-9397-08002B2CF9AE}" pid="14" name="Date protokolli">
    <vt:lpwstr>2021-12-29T23:00:00Z</vt:lpwstr>
  </property>
  <property fmtid="{D5CDD505-2E9C-101B-9397-08002B2CF9AE}" pid="15" name="Titulli">
    <vt:lpwstr>Për rregullat dhe procedurat për transferimin e punonjësve të Policisë së Shtetit në struktura të tjera shtetërore</vt:lpwstr>
  </property>
  <property fmtid="{D5CDD505-2E9C-101B-9397-08002B2CF9AE}" pid="16" name="Nr. prot QBZ">
    <vt:lpwstr>1814</vt:lpwstr>
  </property>
  <property fmtid="{D5CDD505-2E9C-101B-9397-08002B2CF9AE}" pid="17" name="Dekretuar">
    <vt:lpwstr>0</vt:lpwstr>
  </property>
  <property fmtid="{D5CDD505-2E9C-101B-9397-08002B2CF9AE}" pid="18" name="Data">
    <vt:lpwstr>2021-12-28T23:00:00Z</vt:lpwstr>
  </property>
  <property fmtid="{D5CDD505-2E9C-101B-9397-08002B2CF9AE}" pid="19" name="Nr. protokolli i aktit">
    <vt:lpwstr>6584/1</vt:lpwstr>
  </property>
  <property fmtid="{D5CDD505-2E9C-101B-9397-08002B2CF9AE}" pid="20" name="Eligible To Select">
    <vt:lpwstr>1</vt:lpwstr>
  </property>
  <property fmtid="{D5CDD505-2E9C-101B-9397-08002B2CF9AE}" pid="21" name="Tipi i aktit">
    <vt:lpwstr/>
  </property>
  <property fmtid="{D5CDD505-2E9C-101B-9397-08002B2CF9AE}" pid="22" name="Nr. FZ">
    <vt:lpwstr/>
  </property>
  <property fmtid="{D5CDD505-2E9C-101B-9397-08002B2CF9AE}" pid="23" name="Përshkrimi">
    <vt:lpwstr/>
  </property>
  <property fmtid="{D5CDD505-2E9C-101B-9397-08002B2CF9AE}" pid="24" name="Data e FZ">
    <vt:lpwstr/>
  </property>
  <property fmtid="{D5CDD505-2E9C-101B-9397-08002B2CF9AE}" pid="25" name="URL">
    <vt:lpwstr/>
  </property>
  <property fmtid="{D5CDD505-2E9C-101B-9397-08002B2CF9AE}" pid="26" name="Date publikimi">
    <vt:lpwstr/>
  </property>
</Properties>
</file>