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4A416" w14:textId="77777777" w:rsidR="00F63BCB" w:rsidRPr="00FA06FC" w:rsidRDefault="00F63BCB" w:rsidP="00F63BC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E47AD9E" w14:textId="77777777" w:rsidR="00F63BCB" w:rsidRPr="00FA06FC" w:rsidRDefault="00F63BCB" w:rsidP="00F63BCB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524, datë 7.9.2023</w:t>
      </w:r>
    </w:p>
    <w:p w14:paraId="2EDC6722" w14:textId="77777777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86D49EF" w14:textId="79FCC3E7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SHPRONËSIMIN, PËR INTERES PUBLIK, TË PRONARËVE TË PASURIVE TË PALUAJTSHME, PRONË PRIVATE, QË PREKEN NGA REALIZIMI I PROJEKTIT “NDËRTIMI I LINJËS KRYESORE DHE SHPËRNDARËSE TË FURNIZIMIT ME UJË TË FSHATRAVE </w:t>
      </w:r>
      <w:r w:rsidR="00FA06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FA06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VELABISHT</w:t>
      </w:r>
      <w:proofErr w:type="spellEnd"/>
      <w:r w:rsidR="00E445B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proofErr w:type="spellStart"/>
      <w:r w:rsidRPr="00FA06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STATROVË</w:t>
      </w:r>
      <w:proofErr w:type="spellEnd"/>
      <w:r w:rsidR="00E445B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proofErr w:type="spellStart"/>
      <w:r w:rsidRPr="00FA06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REMANICË</w:t>
      </w:r>
      <w:proofErr w:type="spellEnd"/>
      <w:r w:rsidR="00E445B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proofErr w:type="spellStart"/>
      <w:r w:rsidRPr="00FA06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VETERIK</w:t>
      </w:r>
      <w:proofErr w:type="spellEnd"/>
      <w:r w:rsidR="00FA06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FA06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FA06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73BA33B5" w14:textId="77777777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95E9772" w14:textId="347E480A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FA06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E445B5"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4CE4D172" w14:textId="77777777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143E4E0" w14:textId="77777777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4B00C6A" w14:textId="77777777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0D90A57" w14:textId="4662FC9A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“Ndërtimi i linjës kryesore dhe shpërndarëse të furnizimit me ujë të fshatrave </w:t>
      </w:r>
      <w:r w:rsidR="00FA06FC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Velabisht</w:t>
      </w:r>
      <w:proofErr w:type="spellEnd"/>
      <w:r w:rsidR="00E445B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proofErr w:type="spellStart"/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Statrovë</w:t>
      </w:r>
      <w:proofErr w:type="spellEnd"/>
      <w:r w:rsidR="00E445B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proofErr w:type="spellStart"/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Remanicë</w:t>
      </w:r>
      <w:proofErr w:type="spellEnd"/>
      <w:r w:rsidR="00E445B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proofErr w:type="spellStart"/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Veterik</w:t>
      </w:r>
      <w:proofErr w:type="spellEnd"/>
      <w:r w:rsidR="00FA06FC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716E63B0" w14:textId="1DA2D711" w:rsidR="00F63BCB" w:rsidRPr="00FA06FC" w:rsidRDefault="00F63BCB" w:rsidP="00F63BC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FA06FC"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Berat.</w:t>
      </w:r>
    </w:p>
    <w:p w14:paraId="32F34259" w14:textId="0B21630C" w:rsidR="00F63BCB" w:rsidRPr="00FA06FC" w:rsidRDefault="00F63BCB" w:rsidP="00F63BC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FA06FC"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 që paraqitet në tabelën që i bashkëlidhet këtij vendimi, për pasuritë e llojit “arë” dhe “ullishte”, me një vlerë të përgjithshme prej 188 993 (njëqind e tetëdhjetë e tetë mijë e nëntëqind e nëntëdhjetë e tre) lekësh.</w:t>
      </w:r>
    </w:p>
    <w:p w14:paraId="394525AD" w14:textId="1AE17BDC" w:rsidR="00F63BCB" w:rsidRPr="00FA06FC" w:rsidRDefault="00F63BCB" w:rsidP="00F63BC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FA06FC"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188 993 (njëqind e tetëdhjetë e tetë mijë e nëntëqind e nëntëdhjetë e tre) lekësh,</w:t>
      </w:r>
      <w:r w:rsidR="00FA06FC"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përballohet nga buxheti i Bashkisë Berat.</w:t>
      </w:r>
    </w:p>
    <w:p w14:paraId="2CC3336B" w14:textId="575958C0" w:rsidR="00F63BCB" w:rsidRPr="00FA06FC" w:rsidRDefault="00F63BCB" w:rsidP="00F63BC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FA06FC"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buxheti i Bashkisë Berat.</w:t>
      </w:r>
    </w:p>
    <w:p w14:paraId="579853FB" w14:textId="7145771C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E445B5"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09DAA24C" w14:textId="77777777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 për efekt shpronësimi, pasi të kenë paraqitur dokumentacionin justifikues për likuidim pranë Bashkisë Berat.</w:t>
      </w:r>
    </w:p>
    <w:p w14:paraId="2390F67B" w14:textId="5B0ECB21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8. Bashkia Berat kryen procedurat për likuidimin e pronarëve të shpronësuar, sipas përcaktimeve të bëra në këtë vendim.</w:t>
      </w:r>
      <w:r w:rsidR="00FA06FC"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B4CA15B" w14:textId="77777777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Berat.</w:t>
      </w:r>
    </w:p>
    <w:p w14:paraId="15D6DD47" w14:textId="77777777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Kadastrës, Drejtoria Vendore Berat, brenda 30 (tridhjetë) ditëve nga data e miratimit të këtij vendimi, nis procedurat për hedhjen e gjurmës së projektit mbi hartën </w:t>
      </w:r>
      <w:proofErr w:type="spellStart"/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regjistron aktin e kalimit të pronësisë për pasuritë e shpronësuara në favor të Bashkisë Berat, sipas këtij vendimi.</w:t>
      </w:r>
    </w:p>
    <w:p w14:paraId="6EF3AFA0" w14:textId="77777777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aktit të kalimit të pronësisë në favor të Bashkisë Berat për pasuritë e shpronësuara, sipas këtij vendimi. </w:t>
      </w:r>
    </w:p>
    <w:p w14:paraId="15A58E3B" w14:textId="2CD1358B" w:rsidR="00F63BCB" w:rsidRPr="00FA06FC" w:rsidRDefault="00F63BCB" w:rsidP="00F63BCB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FA06FC"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Infrastrukturës dhe Energjisë, Bashkia Berat, Agjencia Shtetërore e Kadastrës, Drejtoria Vendore Berat, Agjencia Shtetërore për Shpronësimin dhe Drejtoria e Administrimit dhe Mbrojtjes së Tokës pranë Këshillit të Qarkut Berat për zbatimin e këtij vendimi.</w:t>
      </w:r>
    </w:p>
    <w:p w14:paraId="0B4E1FB7" w14:textId="77777777" w:rsidR="00F63BCB" w:rsidRPr="00FA06FC" w:rsidRDefault="00F63BCB" w:rsidP="00F63BC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4F235E63" w14:textId="77777777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AE8CA91" w14:textId="2AD144C8" w:rsidR="00F63BCB" w:rsidRPr="00FA06FC" w:rsidRDefault="00FA06FC" w:rsidP="00F63B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  <w:lang w:val="sq-AL"/>
        </w:rPr>
      </w:pPr>
      <w:r w:rsidRPr="00FA06FC"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  <w:lang w:val="sq-AL"/>
        </w:rPr>
        <w:t xml:space="preserve"> </w:t>
      </w:r>
    </w:p>
    <w:p w14:paraId="6FAFE4E7" w14:textId="77777777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  <w:t>KRYEMINISTËR</w:t>
      </w:r>
    </w:p>
    <w:p w14:paraId="49ED7604" w14:textId="77777777" w:rsidR="00F63BCB" w:rsidRPr="00FA06FC" w:rsidRDefault="00F63BCB" w:rsidP="00F63B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A06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FA06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35D55A49" w14:textId="77777777" w:rsidR="00817839" w:rsidRPr="00FA06FC" w:rsidRDefault="00817839" w:rsidP="00F63B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4F56C66" w14:textId="2C2AD4DD" w:rsidR="00CA5D7C" w:rsidRPr="00E445B5" w:rsidRDefault="00CA5D7C" w:rsidP="00CA5D7C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E445B5">
        <w:rPr>
          <w:rFonts w:ascii="Garamond" w:hAnsi="Garamond"/>
          <w:bCs/>
          <w:sz w:val="20"/>
          <w:szCs w:val="24"/>
          <w:lang w:val="sq-AL"/>
        </w:rPr>
        <w:t>LISTA</w:t>
      </w:r>
      <w:r w:rsidR="00FA06FC" w:rsidRPr="00E445B5">
        <w:rPr>
          <w:rFonts w:ascii="Garamond" w:hAnsi="Garamond"/>
          <w:bCs/>
          <w:sz w:val="20"/>
          <w:szCs w:val="24"/>
          <w:lang w:val="sq-AL"/>
        </w:rPr>
        <w:t xml:space="preserve"> </w:t>
      </w:r>
      <w:r w:rsidRPr="00E445B5">
        <w:rPr>
          <w:rFonts w:ascii="Garamond" w:hAnsi="Garamond"/>
          <w:bCs/>
          <w:sz w:val="20"/>
          <w:szCs w:val="24"/>
          <w:lang w:val="sq-AL"/>
        </w:rPr>
        <w:t xml:space="preserve">E PASURIVE TE PALUAJTSHME, PRONE PRIVATE QE PREKEN NGA REALIZIMI I PROJEKTIT “NDËRTIMI I LINJËS KRYESORE DHE SHPËRNDARËSE TË FURNIZIMIT ME UJË TË FSHATRAVE </w:t>
      </w:r>
      <w:r w:rsidR="00E445B5">
        <w:rPr>
          <w:rFonts w:ascii="Garamond" w:hAnsi="Garamond"/>
          <w:bCs/>
          <w:sz w:val="20"/>
          <w:szCs w:val="24"/>
          <w:lang w:val="sq-AL"/>
        </w:rPr>
        <w:t>‘</w:t>
      </w:r>
      <w:proofErr w:type="spellStart"/>
      <w:r w:rsidRPr="00E445B5">
        <w:rPr>
          <w:rFonts w:ascii="Garamond" w:hAnsi="Garamond"/>
          <w:bCs/>
          <w:sz w:val="20"/>
          <w:szCs w:val="24"/>
          <w:lang w:val="sq-AL"/>
        </w:rPr>
        <w:t>VELABISHT</w:t>
      </w:r>
      <w:proofErr w:type="spellEnd"/>
      <w:r w:rsidR="00E445B5" w:rsidRPr="00E445B5">
        <w:rPr>
          <w:rFonts w:ascii="Garamond" w:hAnsi="Garamond"/>
          <w:bCs/>
          <w:sz w:val="20"/>
          <w:szCs w:val="24"/>
          <w:lang w:val="sq-AL"/>
        </w:rPr>
        <w:t>–</w:t>
      </w:r>
      <w:proofErr w:type="spellStart"/>
      <w:r w:rsidRPr="00E445B5">
        <w:rPr>
          <w:rFonts w:ascii="Garamond" w:hAnsi="Garamond"/>
          <w:bCs/>
          <w:sz w:val="20"/>
          <w:szCs w:val="24"/>
          <w:lang w:val="sq-AL"/>
        </w:rPr>
        <w:t>STATROVË</w:t>
      </w:r>
      <w:proofErr w:type="spellEnd"/>
      <w:r w:rsidR="00E445B5" w:rsidRPr="00E445B5">
        <w:rPr>
          <w:rFonts w:ascii="Garamond" w:hAnsi="Garamond"/>
          <w:bCs/>
          <w:sz w:val="20"/>
          <w:szCs w:val="24"/>
          <w:lang w:val="sq-AL"/>
        </w:rPr>
        <w:t>–</w:t>
      </w:r>
      <w:proofErr w:type="spellStart"/>
      <w:r w:rsidRPr="00E445B5">
        <w:rPr>
          <w:rFonts w:ascii="Garamond" w:hAnsi="Garamond"/>
          <w:bCs/>
          <w:sz w:val="20"/>
          <w:szCs w:val="24"/>
          <w:lang w:val="sq-AL"/>
        </w:rPr>
        <w:t>REMANICË</w:t>
      </w:r>
      <w:proofErr w:type="spellEnd"/>
      <w:r w:rsidR="00E445B5" w:rsidRPr="00E445B5">
        <w:rPr>
          <w:rFonts w:ascii="Garamond" w:hAnsi="Garamond"/>
          <w:bCs/>
          <w:sz w:val="20"/>
          <w:szCs w:val="24"/>
          <w:lang w:val="sq-AL"/>
        </w:rPr>
        <w:t>–</w:t>
      </w:r>
      <w:proofErr w:type="spellStart"/>
      <w:r w:rsidRPr="00E445B5">
        <w:rPr>
          <w:rFonts w:ascii="Garamond" w:hAnsi="Garamond"/>
          <w:bCs/>
          <w:sz w:val="20"/>
          <w:szCs w:val="24"/>
          <w:lang w:val="sq-AL"/>
        </w:rPr>
        <w:t>VETERIK</w:t>
      </w:r>
      <w:proofErr w:type="spellEnd"/>
      <w:r w:rsidR="00E445B5">
        <w:rPr>
          <w:rFonts w:ascii="Garamond" w:hAnsi="Garamond"/>
          <w:bCs/>
          <w:sz w:val="20"/>
          <w:szCs w:val="24"/>
          <w:lang w:val="sq-AL"/>
        </w:rPr>
        <w:t>’</w:t>
      </w:r>
      <w:r w:rsidRPr="00E445B5">
        <w:rPr>
          <w:rFonts w:ascii="Garamond" w:hAnsi="Garamond"/>
          <w:bCs/>
          <w:sz w:val="20"/>
          <w:szCs w:val="24"/>
          <w:lang w:val="sq-AL"/>
        </w:rPr>
        <w:t>”</w:t>
      </w:r>
    </w:p>
    <w:p w14:paraId="664C62A3" w14:textId="77777777" w:rsidR="00CA5D7C" w:rsidRPr="00FA06FC" w:rsidRDefault="00CA5D7C" w:rsidP="00F63B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0"/>
        <w:gridCol w:w="651"/>
        <w:gridCol w:w="530"/>
        <w:gridCol w:w="662"/>
        <w:gridCol w:w="441"/>
        <w:gridCol w:w="558"/>
        <w:gridCol w:w="574"/>
        <w:gridCol w:w="441"/>
        <w:gridCol w:w="441"/>
        <w:gridCol w:w="393"/>
        <w:gridCol w:w="401"/>
        <w:gridCol w:w="560"/>
        <w:gridCol w:w="459"/>
        <w:gridCol w:w="361"/>
        <w:gridCol w:w="724"/>
        <w:gridCol w:w="1430"/>
      </w:tblGrid>
      <w:tr w:rsidR="00CA5D7C" w:rsidRPr="00E445B5" w14:paraId="0968E456" w14:textId="77777777" w:rsidTr="00E445B5">
        <w:trPr>
          <w:trHeight w:val="20"/>
        </w:trPr>
        <w:tc>
          <w:tcPr>
            <w:tcW w:w="221" w:type="pct"/>
            <w:vMerge w:val="restart"/>
            <w:noWrap/>
            <w:vAlign w:val="center"/>
            <w:hideMark/>
          </w:tcPr>
          <w:p w14:paraId="1B710266" w14:textId="77777777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Nr.</w:t>
            </w:r>
          </w:p>
        </w:tc>
        <w:tc>
          <w:tcPr>
            <w:tcW w:w="1046" w:type="pct"/>
            <w:gridSpan w:val="3"/>
            <w:noWrap/>
            <w:vAlign w:val="center"/>
            <w:hideMark/>
          </w:tcPr>
          <w:p w14:paraId="5975CE35" w14:textId="77777777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1391" w:type="pct"/>
            <w:gridSpan w:val="5"/>
            <w:vAlign w:val="center"/>
            <w:hideMark/>
          </w:tcPr>
          <w:p w14:paraId="1774A837" w14:textId="77777777" w:rsidR="00CA5D7C" w:rsidRPr="00E445B5" w:rsidRDefault="00CA5D7C" w:rsidP="00E445B5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588" w:type="pct"/>
            <w:gridSpan w:val="6"/>
            <w:vAlign w:val="center"/>
            <w:hideMark/>
          </w:tcPr>
          <w:p w14:paraId="7165FB1A" w14:textId="77777777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VLERËSIMET PËR SHPRONËSIM, SIPAS LLOJIT TË PASURISË</w:t>
            </w:r>
          </w:p>
        </w:tc>
        <w:tc>
          <w:tcPr>
            <w:tcW w:w="754" w:type="pct"/>
            <w:vMerge w:val="restart"/>
            <w:noWrap/>
            <w:vAlign w:val="center"/>
            <w:hideMark/>
          </w:tcPr>
          <w:p w14:paraId="705F0C54" w14:textId="77777777" w:rsidR="00CA5D7C" w:rsidRPr="00E445B5" w:rsidRDefault="00CA5D7C" w:rsidP="00CA5D7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CA5D7C" w:rsidRPr="00E445B5" w14:paraId="19204180" w14:textId="77777777" w:rsidTr="00E445B5">
        <w:trPr>
          <w:trHeight w:val="20"/>
        </w:trPr>
        <w:tc>
          <w:tcPr>
            <w:tcW w:w="221" w:type="pct"/>
            <w:vMerge/>
            <w:vAlign w:val="center"/>
            <w:hideMark/>
          </w:tcPr>
          <w:p w14:paraId="180C676D" w14:textId="77777777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70" w:type="pct"/>
            <w:vMerge w:val="restart"/>
            <w:noWrap/>
            <w:vAlign w:val="center"/>
            <w:hideMark/>
          </w:tcPr>
          <w:p w14:paraId="2EE86C35" w14:textId="77777777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Emri</w:t>
            </w:r>
          </w:p>
        </w:tc>
        <w:tc>
          <w:tcPr>
            <w:tcW w:w="301" w:type="pct"/>
            <w:vMerge w:val="restart"/>
            <w:noWrap/>
            <w:vAlign w:val="center"/>
            <w:hideMark/>
          </w:tcPr>
          <w:p w14:paraId="258BFC28" w14:textId="77777777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375" w:type="pct"/>
            <w:vMerge w:val="restart"/>
            <w:noWrap/>
            <w:vAlign w:val="center"/>
            <w:hideMark/>
          </w:tcPr>
          <w:p w14:paraId="06554847" w14:textId="77777777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250" w:type="pct"/>
            <w:vMerge w:val="restart"/>
            <w:noWrap/>
            <w:textDirection w:val="btLr"/>
            <w:vAlign w:val="center"/>
            <w:hideMark/>
          </w:tcPr>
          <w:p w14:paraId="10C272AF" w14:textId="3ECAA4AD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Zona </w:t>
            </w:r>
            <w:proofErr w:type="spellStart"/>
            <w:r w:rsidR="00E445B5"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kadastrale</w:t>
            </w:r>
            <w:proofErr w:type="spellEnd"/>
          </w:p>
        </w:tc>
        <w:tc>
          <w:tcPr>
            <w:tcW w:w="317" w:type="pct"/>
            <w:vMerge w:val="restart"/>
            <w:textDirection w:val="btLr"/>
            <w:vAlign w:val="center"/>
            <w:hideMark/>
          </w:tcPr>
          <w:p w14:paraId="0EB66178" w14:textId="294A6FDA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Nr. </w:t>
            </w:r>
            <w:r w:rsid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i </w:t>
            </w: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pas</w:t>
            </w:r>
            <w:r w:rsid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.</w:t>
            </w:r>
            <w:bookmarkStart w:id="0" w:name="_GoBack"/>
            <w:bookmarkEnd w:id="0"/>
          </w:p>
        </w:tc>
        <w:tc>
          <w:tcPr>
            <w:tcW w:w="326" w:type="pct"/>
            <w:vMerge w:val="restart"/>
            <w:noWrap/>
            <w:textDirection w:val="btLr"/>
            <w:vAlign w:val="center"/>
            <w:hideMark/>
          </w:tcPr>
          <w:p w14:paraId="05C5ED6C" w14:textId="455221DE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Lloji </w:t>
            </w:r>
            <w:proofErr w:type="spellStart"/>
            <w:r w:rsid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i</w:t>
            </w:r>
            <w:r w:rsidR="00E445B5"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pasurisë</w:t>
            </w:r>
            <w:proofErr w:type="spellEnd"/>
          </w:p>
        </w:tc>
        <w:tc>
          <w:tcPr>
            <w:tcW w:w="250" w:type="pct"/>
            <w:vMerge w:val="restart"/>
            <w:noWrap/>
            <w:textDirection w:val="btLr"/>
            <w:vAlign w:val="center"/>
            <w:hideMark/>
          </w:tcPr>
          <w:p w14:paraId="1531FDE3" w14:textId="42AC2111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Sip</w:t>
            </w:r>
            <w:proofErr w:type="spellEnd"/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. </w:t>
            </w:r>
            <w:r w:rsidR="00E445B5"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totale </w:t>
            </w: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(</w:t>
            </w:r>
            <w:proofErr w:type="spellStart"/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m²</w:t>
            </w:r>
            <w:proofErr w:type="spellEnd"/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50" w:type="pct"/>
            <w:vMerge w:val="restart"/>
            <w:noWrap/>
            <w:textDirection w:val="btLr"/>
            <w:vAlign w:val="center"/>
            <w:hideMark/>
          </w:tcPr>
          <w:p w14:paraId="39E5A30A" w14:textId="77777777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"Are" (</w:t>
            </w:r>
            <w:proofErr w:type="spellStart"/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m2</w:t>
            </w:r>
            <w:proofErr w:type="spellEnd"/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774" w:type="pct"/>
            <w:gridSpan w:val="3"/>
            <w:noWrap/>
            <w:vAlign w:val="center"/>
            <w:hideMark/>
          </w:tcPr>
          <w:p w14:paraId="39AC8B9A" w14:textId="460A7065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Ar</w:t>
            </w:r>
            <w:r w:rsidR="00E445B5"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ë</w:t>
            </w: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 dhe </w:t>
            </w:r>
            <w:r w:rsidR="00E445B5"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406" w:type="pct"/>
            <w:gridSpan w:val="2"/>
            <w:noWrap/>
            <w:vAlign w:val="center"/>
            <w:hideMark/>
          </w:tcPr>
          <w:p w14:paraId="2B746C09" w14:textId="77777777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Vlerat</w:t>
            </w:r>
          </w:p>
        </w:tc>
        <w:tc>
          <w:tcPr>
            <w:tcW w:w="408" w:type="pct"/>
            <w:vMerge w:val="restart"/>
            <w:vAlign w:val="center"/>
            <w:hideMark/>
          </w:tcPr>
          <w:p w14:paraId="2C616DFC" w14:textId="77777777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VLERA TOTALE (lek)</w:t>
            </w:r>
          </w:p>
        </w:tc>
        <w:tc>
          <w:tcPr>
            <w:tcW w:w="754" w:type="pct"/>
            <w:vMerge/>
            <w:vAlign w:val="center"/>
            <w:hideMark/>
          </w:tcPr>
          <w:p w14:paraId="30C538C9" w14:textId="77777777" w:rsidR="00CA5D7C" w:rsidRPr="00E445B5" w:rsidRDefault="00CA5D7C" w:rsidP="00CA5D7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</w:tr>
      <w:tr w:rsidR="00CA5D7C" w:rsidRPr="00E445B5" w14:paraId="5E8F23A5" w14:textId="77777777" w:rsidTr="00E445B5">
        <w:trPr>
          <w:trHeight w:val="450"/>
        </w:trPr>
        <w:tc>
          <w:tcPr>
            <w:tcW w:w="221" w:type="pct"/>
            <w:vMerge/>
            <w:hideMark/>
          </w:tcPr>
          <w:p w14:paraId="057D941C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70" w:type="pct"/>
            <w:vMerge/>
            <w:hideMark/>
          </w:tcPr>
          <w:p w14:paraId="3DA7AA06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  <w:vMerge/>
            <w:hideMark/>
          </w:tcPr>
          <w:p w14:paraId="64327654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hideMark/>
          </w:tcPr>
          <w:p w14:paraId="7EF25FA9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vMerge/>
            <w:hideMark/>
          </w:tcPr>
          <w:p w14:paraId="334CCCDB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hideMark/>
          </w:tcPr>
          <w:p w14:paraId="245BCE25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26" w:type="pct"/>
            <w:vMerge/>
            <w:hideMark/>
          </w:tcPr>
          <w:p w14:paraId="71001A16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vMerge/>
            <w:hideMark/>
          </w:tcPr>
          <w:p w14:paraId="2BF5A41F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vMerge/>
            <w:hideMark/>
          </w:tcPr>
          <w:p w14:paraId="09A602EB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vMerge w:val="restart"/>
            <w:textDirection w:val="btLr"/>
            <w:vAlign w:val="center"/>
            <w:hideMark/>
          </w:tcPr>
          <w:p w14:paraId="40CABA0D" w14:textId="06D7367E" w:rsidR="00CA5D7C" w:rsidRPr="00E445B5" w:rsidRDefault="00E445B5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Sipërfaqja</w:t>
            </w:r>
            <w:r w:rsidR="00CA5D7C"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 (</w:t>
            </w:r>
            <w:proofErr w:type="spellStart"/>
            <w:r w:rsidR="00CA5D7C"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m²</w:t>
            </w:r>
            <w:proofErr w:type="spellEnd"/>
            <w:r w:rsidR="00CA5D7C"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29" w:type="pct"/>
            <w:vMerge w:val="restart"/>
            <w:textDirection w:val="btLr"/>
            <w:vAlign w:val="center"/>
            <w:hideMark/>
          </w:tcPr>
          <w:p w14:paraId="3C5065E8" w14:textId="5E816EEB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Çmimi (lek/</w:t>
            </w:r>
            <w:proofErr w:type="spellStart"/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m²</w:t>
            </w:r>
            <w:proofErr w:type="spellEnd"/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317" w:type="pct"/>
            <w:vMerge w:val="restart"/>
            <w:textDirection w:val="btLr"/>
            <w:vAlign w:val="center"/>
            <w:hideMark/>
          </w:tcPr>
          <w:p w14:paraId="73623F4F" w14:textId="77777777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Vlera (lek)</w:t>
            </w:r>
          </w:p>
        </w:tc>
        <w:tc>
          <w:tcPr>
            <w:tcW w:w="261" w:type="pct"/>
            <w:vMerge w:val="restart"/>
            <w:noWrap/>
            <w:textDirection w:val="btLr"/>
            <w:vAlign w:val="center"/>
            <w:hideMark/>
          </w:tcPr>
          <w:p w14:paraId="1B23A539" w14:textId="1371BF70" w:rsidR="00CA5D7C" w:rsidRPr="00E445B5" w:rsidRDefault="00CA5D7C" w:rsidP="00E445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Vlera e </w:t>
            </w:r>
            <w:r w:rsidR="00E445B5"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kulturës</w:t>
            </w: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E445B5"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bujqësore</w:t>
            </w: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 (lek)</w:t>
            </w:r>
          </w:p>
        </w:tc>
        <w:tc>
          <w:tcPr>
            <w:tcW w:w="145" w:type="pct"/>
            <w:vMerge w:val="restart"/>
            <w:noWrap/>
            <w:textDirection w:val="btLr"/>
            <w:vAlign w:val="center"/>
            <w:hideMark/>
          </w:tcPr>
          <w:p w14:paraId="4186485C" w14:textId="747B968B" w:rsidR="00CA5D7C" w:rsidRPr="00E445B5" w:rsidRDefault="00CA5D7C" w:rsidP="00E445B5">
            <w:pPr>
              <w:pStyle w:val="NoSpacing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sz w:val="12"/>
                <w:szCs w:val="12"/>
                <w:lang w:val="sq-AL"/>
              </w:rPr>
              <w:t>Vlera e dru-frutore (lek)</w:t>
            </w:r>
          </w:p>
        </w:tc>
        <w:tc>
          <w:tcPr>
            <w:tcW w:w="408" w:type="pct"/>
            <w:vMerge/>
            <w:hideMark/>
          </w:tcPr>
          <w:p w14:paraId="5792C44B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54" w:type="pct"/>
            <w:vMerge/>
            <w:hideMark/>
          </w:tcPr>
          <w:p w14:paraId="3481470A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</w:tr>
      <w:tr w:rsidR="00CA5D7C" w:rsidRPr="00E445B5" w14:paraId="6733828B" w14:textId="77777777" w:rsidTr="00E445B5">
        <w:trPr>
          <w:trHeight w:val="450"/>
        </w:trPr>
        <w:tc>
          <w:tcPr>
            <w:tcW w:w="221" w:type="pct"/>
            <w:vMerge/>
            <w:hideMark/>
          </w:tcPr>
          <w:p w14:paraId="3457690D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70" w:type="pct"/>
            <w:vMerge/>
            <w:hideMark/>
          </w:tcPr>
          <w:p w14:paraId="1865F815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  <w:vMerge/>
            <w:hideMark/>
          </w:tcPr>
          <w:p w14:paraId="1AEB07BC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75" w:type="pct"/>
            <w:vMerge/>
            <w:hideMark/>
          </w:tcPr>
          <w:p w14:paraId="4594836D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vMerge/>
            <w:hideMark/>
          </w:tcPr>
          <w:p w14:paraId="6D82B50D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hideMark/>
          </w:tcPr>
          <w:p w14:paraId="4A68A65D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26" w:type="pct"/>
            <w:vMerge/>
            <w:hideMark/>
          </w:tcPr>
          <w:p w14:paraId="2BC31454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vMerge/>
            <w:hideMark/>
          </w:tcPr>
          <w:p w14:paraId="75EFAC7C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vMerge/>
            <w:hideMark/>
          </w:tcPr>
          <w:p w14:paraId="06B90650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vMerge/>
            <w:hideMark/>
          </w:tcPr>
          <w:p w14:paraId="0333E8E2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29" w:type="pct"/>
            <w:vMerge/>
            <w:hideMark/>
          </w:tcPr>
          <w:p w14:paraId="7979D3F4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hideMark/>
          </w:tcPr>
          <w:p w14:paraId="51C53E23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61" w:type="pct"/>
            <w:vMerge/>
            <w:hideMark/>
          </w:tcPr>
          <w:p w14:paraId="16EDB748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389D1495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08" w:type="pct"/>
            <w:vMerge/>
            <w:hideMark/>
          </w:tcPr>
          <w:p w14:paraId="7D2B6048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54" w:type="pct"/>
            <w:vMerge/>
            <w:hideMark/>
          </w:tcPr>
          <w:p w14:paraId="0419A74A" w14:textId="77777777" w:rsidR="00CA5D7C" w:rsidRPr="00E445B5" w:rsidRDefault="00CA5D7C" w:rsidP="00CA5D7C">
            <w:pPr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</w:tr>
      <w:tr w:rsidR="00CA5D7C" w:rsidRPr="00E445B5" w14:paraId="5FFD0E8C" w14:textId="77777777" w:rsidTr="00E445B5">
        <w:trPr>
          <w:trHeight w:val="20"/>
        </w:trPr>
        <w:tc>
          <w:tcPr>
            <w:tcW w:w="221" w:type="pct"/>
            <w:noWrap/>
            <w:vAlign w:val="center"/>
            <w:hideMark/>
          </w:tcPr>
          <w:p w14:paraId="3E240555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1</w:t>
            </w:r>
          </w:p>
        </w:tc>
        <w:tc>
          <w:tcPr>
            <w:tcW w:w="370" w:type="pct"/>
            <w:vAlign w:val="center"/>
            <w:hideMark/>
          </w:tcPr>
          <w:p w14:paraId="06ED6ADE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Dilaver</w:t>
            </w:r>
            <w:proofErr w:type="spellEnd"/>
          </w:p>
        </w:tc>
        <w:tc>
          <w:tcPr>
            <w:tcW w:w="301" w:type="pct"/>
            <w:vAlign w:val="center"/>
            <w:hideMark/>
          </w:tcPr>
          <w:p w14:paraId="5D298A15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Qemal</w:t>
            </w:r>
            <w:proofErr w:type="spellEnd"/>
          </w:p>
        </w:tc>
        <w:tc>
          <w:tcPr>
            <w:tcW w:w="375" w:type="pct"/>
            <w:vAlign w:val="center"/>
            <w:hideMark/>
          </w:tcPr>
          <w:p w14:paraId="1DA333C1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Gorezi</w:t>
            </w:r>
            <w:proofErr w:type="spellEnd"/>
          </w:p>
        </w:tc>
        <w:tc>
          <w:tcPr>
            <w:tcW w:w="250" w:type="pct"/>
            <w:noWrap/>
            <w:vAlign w:val="center"/>
            <w:hideMark/>
          </w:tcPr>
          <w:p w14:paraId="19052AB6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3977</w:t>
            </w:r>
          </w:p>
        </w:tc>
        <w:tc>
          <w:tcPr>
            <w:tcW w:w="317" w:type="pct"/>
            <w:noWrap/>
            <w:vAlign w:val="center"/>
            <w:hideMark/>
          </w:tcPr>
          <w:p w14:paraId="76445969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416/4</w:t>
            </w:r>
          </w:p>
        </w:tc>
        <w:tc>
          <w:tcPr>
            <w:tcW w:w="326" w:type="pct"/>
            <w:noWrap/>
            <w:vAlign w:val="center"/>
            <w:hideMark/>
          </w:tcPr>
          <w:p w14:paraId="3727146B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are</w:t>
            </w:r>
          </w:p>
        </w:tc>
        <w:tc>
          <w:tcPr>
            <w:tcW w:w="250" w:type="pct"/>
            <w:noWrap/>
            <w:vAlign w:val="center"/>
            <w:hideMark/>
          </w:tcPr>
          <w:p w14:paraId="71472FB3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4600</w:t>
            </w:r>
          </w:p>
        </w:tc>
        <w:tc>
          <w:tcPr>
            <w:tcW w:w="250" w:type="pct"/>
            <w:noWrap/>
            <w:vAlign w:val="center"/>
            <w:hideMark/>
          </w:tcPr>
          <w:p w14:paraId="52FDD645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4600</w:t>
            </w:r>
          </w:p>
        </w:tc>
        <w:tc>
          <w:tcPr>
            <w:tcW w:w="228" w:type="pct"/>
            <w:noWrap/>
            <w:vAlign w:val="center"/>
            <w:hideMark/>
          </w:tcPr>
          <w:p w14:paraId="6F11F2CD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761</w:t>
            </w:r>
          </w:p>
        </w:tc>
        <w:tc>
          <w:tcPr>
            <w:tcW w:w="229" w:type="pct"/>
            <w:noWrap/>
            <w:vAlign w:val="center"/>
            <w:hideMark/>
          </w:tcPr>
          <w:p w14:paraId="1E9C853B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203</w:t>
            </w:r>
          </w:p>
        </w:tc>
        <w:tc>
          <w:tcPr>
            <w:tcW w:w="317" w:type="pct"/>
            <w:noWrap/>
            <w:vAlign w:val="center"/>
            <w:hideMark/>
          </w:tcPr>
          <w:p w14:paraId="75AFEB7E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154483</w:t>
            </w:r>
          </w:p>
        </w:tc>
        <w:tc>
          <w:tcPr>
            <w:tcW w:w="261" w:type="pct"/>
            <w:noWrap/>
            <w:vAlign w:val="center"/>
            <w:hideMark/>
          </w:tcPr>
          <w:p w14:paraId="78EA306A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5" w:type="pct"/>
            <w:noWrap/>
            <w:vAlign w:val="center"/>
            <w:hideMark/>
          </w:tcPr>
          <w:p w14:paraId="4B504539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8" w:type="pct"/>
            <w:noWrap/>
            <w:vAlign w:val="center"/>
            <w:hideMark/>
          </w:tcPr>
          <w:p w14:paraId="617C7924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154483</w:t>
            </w:r>
          </w:p>
        </w:tc>
        <w:tc>
          <w:tcPr>
            <w:tcW w:w="754" w:type="pct"/>
            <w:vAlign w:val="center"/>
            <w:hideMark/>
          </w:tcPr>
          <w:p w14:paraId="7F404752" w14:textId="3E5E4A86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Konfirmuar nga ASHK</w:t>
            </w:r>
            <w:r w:rsidR="00E445B5" w:rsidRPr="00E445B5">
              <w:rPr>
                <w:rFonts w:ascii="Garamond" w:hAnsi="Garamond"/>
                <w:sz w:val="12"/>
                <w:szCs w:val="12"/>
                <w:lang w:val="sq-AL"/>
              </w:rPr>
              <w:t>-ja</w:t>
            </w:r>
          </w:p>
        </w:tc>
      </w:tr>
      <w:tr w:rsidR="00CA5D7C" w:rsidRPr="00E445B5" w14:paraId="6BFA1128" w14:textId="77777777" w:rsidTr="00E445B5">
        <w:trPr>
          <w:trHeight w:val="20"/>
        </w:trPr>
        <w:tc>
          <w:tcPr>
            <w:tcW w:w="221" w:type="pct"/>
            <w:noWrap/>
            <w:vAlign w:val="center"/>
            <w:hideMark/>
          </w:tcPr>
          <w:p w14:paraId="0A23F125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2</w:t>
            </w:r>
          </w:p>
        </w:tc>
        <w:tc>
          <w:tcPr>
            <w:tcW w:w="370" w:type="pct"/>
            <w:vAlign w:val="center"/>
            <w:hideMark/>
          </w:tcPr>
          <w:p w14:paraId="1FE6DB94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  <w:proofErr w:type="spellEnd"/>
          </w:p>
        </w:tc>
        <w:tc>
          <w:tcPr>
            <w:tcW w:w="301" w:type="pct"/>
            <w:vAlign w:val="center"/>
            <w:hideMark/>
          </w:tcPr>
          <w:p w14:paraId="76828D03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Faik</w:t>
            </w:r>
          </w:p>
        </w:tc>
        <w:tc>
          <w:tcPr>
            <w:tcW w:w="375" w:type="pct"/>
            <w:vAlign w:val="center"/>
            <w:hideMark/>
          </w:tcPr>
          <w:p w14:paraId="09689A8A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Shyti</w:t>
            </w:r>
          </w:p>
        </w:tc>
        <w:tc>
          <w:tcPr>
            <w:tcW w:w="250" w:type="pct"/>
            <w:noWrap/>
            <w:vAlign w:val="center"/>
            <w:hideMark/>
          </w:tcPr>
          <w:p w14:paraId="0CFD49B9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3977</w:t>
            </w:r>
          </w:p>
        </w:tc>
        <w:tc>
          <w:tcPr>
            <w:tcW w:w="317" w:type="pct"/>
            <w:noWrap/>
            <w:vAlign w:val="center"/>
            <w:hideMark/>
          </w:tcPr>
          <w:p w14:paraId="6C01EA6A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415/18</w:t>
            </w:r>
          </w:p>
        </w:tc>
        <w:tc>
          <w:tcPr>
            <w:tcW w:w="326" w:type="pct"/>
            <w:noWrap/>
            <w:vAlign w:val="center"/>
            <w:hideMark/>
          </w:tcPr>
          <w:p w14:paraId="208AC4CB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250" w:type="pct"/>
            <w:noWrap/>
            <w:vAlign w:val="center"/>
            <w:hideMark/>
          </w:tcPr>
          <w:p w14:paraId="06AC62F6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2600</w:t>
            </w:r>
          </w:p>
        </w:tc>
        <w:tc>
          <w:tcPr>
            <w:tcW w:w="250" w:type="pct"/>
            <w:noWrap/>
            <w:vAlign w:val="center"/>
            <w:hideMark/>
          </w:tcPr>
          <w:p w14:paraId="1E5D2839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2600</w:t>
            </w:r>
          </w:p>
        </w:tc>
        <w:tc>
          <w:tcPr>
            <w:tcW w:w="228" w:type="pct"/>
            <w:noWrap/>
            <w:vAlign w:val="center"/>
            <w:hideMark/>
          </w:tcPr>
          <w:p w14:paraId="76DCD6AA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170</w:t>
            </w:r>
          </w:p>
        </w:tc>
        <w:tc>
          <w:tcPr>
            <w:tcW w:w="229" w:type="pct"/>
            <w:noWrap/>
            <w:vAlign w:val="center"/>
            <w:hideMark/>
          </w:tcPr>
          <w:p w14:paraId="11242E4C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203</w:t>
            </w:r>
          </w:p>
        </w:tc>
        <w:tc>
          <w:tcPr>
            <w:tcW w:w="317" w:type="pct"/>
            <w:noWrap/>
            <w:vAlign w:val="center"/>
            <w:hideMark/>
          </w:tcPr>
          <w:p w14:paraId="3410DADF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34510</w:t>
            </w:r>
          </w:p>
        </w:tc>
        <w:tc>
          <w:tcPr>
            <w:tcW w:w="261" w:type="pct"/>
            <w:noWrap/>
            <w:vAlign w:val="center"/>
            <w:hideMark/>
          </w:tcPr>
          <w:p w14:paraId="05A97EDF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5" w:type="pct"/>
            <w:noWrap/>
            <w:vAlign w:val="center"/>
            <w:hideMark/>
          </w:tcPr>
          <w:p w14:paraId="5274ED07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408" w:type="pct"/>
            <w:noWrap/>
            <w:vAlign w:val="center"/>
            <w:hideMark/>
          </w:tcPr>
          <w:p w14:paraId="6AB61256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34510</w:t>
            </w:r>
          </w:p>
        </w:tc>
        <w:tc>
          <w:tcPr>
            <w:tcW w:w="754" w:type="pct"/>
            <w:noWrap/>
            <w:vAlign w:val="center"/>
            <w:hideMark/>
          </w:tcPr>
          <w:p w14:paraId="65EA638D" w14:textId="041DA286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sz w:val="12"/>
                <w:szCs w:val="12"/>
                <w:lang w:val="sq-AL"/>
              </w:rPr>
              <w:t>Konfirmuar nga ASHK</w:t>
            </w:r>
            <w:r w:rsidR="00E445B5" w:rsidRPr="00E445B5">
              <w:rPr>
                <w:rFonts w:ascii="Garamond" w:hAnsi="Garamond"/>
                <w:sz w:val="12"/>
                <w:szCs w:val="12"/>
                <w:lang w:val="sq-AL"/>
              </w:rPr>
              <w:t>-ja</w:t>
            </w:r>
          </w:p>
        </w:tc>
      </w:tr>
      <w:tr w:rsidR="00CA5D7C" w:rsidRPr="00E445B5" w14:paraId="59E1794A" w14:textId="77777777" w:rsidTr="00E445B5">
        <w:trPr>
          <w:trHeight w:val="20"/>
        </w:trPr>
        <w:tc>
          <w:tcPr>
            <w:tcW w:w="221" w:type="pct"/>
            <w:noWrap/>
            <w:vAlign w:val="center"/>
            <w:hideMark/>
          </w:tcPr>
          <w:p w14:paraId="73710BD0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46" w:type="pct"/>
            <w:gridSpan w:val="3"/>
            <w:noWrap/>
            <w:vAlign w:val="center"/>
            <w:hideMark/>
          </w:tcPr>
          <w:p w14:paraId="52DF1423" w14:textId="77777777" w:rsidR="00CA5D7C" w:rsidRPr="00E445B5" w:rsidRDefault="00CA5D7C" w:rsidP="00CA5D7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Shuma totale</w:t>
            </w:r>
          </w:p>
        </w:tc>
        <w:tc>
          <w:tcPr>
            <w:tcW w:w="250" w:type="pct"/>
            <w:noWrap/>
            <w:vAlign w:val="center"/>
            <w:hideMark/>
          </w:tcPr>
          <w:p w14:paraId="53145A01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noWrap/>
            <w:vAlign w:val="center"/>
            <w:hideMark/>
          </w:tcPr>
          <w:p w14:paraId="4ECDC9A7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7BDFE15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noWrap/>
            <w:vAlign w:val="center"/>
            <w:hideMark/>
          </w:tcPr>
          <w:p w14:paraId="5EC9537A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noWrap/>
            <w:vAlign w:val="center"/>
            <w:hideMark/>
          </w:tcPr>
          <w:p w14:paraId="6C946614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noWrap/>
            <w:vAlign w:val="center"/>
            <w:hideMark/>
          </w:tcPr>
          <w:p w14:paraId="141D09A6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29" w:type="pct"/>
            <w:noWrap/>
            <w:vAlign w:val="center"/>
            <w:hideMark/>
          </w:tcPr>
          <w:p w14:paraId="3907ECDD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noWrap/>
            <w:vAlign w:val="center"/>
            <w:hideMark/>
          </w:tcPr>
          <w:p w14:paraId="00169FAC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1" w:type="pct"/>
            <w:noWrap/>
            <w:vAlign w:val="center"/>
            <w:hideMark/>
          </w:tcPr>
          <w:p w14:paraId="7EF84499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553" w:type="pct"/>
            <w:gridSpan w:val="2"/>
            <w:noWrap/>
            <w:vAlign w:val="center"/>
            <w:hideMark/>
          </w:tcPr>
          <w:p w14:paraId="156CADDA" w14:textId="77777777" w:rsidR="00CA5D7C" w:rsidRPr="00E445B5" w:rsidRDefault="00CA5D7C" w:rsidP="00CA5D7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445B5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188993</w:t>
            </w:r>
          </w:p>
        </w:tc>
        <w:tc>
          <w:tcPr>
            <w:tcW w:w="754" w:type="pct"/>
            <w:noWrap/>
            <w:vAlign w:val="center"/>
            <w:hideMark/>
          </w:tcPr>
          <w:p w14:paraId="055646A9" w14:textId="77777777" w:rsidR="00CA5D7C" w:rsidRPr="00E445B5" w:rsidRDefault="00CA5D7C" w:rsidP="00CA5D7C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</w:tbl>
    <w:p w14:paraId="39F6F90E" w14:textId="77777777" w:rsidR="00CA5D7C" w:rsidRPr="00FA06FC" w:rsidRDefault="00CA5D7C" w:rsidP="00CA5D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A5D7C" w:rsidRPr="00FA06FC" w:rsidSect="00FA06FC">
      <w:footerReference w:type="default" r:id="rId12"/>
      <w:pgSz w:w="11906" w:h="16838" w:code="9"/>
      <w:pgMar w:top="1080" w:right="1440" w:bottom="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5DEED2" w14:textId="77777777" w:rsidR="00FA06FC" w:rsidRDefault="00FA06FC">
      <w:pPr>
        <w:spacing w:after="0" w:line="240" w:lineRule="auto"/>
      </w:pPr>
      <w:r>
        <w:separator/>
      </w:r>
    </w:p>
  </w:endnote>
  <w:endnote w:type="continuationSeparator" w:id="0">
    <w:p w14:paraId="04381DE6" w14:textId="77777777" w:rsidR="00FA06FC" w:rsidRDefault="00FA06FC">
      <w:pPr>
        <w:spacing w:after="0" w:line="240" w:lineRule="auto"/>
      </w:pPr>
      <w:r>
        <w:continuationSeparator/>
      </w:r>
    </w:p>
  </w:endnote>
  <w:endnote w:type="continuationNotice" w:id="1">
    <w:p w14:paraId="71FF664C" w14:textId="77777777" w:rsidR="00CF1A7D" w:rsidRDefault="00CF1A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E2F85" w14:textId="77777777" w:rsidR="00FA06FC" w:rsidRPr="009376DA" w:rsidRDefault="00FA06FC">
    <w:pPr>
      <w:pStyle w:val="Footer"/>
      <w:jc w:val="right"/>
      <w:rPr>
        <w:rFonts w:ascii="Times New Roman" w:hAnsi="Times New Roman" w:cs="Times New Roman"/>
        <w:sz w:val="24"/>
      </w:rPr>
    </w:pPr>
  </w:p>
  <w:p w14:paraId="6D81D8FB" w14:textId="77777777" w:rsidR="00FA06FC" w:rsidRDefault="00FA06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34E68" w14:textId="77777777" w:rsidR="00FA06FC" w:rsidRDefault="00FA06FC">
      <w:pPr>
        <w:spacing w:after="0" w:line="240" w:lineRule="auto"/>
      </w:pPr>
      <w:r>
        <w:separator/>
      </w:r>
    </w:p>
  </w:footnote>
  <w:footnote w:type="continuationSeparator" w:id="0">
    <w:p w14:paraId="4EF43143" w14:textId="77777777" w:rsidR="00FA06FC" w:rsidRDefault="00FA06FC">
      <w:pPr>
        <w:spacing w:after="0" w:line="240" w:lineRule="auto"/>
      </w:pPr>
      <w:r>
        <w:continuationSeparator/>
      </w:r>
    </w:p>
  </w:footnote>
  <w:footnote w:type="continuationNotice" w:id="1">
    <w:p w14:paraId="561927D7" w14:textId="77777777" w:rsidR="00CF1A7D" w:rsidRDefault="00CF1A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32DEC74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2292C"/>
    <w:rsid w:val="00055A88"/>
    <w:rsid w:val="000572E6"/>
    <w:rsid w:val="000643F0"/>
    <w:rsid w:val="00075B3F"/>
    <w:rsid w:val="000A7AC0"/>
    <w:rsid w:val="000D1C24"/>
    <w:rsid w:val="000E08B3"/>
    <w:rsid w:val="000E702F"/>
    <w:rsid w:val="000F26CB"/>
    <w:rsid w:val="00114971"/>
    <w:rsid w:val="00117A95"/>
    <w:rsid w:val="001304B9"/>
    <w:rsid w:val="00142AB8"/>
    <w:rsid w:val="00160B30"/>
    <w:rsid w:val="0016434E"/>
    <w:rsid w:val="00166FAD"/>
    <w:rsid w:val="00172BB0"/>
    <w:rsid w:val="0017539D"/>
    <w:rsid w:val="00176D25"/>
    <w:rsid w:val="00177A3F"/>
    <w:rsid w:val="00180996"/>
    <w:rsid w:val="001A7AF4"/>
    <w:rsid w:val="001D3AF8"/>
    <w:rsid w:val="001D3FD5"/>
    <w:rsid w:val="001D7EE2"/>
    <w:rsid w:val="001E1D7C"/>
    <w:rsid w:val="001E5664"/>
    <w:rsid w:val="001E74C7"/>
    <w:rsid w:val="001F6615"/>
    <w:rsid w:val="001F6810"/>
    <w:rsid w:val="002026DD"/>
    <w:rsid w:val="002206ED"/>
    <w:rsid w:val="00250D0E"/>
    <w:rsid w:val="00256430"/>
    <w:rsid w:val="002571BC"/>
    <w:rsid w:val="00264CFF"/>
    <w:rsid w:val="00273C5B"/>
    <w:rsid w:val="00281E66"/>
    <w:rsid w:val="0029691B"/>
    <w:rsid w:val="002A718F"/>
    <w:rsid w:val="002B461E"/>
    <w:rsid w:val="002C6912"/>
    <w:rsid w:val="002D3918"/>
    <w:rsid w:val="002D48BB"/>
    <w:rsid w:val="002D6690"/>
    <w:rsid w:val="002D73FA"/>
    <w:rsid w:val="002D7AAB"/>
    <w:rsid w:val="002E51C9"/>
    <w:rsid w:val="0030082B"/>
    <w:rsid w:val="00300909"/>
    <w:rsid w:val="0032585F"/>
    <w:rsid w:val="00351661"/>
    <w:rsid w:val="00367849"/>
    <w:rsid w:val="00371B05"/>
    <w:rsid w:val="00375022"/>
    <w:rsid w:val="00386D64"/>
    <w:rsid w:val="00394607"/>
    <w:rsid w:val="003A19B6"/>
    <w:rsid w:val="003A1E4D"/>
    <w:rsid w:val="003A3D91"/>
    <w:rsid w:val="003A48CC"/>
    <w:rsid w:val="003C2ADB"/>
    <w:rsid w:val="003C48FF"/>
    <w:rsid w:val="003D54CF"/>
    <w:rsid w:val="003E3CFC"/>
    <w:rsid w:val="00411C69"/>
    <w:rsid w:val="00431C54"/>
    <w:rsid w:val="004329DB"/>
    <w:rsid w:val="00434935"/>
    <w:rsid w:val="00445744"/>
    <w:rsid w:val="00452A51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E09B4"/>
    <w:rsid w:val="004F0FA4"/>
    <w:rsid w:val="004F2269"/>
    <w:rsid w:val="004F3389"/>
    <w:rsid w:val="0051525C"/>
    <w:rsid w:val="00515576"/>
    <w:rsid w:val="005314B9"/>
    <w:rsid w:val="005330BF"/>
    <w:rsid w:val="005379FE"/>
    <w:rsid w:val="00543433"/>
    <w:rsid w:val="00550CD3"/>
    <w:rsid w:val="005516D3"/>
    <w:rsid w:val="005643FB"/>
    <w:rsid w:val="00567941"/>
    <w:rsid w:val="005850B3"/>
    <w:rsid w:val="005904BA"/>
    <w:rsid w:val="005C1288"/>
    <w:rsid w:val="005C12FB"/>
    <w:rsid w:val="005C5254"/>
    <w:rsid w:val="005D0196"/>
    <w:rsid w:val="005F072B"/>
    <w:rsid w:val="00603AEA"/>
    <w:rsid w:val="00627F8D"/>
    <w:rsid w:val="0063125F"/>
    <w:rsid w:val="00634F3A"/>
    <w:rsid w:val="00655A16"/>
    <w:rsid w:val="0066148B"/>
    <w:rsid w:val="00677C49"/>
    <w:rsid w:val="006B7074"/>
    <w:rsid w:val="006C25C9"/>
    <w:rsid w:val="006C6B65"/>
    <w:rsid w:val="006D2ECB"/>
    <w:rsid w:val="006F438F"/>
    <w:rsid w:val="006F585C"/>
    <w:rsid w:val="00703503"/>
    <w:rsid w:val="00713C14"/>
    <w:rsid w:val="00721846"/>
    <w:rsid w:val="00730ED9"/>
    <w:rsid w:val="00740377"/>
    <w:rsid w:val="00744356"/>
    <w:rsid w:val="007579CD"/>
    <w:rsid w:val="00767447"/>
    <w:rsid w:val="0077795A"/>
    <w:rsid w:val="00783330"/>
    <w:rsid w:val="00786341"/>
    <w:rsid w:val="00795E96"/>
    <w:rsid w:val="00797623"/>
    <w:rsid w:val="007C0128"/>
    <w:rsid w:val="007D04E4"/>
    <w:rsid w:val="007D790F"/>
    <w:rsid w:val="007E0119"/>
    <w:rsid w:val="007E12BC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61D9F"/>
    <w:rsid w:val="00862FDC"/>
    <w:rsid w:val="00872D99"/>
    <w:rsid w:val="00876938"/>
    <w:rsid w:val="008850BC"/>
    <w:rsid w:val="00887ED8"/>
    <w:rsid w:val="00890EBE"/>
    <w:rsid w:val="008B6443"/>
    <w:rsid w:val="008C5B7B"/>
    <w:rsid w:val="008C6E8B"/>
    <w:rsid w:val="008E28CA"/>
    <w:rsid w:val="008E7818"/>
    <w:rsid w:val="008F1473"/>
    <w:rsid w:val="008F48D4"/>
    <w:rsid w:val="00900251"/>
    <w:rsid w:val="009044FD"/>
    <w:rsid w:val="0090531A"/>
    <w:rsid w:val="00907A7A"/>
    <w:rsid w:val="00911779"/>
    <w:rsid w:val="009236E3"/>
    <w:rsid w:val="00925E32"/>
    <w:rsid w:val="00937493"/>
    <w:rsid w:val="009376DA"/>
    <w:rsid w:val="00945B95"/>
    <w:rsid w:val="0095662F"/>
    <w:rsid w:val="00990CFB"/>
    <w:rsid w:val="0099729E"/>
    <w:rsid w:val="009973A8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11018"/>
    <w:rsid w:val="00A11603"/>
    <w:rsid w:val="00A27DA4"/>
    <w:rsid w:val="00A30F8F"/>
    <w:rsid w:val="00A37A09"/>
    <w:rsid w:val="00A55042"/>
    <w:rsid w:val="00A551AE"/>
    <w:rsid w:val="00AA0CD8"/>
    <w:rsid w:val="00AA1A6A"/>
    <w:rsid w:val="00AB021C"/>
    <w:rsid w:val="00AC5208"/>
    <w:rsid w:val="00AD0859"/>
    <w:rsid w:val="00AE77EE"/>
    <w:rsid w:val="00AF48A0"/>
    <w:rsid w:val="00AF7F1C"/>
    <w:rsid w:val="00B06C6D"/>
    <w:rsid w:val="00B237A1"/>
    <w:rsid w:val="00B431DF"/>
    <w:rsid w:val="00B71FCE"/>
    <w:rsid w:val="00B81908"/>
    <w:rsid w:val="00B90040"/>
    <w:rsid w:val="00B964C7"/>
    <w:rsid w:val="00B972CE"/>
    <w:rsid w:val="00BB4279"/>
    <w:rsid w:val="00BC46EC"/>
    <w:rsid w:val="00BD3100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67750"/>
    <w:rsid w:val="00C7007B"/>
    <w:rsid w:val="00C70C3D"/>
    <w:rsid w:val="00C75AD1"/>
    <w:rsid w:val="00C80D0C"/>
    <w:rsid w:val="00C911DD"/>
    <w:rsid w:val="00C93D03"/>
    <w:rsid w:val="00C958C4"/>
    <w:rsid w:val="00CA4617"/>
    <w:rsid w:val="00CA5D7C"/>
    <w:rsid w:val="00CB1A51"/>
    <w:rsid w:val="00CB232D"/>
    <w:rsid w:val="00CC0AB6"/>
    <w:rsid w:val="00CD4143"/>
    <w:rsid w:val="00CE67F8"/>
    <w:rsid w:val="00CF099D"/>
    <w:rsid w:val="00CF1737"/>
    <w:rsid w:val="00CF1A7D"/>
    <w:rsid w:val="00CF4639"/>
    <w:rsid w:val="00D1039D"/>
    <w:rsid w:val="00D21CD4"/>
    <w:rsid w:val="00D24A34"/>
    <w:rsid w:val="00D449B7"/>
    <w:rsid w:val="00D4548D"/>
    <w:rsid w:val="00D46DE4"/>
    <w:rsid w:val="00D50E24"/>
    <w:rsid w:val="00D50F15"/>
    <w:rsid w:val="00D5448F"/>
    <w:rsid w:val="00D56476"/>
    <w:rsid w:val="00D63EDE"/>
    <w:rsid w:val="00D66C6F"/>
    <w:rsid w:val="00D67FC9"/>
    <w:rsid w:val="00D756CB"/>
    <w:rsid w:val="00D8495D"/>
    <w:rsid w:val="00D85836"/>
    <w:rsid w:val="00D85B06"/>
    <w:rsid w:val="00DA65DD"/>
    <w:rsid w:val="00DC4C91"/>
    <w:rsid w:val="00DD645A"/>
    <w:rsid w:val="00E00CE4"/>
    <w:rsid w:val="00E02657"/>
    <w:rsid w:val="00E15EA8"/>
    <w:rsid w:val="00E216A5"/>
    <w:rsid w:val="00E445B5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B30"/>
    <w:rsid w:val="00EB1DAB"/>
    <w:rsid w:val="00EC1F66"/>
    <w:rsid w:val="00ED1395"/>
    <w:rsid w:val="00ED78E0"/>
    <w:rsid w:val="00EE04D5"/>
    <w:rsid w:val="00EE7B2A"/>
    <w:rsid w:val="00F07B95"/>
    <w:rsid w:val="00F44896"/>
    <w:rsid w:val="00F45C77"/>
    <w:rsid w:val="00F51F6D"/>
    <w:rsid w:val="00F53FDD"/>
    <w:rsid w:val="00F55371"/>
    <w:rsid w:val="00F63BCB"/>
    <w:rsid w:val="00F64DA9"/>
    <w:rsid w:val="00F82109"/>
    <w:rsid w:val="00F90EDB"/>
    <w:rsid w:val="00F914B6"/>
    <w:rsid w:val="00F95BA0"/>
    <w:rsid w:val="00F97CB7"/>
    <w:rsid w:val="00FA06FC"/>
    <w:rsid w:val="00FB6177"/>
    <w:rsid w:val="00FC7A3D"/>
    <w:rsid w:val="00FD135E"/>
    <w:rsid w:val="00FD4999"/>
    <w:rsid w:val="00FD7A92"/>
    <w:rsid w:val="00FE0D80"/>
    <w:rsid w:val="00FE0DF7"/>
    <w:rsid w:val="00FE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F6914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A5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60B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DC3F99EBB74992BC52C894F2A8AE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524</Nr_x002e__x0020_akti>
    <Data_x0020_e_x0020_Krijimit xmlns="0e656187-b300-4fb0-8bf4-3a50f872073c">2023-09-12T07:20:27Z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2023-09-10T22:00:00Z</Date_x0020_protokolli>
    <Titulli xmlns="0e656187-b300-4fb0-8bf4-3a50f872073c">Për shpronësimin, për interes publik, të pronarëve të pasurive të paluajtshme, pronë private, që preken nga realizimi i projektit “Ndërtimi i linjës kryesore dhe shpërndarëse të furnizimit me ujë të fshatrave “Velabisht-Statrovë-Remanicë-Veterik””</Titulli>
    <Modifikuesi xmlns="0e656187-b300-4fb0-8bf4-3a50f872073c">ermira.bukaci</Modifikuesi>
    <Nr_x002e__x0020_prot_x0020_QBZ xmlns="0e656187-b300-4fb0-8bf4-3a50f872073c">1351</Nr_x002e__x0020_prot_x0020_QBZ>
    <Data_x0020_e_x0020_Modifikimit xmlns="0e656187-b300-4fb0-8bf4-3a50f872073c">2023-09-12T08:03:45Z</Data_x0020_e_x0020_Modifikimit>
    <Dekretuar xmlns="0e656187-b300-4fb0-8bf4-3a50f872073c">false</Dekretuar>
    <Data xmlns="0e656187-b300-4fb0-8bf4-3a50f872073c">2023-09-06T22:00:00Z</Data>
    <Nr_x002e__x0020_protokolli_x0020_i_x0020_aktit xmlns="0e656187-b300-4fb0-8bf4-3a50f872073c">2233/3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DC3F99EBB74992BC52C894F2A8AE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E13AE0-2CC9-4057-B357-D9B4FE1CFB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9C4252-262A-4F1A-843D-5BCDD7EB0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F286980-1089-4079-BB21-03C1ADB8329C}">
  <ds:schemaRefs>
    <ds:schemaRef ds:uri="0e656187-b300-4fb0-8bf4-3a50f872073c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CDA480D-4898-41E1-96BA-B3DCC735F6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6960B0-6145-4FEC-92F2-F92EF50B81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Alma Lisaku</cp:lastModifiedBy>
  <cp:revision>11</cp:revision>
  <cp:lastPrinted>2023-09-07T07:11:00Z</cp:lastPrinted>
  <dcterms:created xsi:type="dcterms:W3CDTF">2023-09-06T07:41:00Z</dcterms:created>
  <dcterms:modified xsi:type="dcterms:W3CDTF">2023-09-12T08:59:00Z</dcterms:modified>
</cp:coreProperties>
</file>