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48476" w14:textId="4A9275AD" w:rsidR="0052235F" w:rsidRPr="00653FFF" w:rsidRDefault="00C16505" w:rsidP="005223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1B1166A" w14:textId="362F2CF3" w:rsidR="0052235F" w:rsidRPr="00653FFF" w:rsidRDefault="0052235F" w:rsidP="005223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525, datë 7.9.2023</w:t>
      </w:r>
    </w:p>
    <w:p w14:paraId="143BE192" w14:textId="77777777" w:rsidR="0052235F" w:rsidRPr="00653FFF" w:rsidRDefault="0052235F" w:rsidP="005223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849503D" w14:textId="4C57904F" w:rsidR="0052235F" w:rsidRPr="00653FFF" w:rsidRDefault="0052235F" w:rsidP="0052235F">
      <w:pPr>
        <w:tabs>
          <w:tab w:val="left" w:pos="15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KALIMIN NË PËRGJEGJËSI ADMINISTRIMI,  NGA DEPARTAMENTI I ADMINISTRATËS PUBLIKE DHE KOMISIONI I PROKURIMIT PUBLIK TE MINISTRIA E DREJTËSISË, TË PASURIVE NR.</w:t>
      </w:r>
      <w:r w:rsid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6/373- </w:t>
      </w:r>
      <w:proofErr w:type="spellStart"/>
      <w:r w:rsidRP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B2</w:t>
      </w:r>
      <w:proofErr w:type="spellEnd"/>
      <w:r w:rsidRP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NR.</w:t>
      </w:r>
      <w:r w:rsid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6/373+2-1,  NR.</w:t>
      </w:r>
      <w:r w:rsid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6/373+2-2, NR.</w:t>
      </w:r>
      <w:r w:rsid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6/373 +2-3 E NR.</w:t>
      </w:r>
      <w:r w:rsid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6/373+2-4, ZONA </w:t>
      </w:r>
      <w:proofErr w:type="spellStart"/>
      <w:r w:rsidRP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KADASTRALE</w:t>
      </w:r>
      <w:proofErr w:type="spellEnd"/>
      <w:r w:rsidRP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8350, TIRANË, (PJESË E ISH – HOTEL “ARBËRIA”)</w:t>
      </w:r>
    </w:p>
    <w:p w14:paraId="0F9828D4" w14:textId="77777777" w:rsidR="0052235F" w:rsidRPr="00653FFF" w:rsidRDefault="0052235F" w:rsidP="0052235F">
      <w:pPr>
        <w:tabs>
          <w:tab w:val="left" w:pos="15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u w:val="single"/>
          <w:lang w:val="sq-AL"/>
        </w:rPr>
      </w:pPr>
    </w:p>
    <w:p w14:paraId="5B62F95F" w14:textId="710F4E9E" w:rsidR="0052235F" w:rsidRPr="00653FFF" w:rsidRDefault="0052235F" w:rsidP="0052235F">
      <w:pPr>
        <w:tabs>
          <w:tab w:val="left" w:pos="1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13 e 15, të ligjit nr.</w:t>
      </w:r>
      <w:r w:rsidR="00653F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8743, datë 22.2.2001, “Për pronat e paluajtshme të shtetit”, të ndryshuar, me propozimin e ministrit të Drejtësisë, Këshilli i Ministrave</w:t>
      </w:r>
    </w:p>
    <w:p w14:paraId="7F059FBA" w14:textId="77777777" w:rsidR="0052235F" w:rsidRPr="00653FFF" w:rsidRDefault="0052235F" w:rsidP="0052235F">
      <w:pPr>
        <w:tabs>
          <w:tab w:val="left" w:pos="15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5CDAA32" w14:textId="77777777" w:rsidR="0052235F" w:rsidRPr="00653FFF" w:rsidRDefault="0052235F" w:rsidP="0052235F">
      <w:pPr>
        <w:tabs>
          <w:tab w:val="left" w:pos="15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53FF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E06EAF4" w14:textId="77777777" w:rsidR="0052235F" w:rsidRPr="00653FFF" w:rsidRDefault="0052235F" w:rsidP="005223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A703B41" w14:textId="45BE4667" w:rsidR="0052235F" w:rsidRPr="00653FFF" w:rsidRDefault="0052235F" w:rsidP="005223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1. Kalimin në përgjegjësi administrimi, nga Departamenti i Administratës Publike dhe Komisioni i Prokurimit Publik te Ministria e Drejtësisë, të pasurive nr.</w:t>
      </w:r>
      <w:r w:rsidR="00653F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6/373- </w:t>
      </w:r>
      <w:proofErr w:type="spellStart"/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b2</w:t>
      </w:r>
      <w:proofErr w:type="spellEnd"/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, nr.</w:t>
      </w:r>
      <w:r w:rsidR="00653F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6/373+2-1, nr.</w:t>
      </w:r>
      <w:r w:rsidR="00653F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6/373+2-2, nr.</w:t>
      </w:r>
      <w:r w:rsidR="00653F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6/373 +2-3 e nr.</w:t>
      </w:r>
      <w:r w:rsidR="00653F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6/373+2-4, zona </w:t>
      </w:r>
      <w:proofErr w:type="spellStart"/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8350, Tiranë (pjesë e ish</w:t>
      </w:r>
      <w:r w:rsidR="00653FF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hotel “Arbëria”), sipas formularëve të inventarizimit dhe kartelave, që i bashkëlidhen këtij vendimi dhe janë pjesë përbërëse të tij, me qëllim sigurimin e ambienteve për ushtrimin e veprimtarisë.</w:t>
      </w:r>
    </w:p>
    <w:p w14:paraId="7E9DF152" w14:textId="77777777" w:rsidR="0052235F" w:rsidRPr="00653FFF" w:rsidRDefault="0052235F" w:rsidP="005223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2. Transferimi i Departamentit të Administratës Publike nga ambientet e pasurive, sipas pikës 1, të këtij vendimi, kryhet pas vendosjes në dispozicion të një ambienti tjetër për këtë institucion.</w:t>
      </w:r>
    </w:p>
    <w:p w14:paraId="0C3FC649" w14:textId="77777777" w:rsidR="0052235F" w:rsidRPr="00653FFF" w:rsidRDefault="0052235F" w:rsidP="005223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Ministrisë së Drejtësisë i ndalohet ndryshimi i </w:t>
      </w:r>
      <w:proofErr w:type="spellStart"/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destinacionit</w:t>
      </w:r>
      <w:proofErr w:type="spellEnd"/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përdorimit të pasurive të përcaktuara në pikën 1, të këtij vendimi, tjetërsimi ose dhënia në përdorim të </w:t>
      </w:r>
      <w:proofErr w:type="spellStart"/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tretëve</w:t>
      </w:r>
      <w:proofErr w:type="spellEnd"/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5A69CCA" w14:textId="77777777" w:rsidR="0052235F" w:rsidRPr="00653FFF" w:rsidRDefault="0052235F" w:rsidP="005223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Ngarkohen Ministria e Drejtësisë, Departamenti i Administratës Publike, Komisioni i Prokurimit Publik dhe Agjencia Shtetërore e Kadastrës për zbatimin e këtij vendimi. </w:t>
      </w:r>
    </w:p>
    <w:p w14:paraId="63D9A2AF" w14:textId="7E240E81" w:rsidR="0052235F" w:rsidRPr="00653FFF" w:rsidRDefault="0052235F" w:rsidP="005223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</w:t>
      </w:r>
      <w:bookmarkStart w:id="0" w:name="_GoBack"/>
      <w:bookmarkEnd w:id="0"/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oren </w:t>
      </w:r>
      <w:r w:rsidR="00D94E3B"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653FFF">
        <w:rPr>
          <w:rFonts w:ascii="Garamond" w:hAnsi="Garamond" w:cs="Times New Roman"/>
          <w:color w:val="000000"/>
          <w:sz w:val="24"/>
          <w:szCs w:val="24"/>
          <w:lang w:val="sq-AL"/>
        </w:rPr>
        <w:t>yrtare.</w:t>
      </w:r>
    </w:p>
    <w:p w14:paraId="2F430158" w14:textId="77777777" w:rsidR="0052235F" w:rsidRPr="00653FFF" w:rsidRDefault="0052235F" w:rsidP="0052235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8976AC8" w14:textId="77777777" w:rsidR="0052235F" w:rsidRPr="00653FFF" w:rsidRDefault="0052235F" w:rsidP="0052235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53FF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23E83E05" w14:textId="6FB43B99" w:rsidR="0052235F" w:rsidRPr="00653FFF" w:rsidRDefault="0052235F" w:rsidP="0052235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653F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705F52F7" w14:textId="13FECDA3" w:rsidR="00DB235D" w:rsidRPr="00653FFF" w:rsidRDefault="00DB235D" w:rsidP="0052235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1239C17" w14:textId="76705A5C" w:rsidR="00DB235D" w:rsidRPr="00653FFF" w:rsidRDefault="00DB235D" w:rsidP="00DB23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53FFF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2200DEB" wp14:editId="308979EE">
            <wp:extent cx="5760085" cy="883221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ular Invetarizimi MD  DAP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83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3FFF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FAD62D9" wp14:editId="25176A9E">
            <wp:extent cx="5760085" cy="86525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mular Invetarizimi MD  DAP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5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3FFF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A246D4F" wp14:editId="5D5A90C2">
            <wp:extent cx="2907030" cy="8892540"/>
            <wp:effectExtent l="0" t="0" r="762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rmular Invetarizimi MD  DAP_Page_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703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3DBC6" w14:textId="067A51CD" w:rsidR="00DB235D" w:rsidRPr="00653FFF" w:rsidRDefault="00DB235D" w:rsidP="00DB23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53FFF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A05FBC2" wp14:editId="540FEE28">
            <wp:extent cx="5760085" cy="79870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30904 KARTELAT E PASURISE-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8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3FFF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C5729CC" wp14:editId="023057E4">
            <wp:extent cx="5760085" cy="785241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30904 KARTELAT E PASURISE-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5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3FFF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9127F36" wp14:editId="13A873C3">
            <wp:extent cx="5760085" cy="798703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30904 KARTELAT E PASURISE-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8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3FFF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FB1976A" wp14:editId="406DC095">
            <wp:extent cx="5760085" cy="785241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30904 KARTELAT E PASURISE-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5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3FFF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D8D5224" wp14:editId="4D81DC36">
            <wp:extent cx="5760085" cy="798703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30904 KARTELAT E PASURISE-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8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3FFF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9D6B410" wp14:editId="09E9D36B">
            <wp:extent cx="5760085" cy="785241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30904 KARTELAT E PASURISE-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5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3FFF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B8720A1" wp14:editId="6A607481">
            <wp:extent cx="5760085" cy="798703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30904 KARTELAT E PASURISE-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8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3FFF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1E5450E" wp14:editId="11626164">
            <wp:extent cx="5760085" cy="785241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30904 KARTELAT E PASURISE-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5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3FFF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4AFCE0F" wp14:editId="063EFBB8">
            <wp:extent cx="5760085" cy="798703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30904 KARTELAT E PASURISE-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8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3FFF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DA0EAC9" wp14:editId="394B72C6">
            <wp:extent cx="5760085" cy="785241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30904 KARTELAT E PASURISE-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5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235D" w:rsidRPr="00653FFF" w:rsidSect="00DB235D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8A"/>
    <w:rsid w:val="000E48B5"/>
    <w:rsid w:val="000F74B6"/>
    <w:rsid w:val="001358D6"/>
    <w:rsid w:val="001C6752"/>
    <w:rsid w:val="00205D5F"/>
    <w:rsid w:val="002B1265"/>
    <w:rsid w:val="00333EBC"/>
    <w:rsid w:val="00343E3B"/>
    <w:rsid w:val="003B2E8F"/>
    <w:rsid w:val="004464B6"/>
    <w:rsid w:val="00447976"/>
    <w:rsid w:val="00495544"/>
    <w:rsid w:val="004A65EE"/>
    <w:rsid w:val="0052235F"/>
    <w:rsid w:val="005330A3"/>
    <w:rsid w:val="00597D7D"/>
    <w:rsid w:val="00613096"/>
    <w:rsid w:val="00636E8A"/>
    <w:rsid w:val="00653FFF"/>
    <w:rsid w:val="006D6C4E"/>
    <w:rsid w:val="00736B60"/>
    <w:rsid w:val="007A461B"/>
    <w:rsid w:val="00805F0C"/>
    <w:rsid w:val="00837F5F"/>
    <w:rsid w:val="008C7EE7"/>
    <w:rsid w:val="00915212"/>
    <w:rsid w:val="00AC3E5C"/>
    <w:rsid w:val="00AC79E4"/>
    <w:rsid w:val="00AD6F91"/>
    <w:rsid w:val="00B813EE"/>
    <w:rsid w:val="00BA0FF4"/>
    <w:rsid w:val="00C16505"/>
    <w:rsid w:val="00CC5296"/>
    <w:rsid w:val="00D442FD"/>
    <w:rsid w:val="00D94E3B"/>
    <w:rsid w:val="00DB235D"/>
    <w:rsid w:val="00DD25EA"/>
    <w:rsid w:val="00E429B6"/>
    <w:rsid w:val="00EA052A"/>
    <w:rsid w:val="00ED445F"/>
    <w:rsid w:val="00F23FBB"/>
    <w:rsid w:val="00FA4FD3"/>
    <w:rsid w:val="00FD08B8"/>
    <w:rsid w:val="00FD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1166A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23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52235F"/>
    <w:pPr>
      <w:autoSpaceDE w:val="0"/>
      <w:autoSpaceDN w:val="0"/>
      <w:adjustRightInd w:val="0"/>
      <w:spacing w:before="240" w:after="60" w:line="240" w:lineRule="auto"/>
      <w:jc w:val="center"/>
    </w:pPr>
    <w:rPr>
      <w:rFonts w:ascii="Times New Roman" w:hAnsi="Times New Roman" w:cs="Times New Roman"/>
      <w:b/>
      <w:bCs/>
      <w:color w:val="00000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52235F"/>
    <w:rPr>
      <w:rFonts w:ascii="Times New Roman" w:hAnsi="Times New Roman" w:cs="Times New Roman"/>
      <w:b/>
      <w:bCs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e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525</Nr_x002e__x0020_akti>
    <Data_x0020_e_x0020_Krijimit xmlns="0e656187-b300-4fb0-8bf4-3a50f872073c">2023-09-12T07:20:26Z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2023-09-10T22:00:00Z</Date_x0020_protokolli>
    <Titulli xmlns="0e656187-b300-4fb0-8bf4-3a50f872073c">Për kalimin në përgjegjësi administrimi, nga Departamenti i Administratës Publike dhe Komisioni i Prokurimit Publik te Ministria e Drejtësisë, të pasurive nr.6/373- b2, nr.6/373+2-1,  nr.6/373+2-2, nr.6/373 +2-3 e nr.6/373+2-4, zona kadastrale 8350, tiranë, (pjesë e ish – hotel “Arbëria”)</Titulli>
    <Modifikuesi xmlns="0e656187-b300-4fb0-8bf4-3a50f872073c">nevila.samarxhi</Modifikuesi>
    <Nr_x002e__x0020_prot_x0020_QBZ xmlns="0e656187-b300-4fb0-8bf4-3a50f872073c">1352</Nr_x002e__x0020_prot_x0020_QBZ>
    <Data_x0020_e_x0020_Modifikimit xmlns="0e656187-b300-4fb0-8bf4-3a50f872073c">2023-09-12T07:55:21Z</Data_x0020_e_x0020_Modifikimit>
    <Dekretuar xmlns="0e656187-b300-4fb0-8bf4-3a50f872073c">false</Dekretuar>
    <Data xmlns="0e656187-b300-4fb0-8bf4-3a50f872073c">2023-09-06T22:00:00Z</Data>
    <Nr_x002e__x0020_protokolli_x0020_i_x0020_aktit xmlns="0e656187-b300-4fb0-8bf4-3a50f872073c">3799/3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DC02D669E24AAC9CADC4414CD03E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DC02D669E24AAC9CADC4414CD03E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3261A7-F24C-4642-AC12-0895F0115EF4}">
  <ds:schemaRefs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0042A1E-5752-4E8C-B2A5-1155795BD1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8DE99-FB12-44CB-9E02-C55EE8BE1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D69B69-F025-4F31-8D08-C73FA4C65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CC7079C-A965-435E-AF05-7BFA5A4867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administrimi, nga Departamenti i Administratës Publike dhe Komisioni i Prokurimit Publik te Ministria e Drejtësisë, të pasurive nr.6/373- b2, nr.6/373+2-1, nr.6/373+2-2, nr.6/373 +2-3 e nr.6/373+2-4, zona kadastrale 8350, tiranë</vt:lpstr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administrimi, nga Departamenti i Administratës Publike dhe Komisioni i Prokurimit Publik te Ministria e Drejtësisë, të pasurive nr.6/373- b2, nr.6/373+2-1, nr.6/373+2-2, nr.6/373 +2-3 e nr.6/373+2-4, zona kadastrale 8350, tiranë, (pjesë e ish – hotel “Arbëria”)</dc:title>
  <dc:creator>Entela Suli</dc:creator>
  <cp:lastModifiedBy>Alma Lisaku</cp:lastModifiedBy>
  <cp:revision>8</cp:revision>
  <dcterms:created xsi:type="dcterms:W3CDTF">2023-09-11T13:52:00Z</dcterms:created>
  <dcterms:modified xsi:type="dcterms:W3CDTF">2023-09-12T08:43:00Z</dcterms:modified>
</cp:coreProperties>
</file>