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CFE23" w14:textId="77777777" w:rsidR="007F6607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E8E64FF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535</w:t>
      </w:r>
      <w:r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</w:t>
      </w:r>
      <w:r w:rsidR="000A790E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</w:t>
      </w:r>
      <w:r w:rsidR="007F6607" w:rsidRPr="00443AD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.9.2023</w:t>
      </w:r>
    </w:p>
    <w:p w14:paraId="17C57423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0532F7" w14:textId="642E1BF2" w:rsidR="009350A8" w:rsidRPr="00AB20A2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</w:pPr>
      <w:r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PËR SHPRONËSIMIN, PËR INTERES PUBLIK, TË PRONAR</w:t>
      </w:r>
      <w:r w:rsidR="00D714DD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Ë</w:t>
      </w:r>
      <w:r w:rsidR="00AB20A2"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VE </w:t>
      </w:r>
      <w:r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TË PASURI</w:t>
      </w:r>
      <w:r w:rsidR="00AB20A2"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VE</w:t>
      </w:r>
      <w:r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</w:t>
      </w:r>
      <w:r w:rsidR="00AB20A2"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T</w:t>
      </w:r>
      <w:r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Ë PALUAJTSHME, PRONË PRIVATE, QË PREKE</w:t>
      </w:r>
      <w:r w:rsidR="00AB20A2"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>N</w:t>
      </w:r>
      <w:r w:rsidRPr="00AB20A2"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  <w:t xml:space="preserve"> NGA REALIZIMI I PROJEKTIT “IMPIANTI I TRAJTIMIT TË UJËRAVE TË NDOTURA HIMARË DHE LARGIMI I UJËRAVE TË TRAJTUARA NË DET PËR ITUN HIMARË”</w:t>
      </w:r>
    </w:p>
    <w:p w14:paraId="2DAA7745" w14:textId="0224478C" w:rsidR="00AB20A2" w:rsidRPr="00AB20A2" w:rsidRDefault="00AB20A2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(Ndryshuar me vendimin nr. </w:t>
      </w:r>
      <w:bookmarkStart w:id="0" w:name="_Hlk165294554"/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250, datë 24.4.2024)</w:t>
      </w:r>
    </w:p>
    <w:bookmarkEnd w:id="0"/>
    <w:p w14:paraId="44D96CBF" w14:textId="4FB6AC8A" w:rsidR="00AB20A2" w:rsidRPr="00AB20A2" w:rsidRDefault="00AB20A2" w:rsidP="00AB20A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1B80F5D0" w14:textId="77777777" w:rsidR="009350A8" w:rsidRPr="00AB20A2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</w:pPr>
    </w:p>
    <w:p w14:paraId="3D62FC5D" w14:textId="74F366A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443ADA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978406C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54C3166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70FD871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E29A5F" w14:textId="65A81E04" w:rsidR="00AB20A2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Shpronësimin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interes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publik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pronarëve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pasurive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paluajtshme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pronë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private,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preken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nga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realizimi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projektit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“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Impianti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trajtimit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ujërave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ndotura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Himarë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largimi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ujërave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trajtuara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det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ITUN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Himarë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”</w:t>
      </w:r>
      <w:r w:rsidR="00AB20A2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063780E7" w14:textId="57186E43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Himarë.</w:t>
      </w:r>
    </w:p>
    <w:p w14:paraId="4BC78A8E" w14:textId="77777777" w:rsidR="00AB20A2" w:rsidRPr="00AB20A2" w:rsidRDefault="009350A8" w:rsidP="00AB20A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Pronarët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pasurive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paluajtshme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pronë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private,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shpronësohen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kompensohen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vlerë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plotë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sipas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masës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përkatëse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paraqitet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tabelën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që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bashkëlidhet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këtij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vendimi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pasurinë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llojit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“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godinë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”, “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truall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”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dhe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“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ndërtesë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”, me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vlerë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përgjithshme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shpronësimi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prej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9 047 987.3 (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nëntë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milionë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dyzet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shtatë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mijë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nëntëqind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tetëdhjetë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shtatë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pikë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tre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lekësh</w:t>
      </w:r>
      <w:proofErr w:type="spellEnd"/>
      <w:r w:rsidR="00AB20A2" w:rsidRPr="00AB20A2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5A54F928" w14:textId="527741CE" w:rsidR="009350A8" w:rsidRPr="00443ADA" w:rsidRDefault="00AB20A2" w:rsidP="00AB20A2">
      <w:pPr>
        <w:tabs>
          <w:tab w:val="left" w:pos="260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 w:rsidR="009350A8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350A8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shpronësimit, prej </w:t>
      </w:r>
      <w:r w:rsidRPr="007A1769">
        <w:rPr>
          <w:rFonts w:ascii="Garamond" w:hAnsi="Garamond" w:cs="Times New Roman"/>
          <w:i/>
          <w:color w:val="000000"/>
          <w:sz w:val="24"/>
          <w:szCs w:val="24"/>
        </w:rPr>
        <w:t>9 047 987.3 (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nëntë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milionë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dyzet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shtatë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mijë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nëntëqind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tetëdhjetë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shtatë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pikë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tre</w:t>
      </w:r>
      <w:proofErr w:type="spellEnd"/>
      <w:r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) </w:t>
      </w:r>
      <w:proofErr w:type="spellStart"/>
      <w:r w:rsidRPr="007A1769">
        <w:rPr>
          <w:rFonts w:ascii="Garamond" w:hAnsi="Garamond" w:cs="Times New Roman"/>
          <w:i/>
          <w:color w:val="000000"/>
          <w:sz w:val="24"/>
          <w:szCs w:val="24"/>
        </w:rPr>
        <w:t>lekësh</w:t>
      </w:r>
      <w:proofErr w:type="spellEnd"/>
      <w:r w:rsidR="009350A8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, përballohet nga buxheti i shtetit, llogaria “Fondi i shpronësimeve”, në Bankën e Shqipërisë.</w:t>
      </w:r>
    </w:p>
    <w:p w14:paraId="08E76A4C" w14:textId="026013AF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Bashkia Himarë.</w:t>
      </w:r>
      <w:r w:rsidR="007A1769">
        <w:rPr>
          <w:rStyle w:val="FootnoteReference"/>
          <w:rFonts w:ascii="Garamond" w:hAnsi="Garamond" w:cs="Times New Roman"/>
          <w:color w:val="000000"/>
          <w:sz w:val="24"/>
          <w:szCs w:val="24"/>
          <w:lang w:val="sq-AL"/>
        </w:rPr>
        <w:footnoteReference w:id="2"/>
      </w:r>
    </w:p>
    <w:p w14:paraId="30E59544" w14:textId="727C3470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443ADA"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2B474C3D" w14:textId="77777777" w:rsidR="007A1769" w:rsidRPr="007A1769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Pronarët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pasurive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paluajtshme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pronë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private,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pasqyruar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në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tabelën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bashkëlidhur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këtij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vendimi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kompensohen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efekt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shpronësimi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,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pasi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të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kenë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paraqitur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dokumentacionin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justifikues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likuidim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pranë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Agjencisë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Shtetërore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për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Shpronësimin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.</w:t>
      </w:r>
    </w:p>
    <w:p w14:paraId="6981E4B9" w14:textId="5DF96E1D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</w:t>
      </w:r>
      <w:proofErr w:type="spellStart"/>
      <w:r w:rsidR="007A1769" w:rsidRPr="00781B10">
        <w:rPr>
          <w:rFonts w:ascii="Garamond" w:hAnsi="Garamond" w:cs="Times New Roman"/>
          <w:color w:val="000000"/>
          <w:sz w:val="24"/>
          <w:szCs w:val="24"/>
        </w:rPr>
        <w:t>për</w:t>
      </w:r>
      <w:proofErr w:type="spellEnd"/>
      <w:r w:rsidR="007A1769" w:rsidRPr="00781B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likuidimin</w:t>
      </w:r>
      <w:proofErr w:type="spellEnd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 xml:space="preserve"> e </w:t>
      </w:r>
      <w:proofErr w:type="spellStart"/>
      <w:r w:rsidR="007A1769" w:rsidRPr="007A1769">
        <w:rPr>
          <w:rFonts w:ascii="Garamond" w:hAnsi="Garamond" w:cs="Times New Roman"/>
          <w:i/>
          <w:color w:val="000000"/>
          <w:sz w:val="24"/>
          <w:szCs w:val="24"/>
        </w:rPr>
        <w:t>pronarëve</w:t>
      </w:r>
      <w:proofErr w:type="spellEnd"/>
      <w:r w:rsidR="007A1769" w:rsidRPr="00781B1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të shpronësuar, sipas përcaktimeve të bëra në këtë vendim.</w:t>
      </w:r>
    </w:p>
    <w:p w14:paraId="37306ED7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Himarë.</w:t>
      </w:r>
    </w:p>
    <w:p w14:paraId="5818FB95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Himarë për pasurinë e shpronësuar, sipas këtij vendimi.</w:t>
      </w:r>
    </w:p>
    <w:p w14:paraId="517855ED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pasurinë e shpronësuar deri në momentin e realizimit të procesit të hedhjes së gjurmës së projektit mbi hartën kadastrale dhe regjistrimit të aktit të kalimit të pronësisë në favor të Bashkisë Himarë për pasurinë e shpronësuar, sipas këtij vendimi.</w:t>
      </w:r>
    </w:p>
    <w:p w14:paraId="108533ED" w14:textId="324D7916" w:rsidR="009350A8" w:rsidRPr="00443ADA" w:rsidRDefault="009350A8" w:rsidP="0073791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12.</w:t>
      </w:r>
      <w:r w:rsidR="00443AD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Himarë, Agjencia Shtetërore e Kadastrës, Drejtoria Vendore Vlorë, dhe Agjencia Shtetërore për Shpronësimin për zbatimin e këtij vendimi.</w:t>
      </w:r>
    </w:p>
    <w:p w14:paraId="6125C1DE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08B5963" w14:textId="77777777" w:rsidR="009350A8" w:rsidRPr="00443ADA" w:rsidRDefault="009350A8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7CF0E87A" w14:textId="77777777" w:rsidR="009350A8" w:rsidRPr="00443ADA" w:rsidRDefault="009350A8" w:rsidP="004635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41139565" w14:textId="77777777" w:rsidR="009350A8" w:rsidRPr="00443ADA" w:rsidRDefault="009350A8" w:rsidP="007379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  <w:r w:rsidRPr="00443ADA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p w14:paraId="1A67B4F5" w14:textId="77777777" w:rsidR="00E37B54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sectPr w:rsidR="00E37B54" w:rsidRPr="00443ADA" w:rsidSect="00443ADA">
          <w:footerReference w:type="default" r:id="rId13"/>
          <w:pgSz w:w="11906" w:h="16838" w:code="9"/>
          <w:pgMar w:top="1170" w:right="1418" w:bottom="1418" w:left="1418" w:header="1304" w:footer="1134" w:gutter="0"/>
          <w:cols w:space="720"/>
          <w:docGrid w:linePitch="360"/>
        </w:sectPr>
      </w:pPr>
    </w:p>
    <w:p w14:paraId="1795CEB5" w14:textId="77777777" w:rsidR="00C731C1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Cs/>
          <w:color w:val="000000"/>
          <w:sz w:val="20"/>
          <w:szCs w:val="24"/>
          <w:lang w:val="sq-AL"/>
        </w:rPr>
      </w:pPr>
      <w:r w:rsidRPr="00443ADA">
        <w:rPr>
          <w:rFonts w:ascii="Garamond" w:hAnsi="Garamond" w:cs="Times New Roman Bold"/>
          <w:bCs/>
          <w:color w:val="000000"/>
          <w:sz w:val="20"/>
          <w:szCs w:val="24"/>
          <w:lang w:val="sq-AL"/>
        </w:rPr>
        <w:lastRenderedPageBreak/>
        <w:t>TABELA E SHPRONËSIMIT, PËR INTERES PUBLIK, TË PRONARIT TË PASURISË SË PALUAJTSHME, PRONË PRIVATE, QË PREKET NGA REALIZIMI PROJEKTIT “IMPIANTI I TRAJTIMIT TË UJËRAVE TË NDOTURA HIMARË DHE LARGIMI I UJËRAVE TË TRAJTUARA NË DET PËR ITUN HIMARË”</w:t>
      </w:r>
    </w:p>
    <w:p w14:paraId="6927B5F7" w14:textId="77777777" w:rsidR="00E37B54" w:rsidRPr="00443ADA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3"/>
        <w:gridCol w:w="574"/>
        <w:gridCol w:w="530"/>
        <w:gridCol w:w="739"/>
        <w:gridCol w:w="686"/>
        <w:gridCol w:w="477"/>
        <w:gridCol w:w="648"/>
        <w:gridCol w:w="609"/>
        <w:gridCol w:w="474"/>
        <w:gridCol w:w="474"/>
        <w:gridCol w:w="472"/>
        <w:gridCol w:w="737"/>
        <w:gridCol w:w="902"/>
        <w:gridCol w:w="956"/>
        <w:gridCol w:w="483"/>
        <w:gridCol w:w="483"/>
        <w:gridCol w:w="361"/>
        <w:gridCol w:w="1082"/>
        <w:gridCol w:w="1149"/>
        <w:gridCol w:w="1683"/>
      </w:tblGrid>
      <w:tr w:rsidR="00593D5E" w:rsidRPr="00443ADA" w14:paraId="20531940" w14:textId="77777777" w:rsidTr="002A6374">
        <w:trPr>
          <w:trHeight w:val="20"/>
        </w:trPr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37CB81F" w14:textId="77777777" w:rsidR="00593D5E" w:rsidRPr="00443ADA" w:rsidRDefault="00443ADA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NR</w:t>
            </w:r>
            <w:r w:rsidR="00593D5E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.</w:t>
            </w:r>
          </w:p>
        </w:tc>
        <w:tc>
          <w:tcPr>
            <w:tcW w:w="6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2B04C9C" w14:textId="6DA0D232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PRONARI</w:t>
            </w:r>
          </w:p>
        </w:tc>
        <w:tc>
          <w:tcPr>
            <w:tcW w:w="1390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5077E43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TË DHËNAT KADASTRALE (SIPAS KARTELËS SË PASURISË)</w:t>
            </w:r>
          </w:p>
        </w:tc>
        <w:tc>
          <w:tcPr>
            <w:tcW w:w="175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227B399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0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CFFFF" w:fill="EBF1DE"/>
            <w:vAlign w:val="center"/>
            <w:hideMark/>
          </w:tcPr>
          <w:p w14:paraId="6C5D62B8" w14:textId="28F2130C" w:rsidR="007844A4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SHËNIME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</w:p>
          <w:p w14:paraId="55A11944" w14:textId="69DB8DCB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(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kufizime hipotekare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, barrë mbi pasurinë etj.)</w:t>
            </w:r>
          </w:p>
        </w:tc>
      </w:tr>
      <w:tr w:rsidR="00593D5E" w:rsidRPr="00443ADA" w14:paraId="32C67BD3" w14:textId="77777777" w:rsidTr="002A6374">
        <w:trPr>
          <w:trHeight w:val="20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740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6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C3132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390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204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9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vAlign w:val="center"/>
            <w:hideMark/>
          </w:tcPr>
          <w:p w14:paraId="07FB5130" w14:textId="76030D2D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TRUALL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66488C" w14:textId="77E5778E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NDËRTESË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21F9FFD9" w14:textId="39287C7F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TOTALE</w:t>
            </w:r>
            <w:r w:rsid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10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8EB4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</w:tr>
      <w:tr w:rsidR="002A6374" w:rsidRPr="00443ADA" w14:paraId="21D5456F" w14:textId="77777777" w:rsidTr="002A6374">
        <w:trPr>
          <w:trHeight w:val="1322"/>
        </w:trPr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2B9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405AF75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Emri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7CCF54C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Atësia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vAlign w:val="center"/>
            <w:hideMark/>
          </w:tcPr>
          <w:p w14:paraId="38F4AC3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Mbiemri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1D7F83F0" w14:textId="41B21CAE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Fshati ose 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qyteti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FF54C61" w14:textId="794476C5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Z. 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kadastrale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07FF5F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Nr. i pasurisë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80AC3B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Lloji i pasurisë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200320EB" w14:textId="386C62E0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Sipërfaqja 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totale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33129E41" w14:textId="3DB67221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Truall</w:t>
            </w:r>
            <w:r w:rsidR="00443ADA"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6C4DF702" w14:textId="1B453FDF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Ndërtesë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0609E7F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Sipërfaqja (m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5139E5B" w14:textId="4AB0065C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Çmimi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(lek/m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1CAEDD6E" w14:textId="5DF0C1AD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Vlera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7B718CAA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 xml:space="preserve">Sipërfaqja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textDirection w:val="btLr"/>
            <w:vAlign w:val="center"/>
            <w:hideMark/>
          </w:tcPr>
          <w:p w14:paraId="4E2E4F71" w14:textId="7842E3E9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Çmimi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(lek/m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vertAlign w:val="superscript"/>
                <w:lang w:val="sq-AL"/>
              </w:rPr>
              <w:t>2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)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EBF1DE"/>
            <w:noWrap/>
            <w:textDirection w:val="btLr"/>
            <w:vAlign w:val="center"/>
            <w:hideMark/>
          </w:tcPr>
          <w:p w14:paraId="61AA7B4A" w14:textId="392E4839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</w:t>
            </w:r>
            <w:r w:rsidR="00443ADA"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b/>
                <w:color w:val="000000"/>
                <w:sz w:val="12"/>
                <w:szCs w:val="10"/>
                <w:lang w:val="sq-AL"/>
              </w:rPr>
              <w:t>(lek)</w:t>
            </w: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8AC8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0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FD7C3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</w:p>
        </w:tc>
      </w:tr>
      <w:tr w:rsidR="00593D5E" w:rsidRPr="00443ADA" w14:paraId="642376A0" w14:textId="77777777" w:rsidTr="002A6374">
        <w:trPr>
          <w:trHeight w:val="20"/>
        </w:trPr>
        <w:tc>
          <w:tcPr>
            <w:tcW w:w="1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DD574E4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1</w:t>
            </w:r>
          </w:p>
        </w:tc>
        <w:tc>
          <w:tcPr>
            <w:tcW w:w="6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F1FFD5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Feta Hysenaj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6046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Himarë</w:t>
            </w:r>
          </w:p>
        </w:tc>
        <w:tc>
          <w:tcPr>
            <w:tcW w:w="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4BBA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1952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7E06F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1/1799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9CF33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Godinë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BF4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DCD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053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D20B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180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B946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4,350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A4FE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9A24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FFD7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ADC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8600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19388" w14:textId="20999438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Depo pikë hapje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je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 1763.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809A" w14:textId="248F5F80" w:rsidR="00593D5E" w:rsidRPr="00443ADA" w:rsidRDefault="00593D5E" w:rsidP="00C521BE">
            <w:pPr>
              <w:spacing w:after="0" w:line="240" w:lineRule="auto"/>
              <w:jc w:val="both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Konfirmuar nga ASHK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-ja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.</w:t>
            </w:r>
            <w:r w:rsid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Sipas raportit të vlerësimit të ndikimit 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mjedisor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dhe </w:t>
            </w:r>
            <w:r w:rsidR="00443ADA"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 xml:space="preserve">social </w:t>
            </w:r>
            <w:r w:rsidRPr="00443ADA"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  <w:t>të përgatitur nga eksperti i kontraktuar ka konkluduar se ndërtesa është 100% e amortizuar dhe vlerësimi bëhet vetëm për truall.</w:t>
            </w:r>
          </w:p>
        </w:tc>
      </w:tr>
      <w:tr w:rsidR="00593D5E" w:rsidRPr="00443ADA" w14:paraId="2429E26B" w14:textId="77777777" w:rsidTr="002A6374">
        <w:trPr>
          <w:trHeight w:val="20"/>
        </w:trPr>
        <w:tc>
          <w:tcPr>
            <w:tcW w:w="359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BF1DE"/>
            <w:noWrap/>
            <w:vAlign w:val="center"/>
            <w:hideMark/>
          </w:tcPr>
          <w:p w14:paraId="3F8ABA82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VLERA TOTALE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21D3A9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</w:pPr>
            <w:r w:rsidRPr="00443ADA">
              <w:rPr>
                <w:rFonts w:ascii="Garamond" w:eastAsia="Times New Roman" w:hAnsi="Garamond" w:cs="Arial"/>
                <w:b/>
                <w:bCs/>
                <w:color w:val="000000"/>
                <w:sz w:val="12"/>
                <w:szCs w:val="10"/>
                <w:lang w:val="sq-AL"/>
              </w:rPr>
              <w:t>783,000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4C1CA58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7C648B" w14:textId="77777777" w:rsidR="00593D5E" w:rsidRPr="00443ADA" w:rsidRDefault="00593D5E" w:rsidP="002A637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2"/>
                <w:szCs w:val="10"/>
                <w:lang w:val="sq-AL"/>
              </w:rPr>
            </w:pPr>
          </w:p>
        </w:tc>
      </w:tr>
    </w:tbl>
    <w:p w14:paraId="75DFE601" w14:textId="245AAD09" w:rsidR="00E37B54" w:rsidRDefault="00E37B54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45ACF884" w14:textId="17C6B1AA" w:rsidR="00D714DD" w:rsidRDefault="00D714DD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p w14:paraId="6CCA6EBC" w14:textId="77777777" w:rsidR="00D714DD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169663B7" w14:textId="5214C2E0" w:rsidR="00D714DD" w:rsidRPr="00AB20A2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</w:t>
      </w: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Shtuar</w:t>
      </w:r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 xml:space="preserve"> me vendimin nr. 250, datë 24.4.2024)</w:t>
      </w:r>
    </w:p>
    <w:p w14:paraId="227C25DE" w14:textId="77777777" w:rsidR="00D714DD" w:rsidRPr="00AB20A2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AB20A2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0FC58CF1" w14:textId="77777777" w:rsidR="00D714DD" w:rsidRPr="00AB20A2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color w:val="000000"/>
          <w:sz w:val="24"/>
          <w:szCs w:val="24"/>
          <w:lang w:val="sq-AL"/>
        </w:rPr>
      </w:pPr>
    </w:p>
    <w:p w14:paraId="4D87365C" w14:textId="77777777" w:rsidR="00D714DD" w:rsidRPr="00781B10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81B10">
        <w:rPr>
          <w:rFonts w:ascii="Garamond" w:hAnsi="Garamond"/>
          <w:sz w:val="24"/>
          <w:szCs w:val="24"/>
        </w:rPr>
        <w:t xml:space="preserve">TABELA E SHPRONËSIMIT PËR INTERES PUBLIK, TË PRONARIT TË PASURISË SË PALUAJTSHME, PRONË PRIVATE, QË PREKET NGA REALIZIMI I PROJEKTIT </w:t>
      </w:r>
      <w:r>
        <w:rPr>
          <w:rFonts w:ascii="Garamond" w:hAnsi="Garamond"/>
          <w:sz w:val="24"/>
          <w:szCs w:val="24"/>
        </w:rPr>
        <w:t>“</w:t>
      </w:r>
      <w:r w:rsidRPr="00781B10">
        <w:rPr>
          <w:rFonts w:ascii="Garamond" w:hAnsi="Garamond"/>
          <w:sz w:val="24"/>
          <w:szCs w:val="24"/>
        </w:rPr>
        <w:t>PËR DISA SHTESA DHE NDRYSHIME NË VKM</w:t>
      </w:r>
      <w:r>
        <w:rPr>
          <w:rFonts w:ascii="Garamond" w:hAnsi="Garamond"/>
          <w:sz w:val="24"/>
          <w:szCs w:val="24"/>
        </w:rPr>
        <w:t>-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 w:rsidRPr="00781B10">
        <w:rPr>
          <w:rFonts w:ascii="Garamond" w:hAnsi="Garamond"/>
          <w:sz w:val="24"/>
          <w:szCs w:val="24"/>
        </w:rPr>
        <w:t xml:space="preserve"> NR. 535</w:t>
      </w:r>
      <w:r>
        <w:rPr>
          <w:rFonts w:ascii="Garamond" w:hAnsi="Garamond"/>
          <w:sz w:val="24"/>
          <w:szCs w:val="24"/>
        </w:rPr>
        <w:t>,</w:t>
      </w:r>
      <w:r w:rsidRPr="00781B10">
        <w:rPr>
          <w:rFonts w:ascii="Garamond" w:hAnsi="Garamond"/>
          <w:sz w:val="24"/>
          <w:szCs w:val="24"/>
        </w:rPr>
        <w:t xml:space="preserve"> DATË 13.9.2023</w:t>
      </w:r>
      <w:r>
        <w:rPr>
          <w:rFonts w:ascii="Garamond" w:hAnsi="Garamond"/>
          <w:sz w:val="24"/>
          <w:szCs w:val="24"/>
        </w:rPr>
        <w:t>,</w:t>
      </w:r>
      <w:r w:rsidRPr="00781B1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‘</w:t>
      </w:r>
      <w:r w:rsidRPr="00781B10">
        <w:rPr>
          <w:rFonts w:ascii="Garamond" w:hAnsi="Garamond"/>
          <w:sz w:val="24"/>
          <w:szCs w:val="24"/>
        </w:rPr>
        <w:t xml:space="preserve">PËR SHPRONËSIMIN, PËR INTERES PUBLIK, TË PRONARIT TË PASURISË SË PALUAJTSHME, PRONË PRIVATE, QË PREKET NGA REALIZIMI I PROJEKTIT </w:t>
      </w:r>
      <w:r>
        <w:rPr>
          <w:rFonts w:ascii="Garamond" w:hAnsi="Garamond"/>
          <w:sz w:val="24"/>
          <w:szCs w:val="24"/>
        </w:rPr>
        <w:t>‘</w:t>
      </w:r>
      <w:r w:rsidRPr="00781B10">
        <w:rPr>
          <w:rFonts w:ascii="Garamond" w:hAnsi="Garamond"/>
          <w:sz w:val="24"/>
          <w:szCs w:val="24"/>
        </w:rPr>
        <w:t>IMPIANTI I TRAJTIMIT TË</w:t>
      </w:r>
      <w:bookmarkStart w:id="1" w:name="_GoBack"/>
      <w:bookmarkEnd w:id="1"/>
      <w:r w:rsidRPr="00781B10">
        <w:rPr>
          <w:rFonts w:ascii="Garamond" w:hAnsi="Garamond"/>
          <w:sz w:val="24"/>
          <w:szCs w:val="24"/>
        </w:rPr>
        <w:t xml:space="preserve"> UJËRAVE TË NDOTURA HIMARË DHE LARGIMI I UJËRAVE TË TRAJTUARA NË DET PËR ITUN HIMARË</w:t>
      </w:r>
      <w:r>
        <w:rPr>
          <w:rFonts w:ascii="Garamond" w:hAnsi="Garamond"/>
          <w:sz w:val="24"/>
          <w:szCs w:val="24"/>
        </w:rPr>
        <w:t>’’”</w:t>
      </w:r>
    </w:p>
    <w:p w14:paraId="573D4801" w14:textId="77777777" w:rsidR="00D714DD" w:rsidRPr="00781B10" w:rsidRDefault="00D714DD" w:rsidP="00D714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2"/>
        <w:gridCol w:w="580"/>
        <w:gridCol w:w="426"/>
        <w:gridCol w:w="522"/>
        <w:gridCol w:w="450"/>
        <w:gridCol w:w="562"/>
        <w:gridCol w:w="497"/>
        <w:gridCol w:w="938"/>
        <w:gridCol w:w="556"/>
        <w:gridCol w:w="501"/>
        <w:gridCol w:w="605"/>
        <w:gridCol w:w="595"/>
        <w:gridCol w:w="570"/>
        <w:gridCol w:w="724"/>
        <w:gridCol w:w="604"/>
        <w:gridCol w:w="822"/>
        <w:gridCol w:w="777"/>
        <w:gridCol w:w="556"/>
        <w:gridCol w:w="478"/>
        <w:gridCol w:w="699"/>
        <w:gridCol w:w="1157"/>
        <w:gridCol w:w="1023"/>
      </w:tblGrid>
      <w:tr w:rsidR="00D714DD" w:rsidRPr="00781B10" w14:paraId="06F24590" w14:textId="77777777" w:rsidTr="0007797F">
        <w:trPr>
          <w:trHeight w:val="20"/>
        </w:trPr>
        <w:tc>
          <w:tcPr>
            <w:tcW w:w="119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5002D5F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r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.</w:t>
            </w:r>
          </w:p>
        </w:tc>
        <w:tc>
          <w:tcPr>
            <w:tcW w:w="547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2D97BA3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Pronari</w:t>
            </w:r>
            <w:proofErr w:type="spellEnd"/>
          </w:p>
        </w:tc>
        <w:tc>
          <w:tcPr>
            <w:tcW w:w="1470" w:type="pct"/>
            <w:gridSpan w:val="7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vAlign w:val="center"/>
            <w:hideMark/>
          </w:tcPr>
          <w:p w14:paraId="7C690C28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Të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dhënat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kadastrale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(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sipas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kartelës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së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pasurisë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)</w:t>
            </w:r>
          </w:p>
        </w:tc>
        <w:tc>
          <w:tcPr>
            <w:tcW w:w="2495" w:type="pct"/>
            <w:gridSpan w:val="10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504429B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Të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dhënat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për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shpronësim</w:t>
            </w:r>
            <w:proofErr w:type="spellEnd"/>
          </w:p>
        </w:tc>
        <w:tc>
          <w:tcPr>
            <w:tcW w:w="370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C19AF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Arial"/>
                <w:sz w:val="8"/>
                <w:szCs w:val="16"/>
              </w:rPr>
            </w:pPr>
            <w:r w:rsidRPr="00781B10">
              <w:rPr>
                <w:rFonts w:ascii="Garamond" w:eastAsia="Times New Roman" w:hAnsi="Garamond" w:cs="Arial"/>
                <w:sz w:val="8"/>
                <w:szCs w:val="16"/>
              </w:rPr>
              <w:t> </w:t>
            </w:r>
          </w:p>
        </w:tc>
      </w:tr>
      <w:tr w:rsidR="00D714DD" w:rsidRPr="00781B10" w14:paraId="11BBFC00" w14:textId="77777777" w:rsidTr="0007797F">
        <w:trPr>
          <w:trHeight w:val="20"/>
        </w:trPr>
        <w:tc>
          <w:tcPr>
            <w:tcW w:w="119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76369E0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547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BE17191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1470" w:type="pct"/>
            <w:gridSpan w:val="7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72CEB48B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F135C6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788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A8E1BF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</w:p>
        </w:tc>
        <w:tc>
          <w:tcPr>
            <w:tcW w:w="619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7E916C2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social-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ekonomike</w:t>
            </w:r>
            <w:proofErr w:type="spellEnd"/>
          </w:p>
        </w:tc>
        <w:tc>
          <w:tcPr>
            <w:tcW w:w="414" w:type="pct"/>
            <w:vMerge w:val="restar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41AD70F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totale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  <w:p w14:paraId="74B93855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370" w:type="pct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0B30593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Shënime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  <w:p w14:paraId="6EE99312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>
              <w:rPr>
                <w:rFonts w:ascii="Garamond" w:eastAsia="Times New Roman" w:hAnsi="Garamond" w:cs="Times New Roman"/>
                <w:sz w:val="8"/>
                <w:szCs w:val="16"/>
              </w:rPr>
              <w:t>k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ufizime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hipotekore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,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barrë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mbi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pasurinë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etj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.)</w:t>
            </w:r>
          </w:p>
        </w:tc>
      </w:tr>
      <w:tr w:rsidR="00D714DD" w:rsidRPr="00781B10" w14:paraId="41620F50" w14:textId="77777777" w:rsidTr="0007797F">
        <w:trPr>
          <w:trHeight w:val="613"/>
        </w:trPr>
        <w:tc>
          <w:tcPr>
            <w:tcW w:w="119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3BF3E93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07E8C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Emri</w:t>
            </w:r>
            <w:proofErr w:type="spellEnd"/>
          </w:p>
        </w:tc>
        <w:tc>
          <w:tcPr>
            <w:tcW w:w="15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37F1F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Atësia</w:t>
            </w:r>
            <w:proofErr w:type="spellEnd"/>
          </w:p>
        </w:tc>
        <w:tc>
          <w:tcPr>
            <w:tcW w:w="18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480C64A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Mbiemri</w:t>
            </w:r>
            <w:proofErr w:type="spellEnd"/>
          </w:p>
        </w:tc>
        <w:tc>
          <w:tcPr>
            <w:tcW w:w="161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43F2C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Fshati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ose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q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yteti</w:t>
            </w:r>
            <w:proofErr w:type="spellEnd"/>
          </w:p>
        </w:tc>
        <w:tc>
          <w:tcPr>
            <w:tcW w:w="201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68E38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Z.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k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adastrale</w:t>
            </w:r>
            <w:proofErr w:type="spellEnd"/>
          </w:p>
        </w:tc>
        <w:tc>
          <w:tcPr>
            <w:tcW w:w="17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ADBD4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Nr.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i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pasurisë</w:t>
            </w:r>
            <w:proofErr w:type="spellEnd"/>
          </w:p>
        </w:tc>
        <w:tc>
          <w:tcPr>
            <w:tcW w:w="33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E0138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Lloji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i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pasurisë</w:t>
            </w:r>
            <w:proofErr w:type="spellEnd"/>
          </w:p>
        </w:tc>
        <w:tc>
          <w:tcPr>
            <w:tcW w:w="19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B09A0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</w:t>
            </w:r>
            <w:proofErr w:type="spellEnd"/>
          </w:p>
        </w:tc>
        <w:tc>
          <w:tcPr>
            <w:tcW w:w="179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D0D33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Truall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”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</w:p>
        </w:tc>
        <w:tc>
          <w:tcPr>
            <w:tcW w:w="21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4041B6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“</w:t>
            </w: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Ndërtesë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”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13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590F9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0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378097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/m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4CFC6B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  <w:p w14:paraId="1E7C6D5D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16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C501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9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A65BE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  <w:p w14:paraId="31BDF182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/m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77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E6C6A4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  <w:p w14:paraId="565F672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199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6353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Sipërfaqja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17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543B7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Çmimi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/m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73CC86" w14:textId="77777777" w:rsidR="00D714DD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  <w:p w14:paraId="3D7A1310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lekë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)</w:t>
            </w:r>
          </w:p>
        </w:tc>
        <w:tc>
          <w:tcPr>
            <w:tcW w:w="414" w:type="pct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F3A1340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  <w:tc>
          <w:tcPr>
            <w:tcW w:w="370" w:type="pct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20127D6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</w:p>
        </w:tc>
      </w:tr>
      <w:tr w:rsidR="00D714DD" w:rsidRPr="00781B10" w14:paraId="309212A5" w14:textId="77777777" w:rsidTr="0007797F">
        <w:trPr>
          <w:trHeight w:val="20"/>
        </w:trPr>
        <w:tc>
          <w:tcPr>
            <w:tcW w:w="11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5058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164929">
              <w:rPr>
                <w:rFonts w:ascii="Garamond" w:eastAsia="Times New Roman" w:hAnsi="Garamond" w:cs="Times New Roman"/>
                <w:sz w:val="8"/>
                <w:szCs w:val="16"/>
                <w:highlight w:val="yellow"/>
              </w:rPr>
              <w:t>2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12979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Shkëlqim</w:t>
            </w:r>
            <w:proofErr w:type="spellEnd"/>
          </w:p>
        </w:tc>
        <w:tc>
          <w:tcPr>
            <w:tcW w:w="1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B0D8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Qazim</w:t>
            </w:r>
            <w:proofErr w:type="spellEnd"/>
          </w:p>
        </w:tc>
        <w:tc>
          <w:tcPr>
            <w:tcW w:w="1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168E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Shytaj</w:t>
            </w:r>
            <w:proofErr w:type="spellEnd"/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EF06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Himarë</w:t>
            </w:r>
            <w:proofErr w:type="spellEnd"/>
          </w:p>
        </w:tc>
        <w:tc>
          <w:tcPr>
            <w:tcW w:w="20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7DD1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1952</w:t>
            </w:r>
          </w:p>
        </w:tc>
        <w:tc>
          <w:tcPr>
            <w:tcW w:w="1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7D17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1/1952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29DBD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Truall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+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ndërtesë</w:t>
            </w:r>
            <w:proofErr w:type="spellEnd"/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5950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255</w:t>
            </w:r>
          </w:p>
        </w:tc>
        <w:tc>
          <w:tcPr>
            <w:tcW w:w="17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436D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255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A5FA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85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71EA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255.0</w:t>
            </w:r>
          </w:p>
        </w:tc>
        <w:tc>
          <w:tcPr>
            <w:tcW w:w="20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EEDC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4,350.00 </w:t>
            </w:r>
          </w:p>
        </w:tc>
        <w:tc>
          <w:tcPr>
            <w:tcW w:w="25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2106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1,109,250.00 </w:t>
            </w:r>
          </w:p>
        </w:tc>
        <w:tc>
          <w:tcPr>
            <w:tcW w:w="21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B85F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85.0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0281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58,000.00 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0194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4,930,000.00 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6821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79E7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6A70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2,225,737.30 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0429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8,264,987.30 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15895" w14:textId="77777777" w:rsidR="00D714DD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Leje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legalizimi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nr. 213550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,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dat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22.5.2020. Sip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katit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përdhe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85 m</w:t>
            </w:r>
            <w:r w:rsidRPr="00731D0B">
              <w:rPr>
                <w:rFonts w:ascii="Garamond" w:eastAsia="Times New Roman" w:hAnsi="Garamond" w:cs="Times New Roman"/>
                <w:sz w:val="8"/>
                <w:szCs w:val="16"/>
                <w:vertAlign w:val="superscript"/>
              </w:rPr>
              <w:t>2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</w:p>
          <w:p w14:paraId="4AD0351A" w14:textId="77777777" w:rsidR="00D714DD" w:rsidRPr="00781B10" w:rsidRDefault="00D714DD" w:rsidP="0007797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Sqarim</w:t>
            </w:r>
            <w:proofErr w:type="spellEnd"/>
            <w:r>
              <w:rPr>
                <w:rFonts w:ascii="Garamond" w:eastAsia="Times New Roman" w:hAnsi="Garamond" w:cs="Times New Roman"/>
                <w:sz w:val="8"/>
                <w:szCs w:val="16"/>
              </w:rPr>
              <w:t>:</w:t>
            </w: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Vlerësimi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i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ndërtesës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social</w:t>
            </w:r>
            <w:r>
              <w:rPr>
                <w:rFonts w:ascii="Garamond" w:eastAsia="Times New Roman" w:hAnsi="Garamond" w:cs="Times New Roman"/>
                <w:sz w:val="8"/>
                <w:szCs w:val="16"/>
              </w:rPr>
              <w:t>-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ekonomike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(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struktura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ndihmëse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)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është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bërë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me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situacion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punimesh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sipas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raportit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të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</w:t>
            </w:r>
            <w:proofErr w:type="spellStart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vlerësimit</w:t>
            </w:r>
            <w:proofErr w:type="spellEnd"/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.</w:t>
            </w:r>
          </w:p>
        </w:tc>
      </w:tr>
      <w:tr w:rsidR="00D714DD" w:rsidRPr="00781B10" w14:paraId="6337C684" w14:textId="77777777" w:rsidTr="0007797F">
        <w:trPr>
          <w:trHeight w:val="20"/>
        </w:trPr>
        <w:tc>
          <w:tcPr>
            <w:tcW w:w="4217" w:type="pct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E20281" w14:textId="77777777" w:rsidR="00D714DD" w:rsidRPr="00781B10" w:rsidRDefault="00D714DD" w:rsidP="0007797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</w:pPr>
            <w:proofErr w:type="spellStart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Vlera</w:t>
            </w:r>
            <w:proofErr w:type="spellEnd"/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t</w:t>
            </w:r>
            <w:r w:rsidRPr="00781B10">
              <w:rPr>
                <w:rFonts w:ascii="Garamond" w:eastAsia="Times New Roman" w:hAnsi="Garamond" w:cs="Times New Roman"/>
                <w:b/>
                <w:bCs/>
                <w:sz w:val="8"/>
                <w:szCs w:val="16"/>
              </w:rPr>
              <w:t>otale</w:t>
            </w:r>
            <w:proofErr w:type="spellEnd"/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70266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 xml:space="preserve"> 8,264,987.30 </w:t>
            </w:r>
          </w:p>
        </w:tc>
        <w:tc>
          <w:tcPr>
            <w:tcW w:w="3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406DB" w14:textId="77777777" w:rsidR="00D714DD" w:rsidRPr="00781B10" w:rsidRDefault="00D714DD" w:rsidP="0007797F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6"/>
              </w:rPr>
            </w:pPr>
            <w:r w:rsidRPr="00781B10">
              <w:rPr>
                <w:rFonts w:ascii="Garamond" w:eastAsia="Times New Roman" w:hAnsi="Garamond" w:cs="Times New Roman"/>
                <w:sz w:val="8"/>
                <w:szCs w:val="16"/>
              </w:rPr>
              <w:t> </w:t>
            </w:r>
          </w:p>
        </w:tc>
      </w:tr>
    </w:tbl>
    <w:p w14:paraId="6DC79050" w14:textId="77777777" w:rsidR="00D714DD" w:rsidRPr="00781B10" w:rsidRDefault="00D714DD" w:rsidP="00D714DD">
      <w:pPr>
        <w:autoSpaceDE w:val="0"/>
        <w:autoSpaceDN w:val="0"/>
        <w:adjustRightInd w:val="0"/>
        <w:spacing w:after="0" w:line="240" w:lineRule="auto"/>
        <w:rPr>
          <w:rFonts w:ascii="Garamond" w:hAnsi="Garamond"/>
          <w:sz w:val="24"/>
          <w:szCs w:val="24"/>
        </w:rPr>
      </w:pPr>
    </w:p>
    <w:p w14:paraId="3678A60E" w14:textId="77777777" w:rsidR="00D714DD" w:rsidRPr="00443ADA" w:rsidRDefault="00D714DD" w:rsidP="00E37B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</w:pPr>
    </w:p>
    <w:sectPr w:rsidR="00D714DD" w:rsidRPr="00443ADA" w:rsidSect="00E37B54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94142" w14:textId="77777777" w:rsidR="001A2468" w:rsidRDefault="001A2468" w:rsidP="005C1912">
      <w:pPr>
        <w:spacing w:after="0" w:line="240" w:lineRule="auto"/>
      </w:pPr>
      <w:r>
        <w:separator/>
      </w:r>
    </w:p>
  </w:endnote>
  <w:endnote w:type="continuationSeparator" w:id="0">
    <w:p w14:paraId="7F19E202" w14:textId="77777777" w:rsidR="001A2468" w:rsidRDefault="001A2468" w:rsidP="005C1912">
      <w:pPr>
        <w:spacing w:after="0" w:line="240" w:lineRule="auto"/>
      </w:pPr>
      <w:r>
        <w:continuationSeparator/>
      </w:r>
    </w:p>
  </w:endnote>
  <w:endnote w:type="continuationNotice" w:id="1">
    <w:p w14:paraId="6F34364A" w14:textId="77777777" w:rsidR="001A2468" w:rsidRDefault="001A24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5CE8E" w14:textId="77777777" w:rsidR="00443ADA" w:rsidRPr="00A107B8" w:rsidRDefault="00443ADA">
    <w:pPr>
      <w:pStyle w:val="Footer"/>
      <w:jc w:val="right"/>
      <w:rPr>
        <w:rFonts w:ascii="Times New Roman" w:hAnsi="Times New Roman" w:cs="Times New Roman"/>
        <w:sz w:val="24"/>
      </w:rPr>
    </w:pPr>
  </w:p>
  <w:p w14:paraId="2EF2244F" w14:textId="77777777" w:rsidR="00443ADA" w:rsidRDefault="00443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105CA3" w14:textId="77777777" w:rsidR="001A2468" w:rsidRDefault="001A2468" w:rsidP="005C1912">
      <w:pPr>
        <w:spacing w:after="0" w:line="240" w:lineRule="auto"/>
      </w:pPr>
      <w:r>
        <w:separator/>
      </w:r>
    </w:p>
  </w:footnote>
  <w:footnote w:type="continuationSeparator" w:id="0">
    <w:p w14:paraId="25ABBFFC" w14:textId="77777777" w:rsidR="001A2468" w:rsidRDefault="001A2468" w:rsidP="005C1912">
      <w:pPr>
        <w:spacing w:after="0" w:line="240" w:lineRule="auto"/>
      </w:pPr>
      <w:r>
        <w:continuationSeparator/>
      </w:r>
    </w:p>
  </w:footnote>
  <w:footnote w:type="continuationNotice" w:id="1">
    <w:p w14:paraId="5F893491" w14:textId="77777777" w:rsidR="001A2468" w:rsidRDefault="001A2468">
      <w:pPr>
        <w:spacing w:after="0" w:line="240" w:lineRule="auto"/>
      </w:pPr>
    </w:p>
  </w:footnote>
  <w:footnote w:id="2">
    <w:p w14:paraId="3ADFD5B3" w14:textId="323D1D77" w:rsidR="007A1769" w:rsidRPr="007A1769" w:rsidRDefault="007A1769" w:rsidP="007A1769">
      <w:pPr>
        <w:autoSpaceDE w:val="0"/>
        <w:autoSpaceDN w:val="0"/>
        <w:adjustRightInd w:val="0"/>
        <w:spacing w:after="0" w:line="240" w:lineRule="auto"/>
        <w:ind w:firstLine="284"/>
        <w:rPr>
          <w:i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Vendimi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nr. </w:t>
      </w:r>
      <w:r w:rsidRPr="007A1769">
        <w:rPr>
          <w:rFonts w:ascii="Garamond" w:hAnsi="Garamond" w:cs="Times New Roman"/>
          <w:bCs/>
          <w:i/>
          <w:color w:val="000000"/>
          <w:sz w:val="20"/>
          <w:szCs w:val="20"/>
          <w:lang w:val="sq-AL"/>
        </w:rPr>
        <w:t>250, datë 24.4.2024</w:t>
      </w:r>
      <w:r w:rsidRPr="007A1769">
        <w:rPr>
          <w:rFonts w:ascii="Garamond" w:hAnsi="Garamond" w:cs="Times New Roman"/>
          <w:bCs/>
          <w:i/>
          <w:color w:val="000000"/>
          <w:sz w:val="20"/>
          <w:szCs w:val="20"/>
          <w:lang w:val="sq-AL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botuar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në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FZ. nr. </w:t>
      </w:r>
      <w:r w:rsidRPr="007A1769">
        <w:rPr>
          <w:rFonts w:ascii="Garamond" w:hAnsi="Garamond"/>
          <w:i/>
          <w:sz w:val="20"/>
          <w:szCs w:val="20"/>
        </w:rPr>
        <w:t>73</w:t>
      </w:r>
      <w:r w:rsidRPr="007A1769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datë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</w:t>
      </w:r>
      <w:r w:rsidRPr="007A1769">
        <w:rPr>
          <w:rFonts w:ascii="Garamond" w:hAnsi="Garamond"/>
          <w:i/>
          <w:sz w:val="20"/>
          <w:szCs w:val="20"/>
        </w:rPr>
        <w:t>26.4</w:t>
      </w:r>
      <w:r w:rsidRPr="007A1769">
        <w:rPr>
          <w:rFonts w:ascii="Garamond" w:hAnsi="Garamond"/>
          <w:i/>
          <w:sz w:val="20"/>
          <w:szCs w:val="20"/>
        </w:rPr>
        <w:t xml:space="preserve">.2024 </w:t>
      </w:r>
      <w:proofErr w:type="spellStart"/>
      <w:r w:rsidRPr="007A1769">
        <w:rPr>
          <w:rFonts w:ascii="Garamond" w:hAnsi="Garamond"/>
          <w:i/>
          <w:sz w:val="20"/>
          <w:szCs w:val="20"/>
        </w:rPr>
        <w:t>në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Kreun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2 </w:t>
      </w:r>
      <w:proofErr w:type="spellStart"/>
      <w:r w:rsidRPr="007A1769">
        <w:rPr>
          <w:rFonts w:ascii="Garamond" w:hAnsi="Garamond"/>
          <w:i/>
          <w:sz w:val="20"/>
          <w:szCs w:val="20"/>
        </w:rPr>
        <w:t>të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tij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/>
          <w:i/>
          <w:sz w:val="20"/>
          <w:szCs w:val="20"/>
        </w:rPr>
        <w:t>shprehet</w:t>
      </w:r>
      <w:proofErr w:type="spellEnd"/>
      <w:r w:rsidRPr="007A1769">
        <w:rPr>
          <w:rFonts w:ascii="Garamond" w:hAnsi="Garamond"/>
          <w:i/>
          <w:sz w:val="20"/>
          <w:szCs w:val="20"/>
        </w:rPr>
        <w:t xml:space="preserve">: </w:t>
      </w:r>
      <w:r w:rsidRPr="007A1769">
        <w:rPr>
          <w:rFonts w:ascii="Garamond" w:hAnsi="Garamond"/>
          <w:i/>
          <w:sz w:val="20"/>
          <w:szCs w:val="20"/>
        </w:rPr>
        <w:t>“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Shpenzimet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procedurale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shtesë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,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në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vlerën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70 000 (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shtatëdhjetë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mijë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)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lekë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,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përballohen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nga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Bashkia</w:t>
      </w:r>
      <w:proofErr w:type="spellEnd"/>
      <w:r w:rsidRPr="007A1769">
        <w:rPr>
          <w:rFonts w:ascii="Garamond" w:hAnsi="Garamond" w:cs="Times New Roman"/>
          <w:i/>
          <w:color w:val="000000"/>
          <w:sz w:val="20"/>
          <w:szCs w:val="20"/>
        </w:rPr>
        <w:t xml:space="preserve"> </w:t>
      </w:r>
      <w:proofErr w:type="spellStart"/>
      <w:r w:rsidRPr="007A1769">
        <w:rPr>
          <w:rFonts w:ascii="Garamond" w:hAnsi="Garamond" w:cs="Times New Roman"/>
          <w:i/>
          <w:color w:val="000000"/>
          <w:sz w:val="20"/>
          <w:szCs w:val="20"/>
        </w:rPr>
        <w:t>Himarë</w:t>
      </w:r>
      <w:proofErr w:type="spellEnd"/>
      <w:r>
        <w:rPr>
          <w:rFonts w:ascii="Garamond" w:hAnsi="Garamond" w:cs="Times New Roman"/>
          <w:i/>
          <w:color w:val="000000"/>
          <w:sz w:val="20"/>
          <w:szCs w:val="20"/>
        </w:rPr>
        <w:t>”</w:t>
      </w:r>
      <w:r w:rsidRPr="007A1769">
        <w:rPr>
          <w:rFonts w:ascii="Garamond" w:hAnsi="Garamond" w:cs="Times New Roman"/>
          <w:i/>
          <w:color w:val="000000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15E2C2C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8B"/>
    <w:rsid w:val="00027A10"/>
    <w:rsid w:val="000A790E"/>
    <w:rsid w:val="00186ECF"/>
    <w:rsid w:val="001A2468"/>
    <w:rsid w:val="001A6779"/>
    <w:rsid w:val="002A6374"/>
    <w:rsid w:val="00443ADA"/>
    <w:rsid w:val="00463548"/>
    <w:rsid w:val="004708DA"/>
    <w:rsid w:val="00482018"/>
    <w:rsid w:val="004A79C8"/>
    <w:rsid w:val="00535B0C"/>
    <w:rsid w:val="00593D5E"/>
    <w:rsid w:val="005C1912"/>
    <w:rsid w:val="00631D97"/>
    <w:rsid w:val="0073791B"/>
    <w:rsid w:val="00740432"/>
    <w:rsid w:val="007844A4"/>
    <w:rsid w:val="007A1769"/>
    <w:rsid w:val="007F6607"/>
    <w:rsid w:val="00810308"/>
    <w:rsid w:val="00884A3E"/>
    <w:rsid w:val="009350A8"/>
    <w:rsid w:val="009A17DE"/>
    <w:rsid w:val="00A107B8"/>
    <w:rsid w:val="00A45C32"/>
    <w:rsid w:val="00AB20A2"/>
    <w:rsid w:val="00B46D95"/>
    <w:rsid w:val="00B47A21"/>
    <w:rsid w:val="00B96157"/>
    <w:rsid w:val="00BC02DB"/>
    <w:rsid w:val="00C0590C"/>
    <w:rsid w:val="00C22B08"/>
    <w:rsid w:val="00C521BE"/>
    <w:rsid w:val="00C731C1"/>
    <w:rsid w:val="00D1497D"/>
    <w:rsid w:val="00D37362"/>
    <w:rsid w:val="00D714DD"/>
    <w:rsid w:val="00D75ECE"/>
    <w:rsid w:val="00E01C36"/>
    <w:rsid w:val="00E37B54"/>
    <w:rsid w:val="00E4756C"/>
    <w:rsid w:val="00E75802"/>
    <w:rsid w:val="00EA640B"/>
    <w:rsid w:val="00EF18C3"/>
    <w:rsid w:val="00EF278B"/>
    <w:rsid w:val="00F6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48A9A"/>
  <w15:chartTrackingRefBased/>
  <w15:docId w15:val="{E1FA9490-2287-4841-AE7C-D96BB219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278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F278B"/>
  </w:style>
  <w:style w:type="paragraph" w:styleId="Header">
    <w:name w:val="header"/>
    <w:basedOn w:val="Normal"/>
    <w:link w:val="HeaderChar"/>
    <w:uiPriority w:val="99"/>
    <w:unhideWhenUsed/>
    <w:rsid w:val="005C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912"/>
  </w:style>
  <w:style w:type="paragraph" w:styleId="Footer">
    <w:name w:val="footer"/>
    <w:basedOn w:val="Normal"/>
    <w:link w:val="FooterChar"/>
    <w:uiPriority w:val="99"/>
    <w:unhideWhenUsed/>
    <w:rsid w:val="005C1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912"/>
  </w:style>
  <w:style w:type="paragraph" w:styleId="BalloonText">
    <w:name w:val="Balloon Text"/>
    <w:basedOn w:val="Normal"/>
    <w:link w:val="BalloonTextChar"/>
    <w:uiPriority w:val="99"/>
    <w:semiHidden/>
    <w:unhideWhenUsed/>
    <w:rsid w:val="00740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432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17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7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17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2706B0064B9A9CF21C091A00D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9D2706B0064B9A9CF21C091A00DF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2023-09-15T07:49:29Z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2023-09-13T22:00:00Z</Date_x0020_protokolli>
    <Titulli xmlns="0e656187-b300-4fb0-8bf4-3a50f872073c">Për shpronësimin, për interes publik, të pronarit të pasurisë së paluajtshme, pronë private, që preket nga realizimi i projektit “Impianti i trajtimit të ujërave të ndotura Himarë dhe largimi i ujërave të trajtuara në det për Itun Himarë</Titulli>
    <Modifikuesi xmlns="0e656187-b300-4fb0-8bf4-3a50f872073c">nevila.samarxhi</Modifikuesi>
    <Nr_x002e__x0020_prot_x0020_QBZ xmlns="0e656187-b300-4fb0-8bf4-3a50f872073c">1371</Nr_x002e__x0020_prot_x0020_QBZ>
    <Data_x0020_e_x0020_Modifikimit xmlns="0e656187-b300-4fb0-8bf4-3a50f872073c">2023-09-15T08:11:47Z</Data_x0020_e_x0020_Modifikimit>
    <Dekretuar xmlns="0e656187-b300-4fb0-8bf4-3a50f872073c">false</Dekretuar>
    <Data xmlns="0e656187-b300-4fb0-8bf4-3a50f872073c">2023-09-12T22:00:00Z</Data>
    <Nr_x002e__x0020_protokolli_x0020_i_x0020_aktit xmlns="0e656187-b300-4fb0-8bf4-3a50f872073c">4128/1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7BE0B-20FB-43AF-9EA7-E30389B67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33F60C-B4AA-4546-9210-CA33B2655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12EF9-0055-406D-9E7D-DAF9E9AEC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BE0E5E-C701-469C-B0F6-CBF2A081BD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492729-A74A-4531-A619-73D4AD0F34F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1BF76AD-4481-4F9B-9019-D435D7304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“Impianti i trajtimit të ujërave të ndotura Himarë dhe largimi i ujërave të trajtuara në det për Itun Himarë</vt:lpstr>
    </vt:vector>
  </TitlesOfParts>
  <Company>AKSHI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“Impianti i trajtimit të ujërave të ndotura Himarë dhe largimi i ujërave të trajtuara në det për Itun Himarë</dc:title>
  <dc:creator>Ilirjana Hasanllari</dc:creator>
  <cp:lastModifiedBy>Rovena Lipe</cp:lastModifiedBy>
  <cp:revision>2</cp:revision>
  <cp:lastPrinted>2023-09-13T08:28:00Z</cp:lastPrinted>
  <dcterms:created xsi:type="dcterms:W3CDTF">2024-04-29T12:54:00Z</dcterms:created>
  <dcterms:modified xsi:type="dcterms:W3CDTF">2024-04-29T12:54:00Z</dcterms:modified>
</cp:coreProperties>
</file>