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FF647A" w14:textId="77777777" w:rsidR="009556D0" w:rsidRPr="00767E2C" w:rsidRDefault="009556D0" w:rsidP="009556D0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767E2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VENDIM</w:t>
      </w:r>
    </w:p>
    <w:p w14:paraId="5097065E" w14:textId="4FFD3B75" w:rsidR="009556D0" w:rsidRPr="00767E2C" w:rsidRDefault="009556D0" w:rsidP="009556D0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767E2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Nr. 588, datë 18.10.2023</w:t>
      </w:r>
    </w:p>
    <w:p w14:paraId="40DEE9B2" w14:textId="77777777" w:rsidR="009556D0" w:rsidRPr="00767E2C" w:rsidRDefault="009556D0" w:rsidP="009556D0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Calibri" w:hAnsi="Calibri" w:cs="Calibri"/>
          <w:color w:val="000000"/>
          <w:sz w:val="24"/>
          <w:szCs w:val="24"/>
          <w:lang w:val="sq-AL"/>
        </w:rPr>
      </w:pPr>
    </w:p>
    <w:p w14:paraId="6227B7A4" w14:textId="19035412" w:rsidR="009556D0" w:rsidRPr="00767E2C" w:rsidRDefault="009556D0" w:rsidP="009556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767E2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PËR SHPRONËSIMIN, PËR INTERES PUBLIK, TË PRONARIT TË PASURISË SË PALUAJTSHME, PRONË PRIVATE, QË PREKET NGA REALIZIMI I PROJEKTIT “QENDRA SHËNDETËSORE DROBONIK”, BASHKIA BERAT</w:t>
      </w:r>
    </w:p>
    <w:p w14:paraId="28BCEE30" w14:textId="77777777" w:rsidR="009556D0" w:rsidRPr="00767E2C" w:rsidRDefault="009556D0" w:rsidP="009556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u w:val="single"/>
          <w:lang w:val="sq-AL"/>
        </w:rPr>
      </w:pPr>
      <w:r w:rsidRPr="00767E2C">
        <w:rPr>
          <w:rFonts w:ascii="Garamond" w:hAnsi="Garamond" w:cs="Garamond"/>
          <w:b/>
          <w:bCs/>
          <w:color w:val="000000"/>
          <w:sz w:val="24"/>
          <w:szCs w:val="24"/>
          <w:u w:val="single"/>
          <w:lang w:val="sq-AL"/>
        </w:rPr>
        <w:t xml:space="preserve"> </w:t>
      </w:r>
    </w:p>
    <w:p w14:paraId="730A7895" w14:textId="77777777" w:rsidR="009556D0" w:rsidRPr="00767E2C" w:rsidRDefault="009556D0" w:rsidP="009556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alibri" w:hAnsi="Calibri" w:cs="Calibri"/>
          <w:b/>
          <w:bCs/>
          <w:color w:val="000000"/>
          <w:sz w:val="24"/>
          <w:szCs w:val="24"/>
          <w:lang w:val="sq-AL"/>
        </w:rPr>
      </w:pPr>
    </w:p>
    <w:p w14:paraId="73C0E177" w14:textId="3638A200" w:rsidR="009556D0" w:rsidRPr="00767E2C" w:rsidRDefault="009556D0" w:rsidP="009556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67E2C">
        <w:rPr>
          <w:rFonts w:ascii="Garamond" w:hAnsi="Garamond" w:cs="Garamond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767E2C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767E2C">
        <w:rPr>
          <w:rFonts w:ascii="Garamond" w:hAnsi="Garamond" w:cs="Garamond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767E2C" w:rsidRPr="00767E2C">
        <w:rPr>
          <w:rFonts w:ascii="Garamond" w:hAnsi="Garamond" w:cs="Garamond"/>
          <w:color w:val="000000"/>
          <w:sz w:val="24"/>
          <w:szCs w:val="24"/>
          <w:lang w:val="sq-AL"/>
        </w:rPr>
        <w:t xml:space="preserve">zëvendëskryeministrit </w:t>
      </w:r>
      <w:r w:rsidRPr="00767E2C">
        <w:rPr>
          <w:rFonts w:ascii="Garamond" w:hAnsi="Garamond" w:cs="Garamond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49967D74" w14:textId="77777777" w:rsidR="009556D0" w:rsidRPr="00767E2C" w:rsidRDefault="009556D0" w:rsidP="009556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</w:p>
    <w:p w14:paraId="20D080E3" w14:textId="00B12439" w:rsidR="009556D0" w:rsidRPr="00767E2C" w:rsidRDefault="009556D0" w:rsidP="009556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767E2C">
        <w:rPr>
          <w:rFonts w:ascii="Garamond" w:hAnsi="Garamond" w:cs="Garamond"/>
          <w:bCs/>
          <w:color w:val="000000"/>
          <w:sz w:val="24"/>
          <w:szCs w:val="24"/>
          <w:lang w:val="sq-AL"/>
        </w:rPr>
        <w:t>VENDOSI:</w:t>
      </w:r>
    </w:p>
    <w:p w14:paraId="79ED4533" w14:textId="77777777" w:rsidR="009556D0" w:rsidRPr="00767E2C" w:rsidRDefault="009556D0" w:rsidP="009556D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1E84B356" w14:textId="3468112D" w:rsidR="009556D0" w:rsidRPr="00767E2C" w:rsidRDefault="009556D0" w:rsidP="009556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67E2C">
        <w:rPr>
          <w:rFonts w:ascii="Garamond" w:hAnsi="Garamond" w:cs="Garamond"/>
          <w:color w:val="000000"/>
          <w:sz w:val="24"/>
          <w:szCs w:val="24"/>
          <w:lang w:val="sq-AL"/>
        </w:rPr>
        <w:t>1. Shpronësimin, për interes publik, të pronarit të pasurisë së paluajtshme, pronë private, që preket nga realizimi i projektit “Qendra Shëndetësore Drobonik”, Bashkia Berat.</w:t>
      </w:r>
    </w:p>
    <w:p w14:paraId="2E9C43A8" w14:textId="012A4974" w:rsidR="009556D0" w:rsidRPr="00767E2C" w:rsidRDefault="009556D0" w:rsidP="009556D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67E2C">
        <w:rPr>
          <w:rFonts w:ascii="Garamond" w:hAnsi="Garamond" w:cs="Garamond"/>
          <w:color w:val="000000"/>
          <w:sz w:val="24"/>
          <w:szCs w:val="24"/>
          <w:lang w:val="sq-AL"/>
        </w:rPr>
        <w:t>2. Shpronësimi bëhet në favor të Bashkisë Berat.</w:t>
      </w:r>
    </w:p>
    <w:p w14:paraId="0DA0017E" w14:textId="03A1E416" w:rsidR="009556D0" w:rsidRPr="00767E2C" w:rsidRDefault="009556D0" w:rsidP="009556D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67E2C">
        <w:rPr>
          <w:rFonts w:ascii="Garamond" w:hAnsi="Garamond" w:cs="Garamond"/>
          <w:color w:val="000000"/>
          <w:sz w:val="24"/>
          <w:szCs w:val="24"/>
          <w:lang w:val="sq-AL"/>
        </w:rPr>
        <w:t>3. Pronari i pasurisë së paluajtshme, pronë private, që shpronësohet, kompensohet në vlerë të plotë, sipas masës përkatëse që paraqitet në tabelën që i bashkëlidhet këtij vendimi, për pasurinë e llojit “truall”, me një vlerë të përgjithshme prej 24 360 (njëzet e katër mijë e treqind e gjashtëdhjetë) lekësh.</w:t>
      </w:r>
    </w:p>
    <w:p w14:paraId="3886ED5D" w14:textId="4BAB6F18" w:rsidR="009556D0" w:rsidRPr="00767E2C" w:rsidRDefault="009556D0" w:rsidP="009556D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alibri" w:hAnsi="Calibri" w:cs="Calibri"/>
          <w:color w:val="000000"/>
          <w:sz w:val="24"/>
          <w:szCs w:val="24"/>
          <w:lang w:val="sq-AL"/>
        </w:rPr>
      </w:pPr>
      <w:r w:rsidRPr="00767E2C">
        <w:rPr>
          <w:rFonts w:ascii="Garamond" w:hAnsi="Garamond" w:cs="Garamond"/>
          <w:color w:val="000000"/>
          <w:sz w:val="24"/>
          <w:szCs w:val="24"/>
          <w:lang w:val="sq-AL"/>
        </w:rPr>
        <w:t>4. Vlera e përgjithshme e shpronësimit, prej 24 360 (njëzet e katër mijë e treqind e gjashtëdhjetë) lekësh, përballohet nga Bashkia Berat.</w:t>
      </w:r>
    </w:p>
    <w:p w14:paraId="3BFE6F92" w14:textId="05E8CA90" w:rsidR="009556D0" w:rsidRPr="00767E2C" w:rsidRDefault="009556D0" w:rsidP="009556D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67E2C">
        <w:rPr>
          <w:rFonts w:ascii="Garamond" w:hAnsi="Garamond" w:cs="Garamond"/>
          <w:color w:val="000000"/>
          <w:sz w:val="24"/>
          <w:szCs w:val="24"/>
          <w:lang w:val="sq-AL"/>
        </w:rPr>
        <w:t xml:space="preserve">5. Vlera e shpenzimeve procedurale, në masën 50 000 (pesëdhjetë mijë) lekë, përballohet nga Bashkia Berat </w:t>
      </w:r>
    </w:p>
    <w:p w14:paraId="6051773B" w14:textId="5B1CD22B" w:rsidR="009556D0" w:rsidRPr="00767E2C" w:rsidRDefault="009556D0" w:rsidP="009556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67E2C">
        <w:rPr>
          <w:rFonts w:ascii="Garamond" w:hAnsi="Garamond" w:cs="Garamond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767E2C" w:rsidRPr="00767E2C">
        <w:rPr>
          <w:rFonts w:ascii="Garamond" w:hAnsi="Garamond" w:cs="Garamond"/>
          <w:color w:val="000000"/>
          <w:sz w:val="24"/>
          <w:szCs w:val="24"/>
          <w:lang w:val="sq-AL"/>
        </w:rPr>
        <w:t xml:space="preserve">Zyrtare </w:t>
      </w:r>
      <w:r w:rsidRPr="00767E2C">
        <w:rPr>
          <w:rFonts w:ascii="Garamond" w:hAnsi="Garamond" w:cs="Garamond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39B0D85A" w14:textId="6686190F" w:rsidR="009556D0" w:rsidRPr="00767E2C" w:rsidRDefault="009556D0" w:rsidP="009556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67E2C">
        <w:rPr>
          <w:rFonts w:ascii="Garamond" w:hAnsi="Garamond" w:cs="Garamond"/>
          <w:color w:val="000000"/>
          <w:sz w:val="24"/>
          <w:szCs w:val="24"/>
          <w:lang w:val="sq-AL"/>
        </w:rPr>
        <w:t>7. Pronari i pasurisë së paluajtshme, pronë private, të pasqyruar në tabelën bashkëlidhur këtij vendimi, kompensohet, për efekt shpronësimi, pasi të ketë paraqitur dokumentacionin justifikues për likuidim pranë Bashkisë Berat.</w:t>
      </w:r>
    </w:p>
    <w:p w14:paraId="5C66F65E" w14:textId="58558D06" w:rsidR="009556D0" w:rsidRPr="00767E2C" w:rsidRDefault="009556D0" w:rsidP="009556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67E2C">
        <w:rPr>
          <w:rFonts w:ascii="Garamond" w:hAnsi="Garamond" w:cs="Garamond"/>
          <w:color w:val="000000"/>
          <w:sz w:val="24"/>
          <w:szCs w:val="24"/>
          <w:lang w:val="sq-AL"/>
        </w:rPr>
        <w:t xml:space="preserve">8. Bashkia Berat kryen procedurat për likuidimin e pronarit të shpronësuar, sipas përcaktimeve të bëra në këtë vendim.  </w:t>
      </w:r>
    </w:p>
    <w:p w14:paraId="0FC4FF3F" w14:textId="2FEDF0B5" w:rsidR="009556D0" w:rsidRPr="00767E2C" w:rsidRDefault="009556D0" w:rsidP="009556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67E2C">
        <w:rPr>
          <w:rFonts w:ascii="Garamond" w:hAnsi="Garamond" w:cs="Garamond"/>
          <w:color w:val="000000"/>
          <w:sz w:val="24"/>
          <w:szCs w:val="24"/>
          <w:lang w:val="sq-AL"/>
        </w:rPr>
        <w:t>9. Afati i fillimit dhe i përfundimit të punimeve është në përputhje me afatet e parashikuara nga Bashkia Berat.</w:t>
      </w:r>
    </w:p>
    <w:p w14:paraId="4FF3FADE" w14:textId="409B40AE" w:rsidR="009556D0" w:rsidRPr="00767E2C" w:rsidRDefault="009556D0" w:rsidP="009556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67E2C">
        <w:rPr>
          <w:rFonts w:ascii="Garamond" w:hAnsi="Garamond" w:cs="Garamond"/>
          <w:color w:val="000000"/>
          <w:sz w:val="24"/>
          <w:szCs w:val="24"/>
          <w:lang w:val="sq-AL"/>
        </w:rPr>
        <w:t>10. Agjencia Shtetërore e Kadastrës, Zyra Vendore Berat, brenda 30 (tridhjetë) ditëve nga data e miratimit të këtij vendimi, nis procedurat për hedhjen e gjurmës së projektit mbi hartën kadastrale, sipas planimetrisë së shpronësimit të miratuar, dhe regjistrimin e aktit të kalimit të pronësisë në favor të Bashkisë Berat për pasurinë e shpronësuar, sipas këtij vendimi.</w:t>
      </w:r>
    </w:p>
    <w:p w14:paraId="41A363FE" w14:textId="56DC8506" w:rsidR="009556D0" w:rsidRPr="00767E2C" w:rsidRDefault="009556D0" w:rsidP="009556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67E2C">
        <w:rPr>
          <w:rFonts w:ascii="Garamond" w:hAnsi="Garamond" w:cs="Garamond"/>
          <w:color w:val="000000"/>
          <w:sz w:val="24"/>
          <w:szCs w:val="24"/>
          <w:lang w:val="sq-AL"/>
        </w:rPr>
        <w:t>11. Agjencia Shtetërore e Kadastrës pezullon të gjitha transaksionet me pasurinë e shpronësuar deri në momentin e realizimit të procesit të hedhjes së gjurmës së projektit mbi hartën kadastrale dhe regjistrimit të aktit të kalimit të pronësisë në favor të Bashkisë Berat për pasurinë e shpronësuar, sipas këtij vendimi.</w:t>
      </w:r>
    </w:p>
    <w:p w14:paraId="12865D62" w14:textId="37C1C8E4" w:rsidR="009556D0" w:rsidRPr="00767E2C" w:rsidRDefault="009556D0" w:rsidP="009556D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67E2C">
        <w:rPr>
          <w:rFonts w:ascii="Garamond" w:hAnsi="Garamond" w:cs="Garamond"/>
          <w:color w:val="000000"/>
          <w:sz w:val="24"/>
          <w:szCs w:val="24"/>
          <w:lang w:val="sq-AL"/>
        </w:rPr>
        <w:t>12. Ngarkohen Ministria e Infrastrukturës dhe Energjisë, Bashkia Berat, Agjencia Shtetërore e Kadastrës, Zyra Vendore Berat, dhe Agjencia Shtetërore për Shpronësimin për zbatimin e këtij vendimi.</w:t>
      </w:r>
    </w:p>
    <w:p w14:paraId="24DA1894" w14:textId="30135F61" w:rsidR="009556D0" w:rsidRPr="00767E2C" w:rsidRDefault="009556D0" w:rsidP="009556D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767E2C">
        <w:rPr>
          <w:rFonts w:ascii="Garamond" w:hAnsi="Garamond" w:cs="Garamond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5DEDB26A" w14:textId="77777777" w:rsidR="009556D0" w:rsidRPr="00767E2C" w:rsidRDefault="009556D0" w:rsidP="009556D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Calibri" w:hAnsi="Calibri" w:cs="Calibri"/>
          <w:b/>
          <w:bCs/>
          <w:color w:val="000000"/>
          <w:sz w:val="24"/>
          <w:szCs w:val="24"/>
          <w:lang w:val="sq-AL"/>
        </w:rPr>
      </w:pPr>
    </w:p>
    <w:p w14:paraId="55CCEDF1" w14:textId="5F401F20" w:rsidR="009556D0" w:rsidRPr="00767E2C" w:rsidRDefault="009556D0" w:rsidP="009556D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767E2C">
        <w:rPr>
          <w:rFonts w:ascii="Garamond" w:hAnsi="Garamond" w:cs="Garamond"/>
          <w:bCs/>
          <w:color w:val="000000"/>
          <w:sz w:val="24"/>
          <w:szCs w:val="24"/>
          <w:lang w:val="sq-AL"/>
        </w:rPr>
        <w:t>ZËVENDËSKRYEMINISTËR</w:t>
      </w:r>
    </w:p>
    <w:p w14:paraId="672E1638" w14:textId="123AD31A" w:rsidR="00C93D03" w:rsidRPr="00767E2C" w:rsidRDefault="009556D0" w:rsidP="009556D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767E2C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Belinda Balluku</w:t>
      </w:r>
    </w:p>
    <w:p w14:paraId="75C1452A" w14:textId="77777777" w:rsidR="00906D54" w:rsidRPr="00767E2C" w:rsidRDefault="00906D54" w:rsidP="009556D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4E82FD43" w14:textId="77777777" w:rsidR="00906D54" w:rsidRPr="00767E2C" w:rsidRDefault="00906D54" w:rsidP="009556D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sectPr w:rsidR="00906D54" w:rsidRPr="00767E2C" w:rsidSect="00906D54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27831BD4" w14:textId="355D11DC" w:rsidR="00222E05" w:rsidRPr="00767E2C" w:rsidRDefault="00222E05" w:rsidP="009556D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0AEAD375" w14:textId="6DBEDD95" w:rsidR="00222E05" w:rsidRPr="00767E2C" w:rsidRDefault="00222E05" w:rsidP="009556D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2B3A8D53" w14:textId="6583EC96" w:rsidR="00222E05" w:rsidRPr="00767E2C" w:rsidRDefault="00222E05" w:rsidP="00222E0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lang w:val="sq-AL"/>
        </w:rPr>
      </w:pPr>
      <w:r w:rsidRPr="00767E2C">
        <w:rPr>
          <w:rFonts w:ascii="Garamond" w:hAnsi="Garamond" w:cs="Garamond"/>
          <w:color w:val="000000"/>
          <w:lang w:val="sq-AL"/>
        </w:rPr>
        <w:t>LISTA EMËRORE E PRONARËVE, PASURITË E PALUAJTSHME</w:t>
      </w:r>
      <w:r w:rsidR="00DF3A1C">
        <w:rPr>
          <w:rFonts w:ascii="Garamond" w:hAnsi="Garamond" w:cs="Garamond"/>
          <w:color w:val="000000"/>
          <w:lang w:val="sq-AL"/>
        </w:rPr>
        <w:t>,</w:t>
      </w:r>
      <w:r w:rsidRPr="00767E2C">
        <w:rPr>
          <w:rFonts w:ascii="Garamond" w:hAnsi="Garamond" w:cs="Garamond"/>
          <w:color w:val="000000"/>
          <w:lang w:val="sq-AL"/>
        </w:rPr>
        <w:t xml:space="preserve"> PRONË PRIVATE</w:t>
      </w:r>
      <w:r w:rsidR="00DF3A1C">
        <w:rPr>
          <w:rFonts w:ascii="Garamond" w:hAnsi="Garamond" w:cs="Garamond"/>
          <w:color w:val="000000"/>
          <w:lang w:val="sq-AL"/>
        </w:rPr>
        <w:t xml:space="preserve"> E</w:t>
      </w:r>
      <w:r w:rsidR="00DF3A1C" w:rsidRPr="00767E2C">
        <w:rPr>
          <w:rFonts w:ascii="Garamond" w:hAnsi="Garamond" w:cs="Garamond"/>
          <w:color w:val="000000"/>
          <w:lang w:val="sq-AL"/>
        </w:rPr>
        <w:t xml:space="preserve"> </w:t>
      </w:r>
      <w:r w:rsidRPr="00767E2C">
        <w:rPr>
          <w:rFonts w:ascii="Garamond" w:hAnsi="Garamond" w:cs="Garamond"/>
          <w:color w:val="000000"/>
          <w:lang w:val="sq-AL"/>
        </w:rPr>
        <w:t>TË CILËVE SHPRONËSOHEN PËR INTERES PUBLIK NGA REALIZIMI I PROJEKTIT “QENDRA SHËNDETËSORE DROBONIK”, BASHKIA BERAT</w:t>
      </w:r>
    </w:p>
    <w:p w14:paraId="2C1E7609" w14:textId="1287495B" w:rsidR="0031311A" w:rsidRPr="00767E2C" w:rsidRDefault="0031311A" w:rsidP="00906D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17"/>
        <w:gridCol w:w="1923"/>
        <w:gridCol w:w="995"/>
        <w:gridCol w:w="848"/>
        <w:gridCol w:w="1004"/>
        <w:gridCol w:w="910"/>
        <w:gridCol w:w="779"/>
        <w:gridCol w:w="597"/>
        <w:gridCol w:w="1108"/>
        <w:gridCol w:w="875"/>
        <w:gridCol w:w="1251"/>
        <w:gridCol w:w="938"/>
        <w:gridCol w:w="2037"/>
      </w:tblGrid>
      <w:tr w:rsidR="00906D54" w:rsidRPr="00767E2C" w14:paraId="02E5234B" w14:textId="77777777" w:rsidTr="00DF3A1C">
        <w:trPr>
          <w:trHeight w:val="20"/>
        </w:trPr>
        <w:tc>
          <w:tcPr>
            <w:tcW w:w="2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E4A352" w14:textId="341B10E0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 xml:space="preserve">Nr. </w:t>
            </w:r>
            <w:r w:rsidR="00DF3A1C"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rendor</w:t>
            </w:r>
          </w:p>
        </w:tc>
        <w:tc>
          <w:tcPr>
            <w:tcW w:w="64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A681D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TË DHËNAT E PRONARIT</w:t>
            </w:r>
          </w:p>
        </w:tc>
        <w:tc>
          <w:tcPr>
            <w:tcW w:w="184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590CE2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TË DHËNAT KADASTRALE</w:t>
            </w:r>
          </w:p>
        </w:tc>
        <w:tc>
          <w:tcPr>
            <w:tcW w:w="120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50069A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TË DHËNAT PËR SHPRONËSIM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1A2D3E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ADRESA</w:t>
            </w:r>
          </w:p>
        </w:tc>
        <w:tc>
          <w:tcPr>
            <w:tcW w:w="70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6818F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Shënime</w:t>
            </w:r>
          </w:p>
        </w:tc>
      </w:tr>
      <w:tr w:rsidR="00DF3A1C" w:rsidRPr="00767E2C" w14:paraId="457EEBFD" w14:textId="77777777" w:rsidTr="00DF3A1C">
        <w:trPr>
          <w:trHeight w:val="450"/>
        </w:trPr>
        <w:tc>
          <w:tcPr>
            <w:tcW w:w="26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87ADA5" w14:textId="77777777" w:rsidR="00906D54" w:rsidRPr="00767E2C" w:rsidRDefault="00906D54" w:rsidP="00906D5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64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D4BAB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 xml:space="preserve">Emër/Atësi/Mbiemër </w:t>
            </w:r>
          </w:p>
        </w:tc>
        <w:tc>
          <w:tcPr>
            <w:tcW w:w="35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C967E" w14:textId="67E55334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 xml:space="preserve">Zona </w:t>
            </w:r>
            <w:r w:rsidR="00DF3A1C"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kadastrale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564288" w14:textId="57E81E96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 xml:space="preserve">Nr. </w:t>
            </w:r>
            <w:r w:rsidR="00DF3A1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 xml:space="preserve">i </w:t>
            </w:r>
            <w:r w:rsidR="00DF3A1C"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pasurisë</w:t>
            </w:r>
          </w:p>
        </w:tc>
        <w:tc>
          <w:tcPr>
            <w:tcW w:w="4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431E78" w14:textId="036E571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Siperfaq</w:t>
            </w:r>
            <w:r w:rsidR="00C1102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 xml:space="preserve">ja </w:t>
            </w:r>
            <w:r w:rsidR="00C11029"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 xml:space="preserve">totale  </w:t>
            </w: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(m</w:t>
            </w:r>
            <w:r w:rsidRPr="00C11029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vertAlign w:val="superscript"/>
                <w:lang w:val="sq-AL"/>
              </w:rPr>
              <w:t>2</w:t>
            </w: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)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4AAE1" w14:textId="4634D038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 xml:space="preserve">Zëri </w:t>
            </w:r>
            <w:r w:rsidR="00DF3A1C"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kadastral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C1F93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Volumi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44030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Faqe</w:t>
            </w:r>
          </w:p>
        </w:tc>
        <w:tc>
          <w:tcPr>
            <w:tcW w:w="39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FF5FF5" w14:textId="3FDD4058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Sip</w:t>
            </w:r>
            <w:r w:rsidR="00DF3A1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ë</w:t>
            </w: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rfaq</w:t>
            </w:r>
            <w:r w:rsidR="00DF3A1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ja</w:t>
            </w: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 xml:space="preserve"> për </w:t>
            </w:r>
            <w:r w:rsidR="00DF3A1C"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 xml:space="preserve">shpronësim truall </w:t>
            </w: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(m</w:t>
            </w:r>
            <w:r w:rsidRPr="00DF3A1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vertAlign w:val="superscript"/>
                <w:lang w:val="sq-AL"/>
              </w:rPr>
              <w:t>2</w:t>
            </w: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)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110C5" w14:textId="6F0AFB4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Çmimi në lek</w:t>
            </w:r>
            <w:bookmarkStart w:id="0" w:name="_GoBack"/>
            <w:bookmarkEnd w:id="0"/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 xml:space="preserve"> (m</w:t>
            </w:r>
            <w:r w:rsidRPr="00DF3A1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vertAlign w:val="superscript"/>
                <w:lang w:val="sq-AL"/>
              </w:rPr>
              <w:t>2</w:t>
            </w: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)</w:t>
            </w:r>
          </w:p>
        </w:tc>
        <w:tc>
          <w:tcPr>
            <w:tcW w:w="46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D3C72" w14:textId="373E608E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 xml:space="preserve">Vlera </w:t>
            </w:r>
            <w:r w:rsidR="00DF3A1C"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 xml:space="preserve">totale </w:t>
            </w: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në lek</w:t>
            </w:r>
          </w:p>
        </w:tc>
        <w:tc>
          <w:tcPr>
            <w:tcW w:w="345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4A3F3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Bashkia</w:t>
            </w:r>
          </w:p>
        </w:tc>
        <w:tc>
          <w:tcPr>
            <w:tcW w:w="70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D28682" w14:textId="77777777" w:rsidR="00906D54" w:rsidRPr="00767E2C" w:rsidRDefault="00906D54" w:rsidP="00906D5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</w:p>
        </w:tc>
      </w:tr>
      <w:tr w:rsidR="00DF3A1C" w:rsidRPr="00767E2C" w14:paraId="6E7F20BC" w14:textId="77777777" w:rsidTr="00DF3A1C">
        <w:trPr>
          <w:trHeight w:val="450"/>
        </w:trPr>
        <w:tc>
          <w:tcPr>
            <w:tcW w:w="26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301CAE" w14:textId="77777777" w:rsidR="00906D54" w:rsidRPr="00767E2C" w:rsidRDefault="00906D54" w:rsidP="00906D5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64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C91BE6" w14:textId="77777777" w:rsidR="00906D54" w:rsidRPr="00767E2C" w:rsidRDefault="00906D54" w:rsidP="00906D5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35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40147B" w14:textId="77777777" w:rsidR="00906D54" w:rsidRPr="00767E2C" w:rsidRDefault="00906D54" w:rsidP="00906D5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5E88EE" w14:textId="77777777" w:rsidR="00906D54" w:rsidRPr="00767E2C" w:rsidRDefault="00906D54" w:rsidP="00906D5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4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B7C88F" w14:textId="77777777" w:rsidR="00906D54" w:rsidRPr="00767E2C" w:rsidRDefault="00906D54" w:rsidP="00906D5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95F556" w14:textId="77777777" w:rsidR="00906D54" w:rsidRPr="00767E2C" w:rsidRDefault="00906D54" w:rsidP="00906D5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F1AEDF" w14:textId="77777777" w:rsidR="00906D54" w:rsidRPr="00767E2C" w:rsidRDefault="00906D54" w:rsidP="00906D5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CE778E" w14:textId="77777777" w:rsidR="00906D54" w:rsidRPr="00767E2C" w:rsidRDefault="00906D54" w:rsidP="00906D5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39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CD548F" w14:textId="77777777" w:rsidR="00906D54" w:rsidRPr="00767E2C" w:rsidRDefault="00906D54" w:rsidP="00906D5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31C0DA" w14:textId="77777777" w:rsidR="00906D54" w:rsidRPr="00767E2C" w:rsidRDefault="00906D54" w:rsidP="00906D5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46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C028F0" w14:textId="77777777" w:rsidR="00906D54" w:rsidRPr="00767E2C" w:rsidRDefault="00906D54" w:rsidP="00906D5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EF4C70" w14:textId="77777777" w:rsidR="00906D54" w:rsidRPr="00767E2C" w:rsidRDefault="00906D54" w:rsidP="00906D5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</w:p>
        </w:tc>
        <w:tc>
          <w:tcPr>
            <w:tcW w:w="70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5448F1" w14:textId="77777777" w:rsidR="00906D54" w:rsidRPr="00767E2C" w:rsidRDefault="00906D54" w:rsidP="00906D54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</w:p>
        </w:tc>
      </w:tr>
      <w:tr w:rsidR="00DF3A1C" w:rsidRPr="00767E2C" w14:paraId="27416E7A" w14:textId="77777777" w:rsidTr="00DF3A1C">
        <w:trPr>
          <w:trHeight w:val="20"/>
        </w:trPr>
        <w:tc>
          <w:tcPr>
            <w:tcW w:w="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7CEAD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  <w:t>1</w:t>
            </w:r>
          </w:p>
        </w:tc>
        <w:tc>
          <w:tcPr>
            <w:tcW w:w="6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0786D" w14:textId="6F545797" w:rsidR="00906D54" w:rsidRPr="00767E2C" w:rsidRDefault="00DF3A1C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  <w:t>Afrim Yzedin Braushi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89C35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  <w:t>1559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8D4FFA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  <w:t>53/98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4228E6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sz w:val="18"/>
                <w:szCs w:val="20"/>
                <w:lang w:val="sq-AL"/>
              </w:rPr>
              <w:t>220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7DBCA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  <w:t>Truall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7C53A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  <w:t>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60AAC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  <w:t>68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946910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  <w:t>120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F58F7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  <w:t>203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4C084" w14:textId="74A28B71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  <w:t>24,360.00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A580D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  <w:t>Berat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0CB3B" w14:textId="1D58E8D4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  <w:t>Konfirmuar nga ASHK</w:t>
            </w:r>
            <w:r w:rsidR="00DF3A1C">
              <w:rPr>
                <w:rFonts w:ascii="Garamond" w:eastAsia="Times New Roman" w:hAnsi="Garamond" w:cs="Times New Roman"/>
                <w:color w:val="000000"/>
                <w:sz w:val="18"/>
                <w:szCs w:val="20"/>
                <w:lang w:val="sq-AL"/>
              </w:rPr>
              <w:t>-ja</w:t>
            </w:r>
          </w:p>
        </w:tc>
      </w:tr>
      <w:tr w:rsidR="00906D54" w:rsidRPr="00767E2C" w14:paraId="1D98F0FE" w14:textId="77777777" w:rsidTr="00DF3A1C">
        <w:trPr>
          <w:trHeight w:val="20"/>
        </w:trPr>
        <w:tc>
          <w:tcPr>
            <w:tcW w:w="3484" w:type="pct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380235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Vlera totale</w:t>
            </w:r>
          </w:p>
        </w:tc>
        <w:tc>
          <w:tcPr>
            <w:tcW w:w="46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B97475" w14:textId="1ACC716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Times New Roman"/>
                <w:b/>
                <w:bCs/>
                <w:color w:val="000000"/>
                <w:sz w:val="18"/>
                <w:szCs w:val="20"/>
                <w:lang w:val="sq-AL"/>
              </w:rPr>
              <w:t>24,360.00</w:t>
            </w:r>
          </w:p>
        </w:tc>
        <w:tc>
          <w:tcPr>
            <w:tcW w:w="10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CB5981A" w14:textId="77777777" w:rsidR="00906D54" w:rsidRPr="00767E2C" w:rsidRDefault="00906D54" w:rsidP="00906D5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20"/>
                <w:lang w:val="sq-AL"/>
              </w:rPr>
            </w:pPr>
            <w:r w:rsidRPr="00767E2C">
              <w:rPr>
                <w:rFonts w:ascii="Garamond" w:eastAsia="Times New Roman" w:hAnsi="Garamond" w:cs="Calibri"/>
                <w:color w:val="000000"/>
                <w:sz w:val="18"/>
                <w:szCs w:val="20"/>
                <w:lang w:val="sq-AL"/>
              </w:rPr>
              <w:t> </w:t>
            </w:r>
          </w:p>
        </w:tc>
      </w:tr>
    </w:tbl>
    <w:p w14:paraId="6B15ED84" w14:textId="77777777" w:rsidR="00906D54" w:rsidRPr="00767E2C" w:rsidRDefault="00906D54" w:rsidP="00906D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sz w:val="24"/>
          <w:szCs w:val="24"/>
          <w:lang w:val="sq-AL"/>
        </w:rPr>
      </w:pPr>
    </w:p>
    <w:sectPr w:rsidR="00906D54" w:rsidRPr="00767E2C" w:rsidSect="00906D54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5CB74C" w14:textId="77777777" w:rsidR="00767E2C" w:rsidRDefault="00767E2C">
      <w:pPr>
        <w:spacing w:after="0" w:line="240" w:lineRule="auto"/>
      </w:pPr>
      <w:r>
        <w:separator/>
      </w:r>
    </w:p>
  </w:endnote>
  <w:endnote w:type="continuationSeparator" w:id="0">
    <w:p w14:paraId="3492C669" w14:textId="77777777" w:rsidR="00767E2C" w:rsidRDefault="00767E2C">
      <w:pPr>
        <w:spacing w:after="0" w:line="240" w:lineRule="auto"/>
      </w:pPr>
      <w:r>
        <w:continuationSeparator/>
      </w:r>
    </w:p>
  </w:endnote>
  <w:endnote w:type="continuationNotice" w:id="1">
    <w:p w14:paraId="114EDE83" w14:textId="77777777" w:rsidR="00767E2C" w:rsidRDefault="00767E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2FE510" w14:textId="77777777" w:rsidR="00767E2C" w:rsidRDefault="00767E2C">
      <w:pPr>
        <w:spacing w:after="0" w:line="240" w:lineRule="auto"/>
      </w:pPr>
      <w:r>
        <w:separator/>
      </w:r>
    </w:p>
  </w:footnote>
  <w:footnote w:type="continuationSeparator" w:id="0">
    <w:p w14:paraId="782C3C96" w14:textId="77777777" w:rsidR="00767E2C" w:rsidRDefault="00767E2C">
      <w:pPr>
        <w:spacing w:after="0" w:line="240" w:lineRule="auto"/>
      </w:pPr>
      <w:r>
        <w:continuationSeparator/>
      </w:r>
    </w:p>
  </w:footnote>
  <w:footnote w:type="continuationNotice" w:id="1">
    <w:p w14:paraId="7EA75504" w14:textId="77777777" w:rsidR="00767E2C" w:rsidRDefault="00767E2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61E7"/>
    <w:rsid w:val="00007B04"/>
    <w:rsid w:val="00010967"/>
    <w:rsid w:val="00026198"/>
    <w:rsid w:val="00055A88"/>
    <w:rsid w:val="000572E6"/>
    <w:rsid w:val="000643F0"/>
    <w:rsid w:val="00075B3F"/>
    <w:rsid w:val="00094083"/>
    <w:rsid w:val="000A7AC0"/>
    <w:rsid w:val="000B3929"/>
    <w:rsid w:val="000E08B3"/>
    <w:rsid w:val="000E702F"/>
    <w:rsid w:val="000F26CB"/>
    <w:rsid w:val="00114971"/>
    <w:rsid w:val="00117A95"/>
    <w:rsid w:val="001304B9"/>
    <w:rsid w:val="001362A5"/>
    <w:rsid w:val="00142AB8"/>
    <w:rsid w:val="00154864"/>
    <w:rsid w:val="00172BB0"/>
    <w:rsid w:val="0017539D"/>
    <w:rsid w:val="00176D25"/>
    <w:rsid w:val="00177A3F"/>
    <w:rsid w:val="00180996"/>
    <w:rsid w:val="001A6ACE"/>
    <w:rsid w:val="001B1A8E"/>
    <w:rsid w:val="001B2CDF"/>
    <w:rsid w:val="001D3AF8"/>
    <w:rsid w:val="001D3FD5"/>
    <w:rsid w:val="001D7EE2"/>
    <w:rsid w:val="001E1D7C"/>
    <w:rsid w:val="001E3B2A"/>
    <w:rsid w:val="001E5664"/>
    <w:rsid w:val="001E74C7"/>
    <w:rsid w:val="001F6615"/>
    <w:rsid w:val="001F6810"/>
    <w:rsid w:val="00202FE4"/>
    <w:rsid w:val="00203879"/>
    <w:rsid w:val="002206ED"/>
    <w:rsid w:val="00220A1A"/>
    <w:rsid w:val="002215F7"/>
    <w:rsid w:val="00222E05"/>
    <w:rsid w:val="002504F2"/>
    <w:rsid w:val="00250D0E"/>
    <w:rsid w:val="00256430"/>
    <w:rsid w:val="002571BC"/>
    <w:rsid w:val="00257A76"/>
    <w:rsid w:val="00264CFF"/>
    <w:rsid w:val="00264DA9"/>
    <w:rsid w:val="00267FD2"/>
    <w:rsid w:val="00273C5B"/>
    <w:rsid w:val="00274CB2"/>
    <w:rsid w:val="00281E66"/>
    <w:rsid w:val="0029691B"/>
    <w:rsid w:val="002A6E68"/>
    <w:rsid w:val="002A718F"/>
    <w:rsid w:val="002B461E"/>
    <w:rsid w:val="002C6912"/>
    <w:rsid w:val="002D3918"/>
    <w:rsid w:val="002D6690"/>
    <w:rsid w:val="002D73FA"/>
    <w:rsid w:val="002D7AAB"/>
    <w:rsid w:val="002E51C9"/>
    <w:rsid w:val="0030082B"/>
    <w:rsid w:val="00300909"/>
    <w:rsid w:val="0031311A"/>
    <w:rsid w:val="00317CBB"/>
    <w:rsid w:val="0032585F"/>
    <w:rsid w:val="00351420"/>
    <w:rsid w:val="00351661"/>
    <w:rsid w:val="00367849"/>
    <w:rsid w:val="00371B05"/>
    <w:rsid w:val="00375022"/>
    <w:rsid w:val="0037634A"/>
    <w:rsid w:val="00386D64"/>
    <w:rsid w:val="00394607"/>
    <w:rsid w:val="003A1E4D"/>
    <w:rsid w:val="003A3D91"/>
    <w:rsid w:val="003A48CC"/>
    <w:rsid w:val="003C2ADB"/>
    <w:rsid w:val="003C33E2"/>
    <w:rsid w:val="003C48FF"/>
    <w:rsid w:val="003D54CF"/>
    <w:rsid w:val="003E24B1"/>
    <w:rsid w:val="003E3CFC"/>
    <w:rsid w:val="00405837"/>
    <w:rsid w:val="00407D01"/>
    <w:rsid w:val="00411C69"/>
    <w:rsid w:val="0042222E"/>
    <w:rsid w:val="00431C54"/>
    <w:rsid w:val="004329DB"/>
    <w:rsid w:val="00434935"/>
    <w:rsid w:val="00445744"/>
    <w:rsid w:val="00446949"/>
    <w:rsid w:val="00453C2D"/>
    <w:rsid w:val="00454EC1"/>
    <w:rsid w:val="00461168"/>
    <w:rsid w:val="00477706"/>
    <w:rsid w:val="004A4AB7"/>
    <w:rsid w:val="004A6B94"/>
    <w:rsid w:val="004B490E"/>
    <w:rsid w:val="004B53A2"/>
    <w:rsid w:val="004D2F1C"/>
    <w:rsid w:val="004D406A"/>
    <w:rsid w:val="004F0FA4"/>
    <w:rsid w:val="004F2269"/>
    <w:rsid w:val="004F3389"/>
    <w:rsid w:val="00503D7A"/>
    <w:rsid w:val="0051525C"/>
    <w:rsid w:val="00515576"/>
    <w:rsid w:val="00516EC6"/>
    <w:rsid w:val="00526555"/>
    <w:rsid w:val="005330BF"/>
    <w:rsid w:val="005379FE"/>
    <w:rsid w:val="00543433"/>
    <w:rsid w:val="00550CD3"/>
    <w:rsid w:val="005516D3"/>
    <w:rsid w:val="005643FB"/>
    <w:rsid w:val="00567941"/>
    <w:rsid w:val="00582F58"/>
    <w:rsid w:val="005904BA"/>
    <w:rsid w:val="005A4BE0"/>
    <w:rsid w:val="005B6254"/>
    <w:rsid w:val="005C1288"/>
    <w:rsid w:val="005C12FB"/>
    <w:rsid w:val="005C5254"/>
    <w:rsid w:val="005D0196"/>
    <w:rsid w:val="005D2A72"/>
    <w:rsid w:val="005F072B"/>
    <w:rsid w:val="00603AEA"/>
    <w:rsid w:val="00627F8D"/>
    <w:rsid w:val="0063125F"/>
    <w:rsid w:val="00634F3A"/>
    <w:rsid w:val="00655A16"/>
    <w:rsid w:val="0066148B"/>
    <w:rsid w:val="006723B1"/>
    <w:rsid w:val="00672ADD"/>
    <w:rsid w:val="00677AA5"/>
    <w:rsid w:val="00677C49"/>
    <w:rsid w:val="006A004E"/>
    <w:rsid w:val="006B2229"/>
    <w:rsid w:val="006B2E43"/>
    <w:rsid w:val="006B7074"/>
    <w:rsid w:val="006C25C9"/>
    <w:rsid w:val="006C6B65"/>
    <w:rsid w:val="006D2ECB"/>
    <w:rsid w:val="006D3E5B"/>
    <w:rsid w:val="006F438F"/>
    <w:rsid w:val="006F585C"/>
    <w:rsid w:val="00703503"/>
    <w:rsid w:val="00712255"/>
    <w:rsid w:val="00721846"/>
    <w:rsid w:val="007263F2"/>
    <w:rsid w:val="00730ED9"/>
    <w:rsid w:val="00740377"/>
    <w:rsid w:val="00750EB6"/>
    <w:rsid w:val="007579CD"/>
    <w:rsid w:val="007648E6"/>
    <w:rsid w:val="00767447"/>
    <w:rsid w:val="00767E2C"/>
    <w:rsid w:val="0077795A"/>
    <w:rsid w:val="00783330"/>
    <w:rsid w:val="00786341"/>
    <w:rsid w:val="00791880"/>
    <w:rsid w:val="00795E96"/>
    <w:rsid w:val="00797623"/>
    <w:rsid w:val="007C01F7"/>
    <w:rsid w:val="007C676B"/>
    <w:rsid w:val="007D04E4"/>
    <w:rsid w:val="007D790F"/>
    <w:rsid w:val="007E0119"/>
    <w:rsid w:val="007E12BC"/>
    <w:rsid w:val="007F0260"/>
    <w:rsid w:val="007F65C0"/>
    <w:rsid w:val="007F6819"/>
    <w:rsid w:val="00805D22"/>
    <w:rsid w:val="0081650C"/>
    <w:rsid w:val="00817839"/>
    <w:rsid w:val="00822192"/>
    <w:rsid w:val="008233D5"/>
    <w:rsid w:val="008253BE"/>
    <w:rsid w:val="0082709D"/>
    <w:rsid w:val="00827BE3"/>
    <w:rsid w:val="008426FE"/>
    <w:rsid w:val="00842EB3"/>
    <w:rsid w:val="00842FA3"/>
    <w:rsid w:val="00843307"/>
    <w:rsid w:val="0085003C"/>
    <w:rsid w:val="008564F9"/>
    <w:rsid w:val="00861D9F"/>
    <w:rsid w:val="008629CB"/>
    <w:rsid w:val="00872D99"/>
    <w:rsid w:val="008850BC"/>
    <w:rsid w:val="00887ED8"/>
    <w:rsid w:val="00890EBE"/>
    <w:rsid w:val="00893841"/>
    <w:rsid w:val="008A4B0B"/>
    <w:rsid w:val="008B6443"/>
    <w:rsid w:val="008C5B7B"/>
    <w:rsid w:val="008C6E8B"/>
    <w:rsid w:val="008F1473"/>
    <w:rsid w:val="00900251"/>
    <w:rsid w:val="009044FD"/>
    <w:rsid w:val="0090531A"/>
    <w:rsid w:val="00906D54"/>
    <w:rsid w:val="00907A7A"/>
    <w:rsid w:val="009216FB"/>
    <w:rsid w:val="009236E3"/>
    <w:rsid w:val="00925E32"/>
    <w:rsid w:val="00937493"/>
    <w:rsid w:val="00944393"/>
    <w:rsid w:val="009556D0"/>
    <w:rsid w:val="0097735E"/>
    <w:rsid w:val="00977AF0"/>
    <w:rsid w:val="00990CFB"/>
    <w:rsid w:val="0099729E"/>
    <w:rsid w:val="009973A8"/>
    <w:rsid w:val="009A153D"/>
    <w:rsid w:val="009A2135"/>
    <w:rsid w:val="009A6B44"/>
    <w:rsid w:val="009B3F3F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376B"/>
    <w:rsid w:val="00A11018"/>
    <w:rsid w:val="00A141D4"/>
    <w:rsid w:val="00A14D9C"/>
    <w:rsid w:val="00A275B8"/>
    <w:rsid w:val="00A27DA4"/>
    <w:rsid w:val="00A30F8F"/>
    <w:rsid w:val="00A37A09"/>
    <w:rsid w:val="00A55042"/>
    <w:rsid w:val="00A551AE"/>
    <w:rsid w:val="00A57B15"/>
    <w:rsid w:val="00A80CB8"/>
    <w:rsid w:val="00AA0CD8"/>
    <w:rsid w:val="00AA1A6A"/>
    <w:rsid w:val="00AB021C"/>
    <w:rsid w:val="00AB497F"/>
    <w:rsid w:val="00AC5208"/>
    <w:rsid w:val="00AD020C"/>
    <w:rsid w:val="00AD0859"/>
    <w:rsid w:val="00AE3B4D"/>
    <w:rsid w:val="00AE77EE"/>
    <w:rsid w:val="00AF48A0"/>
    <w:rsid w:val="00B06241"/>
    <w:rsid w:val="00B06C6D"/>
    <w:rsid w:val="00B237A1"/>
    <w:rsid w:val="00B246B3"/>
    <w:rsid w:val="00B431DF"/>
    <w:rsid w:val="00B71FCE"/>
    <w:rsid w:val="00B74FBA"/>
    <w:rsid w:val="00B90040"/>
    <w:rsid w:val="00B964C7"/>
    <w:rsid w:val="00B972CE"/>
    <w:rsid w:val="00BA38B3"/>
    <w:rsid w:val="00BB4279"/>
    <w:rsid w:val="00BB5DFE"/>
    <w:rsid w:val="00BC46EC"/>
    <w:rsid w:val="00BD3100"/>
    <w:rsid w:val="00C033C4"/>
    <w:rsid w:val="00C03793"/>
    <w:rsid w:val="00C048D0"/>
    <w:rsid w:val="00C11029"/>
    <w:rsid w:val="00C17D21"/>
    <w:rsid w:val="00C2434D"/>
    <w:rsid w:val="00C2486D"/>
    <w:rsid w:val="00C30B93"/>
    <w:rsid w:val="00C32774"/>
    <w:rsid w:val="00C336CA"/>
    <w:rsid w:val="00C341B9"/>
    <w:rsid w:val="00C43DBA"/>
    <w:rsid w:val="00C449B4"/>
    <w:rsid w:val="00C52E47"/>
    <w:rsid w:val="00C7007B"/>
    <w:rsid w:val="00C70C3D"/>
    <w:rsid w:val="00C75AD1"/>
    <w:rsid w:val="00C87656"/>
    <w:rsid w:val="00C911DD"/>
    <w:rsid w:val="00C93D03"/>
    <w:rsid w:val="00C958C4"/>
    <w:rsid w:val="00CA4617"/>
    <w:rsid w:val="00CB1A51"/>
    <w:rsid w:val="00CB232D"/>
    <w:rsid w:val="00CC0AB6"/>
    <w:rsid w:val="00CD4143"/>
    <w:rsid w:val="00CE67F8"/>
    <w:rsid w:val="00CF099D"/>
    <w:rsid w:val="00CF1737"/>
    <w:rsid w:val="00CF76A0"/>
    <w:rsid w:val="00D00955"/>
    <w:rsid w:val="00D02BE2"/>
    <w:rsid w:val="00D1039D"/>
    <w:rsid w:val="00D219BA"/>
    <w:rsid w:val="00D21CD4"/>
    <w:rsid w:val="00D24A34"/>
    <w:rsid w:val="00D449B7"/>
    <w:rsid w:val="00D4548D"/>
    <w:rsid w:val="00D46DE4"/>
    <w:rsid w:val="00D47B2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A65DD"/>
    <w:rsid w:val="00DC4C91"/>
    <w:rsid w:val="00DD645A"/>
    <w:rsid w:val="00DF3A1C"/>
    <w:rsid w:val="00E00CE4"/>
    <w:rsid w:val="00E02657"/>
    <w:rsid w:val="00E15EA8"/>
    <w:rsid w:val="00E216A5"/>
    <w:rsid w:val="00E46F20"/>
    <w:rsid w:val="00E47F08"/>
    <w:rsid w:val="00E54BDD"/>
    <w:rsid w:val="00E54E6C"/>
    <w:rsid w:val="00E56530"/>
    <w:rsid w:val="00E67844"/>
    <w:rsid w:val="00E75285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7B2A"/>
    <w:rsid w:val="00F07B95"/>
    <w:rsid w:val="00F146E5"/>
    <w:rsid w:val="00F2080D"/>
    <w:rsid w:val="00F44896"/>
    <w:rsid w:val="00F45C77"/>
    <w:rsid w:val="00F51F6D"/>
    <w:rsid w:val="00F53FDD"/>
    <w:rsid w:val="00F55371"/>
    <w:rsid w:val="00F82109"/>
    <w:rsid w:val="00F914B6"/>
    <w:rsid w:val="00F95BA0"/>
    <w:rsid w:val="00FA7352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72E15EE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4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0D95A46DE14DEFA91C1C3D0084E6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588</Nr_x002e__x0020_akti>
    <Data_x0020_e_x0020_Krijimit xmlns="0e656187-b300-4fb0-8bf4-3a50f872073c">2023-10-19T13:45:11Z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2023-10-18T22:00:00Z</Date_x0020_protokolli>
    <Titulli xmlns="0e656187-b300-4fb0-8bf4-3a50f872073c">Për shpronësimin, për interes publik, të pronarit  të pasurisë së paluajtshme, pronë private, që preket nga realizimi i projektit “Qendra Shëndetësore Drobonik”, Bashkia Berat</Titulli>
    <Modifikuesi xmlns="0e656187-b300-4fb0-8bf4-3a50f872073c">alma.lisaku</Modifikuesi>
    <Nr_x002e__x0020_prot_x0020_QBZ xmlns="0e656187-b300-4fb0-8bf4-3a50f872073c">1568</Nr_x002e__x0020_prot_x0020_QBZ>
    <Data_x0020_e_x0020_Modifikimit xmlns="0e656187-b300-4fb0-8bf4-3a50f872073c">2023-10-20T08:23:21Z</Data_x0020_e_x0020_Modifikimit>
    <Dekretuar xmlns="0e656187-b300-4fb0-8bf4-3a50f872073c">false</Dekretuar>
    <Data xmlns="0e656187-b300-4fb0-8bf4-3a50f872073c">2023-10-17T22:00:00Z</Data>
    <Nr_x002e__x0020_protokolli_x0020_i_x0020_aktit xmlns="0e656187-b300-4fb0-8bf4-3a50f872073c">4611-1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16FF93-85E8-44F1-9C09-957E48F2F4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EA14044-3599-44E5-8112-EB4EC80B576C}">
  <ds:schemaRefs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ABDCC1E-3846-464A-8F02-07D747BDDB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realizimi i projektit “Qendra Shëndetësore Drobonik”, Bashkia Berat</vt:lpstr>
    </vt:vector>
  </TitlesOfParts>
  <Company>Hewlett-Packard Company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realizimi i projektit “Qendra Shëndetësore Drobonik”, Bashkia Berat</dc:title>
  <dc:creator>Aida Nika</dc:creator>
  <cp:lastModifiedBy>Alma Lisaku</cp:lastModifiedBy>
  <cp:revision>13</cp:revision>
  <cp:lastPrinted>2023-10-17T15:42:00Z</cp:lastPrinted>
  <dcterms:created xsi:type="dcterms:W3CDTF">2023-10-19T13:39:00Z</dcterms:created>
  <dcterms:modified xsi:type="dcterms:W3CDTF">2023-10-20T08:33:00Z</dcterms:modified>
</cp:coreProperties>
</file>