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967" w14:textId="48358B57" w:rsidR="00F36F56" w:rsidRPr="00345A35" w:rsidRDefault="00F36F56" w:rsidP="00C407D3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45A35">
        <w:rPr>
          <w:rFonts w:ascii="Garamond" w:hAnsi="Garamond"/>
          <w:b/>
          <w:bCs/>
          <w:szCs w:val="24"/>
        </w:rPr>
        <w:t>VENDIM</w:t>
      </w:r>
    </w:p>
    <w:p w14:paraId="5470096A" w14:textId="4D5FF5F2" w:rsidR="00F36F56" w:rsidRPr="00345A35" w:rsidRDefault="00F36F56" w:rsidP="00C407D3">
      <w:pPr>
        <w:ind w:firstLine="284"/>
        <w:jc w:val="center"/>
        <w:rPr>
          <w:rFonts w:ascii="Garamond" w:hAnsi="Garamond"/>
          <w:b/>
          <w:szCs w:val="24"/>
        </w:rPr>
      </w:pPr>
      <w:r w:rsidRPr="00345A35">
        <w:rPr>
          <w:rFonts w:ascii="Garamond" w:hAnsi="Garamond"/>
          <w:b/>
          <w:bCs/>
          <w:szCs w:val="24"/>
        </w:rPr>
        <w:t>Nr</w:t>
      </w:r>
      <w:r w:rsidR="006005BE" w:rsidRPr="00345A35">
        <w:rPr>
          <w:rFonts w:ascii="Garamond" w:hAnsi="Garamond"/>
          <w:b/>
          <w:szCs w:val="24"/>
        </w:rPr>
        <w:t>.</w:t>
      </w:r>
      <w:r w:rsidR="00C407D3" w:rsidRPr="00345A35">
        <w:rPr>
          <w:rFonts w:ascii="Garamond" w:hAnsi="Garamond"/>
          <w:b/>
          <w:szCs w:val="24"/>
        </w:rPr>
        <w:t xml:space="preserve"> 671</w:t>
      </w:r>
      <w:r w:rsidR="006078D6" w:rsidRPr="00345A35">
        <w:rPr>
          <w:rFonts w:ascii="Garamond" w:hAnsi="Garamond"/>
          <w:b/>
          <w:szCs w:val="24"/>
        </w:rPr>
        <w:t>,</w:t>
      </w:r>
      <w:r w:rsidRPr="00345A35">
        <w:rPr>
          <w:rFonts w:ascii="Garamond" w:hAnsi="Garamond"/>
          <w:b/>
          <w:szCs w:val="24"/>
        </w:rPr>
        <w:t xml:space="preserve"> </w:t>
      </w:r>
      <w:r w:rsidRPr="00345A35">
        <w:rPr>
          <w:rFonts w:ascii="Garamond" w:hAnsi="Garamond"/>
          <w:b/>
          <w:bCs/>
          <w:szCs w:val="24"/>
        </w:rPr>
        <w:t xml:space="preserve">datë </w:t>
      </w:r>
      <w:r w:rsidR="00C407D3" w:rsidRPr="00345A35">
        <w:rPr>
          <w:rFonts w:ascii="Garamond" w:hAnsi="Garamond"/>
          <w:b/>
          <w:szCs w:val="24"/>
        </w:rPr>
        <w:t>6.12.2023</w:t>
      </w:r>
    </w:p>
    <w:p w14:paraId="5470096C" w14:textId="77777777" w:rsidR="006A4C41" w:rsidRPr="00345A35" w:rsidRDefault="006A4C41" w:rsidP="00C407D3">
      <w:pPr>
        <w:ind w:firstLine="284"/>
        <w:rPr>
          <w:rFonts w:ascii="Garamond" w:hAnsi="Garamond"/>
          <w:b/>
          <w:szCs w:val="24"/>
        </w:rPr>
      </w:pPr>
    </w:p>
    <w:p w14:paraId="5470096F" w14:textId="783FAE4B" w:rsidR="00561C44" w:rsidRPr="00345A35" w:rsidRDefault="00046323" w:rsidP="00C407D3">
      <w:pPr>
        <w:ind w:firstLine="284"/>
        <w:jc w:val="center"/>
        <w:rPr>
          <w:rFonts w:ascii="Garamond" w:hAnsi="Garamond"/>
          <w:b/>
          <w:szCs w:val="24"/>
        </w:rPr>
      </w:pPr>
      <w:r w:rsidRPr="00345A35">
        <w:rPr>
          <w:rFonts w:ascii="Garamond" w:hAnsi="Garamond"/>
          <w:b/>
          <w:szCs w:val="24"/>
        </w:rPr>
        <w:t>PËR</w:t>
      </w:r>
      <w:r w:rsidR="00C407D3" w:rsidRPr="00345A35">
        <w:rPr>
          <w:rFonts w:ascii="Garamond" w:hAnsi="Garamond"/>
          <w:b/>
          <w:szCs w:val="24"/>
        </w:rPr>
        <w:t xml:space="preserve"> </w:t>
      </w:r>
      <w:r w:rsidR="00216132" w:rsidRPr="00345A35">
        <w:rPr>
          <w:rFonts w:ascii="Garamond" w:eastAsia="Calibri" w:hAnsi="Garamond"/>
          <w:b/>
          <w:szCs w:val="24"/>
        </w:rPr>
        <w:t>NJË</w:t>
      </w:r>
      <w:r w:rsidR="001E2A35" w:rsidRPr="00345A35">
        <w:rPr>
          <w:rFonts w:ascii="Garamond" w:eastAsia="Calibri" w:hAnsi="Garamond"/>
          <w:b/>
          <w:szCs w:val="24"/>
        </w:rPr>
        <w:t xml:space="preserve"> SHTES</w:t>
      </w:r>
      <w:r w:rsidR="00216132" w:rsidRPr="00345A35">
        <w:rPr>
          <w:rFonts w:ascii="Garamond" w:eastAsia="Calibri" w:hAnsi="Garamond"/>
          <w:b/>
          <w:szCs w:val="24"/>
        </w:rPr>
        <w:t>Ë</w:t>
      </w:r>
      <w:r w:rsidR="001E2A35" w:rsidRPr="00345A35">
        <w:rPr>
          <w:rFonts w:ascii="Garamond" w:eastAsia="Calibri" w:hAnsi="Garamond"/>
          <w:b/>
          <w:szCs w:val="24"/>
        </w:rPr>
        <w:t xml:space="preserve"> </w:t>
      </w:r>
      <w:r w:rsidR="006078D6" w:rsidRPr="00345A35">
        <w:rPr>
          <w:rFonts w:ascii="Garamond" w:eastAsia="Calibri" w:hAnsi="Garamond"/>
          <w:b/>
          <w:szCs w:val="24"/>
        </w:rPr>
        <w:t xml:space="preserve">DHE </w:t>
      </w:r>
      <w:r w:rsidR="00216132" w:rsidRPr="00345A35">
        <w:rPr>
          <w:rFonts w:ascii="Garamond" w:eastAsia="Calibri" w:hAnsi="Garamond"/>
          <w:b/>
          <w:szCs w:val="24"/>
        </w:rPr>
        <w:t xml:space="preserve">NJË </w:t>
      </w:r>
      <w:r w:rsidR="006078D6" w:rsidRPr="00345A35">
        <w:rPr>
          <w:rFonts w:ascii="Garamond" w:eastAsia="Calibri" w:hAnsi="Garamond"/>
          <w:b/>
          <w:szCs w:val="24"/>
        </w:rPr>
        <w:t xml:space="preserve">NDRYSHIM </w:t>
      </w:r>
      <w:r w:rsidR="001E2A35" w:rsidRPr="00345A35">
        <w:rPr>
          <w:rFonts w:ascii="Garamond" w:eastAsia="Calibri" w:hAnsi="Garamond"/>
          <w:b/>
          <w:szCs w:val="24"/>
        </w:rPr>
        <w:t>NË VENDIMIN NR.</w:t>
      </w:r>
      <w:r w:rsidR="00927AB4" w:rsidRPr="00345A35">
        <w:rPr>
          <w:rFonts w:ascii="Garamond" w:eastAsia="Calibri" w:hAnsi="Garamond"/>
          <w:b/>
          <w:szCs w:val="24"/>
        </w:rPr>
        <w:t xml:space="preserve"> </w:t>
      </w:r>
      <w:r w:rsidR="005348B9" w:rsidRPr="00345A35">
        <w:rPr>
          <w:rFonts w:ascii="Garamond" w:eastAsia="Calibri" w:hAnsi="Garamond"/>
          <w:b/>
          <w:szCs w:val="24"/>
        </w:rPr>
        <w:t>8</w:t>
      </w:r>
      <w:r w:rsidR="001E2A35" w:rsidRPr="00345A35">
        <w:rPr>
          <w:rFonts w:ascii="Garamond" w:eastAsia="Calibri" w:hAnsi="Garamond"/>
          <w:b/>
          <w:szCs w:val="24"/>
        </w:rPr>
        <w:t>8,</w:t>
      </w:r>
      <w:r w:rsidR="00927AB4" w:rsidRPr="00345A35">
        <w:rPr>
          <w:rFonts w:ascii="Garamond" w:eastAsia="Calibri" w:hAnsi="Garamond"/>
          <w:b/>
          <w:szCs w:val="24"/>
        </w:rPr>
        <w:t xml:space="preserve"> </w:t>
      </w:r>
      <w:r w:rsidR="001E2A35" w:rsidRPr="00345A35">
        <w:rPr>
          <w:rFonts w:ascii="Garamond" w:eastAsia="Calibri" w:hAnsi="Garamond"/>
          <w:b/>
          <w:szCs w:val="24"/>
        </w:rPr>
        <w:t xml:space="preserve">DATË </w:t>
      </w:r>
      <w:r w:rsidR="005348B9" w:rsidRPr="00345A35">
        <w:rPr>
          <w:rFonts w:ascii="Garamond" w:eastAsia="Calibri" w:hAnsi="Garamond"/>
          <w:b/>
          <w:szCs w:val="24"/>
        </w:rPr>
        <w:t>9.2.2022</w:t>
      </w:r>
      <w:r w:rsidR="001E2A35" w:rsidRPr="00345A35">
        <w:rPr>
          <w:rFonts w:ascii="Garamond" w:eastAsia="Calibri" w:hAnsi="Garamond"/>
          <w:b/>
          <w:szCs w:val="24"/>
        </w:rPr>
        <w:t>, TË KËSHILLIT TË MINISTRAVE,</w:t>
      </w:r>
      <w:r w:rsidR="00927AB4" w:rsidRPr="00345A35">
        <w:rPr>
          <w:rFonts w:ascii="Garamond" w:eastAsia="Calibri" w:hAnsi="Garamond"/>
          <w:b/>
          <w:szCs w:val="24"/>
        </w:rPr>
        <w:t xml:space="preserve"> </w:t>
      </w:r>
      <w:r w:rsidR="005348B9" w:rsidRPr="00345A35">
        <w:rPr>
          <w:rFonts w:ascii="Garamond" w:eastAsia="Calibri" w:hAnsi="Garamond"/>
          <w:b/>
          <w:szCs w:val="24"/>
        </w:rPr>
        <w:t>“</w:t>
      </w:r>
      <w:r w:rsidR="005348B9" w:rsidRPr="00345A35">
        <w:rPr>
          <w:rFonts w:ascii="Garamond" w:eastAsia="Calibri" w:hAnsi="Garamond"/>
          <w:b/>
          <w:bCs/>
          <w:color w:val="000000"/>
          <w:szCs w:val="24"/>
        </w:rPr>
        <w:t xml:space="preserve">PËR </w:t>
      </w:r>
      <w:r w:rsidR="005348B9" w:rsidRPr="00345A35">
        <w:rPr>
          <w:rFonts w:ascii="Garamond" w:eastAsia="Calibri" w:hAnsi="Garamond"/>
          <w:b/>
          <w:bCs/>
          <w:szCs w:val="24"/>
        </w:rPr>
        <w:t>PËRDORIMIN E FONDIT TË RINDËRTIMIT PËR FINANCIMIN E RIKONSTRUKSIONIT TË TRI OBJEKTEVE ARSIMORE</w:t>
      </w:r>
      <w:r w:rsidR="00927AB4" w:rsidRPr="00345A35">
        <w:rPr>
          <w:rFonts w:ascii="Garamond" w:eastAsia="Calibri" w:hAnsi="Garamond"/>
          <w:b/>
          <w:bCs/>
          <w:szCs w:val="24"/>
        </w:rPr>
        <w:t xml:space="preserve"> </w:t>
      </w:r>
      <w:r w:rsidR="005348B9" w:rsidRPr="00345A35">
        <w:rPr>
          <w:rFonts w:ascii="Garamond" w:eastAsia="Calibri" w:hAnsi="Garamond"/>
          <w:b/>
          <w:bCs/>
          <w:szCs w:val="24"/>
        </w:rPr>
        <w:t>NË BASHKINË KURBIN DHE CAKTIMIN E BASHKISË KURBIN</w:t>
      </w:r>
      <w:r w:rsidR="00927AB4" w:rsidRPr="00345A35">
        <w:rPr>
          <w:rFonts w:ascii="Garamond" w:eastAsia="Calibri" w:hAnsi="Garamond"/>
          <w:b/>
          <w:bCs/>
          <w:szCs w:val="24"/>
        </w:rPr>
        <w:t xml:space="preserve"> </w:t>
      </w:r>
      <w:r w:rsidR="005348B9" w:rsidRPr="00345A35">
        <w:rPr>
          <w:rFonts w:ascii="Garamond" w:eastAsia="Calibri" w:hAnsi="Garamond"/>
          <w:b/>
          <w:bCs/>
          <w:szCs w:val="24"/>
        </w:rPr>
        <w:t>SI NJËSI ZBATUESE”</w:t>
      </w:r>
    </w:p>
    <w:p w14:paraId="54700970" w14:textId="77777777" w:rsidR="001E2A35" w:rsidRPr="00345A35" w:rsidRDefault="001E2A35" w:rsidP="00C407D3">
      <w:pPr>
        <w:ind w:firstLine="284"/>
        <w:jc w:val="center"/>
        <w:rPr>
          <w:rFonts w:ascii="Garamond" w:eastAsia="Calibri" w:hAnsi="Garamond"/>
          <w:szCs w:val="24"/>
        </w:rPr>
      </w:pPr>
    </w:p>
    <w:p w14:paraId="54700971" w14:textId="44537275" w:rsidR="001E2A35" w:rsidRPr="00345A35" w:rsidRDefault="001E2A35" w:rsidP="00C407D3">
      <w:pPr>
        <w:ind w:firstLine="284"/>
        <w:jc w:val="both"/>
        <w:rPr>
          <w:rFonts w:ascii="Garamond" w:eastAsia="Calibri" w:hAnsi="Garamond"/>
          <w:szCs w:val="24"/>
        </w:rPr>
      </w:pPr>
      <w:r w:rsidRPr="00345A35">
        <w:rPr>
          <w:rFonts w:ascii="Garamond" w:eastAsia="Calibri" w:hAnsi="Garamond"/>
          <w:szCs w:val="24"/>
        </w:rPr>
        <w:t>Në mbështetje të nenit 100 të Kushtetutës, të neneve 13, shkronja “b”, nënndarjet “i” e “</w:t>
      </w:r>
      <w:proofErr w:type="spellStart"/>
      <w:r w:rsidRPr="00345A35">
        <w:rPr>
          <w:rFonts w:ascii="Garamond" w:eastAsia="Calibri" w:hAnsi="Garamond"/>
          <w:szCs w:val="24"/>
        </w:rPr>
        <w:t>iii</w:t>
      </w:r>
      <w:proofErr w:type="spellEnd"/>
      <w:r w:rsidRPr="00345A35">
        <w:rPr>
          <w:rFonts w:ascii="Garamond" w:eastAsia="Calibri" w:hAnsi="Garamond"/>
          <w:szCs w:val="24"/>
        </w:rPr>
        <w:t>”,</w:t>
      </w:r>
      <w:r w:rsidR="001F3306" w:rsidRPr="00345A35">
        <w:rPr>
          <w:rFonts w:ascii="Garamond" w:eastAsia="Calibri" w:hAnsi="Garamond"/>
          <w:szCs w:val="24"/>
        </w:rPr>
        <w:t xml:space="preserve"> 16 e 36, të aktit normativ nr.</w:t>
      </w:r>
      <w:r w:rsidR="00345A35">
        <w:rPr>
          <w:rFonts w:ascii="Garamond" w:eastAsia="Calibri" w:hAnsi="Garamond"/>
          <w:szCs w:val="24"/>
        </w:rPr>
        <w:t xml:space="preserve"> </w:t>
      </w:r>
      <w:r w:rsidRPr="00345A35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345A35">
        <w:rPr>
          <w:rFonts w:ascii="Garamond" w:eastAsia="Calibri" w:hAnsi="Garamond"/>
          <w:szCs w:val="24"/>
        </w:rPr>
        <w:t xml:space="preserve"> </w:t>
      </w:r>
      <w:r w:rsidRPr="00345A35">
        <w:rPr>
          <w:rFonts w:ascii="Garamond" w:eastAsia="Calibri" w:hAnsi="Garamond"/>
          <w:szCs w:val="24"/>
        </w:rPr>
        <w:t>97/2019, të ligjit nr.</w:t>
      </w:r>
      <w:r w:rsidR="00345A35">
        <w:rPr>
          <w:rFonts w:ascii="Garamond" w:eastAsia="Calibri" w:hAnsi="Garamond"/>
          <w:szCs w:val="24"/>
        </w:rPr>
        <w:t xml:space="preserve"> </w:t>
      </w:r>
      <w:r w:rsidRPr="00345A35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927AB4" w:rsidRPr="00345A35">
        <w:rPr>
          <w:rFonts w:ascii="Garamond" w:eastAsia="Calibri" w:hAnsi="Garamond"/>
          <w:szCs w:val="24"/>
        </w:rPr>
        <w:t xml:space="preserve"> </w:t>
      </w:r>
      <w:r w:rsidRPr="00345A35">
        <w:rPr>
          <w:rFonts w:ascii="Garamond" w:eastAsia="Calibri" w:hAnsi="Garamond"/>
          <w:szCs w:val="24"/>
        </w:rPr>
        <w:t>ligjit nr.</w:t>
      </w:r>
      <w:r w:rsidR="00927AB4" w:rsidRPr="00345A35">
        <w:rPr>
          <w:rFonts w:ascii="Garamond" w:eastAsia="Calibri" w:hAnsi="Garamond"/>
          <w:szCs w:val="24"/>
        </w:rPr>
        <w:t xml:space="preserve"> </w:t>
      </w:r>
      <w:r w:rsidR="00595638" w:rsidRPr="00345A35">
        <w:rPr>
          <w:rFonts w:ascii="Garamond" w:eastAsia="Calibri" w:hAnsi="Garamond"/>
          <w:szCs w:val="24"/>
        </w:rPr>
        <w:t>84/2022</w:t>
      </w:r>
      <w:r w:rsidRPr="00345A35">
        <w:rPr>
          <w:rFonts w:ascii="Garamond" w:eastAsia="Calibri" w:hAnsi="Garamond"/>
          <w:szCs w:val="24"/>
        </w:rPr>
        <w:t>, “Për buxhetin e vitit 202</w:t>
      </w:r>
      <w:r w:rsidR="00595638" w:rsidRPr="00345A35">
        <w:rPr>
          <w:rFonts w:ascii="Garamond" w:eastAsia="Calibri" w:hAnsi="Garamond"/>
          <w:szCs w:val="24"/>
        </w:rPr>
        <w:t>3</w:t>
      </w:r>
      <w:r w:rsidRPr="00345A35">
        <w:rPr>
          <w:rFonts w:ascii="Garamond" w:eastAsia="Calibri" w:hAnsi="Garamond"/>
          <w:szCs w:val="24"/>
        </w:rPr>
        <w:t xml:space="preserve">”, të ndryshuar, me propozimin e </w:t>
      </w:r>
      <w:r w:rsidR="00927AB4" w:rsidRPr="00345A35">
        <w:rPr>
          <w:rFonts w:ascii="Garamond" w:eastAsia="Calibri" w:hAnsi="Garamond"/>
          <w:szCs w:val="24"/>
        </w:rPr>
        <w:t xml:space="preserve">zëvendëskryeministrit </w:t>
      </w:r>
      <w:r w:rsidRPr="00345A35">
        <w:rPr>
          <w:rFonts w:ascii="Garamond" w:eastAsia="Calibri" w:hAnsi="Garamond"/>
          <w:szCs w:val="24"/>
        </w:rPr>
        <w:t xml:space="preserve">dhe </w:t>
      </w:r>
      <w:r w:rsidR="006078D6" w:rsidRPr="00345A35">
        <w:rPr>
          <w:rFonts w:ascii="Garamond" w:eastAsia="Calibri" w:hAnsi="Garamond"/>
          <w:szCs w:val="24"/>
        </w:rPr>
        <w:t>m</w:t>
      </w:r>
      <w:r w:rsidRPr="00345A35">
        <w:rPr>
          <w:rFonts w:ascii="Garamond" w:eastAsia="Calibri" w:hAnsi="Garamond"/>
          <w:szCs w:val="24"/>
        </w:rPr>
        <w:t>inistër i Infrastrukturës dhe Energjisë, Këshilli i Ministrave</w:t>
      </w:r>
    </w:p>
    <w:p w14:paraId="54700972" w14:textId="77777777" w:rsidR="0032014A" w:rsidRPr="00345A35" w:rsidRDefault="001E2A35" w:rsidP="00C407D3">
      <w:pPr>
        <w:ind w:firstLine="284"/>
        <w:jc w:val="center"/>
        <w:rPr>
          <w:rFonts w:ascii="Garamond" w:hAnsi="Garamond"/>
          <w:szCs w:val="24"/>
        </w:rPr>
      </w:pPr>
      <w:r w:rsidRPr="00345A35">
        <w:rPr>
          <w:rFonts w:ascii="Garamond" w:eastAsia="Calibri" w:hAnsi="Garamond"/>
          <w:b/>
          <w:szCs w:val="24"/>
        </w:rPr>
        <w:t xml:space="preserve"> </w:t>
      </w:r>
    </w:p>
    <w:p w14:paraId="54700973" w14:textId="734CB115" w:rsidR="0032014A" w:rsidRPr="00345A35" w:rsidRDefault="0032014A" w:rsidP="00C407D3">
      <w:pPr>
        <w:ind w:firstLine="284"/>
        <w:jc w:val="center"/>
        <w:rPr>
          <w:rFonts w:ascii="Garamond" w:hAnsi="Garamond"/>
          <w:bCs/>
          <w:szCs w:val="24"/>
        </w:rPr>
      </w:pPr>
      <w:r w:rsidRPr="00345A35">
        <w:rPr>
          <w:rFonts w:ascii="Garamond" w:hAnsi="Garamond"/>
          <w:bCs/>
          <w:szCs w:val="24"/>
        </w:rPr>
        <w:t>VENDOSI:</w:t>
      </w:r>
    </w:p>
    <w:p w14:paraId="54700974" w14:textId="77777777" w:rsidR="005D2474" w:rsidRPr="00345A35" w:rsidRDefault="005D2474" w:rsidP="00C407D3">
      <w:pPr>
        <w:pStyle w:val="NoSpacing"/>
        <w:ind w:firstLine="284"/>
        <w:rPr>
          <w:rFonts w:ascii="Garamond" w:hAnsi="Garamond"/>
          <w:bCs/>
          <w:szCs w:val="24"/>
        </w:rPr>
      </w:pPr>
    </w:p>
    <w:p w14:paraId="54700975" w14:textId="505ADC4D" w:rsidR="00343E98" w:rsidRPr="00345A35" w:rsidRDefault="00C407D3" w:rsidP="00C407D3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345A35">
        <w:rPr>
          <w:rFonts w:ascii="Garamond" w:eastAsia="Calibri" w:hAnsi="Garamond"/>
        </w:rPr>
        <w:t xml:space="preserve">1. </w:t>
      </w:r>
      <w:r w:rsidR="00343E98" w:rsidRPr="00345A35">
        <w:rPr>
          <w:rFonts w:ascii="Garamond" w:eastAsia="Calibri" w:hAnsi="Garamond"/>
        </w:rPr>
        <w:t>Në vendimi</w:t>
      </w:r>
      <w:r w:rsidR="006078D6" w:rsidRPr="00345A35">
        <w:rPr>
          <w:rFonts w:ascii="Garamond" w:eastAsia="Calibri" w:hAnsi="Garamond"/>
        </w:rPr>
        <w:t>n</w:t>
      </w:r>
      <w:r w:rsidR="00343E98" w:rsidRPr="00345A35">
        <w:rPr>
          <w:rFonts w:ascii="Garamond" w:eastAsia="Calibri" w:hAnsi="Garamond"/>
        </w:rPr>
        <w:t xml:space="preserve"> nr.</w:t>
      </w:r>
      <w:r w:rsidR="00345A35">
        <w:rPr>
          <w:rFonts w:ascii="Garamond" w:eastAsia="Calibri" w:hAnsi="Garamond"/>
        </w:rPr>
        <w:t xml:space="preserve"> </w:t>
      </w:r>
      <w:r w:rsidR="00343E98" w:rsidRPr="00345A35">
        <w:rPr>
          <w:rFonts w:ascii="Garamond" w:eastAsia="Calibri" w:hAnsi="Garamond"/>
        </w:rPr>
        <w:t>88, datë 9.2.2022, të Këshillit të Ministrave, b</w:t>
      </w:r>
      <w:r w:rsidR="0045550F" w:rsidRPr="00345A35">
        <w:rPr>
          <w:rFonts w:ascii="Garamond" w:eastAsia="Calibri" w:hAnsi="Garamond"/>
        </w:rPr>
        <w:t>ë</w:t>
      </w:r>
      <w:r w:rsidR="00343E98" w:rsidRPr="00345A35">
        <w:rPr>
          <w:rFonts w:ascii="Garamond" w:eastAsia="Calibri" w:hAnsi="Garamond"/>
        </w:rPr>
        <w:t>hen sht</w:t>
      </w:r>
      <w:r w:rsidR="006078D6" w:rsidRPr="00345A35">
        <w:rPr>
          <w:rFonts w:ascii="Garamond" w:eastAsia="Calibri" w:hAnsi="Garamond"/>
        </w:rPr>
        <w:t>e</w:t>
      </w:r>
      <w:r w:rsidR="00343E98" w:rsidRPr="00345A35">
        <w:rPr>
          <w:rFonts w:ascii="Garamond" w:eastAsia="Calibri" w:hAnsi="Garamond"/>
        </w:rPr>
        <w:t>sa dhe ndryshimi</w:t>
      </w:r>
      <w:r w:rsidR="006078D6" w:rsidRPr="00345A35">
        <w:rPr>
          <w:rFonts w:ascii="Garamond" w:eastAsia="Calibri" w:hAnsi="Garamond"/>
        </w:rPr>
        <w:t>,</w:t>
      </w:r>
      <w:r w:rsidR="00343E98" w:rsidRPr="00345A35">
        <w:rPr>
          <w:rFonts w:ascii="Garamond" w:eastAsia="Calibri" w:hAnsi="Garamond"/>
        </w:rPr>
        <w:t xml:space="preserve"> si m</w:t>
      </w:r>
      <w:r w:rsidR="0045550F" w:rsidRPr="00345A35">
        <w:rPr>
          <w:rFonts w:ascii="Garamond" w:eastAsia="Calibri" w:hAnsi="Garamond"/>
        </w:rPr>
        <w:t>ë</w:t>
      </w:r>
      <w:r w:rsidR="00343E98" w:rsidRPr="00345A35">
        <w:rPr>
          <w:rFonts w:ascii="Garamond" w:eastAsia="Calibri" w:hAnsi="Garamond"/>
        </w:rPr>
        <w:t xml:space="preserve"> posht</w:t>
      </w:r>
      <w:r w:rsidR="0045550F" w:rsidRPr="00345A35">
        <w:rPr>
          <w:rFonts w:ascii="Garamond" w:eastAsia="Calibri" w:hAnsi="Garamond"/>
        </w:rPr>
        <w:t>ë</w:t>
      </w:r>
      <w:r w:rsidR="00343E98" w:rsidRPr="00345A35">
        <w:rPr>
          <w:rFonts w:ascii="Garamond" w:eastAsia="Calibri" w:hAnsi="Garamond"/>
        </w:rPr>
        <w:t xml:space="preserve"> vijon:</w:t>
      </w:r>
    </w:p>
    <w:p w14:paraId="54700977" w14:textId="102191A3" w:rsidR="001E2A35" w:rsidRPr="00345A35" w:rsidRDefault="00C407D3" w:rsidP="00C407D3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345A35">
        <w:rPr>
          <w:rFonts w:ascii="Garamond" w:eastAsia="Calibri" w:hAnsi="Garamond"/>
        </w:rPr>
        <w:t xml:space="preserve">a) </w:t>
      </w:r>
      <w:r w:rsidR="001E2A35" w:rsidRPr="00345A35">
        <w:rPr>
          <w:rFonts w:ascii="Garamond" w:eastAsia="Calibri" w:hAnsi="Garamond"/>
        </w:rPr>
        <w:t>Pas pikës 2 shtohet pika 2/</w:t>
      </w:r>
      <w:r w:rsidR="005348B9" w:rsidRPr="00345A35">
        <w:rPr>
          <w:rFonts w:ascii="Garamond" w:eastAsia="Calibri" w:hAnsi="Garamond"/>
        </w:rPr>
        <w:t>1</w:t>
      </w:r>
      <w:r w:rsidR="001E2A35" w:rsidRPr="00345A35">
        <w:rPr>
          <w:rFonts w:ascii="Garamond" w:eastAsia="Calibri" w:hAnsi="Garamond"/>
        </w:rPr>
        <w:t>, me këtë përmbajtje:</w:t>
      </w:r>
    </w:p>
    <w:p w14:paraId="54700979" w14:textId="355E32FF" w:rsidR="001B6EEE" w:rsidRPr="00345A35" w:rsidRDefault="00927AB4" w:rsidP="00C407D3">
      <w:pPr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45A35">
        <w:rPr>
          <w:rFonts w:ascii="Garamond" w:eastAsia="Calibri" w:hAnsi="Garamond"/>
          <w:szCs w:val="24"/>
        </w:rPr>
        <w:t xml:space="preserve"> </w:t>
      </w:r>
      <w:r w:rsidR="001B6EEE" w:rsidRPr="00345A35">
        <w:rPr>
          <w:rFonts w:ascii="Garamond" w:eastAsia="Calibri" w:hAnsi="Garamond"/>
          <w:szCs w:val="24"/>
        </w:rPr>
        <w:t xml:space="preserve">“2/1. Bashkisë Kurbin, në buxhetin e vitit 2023, i transferohet fondi në formën e </w:t>
      </w:r>
      <w:proofErr w:type="spellStart"/>
      <w:r w:rsidR="001B6EEE" w:rsidRPr="00345A35">
        <w:rPr>
          <w:rFonts w:ascii="Garamond" w:eastAsia="Calibri" w:hAnsi="Garamond"/>
          <w:szCs w:val="24"/>
        </w:rPr>
        <w:t>transfertës</w:t>
      </w:r>
      <w:proofErr w:type="spellEnd"/>
      <w:r w:rsidR="001B6EEE" w:rsidRPr="00345A35">
        <w:rPr>
          <w:rFonts w:ascii="Garamond" w:eastAsia="Calibri" w:hAnsi="Garamond"/>
          <w:szCs w:val="24"/>
        </w:rPr>
        <w:t xml:space="preserve"> së pakushtëzuar, në masën </w:t>
      </w:r>
      <w:r w:rsidR="001B6EEE" w:rsidRPr="00345A35">
        <w:rPr>
          <w:rFonts w:ascii="Garamond" w:hAnsi="Garamond"/>
          <w:color w:val="000000" w:themeColor="text1"/>
          <w:szCs w:val="24"/>
        </w:rPr>
        <w:t>177 869 644 (njëqind e shtatëdhjetë e shtatë</w:t>
      </w:r>
      <w:r w:rsidR="006078D6" w:rsidRPr="00345A35">
        <w:rPr>
          <w:rFonts w:ascii="Garamond" w:hAnsi="Garamond"/>
          <w:color w:val="000000" w:themeColor="text1"/>
          <w:szCs w:val="24"/>
        </w:rPr>
        <w:t xml:space="preserve"> </w:t>
      </w:r>
      <w:r w:rsidR="001B6EEE" w:rsidRPr="00345A35">
        <w:rPr>
          <w:rFonts w:ascii="Garamond" w:hAnsi="Garamond"/>
          <w:color w:val="000000" w:themeColor="text1"/>
          <w:szCs w:val="24"/>
        </w:rPr>
        <w:t>milionë e tetëqind e gjashtëdhjetë e nëntë</w:t>
      </w:r>
      <w:r w:rsidR="006078D6" w:rsidRPr="00345A35">
        <w:rPr>
          <w:rFonts w:ascii="Garamond" w:hAnsi="Garamond"/>
          <w:color w:val="000000" w:themeColor="text1"/>
          <w:szCs w:val="24"/>
        </w:rPr>
        <w:t xml:space="preserve"> </w:t>
      </w:r>
      <w:r w:rsidR="001B6EEE" w:rsidRPr="00345A35">
        <w:rPr>
          <w:rFonts w:ascii="Garamond" w:hAnsi="Garamond"/>
          <w:color w:val="000000" w:themeColor="text1"/>
          <w:szCs w:val="24"/>
        </w:rPr>
        <w:t>mijë e gjashtëqind e dyzet e katër) lekë</w:t>
      </w:r>
      <w:r w:rsidR="001B6EEE" w:rsidRPr="00345A35">
        <w:rPr>
          <w:rFonts w:ascii="Garamond" w:eastAsia="Calibri" w:hAnsi="Garamond"/>
          <w:szCs w:val="24"/>
        </w:rPr>
        <w:t xml:space="preserve"> pa TVSH, që</w:t>
      </w:r>
      <w:r w:rsidR="001B6EEE" w:rsidRPr="00345A35">
        <w:rPr>
          <w:rFonts w:ascii="Garamond" w:eastAsia="Calibri" w:hAnsi="Garamond"/>
          <w:color w:val="000000"/>
          <w:szCs w:val="24"/>
        </w:rPr>
        <w:t xml:space="preserve"> do</w:t>
      </w:r>
      <w:r w:rsidR="001F3306" w:rsidRPr="00345A35">
        <w:rPr>
          <w:rFonts w:ascii="Garamond" w:eastAsia="Calibri" w:hAnsi="Garamond"/>
          <w:color w:val="000000"/>
          <w:szCs w:val="24"/>
        </w:rPr>
        <w:t xml:space="preserve"> të përballohet nga shpenzimet</w:t>
      </w:r>
      <w:r w:rsidR="001B6EEE" w:rsidRPr="00345A35">
        <w:rPr>
          <w:rFonts w:ascii="Garamond" w:eastAsia="Calibri" w:hAnsi="Garamond"/>
          <w:color w:val="000000"/>
          <w:szCs w:val="24"/>
        </w:rPr>
        <w:t xml:space="preserve"> buxhetore të fondit të rindërtimit, miratuar për vitin 2023, sipas </w:t>
      </w:r>
      <w:proofErr w:type="spellStart"/>
      <w:r w:rsidR="001B6EEE" w:rsidRPr="00345A35">
        <w:rPr>
          <w:rFonts w:ascii="Garamond" w:eastAsia="Calibri" w:hAnsi="Garamond"/>
          <w:color w:val="000000"/>
          <w:szCs w:val="24"/>
        </w:rPr>
        <w:t>detajimit</w:t>
      </w:r>
      <w:proofErr w:type="spellEnd"/>
      <w:r w:rsidR="001B6EEE" w:rsidRPr="00345A35">
        <w:rPr>
          <w:rFonts w:ascii="Garamond" w:eastAsia="Calibri" w:hAnsi="Garamond"/>
          <w:color w:val="000000"/>
          <w:szCs w:val="24"/>
        </w:rPr>
        <w:t xml:space="preserve"> të mëposhtëm:</w:t>
      </w:r>
    </w:p>
    <w:p w14:paraId="5470097B" w14:textId="750A5D86" w:rsidR="001B6EEE" w:rsidRPr="00345A35" w:rsidRDefault="00C407D3" w:rsidP="00C407D3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  <w:color w:val="000000"/>
        </w:rPr>
      </w:pPr>
      <w:r w:rsidRPr="00345A35">
        <w:rPr>
          <w:rFonts w:ascii="Garamond" w:eastAsia="Calibri" w:hAnsi="Garamond"/>
        </w:rPr>
        <w:t xml:space="preserve">a) </w:t>
      </w:r>
      <w:r w:rsidR="001B6EEE" w:rsidRPr="00345A35">
        <w:rPr>
          <w:rFonts w:ascii="Garamond" w:eastAsia="Calibri" w:hAnsi="Garamond"/>
        </w:rPr>
        <w:t>61 380 329</w:t>
      </w:r>
      <w:r w:rsidR="00927AB4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>(gjashtëdhjetë e një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>milionë e treqind e tetëdhjetë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 xml:space="preserve">mijë e treqind e njëzet e nëntë) lekë </w:t>
      </w:r>
      <w:r w:rsidR="001B6EEE" w:rsidRPr="00345A35">
        <w:rPr>
          <w:rFonts w:ascii="Garamond" w:eastAsia="Calibri" w:hAnsi="Garamond"/>
          <w:color w:val="000000"/>
        </w:rPr>
        <w:t>për rikonstruksionin e gjimnazit “</w:t>
      </w:r>
      <w:proofErr w:type="spellStart"/>
      <w:r w:rsidR="001B6EEE" w:rsidRPr="00345A35">
        <w:rPr>
          <w:rFonts w:ascii="Garamond" w:eastAsia="Calibri" w:hAnsi="Garamond"/>
          <w:color w:val="000000"/>
        </w:rPr>
        <w:t>At’Shtjefen</w:t>
      </w:r>
      <w:proofErr w:type="spellEnd"/>
      <w:r w:rsidR="001B6EEE" w:rsidRPr="00345A35">
        <w:rPr>
          <w:rFonts w:ascii="Garamond" w:eastAsia="Calibri" w:hAnsi="Garamond"/>
          <w:color w:val="000000"/>
        </w:rPr>
        <w:t xml:space="preserve"> “</w:t>
      </w:r>
      <w:proofErr w:type="spellStart"/>
      <w:r w:rsidR="001B6EEE" w:rsidRPr="00345A35">
        <w:rPr>
          <w:rFonts w:ascii="Garamond" w:eastAsia="Calibri" w:hAnsi="Garamond"/>
          <w:color w:val="000000"/>
        </w:rPr>
        <w:t>Kurti</w:t>
      </w:r>
      <w:proofErr w:type="spellEnd"/>
      <w:r w:rsidR="001B6EEE" w:rsidRPr="00345A35">
        <w:rPr>
          <w:rFonts w:ascii="Garamond" w:eastAsia="Calibri" w:hAnsi="Garamond"/>
          <w:color w:val="000000"/>
        </w:rPr>
        <w:t>”</w:t>
      </w:r>
      <w:r w:rsidR="006078D6" w:rsidRPr="00345A35">
        <w:rPr>
          <w:rFonts w:ascii="Garamond" w:eastAsia="Calibri" w:hAnsi="Garamond"/>
          <w:color w:val="000000"/>
        </w:rPr>
        <w:t>”</w:t>
      </w:r>
      <w:r w:rsidR="001B6EEE" w:rsidRPr="00345A35">
        <w:rPr>
          <w:rFonts w:ascii="Garamond" w:eastAsia="Calibri" w:hAnsi="Garamond"/>
          <w:color w:val="000000"/>
        </w:rPr>
        <w:t>;</w:t>
      </w:r>
    </w:p>
    <w:p w14:paraId="5470097C" w14:textId="48C26218" w:rsidR="001B6EEE" w:rsidRPr="00345A35" w:rsidRDefault="00C407D3" w:rsidP="00C407D3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345A35">
        <w:rPr>
          <w:rFonts w:ascii="Garamond" w:eastAsia="Calibri" w:hAnsi="Garamond"/>
        </w:rPr>
        <w:t xml:space="preserve">b) </w:t>
      </w:r>
      <w:r w:rsidR="001B6EEE" w:rsidRPr="00345A35">
        <w:rPr>
          <w:rFonts w:ascii="Garamond" w:eastAsia="Calibri" w:hAnsi="Garamond"/>
        </w:rPr>
        <w:t>42 706 254 (dyzet</w:t>
      </w:r>
      <w:r w:rsidR="006078D6" w:rsidRPr="00345A35">
        <w:rPr>
          <w:rFonts w:ascii="Garamond" w:eastAsia="Calibri" w:hAnsi="Garamond"/>
        </w:rPr>
        <w:t xml:space="preserve"> e </w:t>
      </w:r>
      <w:r w:rsidR="001B6EEE" w:rsidRPr="00345A35">
        <w:rPr>
          <w:rFonts w:ascii="Garamond" w:eastAsia="Calibri" w:hAnsi="Garamond"/>
        </w:rPr>
        <w:t>dy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>milionë e shtatëqind e gjashtë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 xml:space="preserve">mijë e dyqind e pesëdhjetë e katër) lekë </w:t>
      </w:r>
      <w:r w:rsidR="001B6EEE" w:rsidRPr="00345A35">
        <w:rPr>
          <w:rFonts w:ascii="Garamond" w:eastAsia="Calibri" w:hAnsi="Garamond"/>
          <w:color w:val="000000"/>
        </w:rPr>
        <w:t xml:space="preserve">për rikonstruksionin e </w:t>
      </w:r>
      <w:r w:rsidR="006078D6" w:rsidRPr="00345A35">
        <w:rPr>
          <w:rFonts w:ascii="Garamond" w:eastAsia="Calibri" w:hAnsi="Garamond"/>
          <w:color w:val="000000"/>
        </w:rPr>
        <w:t>k</w:t>
      </w:r>
      <w:r w:rsidR="001B6EEE" w:rsidRPr="00345A35">
        <w:rPr>
          <w:rFonts w:ascii="Garamond" w:eastAsia="Calibri" w:hAnsi="Garamond"/>
          <w:color w:val="000000"/>
        </w:rPr>
        <w:t>opshtit nr.</w:t>
      </w:r>
      <w:r w:rsidR="00345A35">
        <w:rPr>
          <w:rFonts w:ascii="Garamond" w:eastAsia="Calibri" w:hAnsi="Garamond"/>
          <w:color w:val="000000"/>
        </w:rPr>
        <w:t xml:space="preserve"> </w:t>
      </w:r>
      <w:bookmarkStart w:id="0" w:name="_GoBack"/>
      <w:bookmarkEnd w:id="0"/>
      <w:r w:rsidR="001B6EEE" w:rsidRPr="00345A35">
        <w:rPr>
          <w:rFonts w:ascii="Garamond" w:eastAsia="Calibri" w:hAnsi="Garamond"/>
          <w:color w:val="000000"/>
        </w:rPr>
        <w:t xml:space="preserve">3 Laç; </w:t>
      </w:r>
    </w:p>
    <w:p w14:paraId="5470097D" w14:textId="4D535560" w:rsidR="00FC5646" w:rsidRPr="00345A35" w:rsidRDefault="00C407D3" w:rsidP="00C407D3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345A35">
        <w:rPr>
          <w:rFonts w:ascii="Garamond" w:eastAsia="Calibri" w:hAnsi="Garamond"/>
        </w:rPr>
        <w:t xml:space="preserve">c) </w:t>
      </w:r>
      <w:r w:rsidR="001B6EEE" w:rsidRPr="00345A35">
        <w:rPr>
          <w:rFonts w:ascii="Garamond" w:eastAsia="Calibri" w:hAnsi="Garamond"/>
        </w:rPr>
        <w:t>73 783 061 (shtatëdhjetë e tre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>milionë e shtatëqind e tetëdhjetë e tre</w:t>
      </w:r>
      <w:r w:rsidR="006078D6" w:rsidRPr="00345A35">
        <w:rPr>
          <w:rFonts w:ascii="Garamond" w:eastAsia="Calibri" w:hAnsi="Garamond"/>
        </w:rPr>
        <w:t xml:space="preserve"> </w:t>
      </w:r>
      <w:r w:rsidR="001B6EEE" w:rsidRPr="00345A35">
        <w:rPr>
          <w:rFonts w:ascii="Garamond" w:eastAsia="Calibri" w:hAnsi="Garamond"/>
        </w:rPr>
        <w:t xml:space="preserve">mijë e gjashtëdhjetë e një) lekë </w:t>
      </w:r>
      <w:r w:rsidR="001B6EEE" w:rsidRPr="00345A35">
        <w:rPr>
          <w:rFonts w:ascii="Garamond" w:eastAsia="Calibri" w:hAnsi="Garamond"/>
          <w:color w:val="000000"/>
        </w:rPr>
        <w:t xml:space="preserve">për rikonstruksionin </w:t>
      </w:r>
      <w:r w:rsidR="001F3306" w:rsidRPr="00345A35">
        <w:rPr>
          <w:rFonts w:ascii="Garamond" w:eastAsia="Calibri" w:hAnsi="Garamond"/>
          <w:color w:val="000000"/>
        </w:rPr>
        <w:t xml:space="preserve">e </w:t>
      </w:r>
      <w:r w:rsidR="001B6EEE" w:rsidRPr="00345A35">
        <w:rPr>
          <w:rFonts w:ascii="Garamond" w:eastAsia="Calibri" w:hAnsi="Garamond"/>
          <w:color w:val="000000"/>
        </w:rPr>
        <w:t>shkollës</w:t>
      </w:r>
      <w:r w:rsidR="00927AB4" w:rsidRPr="00345A35">
        <w:rPr>
          <w:rFonts w:ascii="Garamond" w:eastAsia="Calibri" w:hAnsi="Garamond"/>
          <w:color w:val="000000"/>
        </w:rPr>
        <w:t xml:space="preserve"> </w:t>
      </w:r>
      <w:r w:rsidR="001B6EEE" w:rsidRPr="00345A35">
        <w:rPr>
          <w:rFonts w:ascii="Garamond" w:eastAsia="Calibri" w:hAnsi="Garamond"/>
          <w:color w:val="000000"/>
        </w:rPr>
        <w:t>9-vjeçare “</w:t>
      </w:r>
      <w:proofErr w:type="spellStart"/>
      <w:r w:rsidR="001B6EEE" w:rsidRPr="00345A35">
        <w:rPr>
          <w:rFonts w:ascii="Garamond" w:eastAsia="Calibri" w:hAnsi="Garamond"/>
          <w:color w:val="000000"/>
        </w:rPr>
        <w:t>Nike</w:t>
      </w:r>
      <w:proofErr w:type="spellEnd"/>
      <w:r w:rsidR="001B6EEE" w:rsidRPr="00345A35">
        <w:rPr>
          <w:rFonts w:ascii="Garamond" w:eastAsia="Calibri" w:hAnsi="Garamond"/>
          <w:color w:val="000000"/>
        </w:rPr>
        <w:t xml:space="preserve"> </w:t>
      </w:r>
      <w:proofErr w:type="spellStart"/>
      <w:r w:rsidR="001B6EEE" w:rsidRPr="00345A35">
        <w:rPr>
          <w:rFonts w:ascii="Garamond" w:eastAsia="Calibri" w:hAnsi="Garamond"/>
          <w:color w:val="000000"/>
        </w:rPr>
        <w:t>Tom</w:t>
      </w:r>
      <w:proofErr w:type="spellEnd"/>
      <w:r w:rsidR="001B6EEE" w:rsidRPr="00345A35">
        <w:rPr>
          <w:rFonts w:ascii="Garamond" w:eastAsia="Calibri" w:hAnsi="Garamond"/>
          <w:color w:val="000000"/>
        </w:rPr>
        <w:t xml:space="preserve"> </w:t>
      </w:r>
      <w:proofErr w:type="spellStart"/>
      <w:r w:rsidR="001B6EEE" w:rsidRPr="00345A35">
        <w:rPr>
          <w:rFonts w:ascii="Garamond" w:eastAsia="Calibri" w:hAnsi="Garamond"/>
          <w:color w:val="000000"/>
        </w:rPr>
        <w:t>Prela</w:t>
      </w:r>
      <w:proofErr w:type="spellEnd"/>
      <w:r w:rsidR="006078D6" w:rsidRPr="00345A35">
        <w:rPr>
          <w:rFonts w:ascii="Garamond" w:eastAsia="Calibri" w:hAnsi="Garamond"/>
          <w:color w:val="000000"/>
        </w:rPr>
        <w:t>”</w:t>
      </w:r>
      <w:r w:rsidR="001B6EEE" w:rsidRPr="00345A35">
        <w:rPr>
          <w:rFonts w:ascii="Garamond" w:eastAsia="Calibri" w:hAnsi="Garamond"/>
          <w:color w:val="000000"/>
        </w:rPr>
        <w:t>.”.</w:t>
      </w:r>
    </w:p>
    <w:p w14:paraId="5470097F" w14:textId="06EE2E8F" w:rsidR="00561C44" w:rsidRPr="00345A35" w:rsidRDefault="00C407D3" w:rsidP="00C407D3">
      <w:pPr>
        <w:pStyle w:val="ListParagraph"/>
        <w:ind w:left="0" w:firstLine="284"/>
        <w:jc w:val="both"/>
        <w:rPr>
          <w:rFonts w:ascii="Garamond" w:hAnsi="Garamond"/>
          <w:bCs/>
          <w:color w:val="000000"/>
        </w:rPr>
      </w:pPr>
      <w:r w:rsidRPr="00345A35">
        <w:rPr>
          <w:rFonts w:ascii="Garamond" w:hAnsi="Garamond"/>
          <w:bCs/>
          <w:color w:val="000000"/>
        </w:rPr>
        <w:t xml:space="preserve">b) </w:t>
      </w:r>
      <w:r w:rsidR="00343E98" w:rsidRPr="00345A35">
        <w:rPr>
          <w:rFonts w:ascii="Garamond" w:hAnsi="Garamond"/>
          <w:bCs/>
          <w:color w:val="000000"/>
        </w:rPr>
        <w:t>N</w:t>
      </w:r>
      <w:r w:rsidR="0045550F" w:rsidRPr="00345A35">
        <w:rPr>
          <w:rFonts w:ascii="Garamond" w:hAnsi="Garamond"/>
          <w:bCs/>
          <w:color w:val="000000"/>
        </w:rPr>
        <w:t>ë</w:t>
      </w:r>
      <w:r w:rsidR="00343E98" w:rsidRPr="00345A35">
        <w:rPr>
          <w:rFonts w:ascii="Garamond" w:hAnsi="Garamond"/>
          <w:bCs/>
          <w:color w:val="000000"/>
        </w:rPr>
        <w:t xml:space="preserve"> pik</w:t>
      </w:r>
      <w:r w:rsidR="0045550F" w:rsidRPr="00345A35">
        <w:rPr>
          <w:rFonts w:ascii="Garamond" w:hAnsi="Garamond"/>
          <w:bCs/>
          <w:color w:val="000000"/>
        </w:rPr>
        <w:t>ë</w:t>
      </w:r>
      <w:r w:rsidR="00343E98" w:rsidRPr="00345A35">
        <w:rPr>
          <w:rFonts w:ascii="Garamond" w:hAnsi="Garamond"/>
          <w:bCs/>
          <w:color w:val="000000"/>
        </w:rPr>
        <w:t>n 3</w:t>
      </w:r>
      <w:r w:rsidR="006078D6" w:rsidRPr="00345A35">
        <w:rPr>
          <w:rFonts w:ascii="Garamond" w:hAnsi="Garamond"/>
          <w:bCs/>
          <w:color w:val="000000"/>
        </w:rPr>
        <w:t>,</w:t>
      </w:r>
      <w:r w:rsidR="00343E98" w:rsidRPr="00345A35">
        <w:rPr>
          <w:rFonts w:ascii="Garamond" w:hAnsi="Garamond"/>
          <w:bCs/>
          <w:color w:val="000000"/>
        </w:rPr>
        <w:t xml:space="preserve"> fjal</w:t>
      </w:r>
      <w:r w:rsidR="0045550F" w:rsidRPr="00345A35">
        <w:rPr>
          <w:rFonts w:ascii="Garamond" w:hAnsi="Garamond"/>
          <w:bCs/>
          <w:color w:val="000000"/>
        </w:rPr>
        <w:t>ë</w:t>
      </w:r>
      <w:r w:rsidR="00343E98" w:rsidRPr="00345A35">
        <w:rPr>
          <w:rFonts w:ascii="Garamond" w:hAnsi="Garamond"/>
          <w:bCs/>
          <w:color w:val="000000"/>
        </w:rPr>
        <w:t>t “...</w:t>
      </w:r>
      <w:r w:rsidR="006078D6" w:rsidRPr="00345A35">
        <w:rPr>
          <w:rFonts w:ascii="Garamond" w:hAnsi="Garamond"/>
          <w:bCs/>
          <w:color w:val="000000"/>
        </w:rPr>
        <w:t xml:space="preserve"> </w:t>
      </w:r>
      <w:r w:rsidR="0045550F" w:rsidRPr="00345A35">
        <w:rPr>
          <w:rFonts w:ascii="Garamond" w:hAnsi="Garamond"/>
          <w:bCs/>
          <w:color w:val="000000"/>
        </w:rPr>
        <w:t xml:space="preserve">e </w:t>
      </w:r>
      <w:r w:rsidR="00343E98" w:rsidRPr="00345A35">
        <w:rPr>
          <w:rFonts w:ascii="Garamond" w:hAnsi="Garamond"/>
          <w:bCs/>
          <w:color w:val="000000"/>
        </w:rPr>
        <w:t xml:space="preserve">pikave </w:t>
      </w:r>
      <w:r w:rsidR="00574028" w:rsidRPr="00345A35">
        <w:rPr>
          <w:rFonts w:ascii="Garamond" w:hAnsi="Garamond"/>
          <w:bCs/>
          <w:color w:val="000000"/>
        </w:rPr>
        <w:t xml:space="preserve">1 </w:t>
      </w:r>
      <w:r w:rsidR="00343E98" w:rsidRPr="00345A35">
        <w:rPr>
          <w:rFonts w:ascii="Garamond" w:hAnsi="Garamond"/>
          <w:bCs/>
          <w:color w:val="000000"/>
        </w:rPr>
        <w:t>dhe 2</w:t>
      </w:r>
      <w:r w:rsidR="006078D6" w:rsidRPr="00345A35">
        <w:rPr>
          <w:rFonts w:ascii="Garamond" w:hAnsi="Garamond"/>
          <w:bCs/>
          <w:color w:val="000000"/>
        </w:rPr>
        <w:t xml:space="preserve"> </w:t>
      </w:r>
      <w:r w:rsidR="00343E98" w:rsidRPr="00345A35">
        <w:rPr>
          <w:rFonts w:ascii="Garamond" w:hAnsi="Garamond"/>
          <w:bCs/>
          <w:color w:val="000000"/>
        </w:rPr>
        <w:t>...” z</w:t>
      </w:r>
      <w:r w:rsidR="0045550F" w:rsidRPr="00345A35">
        <w:rPr>
          <w:rFonts w:ascii="Garamond" w:hAnsi="Garamond"/>
          <w:bCs/>
          <w:color w:val="000000"/>
        </w:rPr>
        <w:t>ë</w:t>
      </w:r>
      <w:r w:rsidR="00343E98" w:rsidRPr="00345A35">
        <w:rPr>
          <w:rFonts w:ascii="Garamond" w:hAnsi="Garamond"/>
          <w:bCs/>
          <w:color w:val="000000"/>
        </w:rPr>
        <w:t>vend</w:t>
      </w:r>
      <w:r w:rsidR="0045550F" w:rsidRPr="00345A35">
        <w:rPr>
          <w:rFonts w:ascii="Garamond" w:hAnsi="Garamond"/>
          <w:bCs/>
          <w:color w:val="000000"/>
        </w:rPr>
        <w:t>ë</w:t>
      </w:r>
      <w:r w:rsidR="00343E98" w:rsidRPr="00345A35">
        <w:rPr>
          <w:rFonts w:ascii="Garamond" w:hAnsi="Garamond"/>
          <w:bCs/>
          <w:color w:val="000000"/>
        </w:rPr>
        <w:t>sohen me</w:t>
      </w:r>
      <w:r w:rsidR="00927AB4" w:rsidRPr="00345A35">
        <w:rPr>
          <w:rFonts w:ascii="Garamond" w:hAnsi="Garamond"/>
          <w:bCs/>
          <w:color w:val="000000"/>
        </w:rPr>
        <w:t xml:space="preserve"> </w:t>
      </w:r>
      <w:r w:rsidR="00343E98" w:rsidRPr="00345A35">
        <w:rPr>
          <w:rFonts w:ascii="Garamond" w:hAnsi="Garamond"/>
          <w:bCs/>
          <w:color w:val="000000"/>
        </w:rPr>
        <w:t>“...</w:t>
      </w:r>
      <w:r w:rsidR="006078D6" w:rsidRPr="00345A35">
        <w:rPr>
          <w:rFonts w:ascii="Garamond" w:hAnsi="Garamond"/>
          <w:bCs/>
          <w:color w:val="000000"/>
        </w:rPr>
        <w:t xml:space="preserve"> </w:t>
      </w:r>
      <w:r w:rsidR="0045550F" w:rsidRPr="00345A35">
        <w:rPr>
          <w:rFonts w:ascii="Garamond" w:hAnsi="Garamond"/>
          <w:bCs/>
          <w:color w:val="000000"/>
        </w:rPr>
        <w:t xml:space="preserve">e </w:t>
      </w:r>
      <w:r w:rsidR="00343E98" w:rsidRPr="00345A35">
        <w:rPr>
          <w:rFonts w:ascii="Garamond" w:hAnsi="Garamond"/>
          <w:bCs/>
          <w:color w:val="000000"/>
        </w:rPr>
        <w:t>pikave 1, 2 dhe 2/1...”.</w:t>
      </w:r>
    </w:p>
    <w:p w14:paraId="54700981" w14:textId="28402ED7" w:rsidR="002A663B" w:rsidRPr="00345A35" w:rsidRDefault="00C407D3" w:rsidP="00C407D3">
      <w:pPr>
        <w:pStyle w:val="ListParagraph"/>
        <w:ind w:left="0" w:firstLine="284"/>
        <w:jc w:val="both"/>
        <w:rPr>
          <w:rFonts w:ascii="Garamond" w:hAnsi="Garamond"/>
        </w:rPr>
      </w:pPr>
      <w:r w:rsidRPr="00345A35">
        <w:rPr>
          <w:rFonts w:ascii="Garamond" w:hAnsi="Garamond"/>
        </w:rPr>
        <w:t xml:space="preserve">2. </w:t>
      </w:r>
      <w:r w:rsidR="00F36F56" w:rsidRPr="00345A35">
        <w:rPr>
          <w:rFonts w:ascii="Garamond" w:hAnsi="Garamond"/>
        </w:rPr>
        <w:t xml:space="preserve">Ngarkohen </w:t>
      </w:r>
      <w:r w:rsidR="00C2162E" w:rsidRPr="00345A35">
        <w:rPr>
          <w:rFonts w:ascii="Garamond" w:hAnsi="Garamond"/>
          <w:bCs/>
        </w:rPr>
        <w:t>Ministri</w:t>
      </w:r>
      <w:r w:rsidR="007A33A2" w:rsidRPr="00345A35">
        <w:rPr>
          <w:rFonts w:ascii="Garamond" w:hAnsi="Garamond"/>
          <w:bCs/>
        </w:rPr>
        <w:t>a</w:t>
      </w:r>
      <w:r w:rsidR="00C2162E" w:rsidRPr="00345A35">
        <w:rPr>
          <w:rFonts w:ascii="Garamond" w:hAnsi="Garamond"/>
          <w:bCs/>
        </w:rPr>
        <w:t xml:space="preserve"> </w:t>
      </w:r>
      <w:r w:rsidR="007A33A2" w:rsidRPr="00345A35">
        <w:rPr>
          <w:rFonts w:ascii="Garamond" w:hAnsi="Garamond"/>
          <w:bCs/>
        </w:rPr>
        <w:t>e</w:t>
      </w:r>
      <w:r w:rsidR="00C2162E" w:rsidRPr="00345A35">
        <w:rPr>
          <w:rFonts w:ascii="Garamond" w:hAnsi="Garamond"/>
          <w:bCs/>
        </w:rPr>
        <w:t xml:space="preserve"> </w:t>
      </w:r>
      <w:r w:rsidR="00E1516E" w:rsidRPr="00345A35">
        <w:rPr>
          <w:rFonts w:ascii="Garamond" w:hAnsi="Garamond"/>
          <w:bCs/>
        </w:rPr>
        <w:t>Infrastrukturës dhe Energjisë</w:t>
      </w:r>
      <w:r w:rsidR="0077116C" w:rsidRPr="00345A35">
        <w:rPr>
          <w:rFonts w:ascii="Garamond" w:hAnsi="Garamond"/>
          <w:bCs/>
        </w:rPr>
        <w:t xml:space="preserve">, </w:t>
      </w:r>
      <w:r w:rsidR="002A663B" w:rsidRPr="00345A35">
        <w:rPr>
          <w:rFonts w:ascii="Garamond" w:hAnsi="Garamond"/>
        </w:rPr>
        <w:t xml:space="preserve">Ministria e Financave dhe Ekonomisë dhe </w:t>
      </w:r>
      <w:r w:rsidR="006078D6" w:rsidRPr="00345A35">
        <w:rPr>
          <w:rFonts w:ascii="Garamond" w:hAnsi="Garamond"/>
        </w:rPr>
        <w:t>B</w:t>
      </w:r>
      <w:r w:rsidR="00B535C3" w:rsidRPr="00345A35">
        <w:rPr>
          <w:rFonts w:ascii="Garamond" w:hAnsi="Garamond"/>
        </w:rPr>
        <w:t xml:space="preserve">ashkia </w:t>
      </w:r>
      <w:r w:rsidR="001E2A35" w:rsidRPr="00345A35">
        <w:rPr>
          <w:rFonts w:ascii="Garamond" w:hAnsi="Garamond"/>
        </w:rPr>
        <w:t>Kurbin</w:t>
      </w:r>
      <w:r w:rsidR="00A92D69" w:rsidRPr="00345A35">
        <w:rPr>
          <w:rFonts w:ascii="Garamond" w:hAnsi="Garamond"/>
        </w:rPr>
        <w:t xml:space="preserve"> </w:t>
      </w:r>
      <w:r w:rsidR="002A663B" w:rsidRPr="00345A35">
        <w:rPr>
          <w:rFonts w:ascii="Garamond" w:hAnsi="Garamond"/>
        </w:rPr>
        <w:t>për zbatimin e këtij vendimi.</w:t>
      </w:r>
      <w:r w:rsidR="00927AB4" w:rsidRPr="00345A35">
        <w:rPr>
          <w:rFonts w:ascii="Garamond" w:hAnsi="Garamond"/>
        </w:rPr>
        <w:t xml:space="preserve"> </w:t>
      </w:r>
    </w:p>
    <w:p w14:paraId="54700983" w14:textId="5D46E796" w:rsidR="00F36F56" w:rsidRPr="00345A35" w:rsidRDefault="00F36F56" w:rsidP="00C407D3">
      <w:pPr>
        <w:ind w:firstLine="284"/>
        <w:jc w:val="both"/>
        <w:rPr>
          <w:rFonts w:ascii="Garamond" w:hAnsi="Garamond"/>
          <w:szCs w:val="24"/>
        </w:rPr>
      </w:pPr>
      <w:r w:rsidRPr="00345A35">
        <w:rPr>
          <w:rFonts w:ascii="Garamond" w:hAnsi="Garamond"/>
          <w:szCs w:val="24"/>
        </w:rPr>
        <w:t xml:space="preserve">Ky vendim hyn në fuqi </w:t>
      </w:r>
      <w:r w:rsidR="007A33A2" w:rsidRPr="00345A35">
        <w:rPr>
          <w:rFonts w:ascii="Garamond" w:hAnsi="Garamond"/>
          <w:szCs w:val="24"/>
        </w:rPr>
        <w:t>menjëherë dhe botohet në</w:t>
      </w:r>
      <w:r w:rsidR="00927AB4" w:rsidRPr="00345A35">
        <w:rPr>
          <w:rFonts w:ascii="Garamond" w:hAnsi="Garamond"/>
          <w:szCs w:val="24"/>
        </w:rPr>
        <w:t xml:space="preserve"> </w:t>
      </w:r>
      <w:r w:rsidRPr="00345A35">
        <w:rPr>
          <w:rFonts w:ascii="Garamond" w:hAnsi="Garamond"/>
          <w:szCs w:val="24"/>
        </w:rPr>
        <w:t xml:space="preserve">Fletoren </w:t>
      </w:r>
      <w:r w:rsidR="00C407D3" w:rsidRPr="00345A35">
        <w:rPr>
          <w:rFonts w:ascii="Garamond" w:hAnsi="Garamond"/>
          <w:szCs w:val="24"/>
        </w:rPr>
        <w:t>Z</w:t>
      </w:r>
      <w:r w:rsidRPr="00345A35">
        <w:rPr>
          <w:rFonts w:ascii="Garamond" w:hAnsi="Garamond"/>
          <w:szCs w:val="24"/>
        </w:rPr>
        <w:t>yrtare.</w:t>
      </w:r>
    </w:p>
    <w:p w14:paraId="54700984" w14:textId="77777777" w:rsidR="00F36F56" w:rsidRPr="00345A35" w:rsidRDefault="00F36F56" w:rsidP="00C407D3">
      <w:pPr>
        <w:ind w:firstLine="284"/>
        <w:rPr>
          <w:rFonts w:ascii="Garamond" w:hAnsi="Garamond"/>
          <w:szCs w:val="24"/>
        </w:rPr>
      </w:pPr>
    </w:p>
    <w:p w14:paraId="79887B99" w14:textId="77777777" w:rsidR="00C407D3" w:rsidRPr="00345A35" w:rsidRDefault="00C407D3" w:rsidP="00C407D3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345A35">
        <w:rPr>
          <w:rFonts w:ascii="Garamond" w:hAnsi="Garamond"/>
          <w:bCs/>
          <w:szCs w:val="24"/>
          <w:lang w:bidi="en-US"/>
        </w:rPr>
        <w:t>ZËVENDËSKRYEMINISTËR</w:t>
      </w:r>
    </w:p>
    <w:p w14:paraId="03FA98BE" w14:textId="77777777" w:rsidR="00C407D3" w:rsidRPr="00345A35" w:rsidRDefault="00C407D3" w:rsidP="00C407D3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345A35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345A35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54700994" w14:textId="7732F907" w:rsidR="006005BE" w:rsidRPr="00345A35" w:rsidRDefault="006005BE" w:rsidP="00C407D3">
      <w:pPr>
        <w:ind w:firstLine="284"/>
        <w:jc w:val="center"/>
        <w:rPr>
          <w:rFonts w:ascii="Garamond" w:hAnsi="Garamond"/>
          <w:szCs w:val="24"/>
        </w:rPr>
      </w:pPr>
    </w:p>
    <w:sectPr w:rsidR="006005BE" w:rsidRPr="00345A35" w:rsidSect="006078D6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C6E80" w14:textId="77777777" w:rsidR="00927AB4" w:rsidRDefault="00927AB4" w:rsidP="001311E5">
      <w:r>
        <w:separator/>
      </w:r>
    </w:p>
  </w:endnote>
  <w:endnote w:type="continuationSeparator" w:id="0">
    <w:p w14:paraId="342329C3" w14:textId="77777777" w:rsidR="00927AB4" w:rsidRDefault="00927AB4" w:rsidP="001311E5">
      <w:r>
        <w:continuationSeparator/>
      </w:r>
    </w:p>
  </w:endnote>
  <w:endnote w:type="continuationNotice" w:id="1">
    <w:p w14:paraId="323B340F" w14:textId="77777777" w:rsidR="00927AB4" w:rsidRDefault="00927A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0099D" w14:textId="76BF0964" w:rsidR="00927AB4" w:rsidRDefault="00927AB4">
    <w:pPr>
      <w:pStyle w:val="Footer"/>
      <w:jc w:val="right"/>
    </w:pPr>
  </w:p>
  <w:p w14:paraId="5470099E" w14:textId="77777777" w:rsidR="00927AB4" w:rsidRDefault="00927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103E6" w14:textId="77777777" w:rsidR="00927AB4" w:rsidRDefault="00927AB4" w:rsidP="001311E5">
      <w:r>
        <w:separator/>
      </w:r>
    </w:p>
  </w:footnote>
  <w:footnote w:type="continuationSeparator" w:id="0">
    <w:p w14:paraId="6503D869" w14:textId="77777777" w:rsidR="00927AB4" w:rsidRDefault="00927AB4" w:rsidP="001311E5">
      <w:r>
        <w:continuationSeparator/>
      </w:r>
    </w:p>
  </w:footnote>
  <w:footnote w:type="continuationNotice" w:id="1">
    <w:p w14:paraId="01E745F2" w14:textId="77777777" w:rsidR="00927AB4" w:rsidRDefault="00927A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9546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0401F9"/>
    <w:multiLevelType w:val="hybridMultilevel"/>
    <w:tmpl w:val="0CC08B08"/>
    <w:lvl w:ilvl="0" w:tplc="ACEE992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857DA7"/>
    <w:multiLevelType w:val="hybridMultilevel"/>
    <w:tmpl w:val="150A7966"/>
    <w:lvl w:ilvl="0" w:tplc="9BD838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D6FCB"/>
    <w:multiLevelType w:val="hybridMultilevel"/>
    <w:tmpl w:val="5AB42258"/>
    <w:lvl w:ilvl="0" w:tplc="F92E0D6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20579"/>
    <w:multiLevelType w:val="hybridMultilevel"/>
    <w:tmpl w:val="150A7966"/>
    <w:lvl w:ilvl="0" w:tplc="9BD838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B738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12655"/>
    <w:multiLevelType w:val="hybridMultilevel"/>
    <w:tmpl w:val="BA9212A2"/>
    <w:lvl w:ilvl="0" w:tplc="125809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2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9"/>
  </w:num>
  <w:num w:numId="8">
    <w:abstractNumId w:val="32"/>
  </w:num>
  <w:num w:numId="9">
    <w:abstractNumId w:val="14"/>
  </w:num>
  <w:num w:numId="10">
    <w:abstractNumId w:val="22"/>
  </w:num>
  <w:num w:numId="11">
    <w:abstractNumId w:val="4"/>
  </w:num>
  <w:num w:numId="12">
    <w:abstractNumId w:val="2"/>
  </w:num>
  <w:num w:numId="13">
    <w:abstractNumId w:val="12"/>
  </w:num>
  <w:num w:numId="14">
    <w:abstractNumId w:val="34"/>
  </w:num>
  <w:num w:numId="15">
    <w:abstractNumId w:val="26"/>
  </w:num>
  <w:num w:numId="16">
    <w:abstractNumId w:val="13"/>
  </w:num>
  <w:num w:numId="17">
    <w:abstractNumId w:val="11"/>
  </w:num>
  <w:num w:numId="18">
    <w:abstractNumId w:val="30"/>
  </w:num>
  <w:num w:numId="19">
    <w:abstractNumId w:val="0"/>
  </w:num>
  <w:num w:numId="20">
    <w:abstractNumId w:val="16"/>
  </w:num>
  <w:num w:numId="21">
    <w:abstractNumId w:val="6"/>
  </w:num>
  <w:num w:numId="22">
    <w:abstractNumId w:val="18"/>
  </w:num>
  <w:num w:numId="23">
    <w:abstractNumId w:val="35"/>
  </w:num>
  <w:num w:numId="24">
    <w:abstractNumId w:val="10"/>
  </w:num>
  <w:num w:numId="25">
    <w:abstractNumId w:val="1"/>
  </w:num>
  <w:num w:numId="26">
    <w:abstractNumId w:val="3"/>
  </w:num>
  <w:num w:numId="27">
    <w:abstractNumId w:val="29"/>
  </w:num>
  <w:num w:numId="28">
    <w:abstractNumId w:val="27"/>
  </w:num>
  <w:num w:numId="29">
    <w:abstractNumId w:val="19"/>
  </w:num>
  <w:num w:numId="30">
    <w:abstractNumId w:val="36"/>
  </w:num>
  <w:num w:numId="31">
    <w:abstractNumId w:val="39"/>
  </w:num>
  <w:num w:numId="32">
    <w:abstractNumId w:val="38"/>
  </w:num>
  <w:num w:numId="33">
    <w:abstractNumId w:val="24"/>
  </w:num>
  <w:num w:numId="34">
    <w:abstractNumId w:val="15"/>
  </w:num>
  <w:num w:numId="35">
    <w:abstractNumId w:val="23"/>
  </w:num>
  <w:num w:numId="36">
    <w:abstractNumId w:val="5"/>
  </w:num>
  <w:num w:numId="37">
    <w:abstractNumId w:val="33"/>
  </w:num>
  <w:num w:numId="38">
    <w:abstractNumId w:val="25"/>
  </w:num>
  <w:num w:numId="39">
    <w:abstractNumId w:val="17"/>
  </w:num>
  <w:num w:numId="40">
    <w:abstractNumId w:val="20"/>
  </w:num>
  <w:num w:numId="41">
    <w:abstractNumId w:val="7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544D5"/>
    <w:rsid w:val="00063C8F"/>
    <w:rsid w:val="00075D9E"/>
    <w:rsid w:val="00080697"/>
    <w:rsid w:val="00097C8F"/>
    <w:rsid w:val="000B306E"/>
    <w:rsid w:val="000B44AC"/>
    <w:rsid w:val="000C505E"/>
    <w:rsid w:val="000F2D5C"/>
    <w:rsid w:val="000F3B45"/>
    <w:rsid w:val="000F5E1E"/>
    <w:rsid w:val="00104E37"/>
    <w:rsid w:val="001103AF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A06DA"/>
    <w:rsid w:val="001A5173"/>
    <w:rsid w:val="001B6EEE"/>
    <w:rsid w:val="001C1E03"/>
    <w:rsid w:val="001D7A26"/>
    <w:rsid w:val="001E225E"/>
    <w:rsid w:val="001E29E9"/>
    <w:rsid w:val="001E2A35"/>
    <w:rsid w:val="001E4AD9"/>
    <w:rsid w:val="001F3306"/>
    <w:rsid w:val="001F461A"/>
    <w:rsid w:val="00216132"/>
    <w:rsid w:val="0021725A"/>
    <w:rsid w:val="00217B51"/>
    <w:rsid w:val="00222082"/>
    <w:rsid w:val="0022688C"/>
    <w:rsid w:val="00237B3A"/>
    <w:rsid w:val="00244461"/>
    <w:rsid w:val="002469B2"/>
    <w:rsid w:val="00250250"/>
    <w:rsid w:val="002515FE"/>
    <w:rsid w:val="002565D0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D28EC"/>
    <w:rsid w:val="002E2400"/>
    <w:rsid w:val="00306075"/>
    <w:rsid w:val="003073E8"/>
    <w:rsid w:val="00317D06"/>
    <w:rsid w:val="0032014A"/>
    <w:rsid w:val="00325D32"/>
    <w:rsid w:val="003260AF"/>
    <w:rsid w:val="00337AC7"/>
    <w:rsid w:val="00341419"/>
    <w:rsid w:val="00343E98"/>
    <w:rsid w:val="003456AE"/>
    <w:rsid w:val="00345A35"/>
    <w:rsid w:val="00347C9C"/>
    <w:rsid w:val="00370FD8"/>
    <w:rsid w:val="003764CA"/>
    <w:rsid w:val="003777CC"/>
    <w:rsid w:val="00391F73"/>
    <w:rsid w:val="00396F6E"/>
    <w:rsid w:val="003B728D"/>
    <w:rsid w:val="003B7B95"/>
    <w:rsid w:val="003D58FC"/>
    <w:rsid w:val="003F07E5"/>
    <w:rsid w:val="003F6FCE"/>
    <w:rsid w:val="004079D4"/>
    <w:rsid w:val="00407DBE"/>
    <w:rsid w:val="004153C7"/>
    <w:rsid w:val="004167A9"/>
    <w:rsid w:val="004269AB"/>
    <w:rsid w:val="00430C64"/>
    <w:rsid w:val="00446493"/>
    <w:rsid w:val="004529AC"/>
    <w:rsid w:val="0045550F"/>
    <w:rsid w:val="0046372D"/>
    <w:rsid w:val="004762A4"/>
    <w:rsid w:val="00481D63"/>
    <w:rsid w:val="00483A64"/>
    <w:rsid w:val="00486205"/>
    <w:rsid w:val="004945EF"/>
    <w:rsid w:val="00497C68"/>
    <w:rsid w:val="004A0E98"/>
    <w:rsid w:val="004A572A"/>
    <w:rsid w:val="004B2A1C"/>
    <w:rsid w:val="004B5CE0"/>
    <w:rsid w:val="004C1811"/>
    <w:rsid w:val="004C4E14"/>
    <w:rsid w:val="004C6620"/>
    <w:rsid w:val="004C67E9"/>
    <w:rsid w:val="004E4DA2"/>
    <w:rsid w:val="004F1DF0"/>
    <w:rsid w:val="004F5A11"/>
    <w:rsid w:val="00512744"/>
    <w:rsid w:val="005230A8"/>
    <w:rsid w:val="00524CE4"/>
    <w:rsid w:val="00524E7C"/>
    <w:rsid w:val="005323BD"/>
    <w:rsid w:val="005348B9"/>
    <w:rsid w:val="00535478"/>
    <w:rsid w:val="00553D7D"/>
    <w:rsid w:val="00554354"/>
    <w:rsid w:val="00561C44"/>
    <w:rsid w:val="00574028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E6F39"/>
    <w:rsid w:val="005F56AC"/>
    <w:rsid w:val="006005BE"/>
    <w:rsid w:val="006078D6"/>
    <w:rsid w:val="0061167E"/>
    <w:rsid w:val="00614883"/>
    <w:rsid w:val="00623C1E"/>
    <w:rsid w:val="0064086D"/>
    <w:rsid w:val="00640A07"/>
    <w:rsid w:val="0064570C"/>
    <w:rsid w:val="006474C1"/>
    <w:rsid w:val="00653D4E"/>
    <w:rsid w:val="0067645F"/>
    <w:rsid w:val="006802CA"/>
    <w:rsid w:val="00696020"/>
    <w:rsid w:val="006A20DD"/>
    <w:rsid w:val="006A4C41"/>
    <w:rsid w:val="006A7B43"/>
    <w:rsid w:val="006B7422"/>
    <w:rsid w:val="006C4213"/>
    <w:rsid w:val="006C724D"/>
    <w:rsid w:val="006E5252"/>
    <w:rsid w:val="006F437C"/>
    <w:rsid w:val="006F4E78"/>
    <w:rsid w:val="007067E2"/>
    <w:rsid w:val="00713421"/>
    <w:rsid w:val="007170CA"/>
    <w:rsid w:val="00724C9D"/>
    <w:rsid w:val="00740AEE"/>
    <w:rsid w:val="007421EF"/>
    <w:rsid w:val="00743B48"/>
    <w:rsid w:val="00751CFB"/>
    <w:rsid w:val="0077116C"/>
    <w:rsid w:val="00774240"/>
    <w:rsid w:val="00791E7B"/>
    <w:rsid w:val="007A33A2"/>
    <w:rsid w:val="007A458A"/>
    <w:rsid w:val="007A6FDE"/>
    <w:rsid w:val="007B3420"/>
    <w:rsid w:val="007B57B9"/>
    <w:rsid w:val="007E4CC7"/>
    <w:rsid w:val="007F4309"/>
    <w:rsid w:val="007F7A97"/>
    <w:rsid w:val="00830DBE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8F1995"/>
    <w:rsid w:val="0090659D"/>
    <w:rsid w:val="00910551"/>
    <w:rsid w:val="00911A4C"/>
    <w:rsid w:val="0091725D"/>
    <w:rsid w:val="00925DE4"/>
    <w:rsid w:val="00927AB4"/>
    <w:rsid w:val="00927F32"/>
    <w:rsid w:val="009368A2"/>
    <w:rsid w:val="00946FBB"/>
    <w:rsid w:val="0096519A"/>
    <w:rsid w:val="00976337"/>
    <w:rsid w:val="009964B0"/>
    <w:rsid w:val="009A068D"/>
    <w:rsid w:val="009A3BE6"/>
    <w:rsid w:val="009A6A63"/>
    <w:rsid w:val="009A6E12"/>
    <w:rsid w:val="009B6F60"/>
    <w:rsid w:val="009C40DC"/>
    <w:rsid w:val="009C5FEF"/>
    <w:rsid w:val="009D47BC"/>
    <w:rsid w:val="009E5111"/>
    <w:rsid w:val="009F0601"/>
    <w:rsid w:val="009F0D74"/>
    <w:rsid w:val="009F4114"/>
    <w:rsid w:val="00A13CF0"/>
    <w:rsid w:val="00A179BB"/>
    <w:rsid w:val="00A22835"/>
    <w:rsid w:val="00A300A7"/>
    <w:rsid w:val="00A36AEF"/>
    <w:rsid w:val="00A41C85"/>
    <w:rsid w:val="00A442C6"/>
    <w:rsid w:val="00A613E0"/>
    <w:rsid w:val="00A67780"/>
    <w:rsid w:val="00A67971"/>
    <w:rsid w:val="00A7067F"/>
    <w:rsid w:val="00A83B20"/>
    <w:rsid w:val="00A92D69"/>
    <w:rsid w:val="00AC5AB8"/>
    <w:rsid w:val="00AD2B4F"/>
    <w:rsid w:val="00AE1F13"/>
    <w:rsid w:val="00AF4854"/>
    <w:rsid w:val="00AF6281"/>
    <w:rsid w:val="00B10B3A"/>
    <w:rsid w:val="00B22FA3"/>
    <w:rsid w:val="00B25476"/>
    <w:rsid w:val="00B3379B"/>
    <w:rsid w:val="00B42A78"/>
    <w:rsid w:val="00B44CDE"/>
    <w:rsid w:val="00B535C3"/>
    <w:rsid w:val="00B666ED"/>
    <w:rsid w:val="00B76AAC"/>
    <w:rsid w:val="00B77502"/>
    <w:rsid w:val="00BB5184"/>
    <w:rsid w:val="00BD304D"/>
    <w:rsid w:val="00BD6596"/>
    <w:rsid w:val="00C0183D"/>
    <w:rsid w:val="00C037AB"/>
    <w:rsid w:val="00C15B7F"/>
    <w:rsid w:val="00C2162E"/>
    <w:rsid w:val="00C21B63"/>
    <w:rsid w:val="00C3687A"/>
    <w:rsid w:val="00C407D3"/>
    <w:rsid w:val="00C60E93"/>
    <w:rsid w:val="00C908F0"/>
    <w:rsid w:val="00C9382A"/>
    <w:rsid w:val="00C9448A"/>
    <w:rsid w:val="00C96BA9"/>
    <w:rsid w:val="00CA2E36"/>
    <w:rsid w:val="00CB5010"/>
    <w:rsid w:val="00CC03C9"/>
    <w:rsid w:val="00CD4247"/>
    <w:rsid w:val="00CD6CBA"/>
    <w:rsid w:val="00CE0433"/>
    <w:rsid w:val="00CE0C7C"/>
    <w:rsid w:val="00D17075"/>
    <w:rsid w:val="00D34462"/>
    <w:rsid w:val="00D4161C"/>
    <w:rsid w:val="00D462B0"/>
    <w:rsid w:val="00D54C41"/>
    <w:rsid w:val="00D74913"/>
    <w:rsid w:val="00D801CF"/>
    <w:rsid w:val="00DA270F"/>
    <w:rsid w:val="00DA52A0"/>
    <w:rsid w:val="00DA59E6"/>
    <w:rsid w:val="00DC6911"/>
    <w:rsid w:val="00DD0105"/>
    <w:rsid w:val="00DE09FD"/>
    <w:rsid w:val="00DF6F6B"/>
    <w:rsid w:val="00E015C6"/>
    <w:rsid w:val="00E06E43"/>
    <w:rsid w:val="00E1516E"/>
    <w:rsid w:val="00E15D7A"/>
    <w:rsid w:val="00E21A01"/>
    <w:rsid w:val="00E24E31"/>
    <w:rsid w:val="00E31363"/>
    <w:rsid w:val="00E3174A"/>
    <w:rsid w:val="00E34173"/>
    <w:rsid w:val="00E36D96"/>
    <w:rsid w:val="00E36FEA"/>
    <w:rsid w:val="00E477FE"/>
    <w:rsid w:val="00E5673B"/>
    <w:rsid w:val="00E56A52"/>
    <w:rsid w:val="00E725ED"/>
    <w:rsid w:val="00E80F79"/>
    <w:rsid w:val="00E86961"/>
    <w:rsid w:val="00E94D7C"/>
    <w:rsid w:val="00EB094C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13F37"/>
    <w:rsid w:val="00F207E4"/>
    <w:rsid w:val="00F25ECC"/>
    <w:rsid w:val="00F32F70"/>
    <w:rsid w:val="00F36F56"/>
    <w:rsid w:val="00FB0885"/>
    <w:rsid w:val="00FB1195"/>
    <w:rsid w:val="00FB7AB9"/>
    <w:rsid w:val="00FC5646"/>
    <w:rsid w:val="00FD5E47"/>
    <w:rsid w:val="00FE058C"/>
    <w:rsid w:val="00FE1845"/>
    <w:rsid w:val="00FE4FBE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096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4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2023-12-11T10:55:33Z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88, datë 9.2.2022, të Këshillit të Ministrave, “Për përdorimin e fondit të rindërtimit për financimin e rikonstruksionit të tri objekteve arsimore në Bashkinë Kurbin dhe caktimin e Bashkisë Kurbin si njësi zbatuese”</Titulli>
    <Modifikuesi xmlns="0e656187-b300-4fb0-8bf4-3a50f872073c">Suada.Daci</Modifikuesi>
    <Nr_x002e__x0020_prot_x0020_QBZ xmlns="0e656187-b300-4fb0-8bf4-3a50f872073c">1834</Nr_x002e__x0020_prot_x0020_QBZ>
    <Data_x0020_e_x0020_Modifikimit xmlns="0e656187-b300-4fb0-8bf4-3a50f872073c">2023-12-11T11:44:36Z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9F4DBF6BE427CB33D3B1173CF20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9F4DBF6BE427CB33D3B1173CF20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A3A468-98AA-4308-A88B-60505449723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E6AAA1-347A-415E-9030-AB552764B2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2C5E0-100E-4398-A22E-3678C5718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561D0A-6486-4075-8BC2-D8ADF68915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5D0705-A507-4B13-8B17-E695C2704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88, datë 9.2.2022, të Këshillit të Ministrave, “Për përdorimin e fondit të rindërtimit për financimin e rikonstruksionit të tri objekteve arsimore në Bashkinë Kurbin dhe caktimin e Bashkisë Kurbin si njësi z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88, datë 9.2.2022, të Këshillit të Ministrave, “Për përdorimin e fondit të rindërtimit për financimin e rikonstruksionit të tri objekteve arsimore në Bashkinë Kurbin dhe caktimin e Bashkisë Kurbin si njësi zbatuese”</dc:title>
  <dc:creator>user1</dc:creator>
  <cp:lastModifiedBy>Alma Lisaku</cp:lastModifiedBy>
  <cp:revision>7</cp:revision>
  <cp:lastPrinted>2023-12-05T16:30:00Z</cp:lastPrinted>
  <dcterms:created xsi:type="dcterms:W3CDTF">2023-12-11T09:49:00Z</dcterms:created>
  <dcterms:modified xsi:type="dcterms:W3CDTF">2023-12-11T10:51:00Z</dcterms:modified>
</cp:coreProperties>
</file>