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67207" w14:textId="40C4BF9D" w:rsidR="00BB5D87" w:rsidRPr="004F59D6" w:rsidRDefault="00BB5D87" w:rsidP="00BB5347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4F59D6">
        <w:rPr>
          <w:rFonts w:ascii="Garamond" w:hAnsi="Garamond"/>
          <w:b/>
          <w:bCs/>
          <w:szCs w:val="24"/>
        </w:rPr>
        <w:t>VENDIM</w:t>
      </w:r>
    </w:p>
    <w:p w14:paraId="36B6720A" w14:textId="08942848" w:rsidR="00BB5D87" w:rsidRPr="004F59D6" w:rsidRDefault="00BB5D87" w:rsidP="00BB5347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4F59D6">
        <w:rPr>
          <w:rFonts w:ascii="Garamond" w:hAnsi="Garamond"/>
          <w:b/>
          <w:bCs/>
          <w:szCs w:val="24"/>
        </w:rPr>
        <w:t>Nr.</w:t>
      </w:r>
      <w:r w:rsidR="00BB5347" w:rsidRPr="004F59D6">
        <w:rPr>
          <w:rFonts w:ascii="Garamond" w:hAnsi="Garamond"/>
          <w:b/>
          <w:bCs/>
          <w:szCs w:val="24"/>
        </w:rPr>
        <w:t xml:space="preserve"> 686</w:t>
      </w:r>
      <w:r w:rsidRPr="004F59D6">
        <w:rPr>
          <w:rFonts w:ascii="Garamond" w:hAnsi="Garamond"/>
          <w:b/>
          <w:bCs/>
          <w:szCs w:val="24"/>
        </w:rPr>
        <w:t>, datë</w:t>
      </w:r>
      <w:r w:rsidR="00BB5347" w:rsidRPr="004F59D6">
        <w:rPr>
          <w:rFonts w:ascii="Garamond" w:hAnsi="Garamond"/>
          <w:b/>
          <w:bCs/>
          <w:szCs w:val="24"/>
        </w:rPr>
        <w:t xml:space="preserve"> 6.12.2023</w:t>
      </w:r>
    </w:p>
    <w:p w14:paraId="36B6720B" w14:textId="77777777" w:rsidR="00BB5D87" w:rsidRPr="004F59D6" w:rsidRDefault="00BB5D87" w:rsidP="00BB5347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36B6720F" w14:textId="3A285CB4" w:rsidR="00BB5D87" w:rsidRPr="004F59D6" w:rsidRDefault="00BB5D87" w:rsidP="00BB5347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4F59D6">
        <w:rPr>
          <w:rFonts w:ascii="Garamond" w:hAnsi="Garamond"/>
          <w:b/>
          <w:szCs w:val="24"/>
        </w:rPr>
        <w:t>PËR</w:t>
      </w:r>
      <w:r w:rsidR="00BB5347" w:rsidRPr="004F59D6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eastAsia="Calibri" w:hAnsi="Garamond"/>
          <w:b/>
          <w:szCs w:val="24"/>
        </w:rPr>
        <w:t>NJË SHTESË NË VENDIMIN NR.</w:t>
      </w:r>
      <w:r w:rsidR="00400F10">
        <w:rPr>
          <w:rFonts w:ascii="Garamond" w:eastAsia="Calibri" w:hAnsi="Garamond"/>
          <w:b/>
          <w:szCs w:val="24"/>
        </w:rPr>
        <w:t xml:space="preserve"> </w:t>
      </w:r>
      <w:r w:rsidR="0024458C" w:rsidRPr="004F59D6">
        <w:rPr>
          <w:rFonts w:ascii="Garamond" w:eastAsia="Calibri" w:hAnsi="Garamond"/>
          <w:b/>
          <w:szCs w:val="24"/>
        </w:rPr>
        <w:t>202, DATË 5.3.2020, TË KËSHILLIT TË MINISTRAVE, “</w:t>
      </w:r>
      <w:r w:rsidR="0024458C" w:rsidRPr="004F59D6">
        <w:rPr>
          <w:rFonts w:ascii="Garamond" w:hAnsi="Garamond"/>
          <w:b/>
          <w:szCs w:val="24"/>
        </w:rPr>
        <w:t>PËR PËRDORIMIN E FONDIT</w:t>
      </w:r>
      <w:r w:rsidR="00675E9C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hAnsi="Garamond"/>
          <w:b/>
          <w:szCs w:val="24"/>
        </w:rPr>
        <w:t>TË RINDËRTIMIT PËR FINANCIMIN E RINDËRTIMIT</w:t>
      </w:r>
      <w:r w:rsidR="00675E9C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hAnsi="Garamond"/>
          <w:b/>
          <w:szCs w:val="24"/>
        </w:rPr>
        <w:t>TË BANESAVE INDIVIDUALE, NDËRTIMIN</w:t>
      </w:r>
      <w:r w:rsidR="00675E9C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hAnsi="Garamond"/>
          <w:b/>
          <w:szCs w:val="24"/>
        </w:rPr>
        <w:t>DHE RIKONSTRUKSIONIN E INFRASTRUKTURËS PUBLIKE,</w:t>
      </w:r>
      <w:r w:rsidR="00675E9C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hAnsi="Garamond"/>
          <w:b/>
          <w:szCs w:val="24"/>
        </w:rPr>
        <w:t>SI DHE ÇDO NDËRHYRJE TJETËR NË</w:t>
      </w:r>
      <w:r w:rsidR="00981EFE" w:rsidRPr="004F59D6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hAnsi="Garamond"/>
          <w:b/>
          <w:szCs w:val="24"/>
        </w:rPr>
        <w:t>FUNKSION</w:t>
      </w:r>
      <w:r w:rsidR="00675E9C">
        <w:rPr>
          <w:rFonts w:ascii="Garamond" w:hAnsi="Garamond"/>
          <w:b/>
          <w:szCs w:val="24"/>
        </w:rPr>
        <w:t xml:space="preserve"> </w:t>
      </w:r>
      <w:r w:rsidR="0024458C" w:rsidRPr="004F59D6">
        <w:rPr>
          <w:rFonts w:ascii="Garamond" w:hAnsi="Garamond"/>
          <w:b/>
          <w:szCs w:val="24"/>
        </w:rPr>
        <w:t>TË RINDËRTIMIT TË KËTYRE BANESAVE”, TË NDRYSHUAR</w:t>
      </w:r>
    </w:p>
    <w:p w14:paraId="36B67210" w14:textId="77777777" w:rsidR="00BB5D87" w:rsidRPr="004F59D6" w:rsidRDefault="00BB5D87" w:rsidP="00BB5347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="Calibri" w:hAnsi="Garamond"/>
          <w:szCs w:val="24"/>
        </w:rPr>
      </w:pPr>
    </w:p>
    <w:p w14:paraId="36B67211" w14:textId="7A61D8C7" w:rsidR="00BB5D87" w:rsidRPr="004F59D6" w:rsidRDefault="00BB5D87" w:rsidP="00BB5347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4F59D6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675E9C">
        <w:rPr>
          <w:rFonts w:ascii="Garamond" w:eastAsia="Calibri" w:hAnsi="Garamond"/>
          <w:szCs w:val="24"/>
        </w:rPr>
        <w:t xml:space="preserve"> </w:t>
      </w:r>
      <w:r w:rsidRPr="004F59D6">
        <w:rPr>
          <w:rFonts w:ascii="Garamond" w:eastAsia="Calibri" w:hAnsi="Garamond"/>
          <w:szCs w:val="24"/>
        </w:rPr>
        <w:t xml:space="preserve">nënndarjet “i” </w:t>
      </w:r>
      <w:r w:rsidR="0024458C" w:rsidRPr="004F59D6">
        <w:rPr>
          <w:rFonts w:ascii="Garamond" w:eastAsia="Calibri" w:hAnsi="Garamond"/>
          <w:szCs w:val="24"/>
        </w:rPr>
        <w:t>dh</w:t>
      </w:r>
      <w:r w:rsidRPr="004F59D6">
        <w:rPr>
          <w:rFonts w:ascii="Garamond" w:eastAsia="Calibri" w:hAnsi="Garamond"/>
          <w:szCs w:val="24"/>
        </w:rPr>
        <w:t>e “</w:t>
      </w:r>
      <w:proofErr w:type="spellStart"/>
      <w:r w:rsidRPr="004F59D6">
        <w:rPr>
          <w:rFonts w:ascii="Garamond" w:eastAsia="Calibri" w:hAnsi="Garamond"/>
          <w:szCs w:val="24"/>
        </w:rPr>
        <w:t>iii</w:t>
      </w:r>
      <w:proofErr w:type="spellEnd"/>
      <w:r w:rsidRPr="004F59D6">
        <w:rPr>
          <w:rFonts w:ascii="Garamond" w:eastAsia="Calibri" w:hAnsi="Garamond"/>
          <w:szCs w:val="24"/>
        </w:rPr>
        <w:t>”, 16 e 36, të aktit normativ nr.</w:t>
      </w:r>
      <w:r w:rsidR="004F59D6">
        <w:rPr>
          <w:rFonts w:ascii="Garamond" w:eastAsia="Calibri" w:hAnsi="Garamond"/>
          <w:szCs w:val="24"/>
        </w:rPr>
        <w:t xml:space="preserve"> </w:t>
      </w:r>
      <w:r w:rsidRPr="004F59D6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4F59D6">
        <w:rPr>
          <w:rFonts w:ascii="Garamond" w:eastAsia="Calibri" w:hAnsi="Garamond"/>
          <w:szCs w:val="24"/>
        </w:rPr>
        <w:t xml:space="preserve"> </w:t>
      </w:r>
      <w:r w:rsidRPr="004F59D6">
        <w:rPr>
          <w:rFonts w:ascii="Garamond" w:eastAsia="Calibri" w:hAnsi="Garamond"/>
          <w:szCs w:val="24"/>
        </w:rPr>
        <w:t>97/2019, të ligjit nr.</w:t>
      </w:r>
      <w:r w:rsidR="004F59D6">
        <w:rPr>
          <w:rFonts w:ascii="Garamond" w:eastAsia="Calibri" w:hAnsi="Garamond"/>
          <w:szCs w:val="24"/>
        </w:rPr>
        <w:t xml:space="preserve"> </w:t>
      </w:r>
      <w:r w:rsidRPr="004F59D6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 ligjit nr.</w:t>
      </w:r>
      <w:r w:rsidR="004F59D6">
        <w:rPr>
          <w:rFonts w:ascii="Garamond" w:eastAsia="Calibri" w:hAnsi="Garamond"/>
          <w:szCs w:val="24"/>
        </w:rPr>
        <w:t xml:space="preserve"> </w:t>
      </w:r>
      <w:r w:rsidRPr="004F59D6">
        <w:rPr>
          <w:rFonts w:ascii="Garamond" w:eastAsia="Calibri" w:hAnsi="Garamond"/>
          <w:szCs w:val="24"/>
        </w:rPr>
        <w:t>84/2022, “Për buxhetin e vitit 2023”, të ndryshuar,</w:t>
      </w:r>
      <w:bookmarkStart w:id="0" w:name="_GoBack"/>
      <w:bookmarkEnd w:id="0"/>
      <w:r w:rsidRPr="004F59D6">
        <w:rPr>
          <w:rFonts w:ascii="Garamond" w:eastAsia="Calibri" w:hAnsi="Garamond"/>
          <w:szCs w:val="24"/>
        </w:rPr>
        <w:t xml:space="preserve"> me propozimin e </w:t>
      </w:r>
      <w:r w:rsidR="004F59D6">
        <w:rPr>
          <w:rFonts w:ascii="Garamond" w:eastAsia="Calibri" w:hAnsi="Garamond"/>
          <w:szCs w:val="24"/>
        </w:rPr>
        <w:t>z</w:t>
      </w:r>
      <w:r w:rsidRPr="004F59D6">
        <w:rPr>
          <w:rFonts w:ascii="Garamond" w:eastAsia="Calibri" w:hAnsi="Garamond"/>
          <w:szCs w:val="24"/>
        </w:rPr>
        <w:t xml:space="preserve">ëvendëskryeministrit dhe </w:t>
      </w:r>
      <w:r w:rsidR="00C921B7" w:rsidRPr="004F59D6">
        <w:rPr>
          <w:rFonts w:ascii="Garamond" w:eastAsia="Calibri" w:hAnsi="Garamond"/>
          <w:szCs w:val="24"/>
        </w:rPr>
        <w:t>m</w:t>
      </w:r>
      <w:r w:rsidRPr="004F59D6">
        <w:rPr>
          <w:rFonts w:ascii="Garamond" w:eastAsia="Calibri" w:hAnsi="Garamond"/>
          <w:szCs w:val="24"/>
        </w:rPr>
        <w:t>inistër i Infrastrukturës dhe Energjisë, Këshilli i Ministrave</w:t>
      </w:r>
    </w:p>
    <w:p w14:paraId="36B67212" w14:textId="77777777" w:rsidR="00BB5D87" w:rsidRPr="004F59D6" w:rsidRDefault="00BB5D87" w:rsidP="00BB5347">
      <w:pPr>
        <w:ind w:firstLine="284"/>
        <w:contextualSpacing/>
        <w:jc w:val="center"/>
        <w:rPr>
          <w:rFonts w:ascii="Garamond" w:eastAsia="Calibri" w:hAnsi="Garamond"/>
          <w:b/>
          <w:szCs w:val="24"/>
        </w:rPr>
      </w:pPr>
    </w:p>
    <w:p w14:paraId="36B67213" w14:textId="4129E97C" w:rsidR="00BB5D87" w:rsidRPr="004F59D6" w:rsidRDefault="00BB5D87" w:rsidP="00BB5347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4F59D6">
        <w:rPr>
          <w:rFonts w:ascii="Garamond" w:hAnsi="Garamond"/>
          <w:bCs/>
          <w:szCs w:val="24"/>
        </w:rPr>
        <w:t>VENDOSI:</w:t>
      </w:r>
    </w:p>
    <w:p w14:paraId="36B67214" w14:textId="77777777" w:rsidR="00BB5D87" w:rsidRPr="004F59D6" w:rsidRDefault="00BB5D87" w:rsidP="00BB5347">
      <w:pPr>
        <w:pStyle w:val="NoSpacing"/>
        <w:ind w:firstLine="284"/>
        <w:contextualSpacing/>
        <w:rPr>
          <w:rFonts w:ascii="Garamond" w:hAnsi="Garamond"/>
          <w:szCs w:val="24"/>
        </w:rPr>
      </w:pPr>
    </w:p>
    <w:p w14:paraId="36B67215" w14:textId="2598DF25" w:rsidR="00BB5D87" w:rsidRPr="004F59D6" w:rsidRDefault="00BB5347" w:rsidP="00BB5347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4F59D6">
        <w:rPr>
          <w:rFonts w:ascii="Garamond" w:eastAsia="Calibri" w:hAnsi="Garamond"/>
        </w:rPr>
        <w:t xml:space="preserve">1. </w:t>
      </w:r>
      <w:r w:rsidR="0029114B" w:rsidRPr="004F59D6">
        <w:rPr>
          <w:rFonts w:ascii="Garamond" w:eastAsia="Calibri" w:hAnsi="Garamond"/>
        </w:rPr>
        <w:t>Pas pikës 2.4, t</w:t>
      </w:r>
      <w:r w:rsidR="00BB5D87" w:rsidRPr="004F59D6">
        <w:rPr>
          <w:rFonts w:ascii="Garamond" w:eastAsia="Calibri" w:hAnsi="Garamond"/>
        </w:rPr>
        <w:t>ë vendimi</w:t>
      </w:r>
      <w:r w:rsidR="0029114B" w:rsidRPr="004F59D6">
        <w:rPr>
          <w:rFonts w:ascii="Garamond" w:eastAsia="Calibri" w:hAnsi="Garamond"/>
        </w:rPr>
        <w:t>t</w:t>
      </w:r>
      <w:r w:rsidR="00BB5D87" w:rsidRPr="004F59D6">
        <w:rPr>
          <w:rFonts w:ascii="Garamond" w:eastAsia="Calibri" w:hAnsi="Garamond"/>
        </w:rPr>
        <w:t xml:space="preserve"> nr.</w:t>
      </w:r>
      <w:r w:rsidR="004F59D6">
        <w:rPr>
          <w:rFonts w:ascii="Garamond" w:eastAsia="Calibri" w:hAnsi="Garamond"/>
        </w:rPr>
        <w:t xml:space="preserve"> </w:t>
      </w:r>
      <w:r w:rsidR="00BB5D87" w:rsidRPr="004F59D6">
        <w:rPr>
          <w:rFonts w:ascii="Garamond" w:eastAsia="Calibri" w:hAnsi="Garamond"/>
        </w:rPr>
        <w:t>202, datë 5.3.2020, të Këshillit të Ministrave, të ndryshuar,</w:t>
      </w:r>
      <w:r w:rsidR="00C921B7" w:rsidRPr="004F59D6">
        <w:rPr>
          <w:rFonts w:ascii="Garamond" w:eastAsia="Calibri" w:hAnsi="Garamond"/>
        </w:rPr>
        <w:t xml:space="preserve"> </w:t>
      </w:r>
      <w:r w:rsidR="00BB5D87" w:rsidRPr="004F59D6">
        <w:rPr>
          <w:rFonts w:ascii="Garamond" w:eastAsia="Calibri" w:hAnsi="Garamond"/>
        </w:rPr>
        <w:t>shtohet pika 2.5, me këtë përmbajtje:</w:t>
      </w:r>
    </w:p>
    <w:p w14:paraId="36B67217" w14:textId="37B7CF79" w:rsidR="00BB5D87" w:rsidRPr="004F59D6" w:rsidRDefault="00BB5347" w:rsidP="00BB5347">
      <w:pPr>
        <w:ind w:firstLine="284"/>
        <w:contextualSpacing/>
        <w:jc w:val="both"/>
        <w:rPr>
          <w:rFonts w:ascii="Garamond" w:hAnsi="Garamond"/>
          <w:b/>
          <w:szCs w:val="24"/>
        </w:rPr>
      </w:pPr>
      <w:bookmarkStart w:id="1" w:name="_Hlk152589391"/>
      <w:r w:rsidRPr="004F59D6">
        <w:rPr>
          <w:rFonts w:ascii="Garamond" w:eastAsia="Calibri" w:hAnsi="Garamond"/>
          <w:szCs w:val="24"/>
        </w:rPr>
        <w:t xml:space="preserve"> </w:t>
      </w:r>
      <w:r w:rsidR="00BB5D87" w:rsidRPr="004F59D6">
        <w:rPr>
          <w:rFonts w:ascii="Garamond" w:eastAsia="Calibri" w:hAnsi="Garamond"/>
          <w:szCs w:val="24"/>
        </w:rPr>
        <w:t xml:space="preserve">“2.5. </w:t>
      </w:r>
      <w:r w:rsidR="00BB5D87" w:rsidRPr="004F59D6">
        <w:rPr>
          <w:rFonts w:ascii="Garamond" w:hAnsi="Garamond"/>
          <w:szCs w:val="24"/>
        </w:rPr>
        <w:t>Përveç përcaktimeve të pikës 2.4</w:t>
      </w:r>
      <w:r w:rsidR="00C921B7" w:rsidRPr="004F59D6">
        <w:rPr>
          <w:rFonts w:ascii="Garamond" w:hAnsi="Garamond"/>
          <w:szCs w:val="24"/>
        </w:rPr>
        <w:t>,</w:t>
      </w:r>
      <w:r w:rsidR="00BB5D87" w:rsidRPr="004F59D6">
        <w:rPr>
          <w:rFonts w:ascii="Garamond" w:hAnsi="Garamond"/>
          <w:szCs w:val="24"/>
        </w:rPr>
        <w:t xml:space="preserve"> të këtij vendimi, fondi që do të përdoret, i miratuar në buxhetin e vitit 2023, do të jetë në masën </w:t>
      </w:r>
      <w:r w:rsidR="00BB5D87" w:rsidRPr="004F59D6">
        <w:rPr>
          <w:rFonts w:ascii="Garamond" w:hAnsi="Garamond"/>
          <w:color w:val="000000" w:themeColor="text1"/>
          <w:szCs w:val="24"/>
        </w:rPr>
        <w:t>1 662 450 (një</w:t>
      </w:r>
      <w:r w:rsidR="00C921B7" w:rsidRPr="004F59D6">
        <w:rPr>
          <w:rFonts w:ascii="Garamond" w:hAnsi="Garamond"/>
          <w:color w:val="000000" w:themeColor="text1"/>
          <w:szCs w:val="24"/>
        </w:rPr>
        <w:t xml:space="preserve"> </w:t>
      </w:r>
      <w:r w:rsidR="00BB5D87" w:rsidRPr="004F59D6">
        <w:rPr>
          <w:rFonts w:ascii="Garamond" w:hAnsi="Garamond"/>
          <w:color w:val="000000" w:themeColor="text1"/>
          <w:szCs w:val="24"/>
        </w:rPr>
        <w:t>milion e gjashtëqind e gjashtëdhjetë e dy</w:t>
      </w:r>
      <w:r w:rsidR="00C921B7" w:rsidRPr="004F59D6">
        <w:rPr>
          <w:rFonts w:ascii="Garamond" w:hAnsi="Garamond"/>
          <w:color w:val="000000" w:themeColor="text1"/>
          <w:szCs w:val="24"/>
        </w:rPr>
        <w:t xml:space="preserve"> </w:t>
      </w:r>
      <w:r w:rsidR="00BB5D87" w:rsidRPr="004F59D6">
        <w:rPr>
          <w:rFonts w:ascii="Garamond" w:hAnsi="Garamond"/>
          <w:color w:val="000000" w:themeColor="text1"/>
          <w:szCs w:val="24"/>
        </w:rPr>
        <w:t>mijë e katërqind e pesëdhjetë) lekë pa TVSH</w:t>
      </w:r>
      <w:r w:rsidR="00BB5D87" w:rsidRPr="004F59D6">
        <w:rPr>
          <w:rFonts w:ascii="Garamond" w:hAnsi="Garamond"/>
          <w:szCs w:val="24"/>
          <w:lang w:eastAsia="it-IT"/>
        </w:rPr>
        <w:t>,</w:t>
      </w:r>
      <w:r w:rsidR="00BB5D87" w:rsidRPr="004F59D6">
        <w:rPr>
          <w:rFonts w:ascii="Garamond" w:hAnsi="Garamond"/>
          <w:szCs w:val="24"/>
        </w:rPr>
        <w:t xml:space="preserve"> i cili do t’i shtohet Fondit Shqiptar të Zhvillimit në buxhetin e miratuar për vitin 2023,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  <w:r w:rsidR="004B1DB0" w:rsidRPr="004F59D6">
        <w:rPr>
          <w:rFonts w:ascii="Garamond" w:hAnsi="Garamond"/>
          <w:szCs w:val="24"/>
        </w:rPr>
        <w:t>”.</w:t>
      </w:r>
    </w:p>
    <w:bookmarkEnd w:id="1"/>
    <w:p w14:paraId="36B67219" w14:textId="4D5BDBF5" w:rsidR="00BB5D87" w:rsidRPr="004F59D6" w:rsidRDefault="00BB5347" w:rsidP="00BB5347">
      <w:pPr>
        <w:pStyle w:val="ListParagraph"/>
        <w:ind w:left="0" w:firstLine="284"/>
        <w:jc w:val="both"/>
        <w:rPr>
          <w:rFonts w:ascii="Garamond" w:hAnsi="Garamond"/>
        </w:rPr>
      </w:pPr>
      <w:r w:rsidRPr="004F59D6">
        <w:rPr>
          <w:rFonts w:ascii="Garamond" w:hAnsi="Garamond"/>
        </w:rPr>
        <w:t xml:space="preserve">2. </w:t>
      </w:r>
      <w:r w:rsidR="00BB5D87" w:rsidRPr="004F59D6">
        <w:rPr>
          <w:rFonts w:ascii="Garamond" w:hAnsi="Garamond"/>
        </w:rPr>
        <w:t xml:space="preserve">Ngarkohen </w:t>
      </w:r>
      <w:r w:rsidR="00BB5D87" w:rsidRPr="004F59D6">
        <w:rPr>
          <w:rFonts w:ascii="Garamond" w:hAnsi="Garamond"/>
          <w:bCs/>
        </w:rPr>
        <w:t xml:space="preserve">Ministria e Infrastrukturës dhe Energjisë, </w:t>
      </w:r>
      <w:r w:rsidR="00BB5D87" w:rsidRPr="004F59D6">
        <w:rPr>
          <w:rFonts w:ascii="Garamond" w:hAnsi="Garamond"/>
        </w:rPr>
        <w:t>Ministria e Financave dhe Ekonomisë dhe Fondi Shqiptar i Zhvillimit për zbatimin e këtij vendimi.</w:t>
      </w:r>
      <w:r w:rsidR="00675E9C">
        <w:rPr>
          <w:rFonts w:ascii="Garamond" w:hAnsi="Garamond"/>
        </w:rPr>
        <w:t xml:space="preserve"> </w:t>
      </w:r>
    </w:p>
    <w:p w14:paraId="36B6721B" w14:textId="5608FB0F" w:rsidR="00BB5D87" w:rsidRPr="004F59D6" w:rsidRDefault="00BB5D87" w:rsidP="00BB5347">
      <w:pPr>
        <w:pStyle w:val="ListParagraph"/>
        <w:ind w:left="0" w:firstLine="284"/>
        <w:jc w:val="both"/>
        <w:rPr>
          <w:rFonts w:ascii="Garamond" w:hAnsi="Garamond"/>
        </w:rPr>
      </w:pPr>
      <w:r w:rsidRPr="004F59D6">
        <w:rPr>
          <w:rFonts w:ascii="Garamond" w:hAnsi="Garamond"/>
        </w:rPr>
        <w:t>Ky vendim hyn në fuqi menjëherë dhe botohet në</w:t>
      </w:r>
      <w:r w:rsidR="00981EFE" w:rsidRPr="004F59D6">
        <w:rPr>
          <w:rFonts w:ascii="Garamond" w:hAnsi="Garamond"/>
        </w:rPr>
        <w:t xml:space="preserve"> </w:t>
      </w:r>
      <w:r w:rsidRPr="004F59D6">
        <w:rPr>
          <w:rFonts w:ascii="Garamond" w:hAnsi="Garamond"/>
        </w:rPr>
        <w:t xml:space="preserve">Fletoren </w:t>
      </w:r>
      <w:r w:rsidR="00BB5347" w:rsidRPr="004F59D6">
        <w:rPr>
          <w:rFonts w:ascii="Garamond" w:hAnsi="Garamond"/>
        </w:rPr>
        <w:t>Z</w:t>
      </w:r>
      <w:r w:rsidRPr="004F59D6">
        <w:rPr>
          <w:rFonts w:ascii="Garamond" w:hAnsi="Garamond"/>
        </w:rPr>
        <w:t>yrtare.</w:t>
      </w:r>
    </w:p>
    <w:p w14:paraId="36B6721C" w14:textId="77777777" w:rsidR="00BB5D87" w:rsidRPr="004F59D6" w:rsidRDefault="00BB5D87" w:rsidP="00BB5347">
      <w:pPr>
        <w:ind w:firstLine="284"/>
        <w:contextualSpacing/>
        <w:rPr>
          <w:rFonts w:ascii="Garamond" w:hAnsi="Garamond"/>
          <w:szCs w:val="24"/>
        </w:rPr>
      </w:pPr>
    </w:p>
    <w:p w14:paraId="36B67224" w14:textId="21892657" w:rsidR="00A21B3C" w:rsidRPr="004F59D6" w:rsidRDefault="00A21B3C" w:rsidP="00BB5347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4F59D6">
        <w:rPr>
          <w:rFonts w:ascii="Garamond" w:hAnsi="Garamond"/>
          <w:bCs/>
          <w:szCs w:val="24"/>
          <w:lang w:bidi="en-US"/>
        </w:rPr>
        <w:t>ZËVENDËSKRYEMINIST</w:t>
      </w:r>
      <w:r w:rsidR="00BB5347" w:rsidRPr="004F59D6">
        <w:rPr>
          <w:rFonts w:ascii="Garamond" w:hAnsi="Garamond"/>
          <w:bCs/>
          <w:szCs w:val="24"/>
          <w:lang w:bidi="en-US"/>
        </w:rPr>
        <w:t>Ë</w:t>
      </w:r>
      <w:r w:rsidRPr="004F59D6">
        <w:rPr>
          <w:rFonts w:ascii="Garamond" w:hAnsi="Garamond"/>
          <w:bCs/>
          <w:szCs w:val="24"/>
          <w:lang w:bidi="en-US"/>
        </w:rPr>
        <w:t>R</w:t>
      </w:r>
    </w:p>
    <w:p w14:paraId="36B67226" w14:textId="6C93DF1E" w:rsidR="00A21B3C" w:rsidRPr="004F59D6" w:rsidRDefault="00BB5347" w:rsidP="00BB5347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4F59D6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4F59D6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36B67227" w14:textId="77777777" w:rsidR="00035DFD" w:rsidRPr="004F59D6" w:rsidRDefault="00035DFD" w:rsidP="00BB5347">
      <w:pPr>
        <w:ind w:firstLine="284"/>
        <w:contextualSpacing/>
        <w:jc w:val="right"/>
        <w:rPr>
          <w:rFonts w:ascii="Garamond" w:hAnsi="Garamond"/>
          <w:b/>
          <w:szCs w:val="24"/>
        </w:rPr>
      </w:pPr>
    </w:p>
    <w:sectPr w:rsidR="00035DFD" w:rsidRPr="004F59D6" w:rsidSect="00EE2C86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72A24" w14:textId="77777777" w:rsidR="004F59D6" w:rsidRDefault="004F59D6" w:rsidP="00EE2C86">
      <w:r>
        <w:separator/>
      </w:r>
    </w:p>
  </w:endnote>
  <w:endnote w:type="continuationSeparator" w:id="0">
    <w:p w14:paraId="105C5957" w14:textId="77777777" w:rsidR="004F59D6" w:rsidRDefault="004F59D6" w:rsidP="00EE2C86">
      <w:r>
        <w:continuationSeparator/>
      </w:r>
    </w:p>
  </w:endnote>
  <w:endnote w:type="continuationNotice" w:id="1">
    <w:p w14:paraId="35B0DEA4" w14:textId="77777777" w:rsidR="004F59D6" w:rsidRDefault="004F59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67237" w14:textId="1E3B16C2" w:rsidR="004F59D6" w:rsidRDefault="004F59D6">
    <w:pPr>
      <w:pStyle w:val="Footer"/>
      <w:jc w:val="right"/>
    </w:pPr>
  </w:p>
  <w:p w14:paraId="36B67238" w14:textId="77777777" w:rsidR="004F59D6" w:rsidRDefault="004F59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8C3CA" w14:textId="77777777" w:rsidR="004F59D6" w:rsidRDefault="004F59D6" w:rsidP="00EE2C86">
      <w:r>
        <w:separator/>
      </w:r>
    </w:p>
  </w:footnote>
  <w:footnote w:type="continuationSeparator" w:id="0">
    <w:p w14:paraId="75E73FF5" w14:textId="77777777" w:rsidR="004F59D6" w:rsidRDefault="004F59D6" w:rsidP="00EE2C86">
      <w:r>
        <w:continuationSeparator/>
      </w:r>
    </w:p>
  </w:footnote>
  <w:footnote w:type="continuationNotice" w:id="1">
    <w:p w14:paraId="26D27E13" w14:textId="77777777" w:rsidR="004F59D6" w:rsidRDefault="004F59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D87"/>
    <w:rsid w:val="00035DFD"/>
    <w:rsid w:val="00240D90"/>
    <w:rsid w:val="0024458C"/>
    <w:rsid w:val="0029114B"/>
    <w:rsid w:val="00327E37"/>
    <w:rsid w:val="00400F10"/>
    <w:rsid w:val="004B1DB0"/>
    <w:rsid w:val="004D23A5"/>
    <w:rsid w:val="004F59D6"/>
    <w:rsid w:val="00572CE7"/>
    <w:rsid w:val="0060004A"/>
    <w:rsid w:val="00675E9C"/>
    <w:rsid w:val="006D076B"/>
    <w:rsid w:val="006D6915"/>
    <w:rsid w:val="00783F74"/>
    <w:rsid w:val="00857621"/>
    <w:rsid w:val="00880996"/>
    <w:rsid w:val="008A7872"/>
    <w:rsid w:val="00960CB9"/>
    <w:rsid w:val="009625FD"/>
    <w:rsid w:val="00981EFE"/>
    <w:rsid w:val="00A21B3C"/>
    <w:rsid w:val="00A3267A"/>
    <w:rsid w:val="00BB5347"/>
    <w:rsid w:val="00BB5D87"/>
    <w:rsid w:val="00BC3FE2"/>
    <w:rsid w:val="00C709F1"/>
    <w:rsid w:val="00C921B7"/>
    <w:rsid w:val="00E00517"/>
    <w:rsid w:val="00EB7FB8"/>
    <w:rsid w:val="00EE2C86"/>
    <w:rsid w:val="00FB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7204"/>
  <w15:chartTrackingRefBased/>
  <w15:docId w15:val="{C36155EB-17A5-4B84-BB92-9AFE5A61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5D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BB5D87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BB5D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ListParagraph"/>
    <w:uiPriority w:val="1"/>
    <w:locked/>
    <w:rsid w:val="00BB5D87"/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BB5D87"/>
    <w:pPr>
      <w:ind w:left="720"/>
      <w:contextualSpacing/>
    </w:pPr>
    <w:rPr>
      <w:rFonts w:eastAsia="MS Mincho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EE2C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C86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2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C86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9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915"/>
    <w:rPr>
      <w:rFonts w:ascii="Segoe UI" w:eastAsia="Times New Rom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8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686</Nr_x002e__x0020_akti>
    <Data_x0020_e_x0020_Krijimit xmlns="0e656187-b300-4fb0-8bf4-3a50f872073c">2023-12-11T11:31:03Z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202, datë 5.3.2020, të Këshillit të Ministrave, “Për përdorimin e fondit të rindërtimit për financimin e rindërtimit të banesave individuale, ndërtimin dhe rikonstruksionin e infrastrukturës publike, si dhe çdo ndërhyrje tjetër në funksion të rindërtimit të këtyre banesave”, të ndryshuar</Titulli>
    <Modifikuesi xmlns="0e656187-b300-4fb0-8bf4-3a50f872073c">Suada.Daci</Modifikuesi>
    <Nr_x002e__x0020_prot_x0020_QBZ xmlns="0e656187-b300-4fb0-8bf4-3a50f872073c">1849</Nr_x002e__x0020_prot_x0020_QBZ>
    <Data_x0020_e_x0020_Modifikimit xmlns="0e656187-b300-4fb0-8bf4-3a50f872073c">2023-12-11T13:07:31Z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CBD0374AB8447F88FD4ADAEAB8D6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CBD0374AB8447F88FD4ADAEAB8D6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C2301E-06B4-401B-B9DF-30A7EF4C3C6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F8AE67-28CC-4C9A-8025-EE2907F32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812C7-ACF0-4CF9-B8AB-30B3FACFB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CE58E-0345-461A-A6BC-3C48C12059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9CBD6B-453F-40B3-8F89-B3AB95A89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202, datë 5.3.2020, të Këshillit të Ministrave, “Për përdorimin e fondit të rindërtimit për financimin e rindërtimit të banesave individuale, ndërtimin dhe rikonstruksionin e infrastrukturës publike, si dhe çdo ndërhyrje tje</vt:lpstr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202, datë 5.3.2020, të Këshillit të Ministrave, “Për përdorimin e fondit të rindërtimit për financimin e rindërtimit të banesave individuale, ndërtimin dhe rikonstruksionin e infrastrukturës publike, si dhe çdo ndërhyrje tjetër në funksion të rindërtimit të këtyre banesave”, të ndryshuar</dc:title>
  <dc:creator>Ervisa Fusha</dc:creator>
  <cp:lastModifiedBy>Jorina Kryeziu</cp:lastModifiedBy>
  <cp:revision>7</cp:revision>
  <cp:lastPrinted>2023-12-05T17:20:00Z</cp:lastPrinted>
  <dcterms:created xsi:type="dcterms:W3CDTF">2023-12-11T10:22:00Z</dcterms:created>
  <dcterms:modified xsi:type="dcterms:W3CDTF">2023-12-11T12:26:00Z</dcterms:modified>
</cp:coreProperties>
</file>