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EC7" w:rsidRPr="000F085F" w:rsidRDefault="00461EC7" w:rsidP="00461EC7">
      <w:pPr>
        <w:ind w:firstLine="284"/>
        <w:jc w:val="center"/>
        <w:rPr>
          <w:rFonts w:ascii="Garamond" w:hAnsi="Garamond"/>
          <w:b/>
        </w:rPr>
      </w:pPr>
      <w:r w:rsidRPr="000F085F">
        <w:rPr>
          <w:rFonts w:ascii="Garamond" w:hAnsi="Garamond"/>
          <w:b/>
        </w:rPr>
        <w:t>VENDIM</w:t>
      </w:r>
    </w:p>
    <w:p w:rsidR="00461EC7" w:rsidRPr="000F085F" w:rsidRDefault="00461EC7" w:rsidP="00461EC7">
      <w:pPr>
        <w:ind w:firstLine="284"/>
        <w:jc w:val="center"/>
        <w:rPr>
          <w:rFonts w:ascii="Garamond" w:hAnsi="Garamond"/>
          <w:b/>
        </w:rPr>
      </w:pPr>
      <w:bookmarkStart w:id="0" w:name="_GoBack"/>
      <w:r w:rsidRPr="000F085F">
        <w:rPr>
          <w:rFonts w:ascii="Garamond" w:hAnsi="Garamond"/>
          <w:b/>
        </w:rPr>
        <w:t>Nr. 732, datë 13.12.2023</w:t>
      </w:r>
    </w:p>
    <w:bookmarkEnd w:id="0"/>
    <w:p w:rsidR="00461EC7" w:rsidRPr="000F085F" w:rsidRDefault="00461EC7" w:rsidP="00461EC7">
      <w:pPr>
        <w:ind w:firstLine="284"/>
        <w:jc w:val="center"/>
        <w:rPr>
          <w:rFonts w:ascii="Garamond" w:hAnsi="Garamond"/>
          <w:b/>
        </w:rPr>
      </w:pPr>
    </w:p>
    <w:p w:rsidR="00461EC7" w:rsidRPr="000F085F" w:rsidRDefault="00461EC7" w:rsidP="00461EC7">
      <w:pPr>
        <w:ind w:firstLine="284"/>
        <w:jc w:val="center"/>
        <w:rPr>
          <w:rFonts w:ascii="Garamond" w:eastAsiaTheme="minorHAnsi" w:hAnsi="Garamond"/>
          <w:b/>
        </w:rPr>
      </w:pPr>
      <w:r w:rsidRPr="000F085F">
        <w:rPr>
          <w:rFonts w:ascii="Garamond" w:hAnsi="Garamond"/>
          <w:b/>
        </w:rPr>
        <w:t xml:space="preserve">PËR </w:t>
      </w:r>
      <w:r w:rsidRPr="000F085F">
        <w:rPr>
          <w:rFonts w:ascii="Garamond" w:eastAsiaTheme="minorHAnsi" w:hAnsi="Garamond"/>
          <w:b/>
        </w:rPr>
        <w:t xml:space="preserve">MIRATIMIN E PLANIT TË VEPRIMIT PËR ZBATIMIN E REZOLUTËS 1325 TË KËSHILLIT TË SIGURIMIT TË ORGANIZATËS SË KOMBEVE TË BASHKUARA </w:t>
      </w:r>
      <w:r>
        <w:rPr>
          <w:rFonts w:ascii="Garamond" w:eastAsiaTheme="minorHAnsi" w:hAnsi="Garamond"/>
          <w:b/>
        </w:rPr>
        <w:t>“</w:t>
      </w:r>
      <w:r w:rsidRPr="000F085F">
        <w:rPr>
          <w:rFonts w:ascii="Garamond" w:eastAsiaTheme="minorHAnsi" w:hAnsi="Garamond"/>
          <w:b/>
        </w:rPr>
        <w:t>PËR GRUAN, PAQEN DHE SIGURINË</w:t>
      </w:r>
      <w:r>
        <w:rPr>
          <w:rFonts w:ascii="Garamond" w:eastAsiaTheme="minorHAnsi" w:hAnsi="Garamond"/>
          <w:b/>
        </w:rPr>
        <w:t>”</w:t>
      </w:r>
      <w:r w:rsidRPr="000F085F">
        <w:rPr>
          <w:rFonts w:ascii="Garamond" w:eastAsiaTheme="minorHAnsi" w:hAnsi="Garamond"/>
          <w:b/>
        </w:rPr>
        <w:t xml:space="preserve"> 2023–2027, NË REPUBLIKËN E SHQIPËRISË</w:t>
      </w:r>
    </w:p>
    <w:p w:rsidR="00461EC7" w:rsidRPr="000F085F" w:rsidRDefault="00461EC7" w:rsidP="00461EC7">
      <w:pPr>
        <w:ind w:firstLine="284"/>
        <w:jc w:val="center"/>
        <w:rPr>
          <w:rFonts w:ascii="Garamond" w:eastAsiaTheme="minorHAnsi" w:hAnsi="Garamond"/>
          <w:b/>
          <w:u w:val="single"/>
        </w:rPr>
      </w:pPr>
    </w:p>
    <w:p w:rsidR="00461EC7" w:rsidRPr="000F085F" w:rsidRDefault="00461EC7" w:rsidP="00461EC7">
      <w:pPr>
        <w:ind w:firstLine="284"/>
        <w:jc w:val="both"/>
        <w:rPr>
          <w:rFonts w:ascii="Garamond" w:hAnsi="Garamond"/>
        </w:rPr>
      </w:pPr>
      <w:r w:rsidRPr="000F085F">
        <w:rPr>
          <w:rFonts w:ascii="Garamond" w:hAnsi="Garamond"/>
        </w:rPr>
        <w:t>Në mbështetje të nenit 100 të Kushtetutës, me propozimin e ministrit të Shëndetësisë dhe Mbrojtjes Sociale, Këshilli i Ministrave</w:t>
      </w:r>
    </w:p>
    <w:p w:rsidR="00461EC7" w:rsidRPr="000F085F" w:rsidRDefault="00461EC7" w:rsidP="00461EC7">
      <w:pPr>
        <w:ind w:firstLine="284"/>
        <w:jc w:val="both"/>
        <w:rPr>
          <w:rFonts w:ascii="Garamond" w:hAnsi="Garamond"/>
          <w:b/>
        </w:rPr>
      </w:pPr>
    </w:p>
    <w:p w:rsidR="00461EC7" w:rsidRPr="000F085F" w:rsidRDefault="00461EC7" w:rsidP="00461EC7">
      <w:pPr>
        <w:ind w:firstLine="284"/>
        <w:jc w:val="center"/>
        <w:rPr>
          <w:rFonts w:ascii="Garamond" w:hAnsi="Garamond"/>
        </w:rPr>
      </w:pPr>
      <w:r w:rsidRPr="000F085F">
        <w:rPr>
          <w:rFonts w:ascii="Garamond" w:hAnsi="Garamond"/>
        </w:rPr>
        <w:t>VENDOSI:</w:t>
      </w:r>
    </w:p>
    <w:p w:rsidR="00461EC7" w:rsidRPr="000F085F" w:rsidRDefault="00461EC7" w:rsidP="00461EC7">
      <w:pPr>
        <w:ind w:firstLine="284"/>
        <w:jc w:val="both"/>
        <w:rPr>
          <w:rFonts w:ascii="Garamond" w:hAnsi="Garamond"/>
          <w:b/>
        </w:rPr>
      </w:pPr>
    </w:p>
    <w:p w:rsidR="00461EC7" w:rsidRPr="000F085F" w:rsidRDefault="00461EC7" w:rsidP="00461EC7">
      <w:pPr>
        <w:ind w:firstLine="284"/>
        <w:jc w:val="both"/>
        <w:rPr>
          <w:rFonts w:ascii="Garamond" w:hAnsi="Garamond"/>
        </w:rPr>
      </w:pPr>
      <w:r w:rsidRPr="000F085F">
        <w:rPr>
          <w:rFonts w:ascii="Garamond" w:hAnsi="Garamond"/>
        </w:rPr>
        <w:t xml:space="preserve">1. Miratimin e planit të veprimit për zbatimin e rezolutës 1325 të Këshillit të Sigurimit të Organizatës së Kombeve të Bashkuara </w:t>
      </w:r>
      <w:r>
        <w:rPr>
          <w:rFonts w:ascii="Garamond" w:hAnsi="Garamond"/>
        </w:rPr>
        <w:t>“</w:t>
      </w:r>
      <w:r w:rsidRPr="000F085F">
        <w:rPr>
          <w:rFonts w:ascii="Garamond" w:hAnsi="Garamond"/>
        </w:rPr>
        <w:t>Për gruan, paqen dhe sigurinë</w:t>
      </w:r>
      <w:r>
        <w:rPr>
          <w:rFonts w:ascii="Garamond" w:hAnsi="Garamond"/>
        </w:rPr>
        <w:t>”</w:t>
      </w:r>
      <w:r w:rsidRPr="000F085F">
        <w:rPr>
          <w:rFonts w:ascii="Garamond" w:hAnsi="Garamond"/>
        </w:rPr>
        <w:t xml:space="preserve"> 2023–2027, në Republikën e Shqipërisë, sipas tekstit që i bashkëlidhet këtij vendimi dhe është pjesë përbërëse e tij. </w:t>
      </w:r>
    </w:p>
    <w:p w:rsidR="00461EC7" w:rsidRPr="000F085F" w:rsidRDefault="00461EC7" w:rsidP="00461EC7">
      <w:pPr>
        <w:ind w:firstLine="284"/>
        <w:jc w:val="both"/>
        <w:rPr>
          <w:rFonts w:ascii="Garamond" w:hAnsi="Garamond"/>
        </w:rPr>
      </w:pPr>
      <w:r w:rsidRPr="000F085F">
        <w:rPr>
          <w:rFonts w:ascii="Garamond" w:hAnsi="Garamond"/>
        </w:rPr>
        <w:t xml:space="preserve">2. Ngarkohen Ministria e Shëndetësisë dhe Mbrojtjes Sociale, ministritë dhe institucionet e tjera përgjegjëse, të përcaktuara në planin e veprimit, për zbatimin e këtij vendimi. </w:t>
      </w:r>
    </w:p>
    <w:p w:rsidR="00461EC7" w:rsidRPr="000F085F" w:rsidRDefault="00461EC7" w:rsidP="00461EC7">
      <w:pPr>
        <w:ind w:firstLine="284"/>
        <w:jc w:val="both"/>
        <w:rPr>
          <w:rFonts w:ascii="Garamond" w:hAnsi="Garamond"/>
        </w:rPr>
      </w:pPr>
      <w:r w:rsidRPr="000F085F">
        <w:rPr>
          <w:rFonts w:ascii="Garamond" w:hAnsi="Garamond"/>
        </w:rPr>
        <w:t>Ky vendim hyn në fuqi pas botimit në Fletoren Zyrtare.</w:t>
      </w:r>
    </w:p>
    <w:p w:rsidR="00461EC7" w:rsidRPr="000F085F" w:rsidRDefault="00461EC7" w:rsidP="00461EC7">
      <w:pPr>
        <w:ind w:firstLine="284"/>
        <w:jc w:val="center"/>
        <w:rPr>
          <w:rFonts w:ascii="Garamond" w:hAnsi="Garamond"/>
          <w:b/>
          <w:bCs/>
          <w:lang w:bidi="en-US"/>
        </w:rPr>
      </w:pPr>
      <w:r w:rsidRPr="000F085F">
        <w:rPr>
          <w:rFonts w:ascii="Garamond" w:hAnsi="Garamond"/>
          <w:b/>
        </w:rPr>
        <w:t xml:space="preserve"> </w:t>
      </w:r>
    </w:p>
    <w:p w:rsidR="00461EC7" w:rsidRPr="000F085F" w:rsidRDefault="00461EC7" w:rsidP="00461EC7">
      <w:pPr>
        <w:ind w:firstLine="284"/>
        <w:jc w:val="right"/>
        <w:rPr>
          <w:rFonts w:ascii="Garamond" w:hAnsi="Garamond"/>
          <w:bCs/>
          <w:lang w:bidi="en-US"/>
        </w:rPr>
      </w:pPr>
      <w:r w:rsidRPr="000F085F">
        <w:rPr>
          <w:rFonts w:ascii="Garamond" w:hAnsi="Garamond"/>
          <w:bCs/>
          <w:lang w:bidi="en-US"/>
        </w:rPr>
        <w:t>ZËVENDËSKRYEMINISTËR</w:t>
      </w:r>
    </w:p>
    <w:p w:rsidR="00461EC7" w:rsidRPr="000F085F" w:rsidRDefault="00461EC7" w:rsidP="00461EC7">
      <w:pPr>
        <w:ind w:firstLine="284"/>
        <w:jc w:val="right"/>
        <w:rPr>
          <w:rFonts w:ascii="Garamond" w:hAnsi="Garamond"/>
          <w:b/>
          <w:bCs/>
          <w:lang w:bidi="en-US"/>
        </w:rPr>
      </w:pPr>
      <w:r w:rsidRPr="000F085F">
        <w:rPr>
          <w:rFonts w:ascii="Garamond" w:hAnsi="Garamond"/>
          <w:b/>
          <w:bCs/>
          <w:lang w:bidi="en-US"/>
        </w:rPr>
        <w:t>Belinda Balluku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C7"/>
    <w:rsid w:val="00461EC7"/>
    <w:rsid w:val="006F7F4C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5C45D1-31B9-46E5-A344-73BAE20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Ermira Bukaci</cp:lastModifiedBy>
  <cp:revision>1</cp:revision>
  <dcterms:created xsi:type="dcterms:W3CDTF">2024-01-09T10:43:00Z</dcterms:created>
  <dcterms:modified xsi:type="dcterms:W3CDTF">2024-01-09T10:44:00Z</dcterms:modified>
</cp:coreProperties>
</file>