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5D7BB6" w14:textId="77777777" w:rsidR="004F15D1" w:rsidRPr="007325DF" w:rsidRDefault="004F15D1" w:rsidP="004F15D1">
      <w:pPr>
        <w:autoSpaceDE w:val="0"/>
        <w:autoSpaceDN w:val="0"/>
        <w:adjustRightInd w:val="0"/>
        <w:ind w:firstLine="284"/>
        <w:jc w:val="center"/>
        <w:rPr>
          <w:rFonts w:ascii="Garamond" w:eastAsiaTheme="minorHAnsi" w:hAnsi="Garamond"/>
          <w:b/>
          <w:bCs/>
          <w:color w:val="000000"/>
          <w:szCs w:val="24"/>
        </w:rPr>
      </w:pPr>
      <w:r w:rsidRPr="007325DF">
        <w:rPr>
          <w:rFonts w:ascii="Garamond" w:eastAsiaTheme="minorHAnsi" w:hAnsi="Garamond"/>
          <w:b/>
          <w:bCs/>
          <w:color w:val="000000"/>
          <w:szCs w:val="24"/>
        </w:rPr>
        <w:t>VENDIM</w:t>
      </w:r>
    </w:p>
    <w:p w14:paraId="285F9C4E" w14:textId="15E78062" w:rsidR="004F15D1" w:rsidRPr="007325DF" w:rsidRDefault="004F15D1" w:rsidP="004F15D1">
      <w:pPr>
        <w:autoSpaceDE w:val="0"/>
        <w:autoSpaceDN w:val="0"/>
        <w:adjustRightInd w:val="0"/>
        <w:ind w:firstLine="284"/>
        <w:jc w:val="center"/>
        <w:rPr>
          <w:rFonts w:ascii="Garamond" w:eastAsiaTheme="minorHAnsi" w:hAnsi="Garamond"/>
          <w:b/>
          <w:bCs/>
          <w:color w:val="000000"/>
          <w:szCs w:val="24"/>
        </w:rPr>
      </w:pPr>
      <w:r w:rsidRPr="007325DF">
        <w:rPr>
          <w:rFonts w:ascii="Garamond" w:eastAsiaTheme="minorHAnsi" w:hAnsi="Garamond"/>
          <w:b/>
          <w:bCs/>
          <w:color w:val="000000"/>
          <w:szCs w:val="24"/>
        </w:rPr>
        <w:t>Nr.</w:t>
      </w:r>
      <w:r w:rsidR="006C3139">
        <w:rPr>
          <w:rFonts w:ascii="Garamond" w:eastAsiaTheme="minorHAnsi" w:hAnsi="Garamond"/>
          <w:b/>
          <w:bCs/>
          <w:color w:val="000000"/>
          <w:szCs w:val="24"/>
        </w:rPr>
        <w:t xml:space="preserve"> </w:t>
      </w:r>
      <w:bookmarkStart w:id="0" w:name="_GoBack"/>
      <w:bookmarkEnd w:id="0"/>
      <w:r w:rsidR="001B4635" w:rsidRPr="007325DF">
        <w:rPr>
          <w:rFonts w:ascii="Garamond" w:eastAsiaTheme="minorHAnsi" w:hAnsi="Garamond"/>
          <w:b/>
          <w:bCs/>
          <w:color w:val="000000"/>
          <w:szCs w:val="24"/>
        </w:rPr>
        <w:t>801</w:t>
      </w:r>
      <w:r w:rsidRPr="007325DF">
        <w:rPr>
          <w:rFonts w:ascii="Garamond" w:eastAsiaTheme="minorHAnsi" w:hAnsi="Garamond"/>
          <w:b/>
          <w:bCs/>
          <w:color w:val="000000"/>
          <w:szCs w:val="24"/>
        </w:rPr>
        <w:t>, datë</w:t>
      </w:r>
      <w:r w:rsidR="001B4635" w:rsidRPr="007325DF">
        <w:rPr>
          <w:rFonts w:ascii="Garamond" w:eastAsiaTheme="minorHAnsi" w:hAnsi="Garamond"/>
          <w:b/>
          <w:bCs/>
          <w:color w:val="000000"/>
          <w:szCs w:val="24"/>
        </w:rPr>
        <w:t xml:space="preserve"> 28.12.2023</w:t>
      </w:r>
    </w:p>
    <w:p w14:paraId="76FC3619" w14:textId="77777777" w:rsidR="004F15D1" w:rsidRPr="007325DF" w:rsidRDefault="004F15D1" w:rsidP="004F15D1">
      <w:pPr>
        <w:autoSpaceDE w:val="0"/>
        <w:autoSpaceDN w:val="0"/>
        <w:adjustRightInd w:val="0"/>
        <w:ind w:firstLine="284"/>
        <w:jc w:val="center"/>
        <w:rPr>
          <w:rFonts w:ascii="Garamond" w:eastAsiaTheme="minorHAnsi" w:hAnsi="Garamond"/>
          <w:b/>
          <w:bCs/>
          <w:color w:val="000000"/>
          <w:szCs w:val="24"/>
        </w:rPr>
      </w:pPr>
    </w:p>
    <w:p w14:paraId="44B44E26" w14:textId="34CA0E88" w:rsidR="004F15D1" w:rsidRPr="007325DF" w:rsidRDefault="004F15D1" w:rsidP="004F15D1">
      <w:pPr>
        <w:autoSpaceDE w:val="0"/>
        <w:autoSpaceDN w:val="0"/>
        <w:adjustRightInd w:val="0"/>
        <w:ind w:firstLine="284"/>
        <w:jc w:val="center"/>
        <w:rPr>
          <w:rFonts w:ascii="Garamond" w:eastAsiaTheme="minorHAnsi" w:hAnsi="Garamond"/>
          <w:b/>
          <w:bCs/>
          <w:color w:val="000000"/>
          <w:szCs w:val="24"/>
        </w:rPr>
      </w:pPr>
      <w:r w:rsidRPr="007325DF">
        <w:rPr>
          <w:rFonts w:ascii="Garamond" w:eastAsiaTheme="minorHAnsi" w:hAnsi="Garamond"/>
          <w:b/>
          <w:bCs/>
          <w:color w:val="000000"/>
          <w:szCs w:val="24"/>
        </w:rPr>
        <w:t>PËR NJË SHTESË DHE NJË NDRYSHIM NË VENDIMIN NR.</w:t>
      </w:r>
      <w:r w:rsidR="007325DF">
        <w:rPr>
          <w:rFonts w:ascii="Garamond" w:eastAsiaTheme="minorHAnsi" w:hAnsi="Garamond"/>
          <w:b/>
          <w:bCs/>
          <w:color w:val="000000"/>
          <w:szCs w:val="24"/>
        </w:rPr>
        <w:t xml:space="preserve"> </w:t>
      </w:r>
      <w:r w:rsidRPr="007325DF">
        <w:rPr>
          <w:rFonts w:ascii="Garamond" w:eastAsiaTheme="minorHAnsi" w:hAnsi="Garamond"/>
          <w:b/>
          <w:bCs/>
          <w:color w:val="000000"/>
          <w:szCs w:val="24"/>
        </w:rPr>
        <w:t>571, DATË 6.10.2021, TË KËSHILLIT TË MINISTRAVE, “PËR PËRDORIMIN E FONDIT TË RINDËRTIMIT PËR FINANCIMIN E RINDËRTIMIT TË 35 NJËSIVE INDIVIDUALE TË BANIMIT NË ZONËN E RE PËR ZHVILLIM, NJËSIA ADMINISTRATIVE RRËSHEN, BASHKIA MIRDITË, NË KUADËR</w:t>
      </w:r>
      <w:r w:rsidR="007325DF">
        <w:rPr>
          <w:rFonts w:ascii="Garamond" w:eastAsiaTheme="minorHAnsi" w:hAnsi="Garamond"/>
          <w:b/>
          <w:bCs/>
          <w:color w:val="000000"/>
          <w:szCs w:val="24"/>
        </w:rPr>
        <w:t xml:space="preserve"> </w:t>
      </w:r>
      <w:r w:rsidRPr="007325DF">
        <w:rPr>
          <w:rFonts w:ascii="Garamond" w:eastAsiaTheme="minorHAnsi" w:hAnsi="Garamond"/>
          <w:b/>
          <w:bCs/>
          <w:color w:val="000000"/>
          <w:szCs w:val="24"/>
        </w:rPr>
        <w:t xml:space="preserve">TË MARRËVESHJES SË </w:t>
      </w:r>
      <w:proofErr w:type="spellStart"/>
      <w:r w:rsidRPr="007325DF">
        <w:rPr>
          <w:rFonts w:ascii="Garamond" w:eastAsiaTheme="minorHAnsi" w:hAnsi="Garamond"/>
          <w:b/>
          <w:bCs/>
          <w:color w:val="000000"/>
          <w:szCs w:val="24"/>
        </w:rPr>
        <w:t>GRANTIT</w:t>
      </w:r>
      <w:proofErr w:type="spellEnd"/>
      <w:r w:rsidRPr="007325DF">
        <w:rPr>
          <w:rFonts w:ascii="Garamond" w:eastAsiaTheme="minorHAnsi" w:hAnsi="Garamond"/>
          <w:b/>
          <w:bCs/>
          <w:color w:val="000000"/>
          <w:szCs w:val="24"/>
        </w:rPr>
        <w:t xml:space="preserve"> TË LIDHUR</w:t>
      </w:r>
      <w:r w:rsidR="007325DF">
        <w:rPr>
          <w:rFonts w:ascii="Garamond" w:eastAsiaTheme="minorHAnsi" w:hAnsi="Garamond"/>
          <w:b/>
          <w:bCs/>
          <w:color w:val="000000"/>
          <w:szCs w:val="24"/>
        </w:rPr>
        <w:t>,</w:t>
      </w:r>
      <w:r w:rsidRPr="007325DF">
        <w:rPr>
          <w:rFonts w:ascii="Garamond" w:eastAsiaTheme="minorHAnsi" w:hAnsi="Garamond"/>
          <w:b/>
          <w:bCs/>
          <w:color w:val="000000"/>
          <w:szCs w:val="24"/>
        </w:rPr>
        <w:t xml:space="preserve"> NDËRMJET AGJENCISË SË ZHVILLIMIT AUSTRIAK (</w:t>
      </w:r>
      <w:proofErr w:type="spellStart"/>
      <w:r w:rsidRPr="007325DF">
        <w:rPr>
          <w:rFonts w:ascii="Garamond" w:eastAsiaTheme="minorHAnsi" w:hAnsi="Garamond"/>
          <w:b/>
          <w:bCs/>
          <w:color w:val="000000"/>
          <w:szCs w:val="24"/>
        </w:rPr>
        <w:t>ADA</w:t>
      </w:r>
      <w:proofErr w:type="spellEnd"/>
      <w:r w:rsidRPr="007325DF">
        <w:rPr>
          <w:rFonts w:ascii="Garamond" w:eastAsiaTheme="minorHAnsi" w:hAnsi="Garamond"/>
          <w:b/>
          <w:bCs/>
          <w:color w:val="000000"/>
          <w:szCs w:val="24"/>
        </w:rPr>
        <w:t>) DHE MINISTRIT</w:t>
      </w:r>
      <w:r w:rsidR="007325DF">
        <w:rPr>
          <w:rFonts w:ascii="Garamond" w:eastAsiaTheme="minorHAnsi" w:hAnsi="Garamond"/>
          <w:b/>
          <w:bCs/>
          <w:color w:val="000000"/>
          <w:szCs w:val="24"/>
        </w:rPr>
        <w:t xml:space="preserve"> </w:t>
      </w:r>
      <w:r w:rsidRPr="007325DF">
        <w:rPr>
          <w:rFonts w:ascii="Garamond" w:eastAsiaTheme="minorHAnsi" w:hAnsi="Garamond"/>
          <w:b/>
          <w:bCs/>
          <w:color w:val="000000"/>
          <w:szCs w:val="24"/>
        </w:rPr>
        <w:t xml:space="preserve">TË SHTETIT PËR RINDËRTIMIN, PËR PROJEKTIN </w:t>
      </w:r>
      <w:r w:rsidR="007325DF">
        <w:rPr>
          <w:rFonts w:ascii="Garamond" w:eastAsiaTheme="minorHAnsi" w:hAnsi="Garamond"/>
          <w:b/>
          <w:bCs/>
          <w:color w:val="000000"/>
          <w:szCs w:val="24"/>
        </w:rPr>
        <w:t>‘</w:t>
      </w:r>
      <w:r w:rsidRPr="007325DF">
        <w:rPr>
          <w:rFonts w:ascii="Garamond" w:eastAsiaTheme="minorHAnsi" w:hAnsi="Garamond"/>
          <w:b/>
          <w:bCs/>
          <w:color w:val="000000"/>
          <w:szCs w:val="24"/>
        </w:rPr>
        <w:t xml:space="preserve">PËRGJIGJE NDAJ TËRMETEVE NË </w:t>
      </w:r>
      <w:r w:rsidRPr="007325DF">
        <w:rPr>
          <w:rFonts w:ascii="Garamond" w:eastAsiaTheme="minorHAnsi" w:hAnsi="Garamond"/>
          <w:b/>
          <w:bCs/>
          <w:color w:val="000000"/>
          <w:szCs w:val="24"/>
        </w:rPr>
        <w:t>SHQIPËRI</w:t>
      </w:r>
      <w:r w:rsidR="007325DF">
        <w:rPr>
          <w:rFonts w:ascii="Garamond" w:eastAsiaTheme="minorHAnsi" w:hAnsi="Garamond"/>
          <w:b/>
          <w:bCs/>
          <w:color w:val="000000"/>
          <w:szCs w:val="24"/>
        </w:rPr>
        <w:t>’</w:t>
      </w:r>
      <w:r w:rsidRPr="007325DF">
        <w:rPr>
          <w:rFonts w:ascii="Garamond" w:eastAsiaTheme="minorHAnsi" w:hAnsi="Garamond"/>
          <w:b/>
          <w:bCs/>
          <w:color w:val="000000"/>
          <w:szCs w:val="24"/>
        </w:rPr>
        <w:t>”</w:t>
      </w:r>
    </w:p>
    <w:p w14:paraId="5426E564" w14:textId="77777777" w:rsidR="004F15D1" w:rsidRPr="007325DF" w:rsidRDefault="004F15D1" w:rsidP="004F15D1">
      <w:pPr>
        <w:autoSpaceDE w:val="0"/>
        <w:autoSpaceDN w:val="0"/>
        <w:adjustRightInd w:val="0"/>
        <w:ind w:firstLine="284"/>
        <w:jc w:val="center"/>
        <w:rPr>
          <w:rFonts w:ascii="Garamond" w:eastAsiaTheme="minorHAnsi" w:hAnsi="Garamond"/>
          <w:color w:val="000000"/>
          <w:szCs w:val="24"/>
        </w:rPr>
      </w:pPr>
    </w:p>
    <w:p w14:paraId="733B0225" w14:textId="47247329"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Në mbështetje të nenit 100 të Kushtetutës</w:t>
      </w:r>
      <w:r w:rsidR="007325DF">
        <w:rPr>
          <w:rFonts w:ascii="Garamond" w:eastAsiaTheme="minorHAnsi" w:hAnsi="Garamond"/>
          <w:color w:val="000000"/>
          <w:szCs w:val="24"/>
        </w:rPr>
        <w:t>;</w:t>
      </w:r>
      <w:r w:rsidRPr="007325DF">
        <w:rPr>
          <w:rFonts w:ascii="Garamond" w:eastAsiaTheme="minorHAnsi" w:hAnsi="Garamond"/>
          <w:color w:val="000000"/>
          <w:szCs w:val="24"/>
        </w:rPr>
        <w:t xml:space="preserve"> të neneve 13, shkronja “b”,</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nënndarjet “i” dhe “</w:t>
      </w:r>
      <w:proofErr w:type="spellStart"/>
      <w:r w:rsidRPr="007325DF">
        <w:rPr>
          <w:rFonts w:ascii="Garamond" w:eastAsiaTheme="minorHAnsi" w:hAnsi="Garamond"/>
          <w:color w:val="000000"/>
          <w:szCs w:val="24"/>
        </w:rPr>
        <w:t>iii</w:t>
      </w:r>
      <w:proofErr w:type="spellEnd"/>
      <w:r w:rsidRPr="007325DF">
        <w:rPr>
          <w:rFonts w:ascii="Garamond" w:eastAsiaTheme="minorHAnsi" w:hAnsi="Garamond"/>
          <w:color w:val="000000"/>
          <w:szCs w:val="24"/>
        </w:rPr>
        <w:t>”, 16 e 36, të aktit normativ nr.</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9, datë 16.12.2019, të Këshillit të Ministrave, “Për përballimin e pasojave të fatkeqësisë natyrore”, miratuar me ligjin nr.</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97/2019</w:t>
      </w:r>
      <w:r w:rsidR="007325DF">
        <w:rPr>
          <w:rFonts w:ascii="Garamond" w:eastAsiaTheme="minorHAnsi" w:hAnsi="Garamond"/>
          <w:color w:val="000000"/>
          <w:szCs w:val="24"/>
        </w:rPr>
        <w:t>;</w:t>
      </w:r>
      <w:r w:rsidRPr="007325DF">
        <w:rPr>
          <w:rFonts w:ascii="Garamond" w:eastAsiaTheme="minorHAnsi" w:hAnsi="Garamond"/>
          <w:color w:val="000000"/>
          <w:szCs w:val="24"/>
        </w:rPr>
        <w:t xml:space="preserve"> të ligjit nr.</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9936, datë 26.6.2008, “Për menaxhimin e sistemit buxhetor në Republikën e Shqipërisë”, të ndryshuar, dhe të nenit 7, të ligjit nr.</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 xml:space="preserve">84/2022, “Për buxhetin e vitit 2023”, të ndryshuar, me propozimin e </w:t>
      </w:r>
      <w:r w:rsidR="007325DF">
        <w:rPr>
          <w:rFonts w:ascii="Garamond" w:eastAsiaTheme="minorHAnsi" w:hAnsi="Garamond"/>
          <w:color w:val="000000"/>
          <w:szCs w:val="24"/>
        </w:rPr>
        <w:t>z</w:t>
      </w:r>
      <w:r w:rsidRPr="007325DF">
        <w:rPr>
          <w:rFonts w:ascii="Garamond" w:eastAsiaTheme="minorHAnsi" w:hAnsi="Garamond"/>
          <w:color w:val="000000"/>
          <w:szCs w:val="24"/>
        </w:rPr>
        <w:t>ëvendëskryeministrit</w:t>
      </w:r>
      <w:r w:rsidRPr="007325DF">
        <w:rPr>
          <w:rFonts w:ascii="Garamond" w:eastAsiaTheme="minorHAnsi" w:hAnsi="Garamond"/>
          <w:color w:val="000000"/>
          <w:szCs w:val="24"/>
        </w:rPr>
        <w:t xml:space="preserve"> dhe </w:t>
      </w:r>
      <w:r w:rsidRPr="007325DF">
        <w:rPr>
          <w:rFonts w:ascii="Garamond" w:eastAsiaTheme="minorHAnsi" w:hAnsi="Garamond"/>
          <w:color w:val="000000"/>
          <w:szCs w:val="24"/>
        </w:rPr>
        <w:t>ministr</w:t>
      </w:r>
      <w:r w:rsidR="007325DF">
        <w:rPr>
          <w:rFonts w:ascii="Garamond" w:eastAsiaTheme="minorHAnsi" w:hAnsi="Garamond"/>
          <w:color w:val="000000"/>
          <w:szCs w:val="24"/>
        </w:rPr>
        <w:t>it</w:t>
      </w:r>
      <w:r w:rsidRPr="007325DF">
        <w:rPr>
          <w:rFonts w:ascii="Garamond" w:eastAsiaTheme="minorHAnsi" w:hAnsi="Garamond"/>
          <w:color w:val="000000"/>
          <w:szCs w:val="24"/>
        </w:rPr>
        <w:t xml:space="preserve"> </w:t>
      </w:r>
      <w:r w:rsidR="007325DF">
        <w:rPr>
          <w:rFonts w:ascii="Garamond" w:eastAsiaTheme="minorHAnsi" w:hAnsi="Garamond"/>
          <w:color w:val="000000"/>
          <w:szCs w:val="24"/>
        </w:rPr>
        <w:t>të</w:t>
      </w:r>
      <w:r w:rsidRPr="007325DF">
        <w:rPr>
          <w:rFonts w:ascii="Garamond" w:eastAsiaTheme="minorHAnsi" w:hAnsi="Garamond"/>
          <w:color w:val="000000"/>
          <w:szCs w:val="24"/>
        </w:rPr>
        <w:t xml:space="preserve"> Infrastrukturës dhe Energjisë, Këshilli i Ministrave</w:t>
      </w:r>
    </w:p>
    <w:p w14:paraId="39CE36F5" w14:textId="77777777" w:rsidR="004F15D1" w:rsidRPr="007325DF" w:rsidRDefault="004F15D1" w:rsidP="004F15D1">
      <w:pPr>
        <w:autoSpaceDE w:val="0"/>
        <w:autoSpaceDN w:val="0"/>
        <w:adjustRightInd w:val="0"/>
        <w:ind w:firstLine="284"/>
        <w:jc w:val="center"/>
        <w:rPr>
          <w:rFonts w:ascii="Garamond" w:eastAsiaTheme="minorHAnsi" w:hAnsi="Garamond"/>
          <w:color w:val="000000"/>
          <w:szCs w:val="24"/>
        </w:rPr>
      </w:pPr>
      <w:r w:rsidRPr="007325DF">
        <w:rPr>
          <w:rFonts w:ascii="Garamond" w:eastAsiaTheme="minorHAnsi" w:hAnsi="Garamond"/>
          <w:b/>
          <w:bCs/>
          <w:color w:val="000000"/>
          <w:szCs w:val="24"/>
        </w:rPr>
        <w:t xml:space="preserve"> </w:t>
      </w:r>
    </w:p>
    <w:p w14:paraId="371F3609" w14:textId="77777777" w:rsidR="004F15D1" w:rsidRPr="007325DF" w:rsidRDefault="004F15D1" w:rsidP="004F15D1">
      <w:pPr>
        <w:autoSpaceDE w:val="0"/>
        <w:autoSpaceDN w:val="0"/>
        <w:adjustRightInd w:val="0"/>
        <w:ind w:firstLine="284"/>
        <w:jc w:val="center"/>
        <w:rPr>
          <w:rFonts w:ascii="Garamond" w:eastAsiaTheme="minorHAnsi" w:hAnsi="Garamond"/>
          <w:bCs/>
          <w:color w:val="000000"/>
          <w:szCs w:val="24"/>
        </w:rPr>
      </w:pPr>
      <w:r w:rsidRPr="007325DF">
        <w:rPr>
          <w:rFonts w:ascii="Garamond" w:eastAsiaTheme="minorHAnsi" w:hAnsi="Garamond"/>
          <w:bCs/>
          <w:color w:val="000000"/>
          <w:szCs w:val="24"/>
        </w:rPr>
        <w:t>VENDOSI:</w:t>
      </w:r>
    </w:p>
    <w:p w14:paraId="4368D9BA" w14:textId="77777777" w:rsidR="004F15D1" w:rsidRPr="007325DF" w:rsidRDefault="004F15D1" w:rsidP="004F15D1">
      <w:pPr>
        <w:autoSpaceDE w:val="0"/>
        <w:autoSpaceDN w:val="0"/>
        <w:adjustRightInd w:val="0"/>
        <w:ind w:firstLine="284"/>
        <w:rPr>
          <w:rFonts w:ascii="Garamond" w:eastAsiaTheme="minorHAnsi" w:hAnsi="Garamond"/>
          <w:color w:val="000000"/>
          <w:szCs w:val="24"/>
        </w:rPr>
      </w:pPr>
    </w:p>
    <w:p w14:paraId="287581F9" w14:textId="6087DDBF"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1.</w:t>
      </w:r>
      <w:r w:rsidR="000F7D5F" w:rsidRPr="007325DF">
        <w:rPr>
          <w:rFonts w:ascii="Garamond" w:eastAsiaTheme="minorHAnsi" w:hAnsi="Garamond"/>
          <w:color w:val="000000"/>
          <w:szCs w:val="24"/>
        </w:rPr>
        <w:t xml:space="preserve"> </w:t>
      </w:r>
      <w:r w:rsidRPr="007325DF">
        <w:rPr>
          <w:rFonts w:ascii="Garamond" w:eastAsiaTheme="minorHAnsi" w:hAnsi="Garamond"/>
          <w:color w:val="000000"/>
          <w:szCs w:val="24"/>
        </w:rPr>
        <w:t>Në vendimin nr.</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571, datë 6.10.2021, të Këshillit të Ministrave, bëhen ndryshimi dhe shtesa e mëposhtme:</w:t>
      </w:r>
    </w:p>
    <w:p w14:paraId="3F07F949" w14:textId="5752D58E"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a)</w:t>
      </w:r>
      <w:r w:rsidR="000F7D5F" w:rsidRPr="007325DF">
        <w:rPr>
          <w:rFonts w:ascii="Garamond" w:eastAsiaTheme="minorHAnsi" w:hAnsi="Garamond"/>
          <w:color w:val="000000"/>
          <w:szCs w:val="24"/>
        </w:rPr>
        <w:t xml:space="preserve"> </w:t>
      </w:r>
      <w:r w:rsidRPr="007325DF">
        <w:rPr>
          <w:rFonts w:ascii="Garamond" w:eastAsiaTheme="minorHAnsi" w:hAnsi="Garamond"/>
          <w:color w:val="000000"/>
          <w:szCs w:val="24"/>
        </w:rPr>
        <w:t>Në pikën 2, vlera “... 129 087 000 (njëqind e njëzet e nëntë milionë e tetëdhjetë e shtatë mijë) lekë ...”</w:t>
      </w:r>
      <w:r w:rsidR="007325DF">
        <w:rPr>
          <w:rFonts w:ascii="Garamond" w:eastAsiaTheme="minorHAnsi" w:hAnsi="Garamond"/>
          <w:color w:val="000000"/>
          <w:szCs w:val="24"/>
        </w:rPr>
        <w:t xml:space="preserve"> </w:t>
      </w:r>
      <w:r w:rsidRPr="007325DF">
        <w:rPr>
          <w:rFonts w:ascii="Garamond" w:eastAsiaTheme="minorHAnsi" w:hAnsi="Garamond"/>
          <w:color w:val="000000"/>
          <w:szCs w:val="24"/>
        </w:rPr>
        <w:t>zëvendësohet me “... 121 743 141 (njëqind e njëzet e një milionë e shtatëqind e dyzet e tre mijë e njëqind e dyzet e një) lekë ...”;</w:t>
      </w:r>
    </w:p>
    <w:p w14:paraId="2FF33877" w14:textId="77777777"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b)</w:t>
      </w:r>
      <w:r w:rsidR="000F7D5F" w:rsidRPr="007325DF">
        <w:rPr>
          <w:rFonts w:ascii="Garamond" w:eastAsiaTheme="minorHAnsi" w:hAnsi="Garamond"/>
          <w:color w:val="000000"/>
          <w:szCs w:val="24"/>
        </w:rPr>
        <w:t xml:space="preserve"> </w:t>
      </w:r>
      <w:r w:rsidRPr="007325DF">
        <w:rPr>
          <w:rFonts w:ascii="Garamond" w:eastAsiaTheme="minorHAnsi" w:hAnsi="Garamond"/>
          <w:color w:val="000000"/>
          <w:szCs w:val="24"/>
        </w:rPr>
        <w:t>Pas pikës 2 shtohet pika 2/1, me këtë përmbajtje:</w:t>
      </w:r>
    </w:p>
    <w:p w14:paraId="20CA09FE" w14:textId="77777777"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“2/1. Fondit Shqiptar të Zhvillimit, në buxhetin e miratuar për vitin 2023, i transferohet fondi në masën 7 343 859 (shtatë milionë e treqind e dyzet e tre mijë e tetëqind e pesëdhjetë e nëntë) lekë pa TVSH.”.</w:t>
      </w:r>
    </w:p>
    <w:p w14:paraId="01EE2A2C" w14:textId="533F2B0C"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2.</w:t>
      </w:r>
      <w:r w:rsidR="000F7D5F" w:rsidRPr="007325DF">
        <w:rPr>
          <w:rFonts w:ascii="Garamond" w:eastAsiaTheme="minorHAnsi" w:hAnsi="Garamond"/>
          <w:color w:val="000000"/>
          <w:szCs w:val="24"/>
        </w:rPr>
        <w:t xml:space="preserve"> </w:t>
      </w:r>
      <w:r w:rsidRPr="007325DF">
        <w:rPr>
          <w:rFonts w:ascii="Garamond" w:eastAsiaTheme="minorHAnsi" w:hAnsi="Garamond"/>
          <w:color w:val="000000"/>
          <w:szCs w:val="24"/>
        </w:rPr>
        <w:t>Ngarkohen Ministria e Infrastrukturës dhe Energjisë, Ministria e Financave dhe Ekonomisë dhe Fondi Shqiptar i Zhvillimit për zbatimin e këtij vendimi.</w:t>
      </w:r>
    </w:p>
    <w:p w14:paraId="28D485BF" w14:textId="77777777" w:rsidR="004F15D1" w:rsidRPr="007325DF" w:rsidRDefault="004F15D1" w:rsidP="004F15D1">
      <w:pPr>
        <w:autoSpaceDE w:val="0"/>
        <w:autoSpaceDN w:val="0"/>
        <w:adjustRightInd w:val="0"/>
        <w:ind w:firstLine="284"/>
        <w:jc w:val="both"/>
        <w:rPr>
          <w:rFonts w:ascii="Garamond" w:eastAsiaTheme="minorHAnsi" w:hAnsi="Garamond"/>
          <w:color w:val="000000"/>
          <w:szCs w:val="24"/>
        </w:rPr>
      </w:pPr>
      <w:r w:rsidRPr="007325DF">
        <w:rPr>
          <w:rFonts w:ascii="Garamond" w:eastAsiaTheme="minorHAnsi" w:hAnsi="Garamond"/>
          <w:color w:val="000000"/>
          <w:szCs w:val="24"/>
        </w:rPr>
        <w:t>Ky vendim hyn në fuqi menjëherë dhe botohet në Fletoren Zyrtare.</w:t>
      </w:r>
    </w:p>
    <w:p w14:paraId="7C1BA6DC" w14:textId="77777777" w:rsidR="004F15D1" w:rsidRPr="007325DF" w:rsidRDefault="004F15D1" w:rsidP="004F15D1">
      <w:pPr>
        <w:autoSpaceDE w:val="0"/>
        <w:autoSpaceDN w:val="0"/>
        <w:adjustRightInd w:val="0"/>
        <w:ind w:firstLine="284"/>
        <w:rPr>
          <w:rFonts w:ascii="Garamond" w:eastAsiaTheme="minorHAnsi" w:hAnsi="Garamond"/>
          <w:color w:val="000000"/>
          <w:szCs w:val="24"/>
        </w:rPr>
      </w:pPr>
    </w:p>
    <w:p w14:paraId="4BDD38C9" w14:textId="77777777" w:rsidR="004F15D1" w:rsidRPr="007325DF" w:rsidRDefault="004F15D1" w:rsidP="004F15D1">
      <w:pPr>
        <w:autoSpaceDE w:val="0"/>
        <w:autoSpaceDN w:val="0"/>
        <w:adjustRightInd w:val="0"/>
        <w:ind w:firstLine="284"/>
        <w:jc w:val="right"/>
        <w:rPr>
          <w:rFonts w:ascii="Garamond" w:eastAsiaTheme="minorHAnsi" w:hAnsi="Garamond" w:cs="Times New Roman Bold"/>
          <w:bCs/>
          <w:color w:val="000000"/>
          <w:szCs w:val="24"/>
        </w:rPr>
      </w:pPr>
      <w:r w:rsidRPr="007325DF">
        <w:rPr>
          <w:rFonts w:ascii="Garamond" w:eastAsiaTheme="minorHAnsi" w:hAnsi="Garamond" w:cs="Times New Roman Bold"/>
          <w:bCs/>
          <w:color w:val="000000"/>
          <w:szCs w:val="24"/>
        </w:rPr>
        <w:t>KRYEMINISTËR</w:t>
      </w:r>
    </w:p>
    <w:p w14:paraId="00D86265" w14:textId="77777777" w:rsidR="004F15D1" w:rsidRPr="007325DF" w:rsidRDefault="004F15D1" w:rsidP="004F15D1">
      <w:pPr>
        <w:autoSpaceDE w:val="0"/>
        <w:autoSpaceDN w:val="0"/>
        <w:adjustRightInd w:val="0"/>
        <w:ind w:firstLine="284"/>
        <w:jc w:val="right"/>
        <w:rPr>
          <w:rFonts w:ascii="Garamond" w:eastAsiaTheme="minorHAnsi" w:hAnsi="Garamond"/>
          <w:color w:val="000000"/>
          <w:szCs w:val="24"/>
        </w:rPr>
      </w:pPr>
      <w:r w:rsidRPr="007325DF">
        <w:rPr>
          <w:rFonts w:ascii="Garamond" w:eastAsiaTheme="minorHAnsi" w:hAnsi="Garamond" w:cs="Times New Roman Bold"/>
          <w:b/>
          <w:bCs/>
          <w:color w:val="000000"/>
          <w:szCs w:val="24"/>
        </w:rPr>
        <w:t xml:space="preserve">Edi </w:t>
      </w:r>
      <w:proofErr w:type="spellStart"/>
      <w:r w:rsidRPr="007325DF">
        <w:rPr>
          <w:rFonts w:ascii="Garamond" w:eastAsiaTheme="minorHAnsi" w:hAnsi="Garamond" w:cs="Times New Roman Bold"/>
          <w:b/>
          <w:bCs/>
          <w:color w:val="000000"/>
          <w:szCs w:val="24"/>
        </w:rPr>
        <w:t>Rama</w:t>
      </w:r>
      <w:proofErr w:type="spellEnd"/>
    </w:p>
    <w:sectPr w:rsidR="004F15D1" w:rsidRPr="007325DF" w:rsidSect="007325D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147C1D" w14:textId="77777777" w:rsidR="007325DF" w:rsidRDefault="007325DF" w:rsidP="001311E5">
      <w:r>
        <w:separator/>
      </w:r>
    </w:p>
  </w:endnote>
  <w:endnote w:type="continuationSeparator" w:id="0">
    <w:p w14:paraId="16D215C4" w14:textId="77777777" w:rsidR="007325DF" w:rsidRDefault="007325DF" w:rsidP="001311E5">
      <w:r>
        <w:continuationSeparator/>
      </w:r>
    </w:p>
  </w:endnote>
  <w:endnote w:type="continuationNotice" w:id="1">
    <w:p w14:paraId="03533E13" w14:textId="77777777" w:rsidR="006364B7" w:rsidRDefault="00636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D5AB7E" w14:textId="77777777" w:rsidR="007325DF" w:rsidRDefault="007325DF" w:rsidP="001311E5">
      <w:r>
        <w:separator/>
      </w:r>
    </w:p>
  </w:footnote>
  <w:footnote w:type="continuationSeparator" w:id="0">
    <w:p w14:paraId="3FA06882" w14:textId="77777777" w:rsidR="007325DF" w:rsidRDefault="007325DF" w:rsidP="001311E5">
      <w:r>
        <w:continuationSeparator/>
      </w:r>
    </w:p>
  </w:footnote>
  <w:footnote w:type="continuationNotice" w:id="1">
    <w:p w14:paraId="6F41CA87" w14:textId="77777777" w:rsidR="006364B7" w:rsidRDefault="00636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E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0538"/>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00D6F"/>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06467"/>
    <w:multiLevelType w:val="hybridMultilevel"/>
    <w:tmpl w:val="62FA815A"/>
    <w:lvl w:ilvl="0" w:tplc="B136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16C0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9F2494"/>
    <w:multiLevelType w:val="hybridMultilevel"/>
    <w:tmpl w:val="C812D8E6"/>
    <w:lvl w:ilvl="0" w:tplc="C5143F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A0041"/>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0673D1"/>
    <w:multiLevelType w:val="hybridMultilevel"/>
    <w:tmpl w:val="00F63FE2"/>
    <w:lvl w:ilvl="0" w:tplc="7090AB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A1F76A4"/>
    <w:multiLevelType w:val="hybridMultilevel"/>
    <w:tmpl w:val="796C991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7" w15:restartNumberingAfterBreak="0">
    <w:nsid w:val="3BD62DEE"/>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156F68"/>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4D76DD"/>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6D6261"/>
    <w:multiLevelType w:val="hybridMultilevel"/>
    <w:tmpl w:val="F65E1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1040FC"/>
    <w:multiLevelType w:val="hybridMultilevel"/>
    <w:tmpl w:val="3A787F68"/>
    <w:lvl w:ilvl="0" w:tplc="6096DCAC">
      <w:start w:val="1"/>
      <w:numFmt w:val="decimal"/>
      <w:lvlText w:val="%1."/>
      <w:lvlJc w:val="left"/>
      <w:pPr>
        <w:ind w:left="360" w:hanging="360"/>
      </w:pPr>
      <w:rPr>
        <w:rFonts w:eastAsia="Times New Roman"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8369CD"/>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630F5C"/>
    <w:multiLevelType w:val="hybridMultilevel"/>
    <w:tmpl w:val="6BAC3D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1D0655"/>
    <w:multiLevelType w:val="hybridMultilevel"/>
    <w:tmpl w:val="57584B8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02536BF"/>
    <w:multiLevelType w:val="hybridMultilevel"/>
    <w:tmpl w:val="26004C5E"/>
    <w:lvl w:ilvl="0" w:tplc="B8B81ADE">
      <w:start w:val="1"/>
      <w:numFmt w:val="lowerLetter"/>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197B62"/>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1D53A7A"/>
    <w:multiLevelType w:val="hybridMultilevel"/>
    <w:tmpl w:val="45624EF0"/>
    <w:lvl w:ilvl="0" w:tplc="08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600A35"/>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4947C9"/>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282AE0"/>
    <w:multiLevelType w:val="hybridMultilevel"/>
    <w:tmpl w:val="9424B45C"/>
    <w:lvl w:ilvl="0" w:tplc="93744084">
      <w:start w:val="4"/>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A5D253B"/>
    <w:multiLevelType w:val="hybridMultilevel"/>
    <w:tmpl w:val="1CE015A6"/>
    <w:lvl w:ilvl="0" w:tplc="FE8E376E">
      <w:start w:val="5"/>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EDB73D1"/>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6"/>
  </w:num>
  <w:num w:numId="3">
    <w:abstractNumId w:val="19"/>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7"/>
  </w:num>
  <w:num w:numId="8">
    <w:abstractNumId w:val="33"/>
  </w:num>
  <w:num w:numId="9">
    <w:abstractNumId w:val="13"/>
  </w:num>
  <w:num w:numId="10">
    <w:abstractNumId w:val="22"/>
  </w:num>
  <w:num w:numId="11">
    <w:abstractNumId w:val="4"/>
  </w:num>
  <w:num w:numId="12">
    <w:abstractNumId w:val="2"/>
  </w:num>
  <w:num w:numId="13">
    <w:abstractNumId w:val="10"/>
  </w:num>
  <w:num w:numId="14">
    <w:abstractNumId w:val="34"/>
  </w:num>
  <w:num w:numId="15">
    <w:abstractNumId w:val="25"/>
  </w:num>
  <w:num w:numId="16">
    <w:abstractNumId w:val="11"/>
  </w:num>
  <w:num w:numId="17">
    <w:abstractNumId w:val="9"/>
  </w:num>
  <w:num w:numId="18">
    <w:abstractNumId w:val="31"/>
  </w:num>
  <w:num w:numId="19">
    <w:abstractNumId w:val="0"/>
  </w:num>
  <w:num w:numId="20">
    <w:abstractNumId w:val="15"/>
  </w:num>
  <w:num w:numId="21">
    <w:abstractNumId w:val="5"/>
  </w:num>
  <w:num w:numId="22">
    <w:abstractNumId w:val="16"/>
  </w:num>
  <w:num w:numId="23">
    <w:abstractNumId w:val="35"/>
  </w:num>
  <w:num w:numId="24">
    <w:abstractNumId w:val="8"/>
  </w:num>
  <w:num w:numId="25">
    <w:abstractNumId w:val="1"/>
  </w:num>
  <w:num w:numId="26">
    <w:abstractNumId w:val="3"/>
  </w:num>
  <w:num w:numId="27">
    <w:abstractNumId w:val="30"/>
  </w:num>
  <w:num w:numId="28">
    <w:abstractNumId w:val="26"/>
  </w:num>
  <w:num w:numId="29">
    <w:abstractNumId w:val="17"/>
  </w:num>
  <w:num w:numId="30">
    <w:abstractNumId w:val="36"/>
  </w:num>
  <w:num w:numId="31">
    <w:abstractNumId w:val="40"/>
  </w:num>
  <w:num w:numId="32">
    <w:abstractNumId w:val="39"/>
  </w:num>
  <w:num w:numId="33">
    <w:abstractNumId w:val="24"/>
  </w:num>
  <w:num w:numId="34">
    <w:abstractNumId w:val="14"/>
  </w:num>
  <w:num w:numId="35">
    <w:abstractNumId w:val="23"/>
  </w:num>
  <w:num w:numId="36">
    <w:abstractNumId w:val="38"/>
  </w:num>
  <w:num w:numId="37">
    <w:abstractNumId w:val="37"/>
  </w:num>
  <w:num w:numId="38">
    <w:abstractNumId w:val="18"/>
  </w:num>
  <w:num w:numId="39">
    <w:abstractNumId w:val="20"/>
  </w:num>
  <w:num w:numId="40">
    <w:abstractNumId w:val="28"/>
  </w:num>
  <w:num w:numId="41">
    <w:abstractNumId w:val="21"/>
  </w:num>
  <w:num w:numId="42">
    <w:abstractNumId w:val="12"/>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00631"/>
    <w:rsid w:val="00011135"/>
    <w:rsid w:val="00016BA7"/>
    <w:rsid w:val="00021FE2"/>
    <w:rsid w:val="00031065"/>
    <w:rsid w:val="00036D0B"/>
    <w:rsid w:val="00046323"/>
    <w:rsid w:val="00055A7C"/>
    <w:rsid w:val="00063C8F"/>
    <w:rsid w:val="00075D9E"/>
    <w:rsid w:val="00080697"/>
    <w:rsid w:val="0009123B"/>
    <w:rsid w:val="00097C8F"/>
    <w:rsid w:val="000A7CAC"/>
    <w:rsid w:val="000B306E"/>
    <w:rsid w:val="000B44AC"/>
    <w:rsid w:val="000B476C"/>
    <w:rsid w:val="000F144A"/>
    <w:rsid w:val="000F18F4"/>
    <w:rsid w:val="000F3B45"/>
    <w:rsid w:val="000F439B"/>
    <w:rsid w:val="000F5BC5"/>
    <w:rsid w:val="000F5E1E"/>
    <w:rsid w:val="000F7D5F"/>
    <w:rsid w:val="0010008E"/>
    <w:rsid w:val="00104E37"/>
    <w:rsid w:val="001147B2"/>
    <w:rsid w:val="00121600"/>
    <w:rsid w:val="001311E5"/>
    <w:rsid w:val="001354CF"/>
    <w:rsid w:val="00153A97"/>
    <w:rsid w:val="00154654"/>
    <w:rsid w:val="00163F88"/>
    <w:rsid w:val="00165961"/>
    <w:rsid w:val="0017708B"/>
    <w:rsid w:val="0017725F"/>
    <w:rsid w:val="0018021B"/>
    <w:rsid w:val="00194BBB"/>
    <w:rsid w:val="00195489"/>
    <w:rsid w:val="001A06DA"/>
    <w:rsid w:val="001A5173"/>
    <w:rsid w:val="001B4635"/>
    <w:rsid w:val="001C1E03"/>
    <w:rsid w:val="001D7A26"/>
    <w:rsid w:val="001E225E"/>
    <w:rsid w:val="001E29E9"/>
    <w:rsid w:val="001E2A35"/>
    <w:rsid w:val="001E4AD9"/>
    <w:rsid w:val="001F461A"/>
    <w:rsid w:val="0021725A"/>
    <w:rsid w:val="00222082"/>
    <w:rsid w:val="0022688C"/>
    <w:rsid w:val="00231B72"/>
    <w:rsid w:val="00237B3A"/>
    <w:rsid w:val="002469B2"/>
    <w:rsid w:val="00250250"/>
    <w:rsid w:val="002515FE"/>
    <w:rsid w:val="0027440F"/>
    <w:rsid w:val="00275C8D"/>
    <w:rsid w:val="002762FD"/>
    <w:rsid w:val="00276E21"/>
    <w:rsid w:val="00282AC3"/>
    <w:rsid w:val="0028678F"/>
    <w:rsid w:val="0029068E"/>
    <w:rsid w:val="002938E2"/>
    <w:rsid w:val="002A663B"/>
    <w:rsid w:val="002B34DE"/>
    <w:rsid w:val="002B72D8"/>
    <w:rsid w:val="002E2400"/>
    <w:rsid w:val="00302849"/>
    <w:rsid w:val="00306075"/>
    <w:rsid w:val="00317D06"/>
    <w:rsid w:val="0032014A"/>
    <w:rsid w:val="00325D32"/>
    <w:rsid w:val="003260AF"/>
    <w:rsid w:val="00326E05"/>
    <w:rsid w:val="00337AC7"/>
    <w:rsid w:val="00341419"/>
    <w:rsid w:val="003456AE"/>
    <w:rsid w:val="00361F86"/>
    <w:rsid w:val="00365F3C"/>
    <w:rsid w:val="00370FD8"/>
    <w:rsid w:val="003764CA"/>
    <w:rsid w:val="00391F73"/>
    <w:rsid w:val="00396F6E"/>
    <w:rsid w:val="003B728D"/>
    <w:rsid w:val="003D58FC"/>
    <w:rsid w:val="003D7BF0"/>
    <w:rsid w:val="003E7D00"/>
    <w:rsid w:val="003F07E5"/>
    <w:rsid w:val="003F2382"/>
    <w:rsid w:val="004079D4"/>
    <w:rsid w:val="00407DBE"/>
    <w:rsid w:val="004153C7"/>
    <w:rsid w:val="004167A9"/>
    <w:rsid w:val="004269AB"/>
    <w:rsid w:val="004529AC"/>
    <w:rsid w:val="0046372D"/>
    <w:rsid w:val="004762A4"/>
    <w:rsid w:val="00481D63"/>
    <w:rsid w:val="00483A64"/>
    <w:rsid w:val="00486205"/>
    <w:rsid w:val="004903AD"/>
    <w:rsid w:val="004945EF"/>
    <w:rsid w:val="00497C68"/>
    <w:rsid w:val="004A0E98"/>
    <w:rsid w:val="004B2A1C"/>
    <w:rsid w:val="004C1811"/>
    <w:rsid w:val="004C4E14"/>
    <w:rsid w:val="004C67E9"/>
    <w:rsid w:val="004F15D1"/>
    <w:rsid w:val="004F1DF0"/>
    <w:rsid w:val="004F5A11"/>
    <w:rsid w:val="004F5EC7"/>
    <w:rsid w:val="0050576C"/>
    <w:rsid w:val="00512744"/>
    <w:rsid w:val="0051412E"/>
    <w:rsid w:val="00524CE4"/>
    <w:rsid w:val="00524E7C"/>
    <w:rsid w:val="005323BD"/>
    <w:rsid w:val="005348B9"/>
    <w:rsid w:val="00553D7D"/>
    <w:rsid w:val="00554354"/>
    <w:rsid w:val="00574835"/>
    <w:rsid w:val="00575B3A"/>
    <w:rsid w:val="005763A1"/>
    <w:rsid w:val="005809CB"/>
    <w:rsid w:val="00581069"/>
    <w:rsid w:val="00594BCA"/>
    <w:rsid w:val="00595638"/>
    <w:rsid w:val="005A0234"/>
    <w:rsid w:val="005A0882"/>
    <w:rsid w:val="005A3602"/>
    <w:rsid w:val="005C0AC1"/>
    <w:rsid w:val="005C215D"/>
    <w:rsid w:val="005D1C15"/>
    <w:rsid w:val="005D219A"/>
    <w:rsid w:val="005D2474"/>
    <w:rsid w:val="005D279D"/>
    <w:rsid w:val="005E502A"/>
    <w:rsid w:val="005F56AC"/>
    <w:rsid w:val="0061167E"/>
    <w:rsid w:val="00614883"/>
    <w:rsid w:val="006364B7"/>
    <w:rsid w:val="0064086D"/>
    <w:rsid w:val="00642431"/>
    <w:rsid w:val="0064570C"/>
    <w:rsid w:val="006474C1"/>
    <w:rsid w:val="0067645F"/>
    <w:rsid w:val="006802CA"/>
    <w:rsid w:val="00696020"/>
    <w:rsid w:val="006A4C41"/>
    <w:rsid w:val="006A7B43"/>
    <w:rsid w:val="006C0BAD"/>
    <w:rsid w:val="006C3139"/>
    <w:rsid w:val="006C4213"/>
    <w:rsid w:val="006C4ECB"/>
    <w:rsid w:val="006C724D"/>
    <w:rsid w:val="006E5252"/>
    <w:rsid w:val="006F2F0C"/>
    <w:rsid w:val="006F437C"/>
    <w:rsid w:val="006F4E78"/>
    <w:rsid w:val="007067E2"/>
    <w:rsid w:val="007170CA"/>
    <w:rsid w:val="00723D2F"/>
    <w:rsid w:val="00724C9D"/>
    <w:rsid w:val="007325DF"/>
    <w:rsid w:val="007421EF"/>
    <w:rsid w:val="00743B48"/>
    <w:rsid w:val="00744BF4"/>
    <w:rsid w:val="00751CFB"/>
    <w:rsid w:val="007644AC"/>
    <w:rsid w:val="0077116C"/>
    <w:rsid w:val="00774240"/>
    <w:rsid w:val="007755AE"/>
    <w:rsid w:val="007A33A2"/>
    <w:rsid w:val="007A458A"/>
    <w:rsid w:val="007A6FDE"/>
    <w:rsid w:val="007B3420"/>
    <w:rsid w:val="007B57B9"/>
    <w:rsid w:val="007D1FE8"/>
    <w:rsid w:val="007D361E"/>
    <w:rsid w:val="007F4309"/>
    <w:rsid w:val="007F7A97"/>
    <w:rsid w:val="00805ADA"/>
    <w:rsid w:val="00810019"/>
    <w:rsid w:val="008355E7"/>
    <w:rsid w:val="0084149B"/>
    <w:rsid w:val="00846B33"/>
    <w:rsid w:val="0085209E"/>
    <w:rsid w:val="008578D6"/>
    <w:rsid w:val="0086446B"/>
    <w:rsid w:val="008644F1"/>
    <w:rsid w:val="00867ED0"/>
    <w:rsid w:val="00885040"/>
    <w:rsid w:val="008A02E4"/>
    <w:rsid w:val="008B435A"/>
    <w:rsid w:val="008B5F62"/>
    <w:rsid w:val="008D5640"/>
    <w:rsid w:val="008D6311"/>
    <w:rsid w:val="008D78CC"/>
    <w:rsid w:val="008E7BC6"/>
    <w:rsid w:val="0090659D"/>
    <w:rsid w:val="00910551"/>
    <w:rsid w:val="00911A4C"/>
    <w:rsid w:val="0091516E"/>
    <w:rsid w:val="0091725D"/>
    <w:rsid w:val="00925DE4"/>
    <w:rsid w:val="00927F32"/>
    <w:rsid w:val="009368A2"/>
    <w:rsid w:val="00946FBB"/>
    <w:rsid w:val="0095080D"/>
    <w:rsid w:val="00956A49"/>
    <w:rsid w:val="00977B56"/>
    <w:rsid w:val="009A068D"/>
    <w:rsid w:val="009A17EA"/>
    <w:rsid w:val="009A3BE6"/>
    <w:rsid w:val="009A6A63"/>
    <w:rsid w:val="009A6E12"/>
    <w:rsid w:val="009A7AF8"/>
    <w:rsid w:val="009B694F"/>
    <w:rsid w:val="009B6F60"/>
    <w:rsid w:val="009B7EDF"/>
    <w:rsid w:val="009C40DC"/>
    <w:rsid w:val="009C5FEF"/>
    <w:rsid w:val="009E4AC2"/>
    <w:rsid w:val="009E5111"/>
    <w:rsid w:val="009F0601"/>
    <w:rsid w:val="009F0D74"/>
    <w:rsid w:val="009F4114"/>
    <w:rsid w:val="009F7D1D"/>
    <w:rsid w:val="00A13CF0"/>
    <w:rsid w:val="00A179BB"/>
    <w:rsid w:val="00A22835"/>
    <w:rsid w:val="00A300A7"/>
    <w:rsid w:val="00A41C85"/>
    <w:rsid w:val="00A442C6"/>
    <w:rsid w:val="00A50B64"/>
    <w:rsid w:val="00A613E0"/>
    <w:rsid w:val="00A67780"/>
    <w:rsid w:val="00A67971"/>
    <w:rsid w:val="00A92D69"/>
    <w:rsid w:val="00A954FC"/>
    <w:rsid w:val="00AC2A42"/>
    <w:rsid w:val="00AC5AB8"/>
    <w:rsid w:val="00AD2B4F"/>
    <w:rsid w:val="00AE1F13"/>
    <w:rsid w:val="00AF3598"/>
    <w:rsid w:val="00AF4854"/>
    <w:rsid w:val="00B10B3A"/>
    <w:rsid w:val="00B22FA3"/>
    <w:rsid w:val="00B25476"/>
    <w:rsid w:val="00B3379B"/>
    <w:rsid w:val="00B42A78"/>
    <w:rsid w:val="00B44CDE"/>
    <w:rsid w:val="00B47688"/>
    <w:rsid w:val="00B535C3"/>
    <w:rsid w:val="00B54866"/>
    <w:rsid w:val="00B666ED"/>
    <w:rsid w:val="00B76AAC"/>
    <w:rsid w:val="00B84A00"/>
    <w:rsid w:val="00BB5184"/>
    <w:rsid w:val="00BC0EFD"/>
    <w:rsid w:val="00BD304D"/>
    <w:rsid w:val="00BD6596"/>
    <w:rsid w:val="00BF0094"/>
    <w:rsid w:val="00C00215"/>
    <w:rsid w:val="00C0048E"/>
    <w:rsid w:val="00C037AB"/>
    <w:rsid w:val="00C15B7F"/>
    <w:rsid w:val="00C2162E"/>
    <w:rsid w:val="00C21B63"/>
    <w:rsid w:val="00C3687A"/>
    <w:rsid w:val="00C57D7D"/>
    <w:rsid w:val="00C60E93"/>
    <w:rsid w:val="00C908F0"/>
    <w:rsid w:val="00C9382A"/>
    <w:rsid w:val="00C9448A"/>
    <w:rsid w:val="00C96BA9"/>
    <w:rsid w:val="00CB03A7"/>
    <w:rsid w:val="00CB5010"/>
    <w:rsid w:val="00CC03C9"/>
    <w:rsid w:val="00CC040B"/>
    <w:rsid w:val="00CD4247"/>
    <w:rsid w:val="00CD6CBA"/>
    <w:rsid w:val="00CE0433"/>
    <w:rsid w:val="00D116C5"/>
    <w:rsid w:val="00D12DE8"/>
    <w:rsid w:val="00D17075"/>
    <w:rsid w:val="00D34462"/>
    <w:rsid w:val="00D4161C"/>
    <w:rsid w:val="00D462B0"/>
    <w:rsid w:val="00D54C41"/>
    <w:rsid w:val="00D74913"/>
    <w:rsid w:val="00D75CDB"/>
    <w:rsid w:val="00D801CF"/>
    <w:rsid w:val="00D87EAB"/>
    <w:rsid w:val="00DA270F"/>
    <w:rsid w:val="00DA52A0"/>
    <w:rsid w:val="00DC1E69"/>
    <w:rsid w:val="00DD0105"/>
    <w:rsid w:val="00DD2F7E"/>
    <w:rsid w:val="00DE09FD"/>
    <w:rsid w:val="00DE0B6F"/>
    <w:rsid w:val="00DF6F6B"/>
    <w:rsid w:val="00E015C6"/>
    <w:rsid w:val="00E06816"/>
    <w:rsid w:val="00E06E43"/>
    <w:rsid w:val="00E1516E"/>
    <w:rsid w:val="00E21A01"/>
    <w:rsid w:val="00E24E31"/>
    <w:rsid w:val="00E31363"/>
    <w:rsid w:val="00E34173"/>
    <w:rsid w:val="00E36D96"/>
    <w:rsid w:val="00E36FEA"/>
    <w:rsid w:val="00E477FE"/>
    <w:rsid w:val="00E829D1"/>
    <w:rsid w:val="00E86961"/>
    <w:rsid w:val="00E94D7C"/>
    <w:rsid w:val="00EB03CD"/>
    <w:rsid w:val="00EB094C"/>
    <w:rsid w:val="00EB0988"/>
    <w:rsid w:val="00EB42D7"/>
    <w:rsid w:val="00EB4C5F"/>
    <w:rsid w:val="00EC16BE"/>
    <w:rsid w:val="00EC31DE"/>
    <w:rsid w:val="00EE0188"/>
    <w:rsid w:val="00EF3F1C"/>
    <w:rsid w:val="00EF6F78"/>
    <w:rsid w:val="00F02F86"/>
    <w:rsid w:val="00F0481B"/>
    <w:rsid w:val="00F05AB6"/>
    <w:rsid w:val="00F06CC4"/>
    <w:rsid w:val="00F207E4"/>
    <w:rsid w:val="00F25ECC"/>
    <w:rsid w:val="00F32F70"/>
    <w:rsid w:val="00F36F56"/>
    <w:rsid w:val="00F80B7A"/>
    <w:rsid w:val="00FB0885"/>
    <w:rsid w:val="00FB1195"/>
    <w:rsid w:val="00FB7AB9"/>
    <w:rsid w:val="00FD5E47"/>
    <w:rsid w:val="00FE058C"/>
    <w:rsid w:val="00FE1845"/>
    <w:rsid w:val="00FF2D15"/>
    <w:rsid w:val="00FF66C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68AAD"/>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5A7C"/>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link w:val="NoSpacingChar"/>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1"/>
    <w:locked/>
    <w:rsid w:val="004079D4"/>
    <w:rPr>
      <w:rFonts w:ascii="Times New Roman" w:eastAsia="MS Mincho" w:hAnsi="Times New Roman" w:cs="Times New Roman"/>
      <w:sz w:val="24"/>
      <w:szCs w:val="24"/>
      <w:lang w:val="sq-AL"/>
    </w:rPr>
  </w:style>
  <w:style w:type="character" w:customStyle="1" w:styleId="NoSpacingChar">
    <w:name w:val="No Spacing Char"/>
    <w:link w:val="NoSpacing"/>
    <w:uiPriority w:val="1"/>
    <w:rsid w:val="00E015C6"/>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311E5"/>
    <w:pPr>
      <w:tabs>
        <w:tab w:val="center" w:pos="4680"/>
        <w:tab w:val="right" w:pos="9360"/>
      </w:tabs>
    </w:pPr>
  </w:style>
  <w:style w:type="character" w:customStyle="1" w:styleId="HeaderChar">
    <w:name w:val="Header Char"/>
    <w:basedOn w:val="DefaultParagraphFont"/>
    <w:link w:val="Header"/>
    <w:uiPriority w:val="99"/>
    <w:rsid w:val="001311E5"/>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311E5"/>
    <w:pPr>
      <w:tabs>
        <w:tab w:val="center" w:pos="4680"/>
        <w:tab w:val="right" w:pos="9360"/>
      </w:tabs>
    </w:pPr>
  </w:style>
  <w:style w:type="character" w:customStyle="1" w:styleId="FooterChar">
    <w:name w:val="Footer Char"/>
    <w:basedOn w:val="DefaultParagraphFont"/>
    <w:link w:val="Footer"/>
    <w:uiPriority w:val="99"/>
    <w:rsid w:val="001311E5"/>
    <w:rPr>
      <w:rFonts w:ascii="Times New Roman" w:eastAsia="Times New Roman" w:hAnsi="Times New Roman" w:cs="Times New Roman"/>
      <w:sz w:val="24"/>
      <w:szCs w:val="20"/>
      <w:lang w:val="sq-AL"/>
    </w:rPr>
  </w:style>
  <w:style w:type="paragraph" w:styleId="Revision">
    <w:name w:val="Revision"/>
    <w:hidden/>
    <w:uiPriority w:val="99"/>
    <w:semiHidden/>
    <w:rsid w:val="00302849"/>
    <w:pPr>
      <w:spacing w:after="0" w:line="240" w:lineRule="auto"/>
    </w:pPr>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88856">
      <w:bodyDiv w:val="1"/>
      <w:marLeft w:val="0"/>
      <w:marRight w:val="0"/>
      <w:marTop w:val="0"/>
      <w:marBottom w:val="0"/>
      <w:divBdr>
        <w:top w:val="none" w:sz="0" w:space="0" w:color="auto"/>
        <w:left w:val="none" w:sz="0" w:space="0" w:color="auto"/>
        <w:bottom w:val="none" w:sz="0" w:space="0" w:color="auto"/>
        <w:right w:val="none" w:sz="0" w:space="0" w:color="auto"/>
      </w:divBdr>
    </w:div>
    <w:div w:id="1552576112">
      <w:bodyDiv w:val="1"/>
      <w:marLeft w:val="0"/>
      <w:marRight w:val="0"/>
      <w:marTop w:val="0"/>
      <w:marBottom w:val="0"/>
      <w:divBdr>
        <w:top w:val="none" w:sz="0" w:space="0" w:color="auto"/>
        <w:left w:val="none" w:sz="0" w:space="0" w:color="auto"/>
        <w:bottom w:val="none" w:sz="0" w:space="0" w:color="auto"/>
        <w:right w:val="none" w:sz="0" w:space="0" w:color="auto"/>
      </w:divBdr>
      <w:divsChild>
        <w:div w:id="1219171068">
          <w:marLeft w:val="0"/>
          <w:marRight w:val="0"/>
          <w:marTop w:val="0"/>
          <w:marBottom w:val="0"/>
          <w:divBdr>
            <w:top w:val="none" w:sz="0" w:space="0" w:color="auto"/>
            <w:left w:val="none" w:sz="0" w:space="0" w:color="auto"/>
            <w:bottom w:val="none" w:sz="0" w:space="0" w:color="auto"/>
            <w:right w:val="none" w:sz="0" w:space="0" w:color="auto"/>
          </w:divBdr>
        </w:div>
        <w:div w:id="1809476011">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77145967">
      <w:bodyDiv w:val="1"/>
      <w:marLeft w:val="0"/>
      <w:marRight w:val="0"/>
      <w:marTop w:val="0"/>
      <w:marBottom w:val="0"/>
      <w:divBdr>
        <w:top w:val="none" w:sz="0" w:space="0" w:color="auto"/>
        <w:left w:val="none" w:sz="0" w:space="0" w:color="auto"/>
        <w:bottom w:val="none" w:sz="0" w:space="0" w:color="auto"/>
        <w:right w:val="none" w:sz="0" w:space="0" w:color="auto"/>
      </w:divBdr>
      <w:divsChild>
        <w:div w:id="333073424">
          <w:marLeft w:val="0"/>
          <w:marRight w:val="0"/>
          <w:marTop w:val="0"/>
          <w:marBottom w:val="0"/>
          <w:divBdr>
            <w:top w:val="none" w:sz="0" w:space="0" w:color="auto"/>
            <w:left w:val="none" w:sz="0" w:space="0" w:color="auto"/>
            <w:bottom w:val="none" w:sz="0" w:space="0" w:color="auto"/>
            <w:right w:val="none" w:sz="0" w:space="0" w:color="auto"/>
          </w:divBdr>
        </w:div>
        <w:div w:id="785349084">
          <w:marLeft w:val="0"/>
          <w:marRight w:val="0"/>
          <w:marTop w:val="0"/>
          <w:marBottom w:val="0"/>
          <w:divBdr>
            <w:top w:val="none" w:sz="0" w:space="0" w:color="auto"/>
            <w:left w:val="none" w:sz="0" w:space="0" w:color="auto"/>
            <w:bottom w:val="none" w:sz="0" w:space="0" w:color="auto"/>
            <w:right w:val="none" w:sz="0" w:space="0" w:color="auto"/>
          </w:divBdr>
        </w:div>
        <w:div w:id="721446084">
          <w:marLeft w:val="0"/>
          <w:marRight w:val="0"/>
          <w:marTop w:val="0"/>
          <w:marBottom w:val="0"/>
          <w:divBdr>
            <w:top w:val="none" w:sz="0" w:space="0" w:color="auto"/>
            <w:left w:val="none" w:sz="0" w:space="0" w:color="auto"/>
            <w:bottom w:val="none" w:sz="0" w:space="0" w:color="auto"/>
            <w:right w:val="none" w:sz="0" w:space="0" w:color="auto"/>
          </w:divBdr>
        </w:div>
      </w:divsChild>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6A3C2CE91DE4ACF8B8CFA0049BE8F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801</Nr_x002e__x0020_akti>
    <Data_x0020_e_x0020_Krijimit xmlns="0e656187-b300-4fb0-8bf4-3a50f872073c">2023-12-29T16:08:56Z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një shtesë dhe një ndryshim në vendimin nr. 571, datë 6.10.2021, të Këshillit të Ministrave, "Për përdorimin e fondit të rindërtimit për financimin e rindërtimit të 35 njësive individuale  të banimit në zonën e re për zhvillim, njësia administrative Rrëshen, Bashkia Mirditë, në kuadër të marrëveshjes së grantit të lidhur, ndërmjet Agjencisë së Zhvillimit Austriak (ADA) dhe ministrit të shtetit për rindërtimin, për projektin "Përgjigje ndaj tërmeteve në Shqipëri""</Titulli>
    <Modifikuesi xmlns="0e656187-b300-4fb0-8bf4-3a50f872073c">nevila.samarxhi</Modifikuesi>
    <Nr_x002e__x0020_prot_x0020_QBZ xmlns="0e656187-b300-4fb0-8bf4-3a50f872073c">2052</Nr_x002e__x0020_prot_x0020_QBZ>
    <Data_x0020_e_x0020_Modifikimit xmlns="0e656187-b300-4fb0-8bf4-3a50f872073c">2023-12-29T16:26:44Z</Data_x0020_e_x0020_Modifikimit>
    <Dekretuar xmlns="0e656187-b300-4fb0-8bf4-3a50f872073c">false</Dekretuar>
    <Data xmlns="0e656187-b300-4fb0-8bf4-3a50f872073c">2023-12-28T00:00:00Z</Data>
    <Nr_x002e__x0020_protokolli_x0020_i_x0020_aktit xmlns="0e656187-b300-4fb0-8bf4-3a50f872073c">6027/1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6A3C2CE91DE4ACF8B8CFA0049BE8F3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64999B2-0D88-4DF6-AF37-AA01FFA748C1}">
  <ds:schemaRefs>
    <ds:schemaRef ds:uri="http://schemas.microsoft.com/sharepoint/v3/contenttype/forms"/>
  </ds:schemaRefs>
</ds:datastoreItem>
</file>

<file path=customXml/itemProps2.xml><?xml version="1.0" encoding="utf-8"?>
<ds:datastoreItem xmlns:ds="http://schemas.openxmlformats.org/officeDocument/2006/customXml" ds:itemID="{CB663A77-F43C-405B-B5D6-8A2AC0D2CF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1D6E3AD-5B3E-4802-B374-4AF96FF53458}">
  <ds:schemaRefs>
    <ds:schemaRef ds:uri="http://schemas.microsoft.com/office/2006/metadata/properties"/>
    <ds:schemaRef ds:uri="0e656187-b300-4fb0-8bf4-3a50f872073c"/>
    <ds:schemaRef ds:uri="http://www.w3.org/XML/1998/namespace"/>
    <ds:schemaRef ds:uri="http://purl.org/dc/dcmitype/"/>
    <ds:schemaRef ds:uri="http://schemas.microsoft.com/office/2006/documentManagement/types"/>
    <ds:schemaRef ds:uri="http://purl.org/dc/term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CAB5968B-9C79-4E7A-862B-52C9E2AADB64}">
  <ds:schemaRefs>
    <ds:schemaRef ds:uri="http://schemas.microsoft.com/sharepoint/v3/contenttype/forms"/>
  </ds:schemaRefs>
</ds:datastoreItem>
</file>

<file path=customXml/itemProps5.xml><?xml version="1.0" encoding="utf-8"?>
<ds:datastoreItem xmlns:ds="http://schemas.openxmlformats.org/officeDocument/2006/customXml" ds:itemID="{17AA5B50-147D-4977-BB5A-4EA510458E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user1</dc:creator>
  <cp:lastModifiedBy>Fjora Cahani</cp:lastModifiedBy>
  <cp:revision>10</cp:revision>
  <cp:lastPrinted>2023-12-27T20:29:00Z</cp:lastPrinted>
  <dcterms:created xsi:type="dcterms:W3CDTF">2023-12-27T11:14:00Z</dcterms:created>
  <dcterms:modified xsi:type="dcterms:W3CDTF">2023-12-29T15:47:00Z</dcterms:modified>
</cp:coreProperties>
</file>