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C380D" w14:textId="2C48170D" w:rsidR="00744453" w:rsidRPr="0027376F" w:rsidRDefault="00EE6560" w:rsidP="00DA68B3">
      <w:pPr>
        <w:pStyle w:val="NoSpacing"/>
        <w:jc w:val="center"/>
      </w:pPr>
      <w:r w:rsidRPr="0027376F">
        <w:rPr>
          <w:rFonts w:ascii="Garamond" w:hAnsi="Garamond"/>
          <w:b/>
          <w:bCs/>
          <w:sz w:val="24"/>
          <w:szCs w:val="24"/>
        </w:rPr>
        <w:t>VENDIM</w:t>
      </w:r>
    </w:p>
    <w:p w14:paraId="66EC380E" w14:textId="77777777" w:rsidR="00C36DC7" w:rsidRPr="0027376F" w:rsidRDefault="003D4CCA" w:rsidP="00EE6560">
      <w:pPr>
        <w:pStyle w:val="BodyText"/>
        <w:spacing w:after="0"/>
        <w:ind w:firstLine="284"/>
        <w:jc w:val="center"/>
        <w:rPr>
          <w:rFonts w:ascii="Garamond" w:hAnsi="Garamond"/>
          <w:lang w:val="sq-AL"/>
        </w:rPr>
      </w:pPr>
      <w:r w:rsidRPr="0027376F">
        <w:rPr>
          <w:rFonts w:ascii="Garamond" w:hAnsi="Garamond"/>
          <w:b/>
          <w:lang w:val="sq-AL"/>
        </w:rPr>
        <w:t>Nr. 190</w:t>
      </w:r>
      <w:r w:rsidR="00C36DC7" w:rsidRPr="0027376F">
        <w:rPr>
          <w:rFonts w:ascii="Garamond" w:hAnsi="Garamond"/>
          <w:b/>
          <w:lang w:val="sq-AL"/>
        </w:rPr>
        <w:t xml:space="preserve">, datë </w:t>
      </w:r>
      <w:r w:rsidRPr="0027376F">
        <w:rPr>
          <w:rFonts w:ascii="Garamond" w:hAnsi="Garamond"/>
          <w:b/>
          <w:lang w:val="sq-AL"/>
        </w:rPr>
        <w:t>27.3.2024</w:t>
      </w:r>
    </w:p>
    <w:p w14:paraId="66EC380F" w14:textId="77777777" w:rsidR="00744453" w:rsidRPr="0027376F" w:rsidRDefault="00744453" w:rsidP="00EE65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6EC3812" w14:textId="1A6C7647" w:rsidR="00C36DC7" w:rsidRPr="0027376F" w:rsidRDefault="00C36DC7" w:rsidP="00EE656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PËR</w:t>
      </w:r>
      <w:r w:rsidR="00EE6560" w:rsidRPr="0027376F">
        <w:rPr>
          <w:rFonts w:ascii="Garamond" w:hAnsi="Garamond"/>
          <w:b/>
          <w:sz w:val="24"/>
          <w:szCs w:val="24"/>
        </w:rPr>
        <w:t xml:space="preserve"> </w:t>
      </w:r>
      <w:r w:rsidRPr="0027376F">
        <w:rPr>
          <w:rFonts w:ascii="Garamond" w:hAnsi="Garamond"/>
          <w:b/>
          <w:sz w:val="24"/>
          <w:szCs w:val="24"/>
        </w:rPr>
        <w:t>MIRATIMIN E MEMORANDUMIT TË MIRËKUPTIMIT NDËRMJET KËSHILLIT TË MINISTRAVE TË REPUBLIKËS SË SHQIPËRISË DHE QEVERISË SË REPUBLIKËS SË TURQISË</w:t>
      </w:r>
      <w:r w:rsidR="00F44320" w:rsidRPr="0027376F">
        <w:rPr>
          <w:rFonts w:ascii="Garamond" w:hAnsi="Garamond"/>
          <w:b/>
          <w:sz w:val="24"/>
          <w:szCs w:val="24"/>
        </w:rPr>
        <w:t>,</w:t>
      </w:r>
      <w:r w:rsidRPr="0027376F">
        <w:rPr>
          <w:rFonts w:ascii="Garamond" w:hAnsi="Garamond"/>
          <w:b/>
          <w:sz w:val="24"/>
          <w:szCs w:val="24"/>
        </w:rPr>
        <w:t xml:space="preserve"> PËR MENAXHIMIN E Q</w:t>
      </w:r>
      <w:r w:rsidR="00F44320" w:rsidRPr="0027376F">
        <w:rPr>
          <w:rFonts w:ascii="Garamond" w:hAnsi="Garamond"/>
          <w:b/>
          <w:sz w:val="24"/>
          <w:szCs w:val="24"/>
        </w:rPr>
        <w:t>Ë</w:t>
      </w:r>
      <w:r w:rsidRPr="0027376F">
        <w:rPr>
          <w:rFonts w:ascii="Garamond" w:hAnsi="Garamond"/>
          <w:b/>
          <w:sz w:val="24"/>
          <w:szCs w:val="24"/>
        </w:rPr>
        <w:t>NDRUESHËM TË PYJEVE DHE ZONAVE TË MBROJTURA</w:t>
      </w:r>
    </w:p>
    <w:p w14:paraId="66EC3813" w14:textId="77777777" w:rsidR="00C36DC7" w:rsidRPr="0027376F" w:rsidRDefault="00C36DC7" w:rsidP="00EE6560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66EC3814" w14:textId="4E02471A" w:rsidR="00C36DC7" w:rsidRPr="0027376F" w:rsidRDefault="00C36DC7" w:rsidP="00EE656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7376F">
        <w:rPr>
          <w:rFonts w:ascii="Garamond" w:hAnsi="Garamond"/>
          <w:lang w:val="sq-AL"/>
        </w:rPr>
        <w:t>Në mbështetje të nenit 100 të Kushtetutës</w:t>
      </w:r>
      <w:r w:rsidR="00F44320" w:rsidRPr="0027376F">
        <w:rPr>
          <w:rFonts w:ascii="Garamond" w:hAnsi="Garamond"/>
          <w:lang w:val="sq-AL"/>
        </w:rPr>
        <w:t xml:space="preserve"> dhe të nenit 19 të ligjit nr.</w:t>
      </w:r>
      <w:r w:rsidR="00DA68B3" w:rsidRPr="0027376F">
        <w:rPr>
          <w:rFonts w:ascii="Garamond" w:hAnsi="Garamond"/>
          <w:lang w:val="sq-AL"/>
        </w:rPr>
        <w:t xml:space="preserve"> </w:t>
      </w:r>
      <w:r w:rsidRPr="0027376F">
        <w:rPr>
          <w:rFonts w:ascii="Garamond" w:hAnsi="Garamond"/>
          <w:lang w:val="sq-AL"/>
        </w:rPr>
        <w:t>43/2016</w:t>
      </w:r>
      <w:r w:rsidR="00F44320" w:rsidRPr="0027376F">
        <w:rPr>
          <w:rFonts w:ascii="Garamond" w:hAnsi="Garamond"/>
          <w:lang w:val="sq-AL"/>
        </w:rPr>
        <w:t>,</w:t>
      </w:r>
      <w:r w:rsidRPr="0027376F">
        <w:rPr>
          <w:rFonts w:ascii="Garamond" w:hAnsi="Garamond"/>
          <w:lang w:val="sq-AL"/>
        </w:rPr>
        <w:t xml:space="preserve"> “Për marrëveshjet ndërkombëtare në Republikën e Shqipërisë”, me propozim</w:t>
      </w:r>
      <w:r w:rsidR="00744453" w:rsidRPr="0027376F">
        <w:rPr>
          <w:rFonts w:ascii="Garamond" w:hAnsi="Garamond"/>
          <w:lang w:val="sq-AL"/>
        </w:rPr>
        <w:t>in e</w:t>
      </w:r>
      <w:r w:rsidRPr="0027376F">
        <w:rPr>
          <w:rFonts w:ascii="Garamond" w:hAnsi="Garamond"/>
          <w:lang w:val="sq-AL"/>
        </w:rPr>
        <w:t xml:space="preserve"> ministrit të Turizmit dhe </w:t>
      </w:r>
      <w:r w:rsidR="00F44320" w:rsidRPr="0027376F">
        <w:rPr>
          <w:rFonts w:ascii="Garamond" w:hAnsi="Garamond"/>
          <w:lang w:val="sq-AL"/>
        </w:rPr>
        <w:t>Mjedisit, Këshilli i Ministrave</w:t>
      </w:r>
      <w:r w:rsidRPr="0027376F">
        <w:rPr>
          <w:rFonts w:ascii="Garamond" w:hAnsi="Garamond"/>
          <w:lang w:val="sq-AL"/>
        </w:rPr>
        <w:t xml:space="preserve"> </w:t>
      </w:r>
    </w:p>
    <w:p w14:paraId="66EC3815" w14:textId="77777777" w:rsidR="00744453" w:rsidRPr="0027376F" w:rsidRDefault="00744453" w:rsidP="00EE6560">
      <w:pPr>
        <w:pStyle w:val="BodyText"/>
        <w:spacing w:after="0"/>
        <w:ind w:firstLine="284"/>
        <w:jc w:val="center"/>
        <w:rPr>
          <w:rFonts w:ascii="Garamond" w:hAnsi="Garamond"/>
          <w:b/>
          <w:caps/>
          <w:lang w:val="sq-AL"/>
        </w:rPr>
      </w:pPr>
    </w:p>
    <w:p w14:paraId="66EC3816" w14:textId="47DDC7B8" w:rsidR="00C36DC7" w:rsidRPr="0027376F" w:rsidRDefault="00EE6560" w:rsidP="00EE6560">
      <w:pPr>
        <w:pStyle w:val="BodyText"/>
        <w:spacing w:after="0"/>
        <w:ind w:firstLine="284"/>
        <w:jc w:val="center"/>
        <w:rPr>
          <w:rFonts w:ascii="Garamond" w:hAnsi="Garamond"/>
          <w:bCs/>
          <w:caps/>
          <w:lang w:val="sq-AL"/>
        </w:rPr>
      </w:pPr>
      <w:r w:rsidRPr="0027376F">
        <w:rPr>
          <w:rFonts w:ascii="Garamond" w:hAnsi="Garamond"/>
          <w:bCs/>
          <w:caps/>
          <w:lang w:val="sq-AL"/>
        </w:rPr>
        <w:t>VENDOSI:</w:t>
      </w:r>
    </w:p>
    <w:p w14:paraId="66EC3817" w14:textId="77777777" w:rsidR="00744453" w:rsidRPr="0027376F" w:rsidRDefault="00744453" w:rsidP="00EE656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EC3818" w14:textId="4AA7BE35" w:rsidR="00C36DC7" w:rsidRPr="0027376F" w:rsidRDefault="00C36DC7" w:rsidP="00EE656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Miratimin e </w:t>
      </w:r>
      <w:r w:rsidRPr="0027376F">
        <w:rPr>
          <w:rFonts w:ascii="Garamond" w:hAnsi="Garamond"/>
          <w:bCs/>
          <w:sz w:val="24"/>
          <w:szCs w:val="24"/>
        </w:rPr>
        <w:t>memorandumit të mirëkuptimit</w:t>
      </w:r>
      <w:r w:rsidR="00DA68B3" w:rsidRPr="0027376F">
        <w:rPr>
          <w:rFonts w:ascii="Garamond" w:hAnsi="Garamond"/>
          <w:bCs/>
          <w:sz w:val="24"/>
          <w:szCs w:val="24"/>
        </w:rPr>
        <w:t xml:space="preserve"> </w:t>
      </w:r>
      <w:r w:rsidRPr="0027376F">
        <w:rPr>
          <w:rFonts w:ascii="Garamond" w:hAnsi="Garamond"/>
          <w:bCs/>
          <w:sz w:val="24"/>
          <w:szCs w:val="24"/>
        </w:rPr>
        <w:t xml:space="preserve">ndërmjet Këshillit të Ministrave të Republikës së Shqipërisë dhe </w:t>
      </w:r>
      <w:r w:rsidR="00F44320" w:rsidRPr="0027376F">
        <w:rPr>
          <w:rFonts w:ascii="Garamond" w:hAnsi="Garamond"/>
          <w:bCs/>
          <w:sz w:val="24"/>
          <w:szCs w:val="24"/>
        </w:rPr>
        <w:t>q</w:t>
      </w:r>
      <w:r w:rsidRPr="0027376F">
        <w:rPr>
          <w:rFonts w:ascii="Garamond" w:hAnsi="Garamond"/>
          <w:bCs/>
          <w:sz w:val="24"/>
          <w:szCs w:val="24"/>
        </w:rPr>
        <w:t>everisë së Republikës së Turqisë</w:t>
      </w:r>
      <w:r w:rsidR="00F44320" w:rsidRPr="0027376F">
        <w:rPr>
          <w:rFonts w:ascii="Garamond" w:hAnsi="Garamond"/>
          <w:bCs/>
          <w:sz w:val="24"/>
          <w:szCs w:val="24"/>
        </w:rPr>
        <w:t>,</w:t>
      </w:r>
      <w:r w:rsidRPr="0027376F">
        <w:rPr>
          <w:rFonts w:ascii="Garamond" w:hAnsi="Garamond"/>
          <w:bCs/>
          <w:sz w:val="24"/>
          <w:szCs w:val="24"/>
        </w:rPr>
        <w:t xml:space="preserve"> për menaxhimin e q</w:t>
      </w:r>
      <w:r w:rsidR="00F44320" w:rsidRPr="0027376F">
        <w:rPr>
          <w:rFonts w:ascii="Garamond" w:hAnsi="Garamond"/>
          <w:bCs/>
          <w:sz w:val="24"/>
          <w:szCs w:val="24"/>
        </w:rPr>
        <w:t>ë</w:t>
      </w:r>
      <w:r w:rsidRPr="0027376F">
        <w:rPr>
          <w:rFonts w:ascii="Garamond" w:hAnsi="Garamond"/>
          <w:bCs/>
          <w:sz w:val="24"/>
          <w:szCs w:val="24"/>
        </w:rPr>
        <w:t xml:space="preserve">ndrueshëm të pyjeve dhe zonave të mbrojtura, </w:t>
      </w:r>
      <w:r w:rsidR="00F44320" w:rsidRPr="0027376F">
        <w:rPr>
          <w:rFonts w:ascii="Garamond" w:hAnsi="Garamond"/>
          <w:bCs/>
          <w:sz w:val="24"/>
          <w:szCs w:val="24"/>
        </w:rPr>
        <w:t xml:space="preserve">sipas tekstit </w:t>
      </w:r>
      <w:r w:rsidRPr="0027376F">
        <w:rPr>
          <w:rFonts w:ascii="Garamond" w:hAnsi="Garamond"/>
          <w:bCs/>
          <w:sz w:val="24"/>
          <w:szCs w:val="24"/>
        </w:rPr>
        <w:t>që i bashkëlidhet këtij vendimi.</w:t>
      </w:r>
    </w:p>
    <w:p w14:paraId="66EC381A" w14:textId="77777777" w:rsidR="00C36DC7" w:rsidRPr="0027376F" w:rsidRDefault="00C36DC7" w:rsidP="00EE656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27376F">
        <w:rPr>
          <w:rFonts w:ascii="Garamond" w:hAnsi="Garamond"/>
          <w:lang w:val="sq-AL"/>
        </w:rPr>
        <w:t>Ky vendim hyn n</w:t>
      </w:r>
      <w:r w:rsidRPr="0027376F">
        <w:rPr>
          <w:rFonts w:ascii="Garamond" w:hAnsi="Garamond"/>
          <w:color w:val="000000"/>
          <w:lang w:val="sq-AL"/>
        </w:rPr>
        <w:t>ë</w:t>
      </w:r>
      <w:r w:rsidRPr="0027376F">
        <w:rPr>
          <w:rFonts w:ascii="Garamond" w:hAnsi="Garamond"/>
          <w:lang w:val="sq-AL"/>
        </w:rPr>
        <w:t xml:space="preserve"> fuqi menjëherë.</w:t>
      </w:r>
    </w:p>
    <w:p w14:paraId="66EC381B" w14:textId="77777777" w:rsidR="00C36DC7" w:rsidRPr="0027376F" w:rsidRDefault="00C36DC7" w:rsidP="00EE656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aps/>
          <w:sz w:val="24"/>
          <w:szCs w:val="24"/>
        </w:rPr>
      </w:pPr>
    </w:p>
    <w:p w14:paraId="66EC381D" w14:textId="00B0DAE4" w:rsidR="00F832C3" w:rsidRPr="0027376F" w:rsidRDefault="00EE6560" w:rsidP="00EE65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KRYEMINISTËR</w:t>
      </w:r>
    </w:p>
    <w:p w14:paraId="66EC3824" w14:textId="17BD3F66" w:rsidR="00062B9D" w:rsidRPr="0027376F" w:rsidRDefault="00EE6560" w:rsidP="00EE65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Edi Rama</w:t>
      </w:r>
    </w:p>
    <w:p w14:paraId="5235F5DC" w14:textId="7B25CF89" w:rsidR="00394FF8" w:rsidRPr="0027376F" w:rsidRDefault="00394FF8" w:rsidP="00EE65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A280009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MEMORANDUM MIRËKUPTIMI</w:t>
      </w:r>
    </w:p>
    <w:p w14:paraId="5E01BCC7" w14:textId="5202EE4B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NDËRMJET KËSHILLIT TË MINISTRAVE TË REPUBLIKËS SË SHQIPËRISË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DHE </w:t>
      </w:r>
    </w:p>
    <w:p w14:paraId="2BBE70F4" w14:textId="557C9B65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QEVERISË SË REPUBLIKËS SË TURQISË</w:t>
      </w:r>
    </w:p>
    <w:p w14:paraId="44001323" w14:textId="726B7165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PËR MENAXHIMIN </w:t>
      </w:r>
      <w:r w:rsidRPr="0027376F">
        <w:rPr>
          <w:rFonts w:ascii="Garamond" w:hAnsi="Garamond" w:cs="Segoe UI Symbol"/>
          <w:sz w:val="24"/>
          <w:szCs w:val="24"/>
        </w:rPr>
        <w:t>E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27376F" w:rsidRPr="0027376F">
        <w:rPr>
          <w:rFonts w:ascii="Garamond" w:hAnsi="Garamond"/>
          <w:sz w:val="24"/>
          <w:szCs w:val="24"/>
        </w:rPr>
        <w:t>QËNDRUESH</w:t>
      </w:r>
      <w:r w:rsidR="0027376F" w:rsidRPr="0027376F">
        <w:rPr>
          <w:rFonts w:ascii="Garamond" w:hAnsi="Garamond" w:cs="Calibri"/>
          <w:sz w:val="24"/>
          <w:szCs w:val="24"/>
        </w:rPr>
        <w:t>Ë</w:t>
      </w:r>
      <w:r w:rsidR="0027376F" w:rsidRPr="0027376F">
        <w:rPr>
          <w:rFonts w:ascii="Garamond" w:hAnsi="Garamond"/>
          <w:sz w:val="24"/>
          <w:szCs w:val="24"/>
        </w:rPr>
        <w:t>M</w:t>
      </w:r>
      <w:r w:rsidRPr="0027376F">
        <w:rPr>
          <w:rFonts w:ascii="Garamond" w:hAnsi="Garamond"/>
          <w:sz w:val="24"/>
          <w:szCs w:val="24"/>
        </w:rPr>
        <w:t xml:space="preserve">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PYJEVE DHE ZONAVE TË</w:t>
      </w:r>
      <w:r w:rsidR="00254E91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MBROJTURA</w:t>
      </w:r>
    </w:p>
    <w:p w14:paraId="51EAFF07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070DC2D" w14:textId="77777777" w:rsidR="00D97FB0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Këshilli i Ministrave i Republikës së Shqipërisë dhe Qeveria e Republikës së Turqisë në vijim të referuara si “Palët”.</w:t>
      </w:r>
    </w:p>
    <w:p w14:paraId="3F469D2A" w14:textId="55E800BB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27376F">
        <w:rPr>
          <w:rFonts w:ascii="Garamond" w:hAnsi="Garamond"/>
          <w:sz w:val="24"/>
          <w:szCs w:val="24"/>
        </w:rPr>
        <w:t xml:space="preserve"> Duke marrë parasysh rëndësinë lokale, rajonale dhe globale të pyjeve dhe zonave të mbrojtura, si zona me vlera të jashtëzakonshme mjedisore, ekonomike, shkencore, estetike dhe kulturore, </w:t>
      </w:r>
    </w:p>
    <w:p w14:paraId="13082422" w14:textId="122CC76E" w:rsidR="008D2987" w:rsidRPr="0027376F" w:rsidRDefault="00772FE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2FE8">
        <w:rPr>
          <w:rFonts w:ascii="Garamond" w:hAnsi="Garamond"/>
          <w:i/>
          <w:sz w:val="24"/>
          <w:szCs w:val="24"/>
        </w:rPr>
        <w:t>të bindur se</w:t>
      </w:r>
      <w:r w:rsidRPr="0027376F">
        <w:rPr>
          <w:rFonts w:ascii="Garamond" w:hAnsi="Garamond"/>
          <w:sz w:val="24"/>
          <w:szCs w:val="24"/>
        </w:rPr>
        <w:t xml:space="preserve"> memorandumi i mirëkuptimit </w:t>
      </w:r>
      <w:r w:rsidR="008D2987" w:rsidRPr="0027376F">
        <w:rPr>
          <w:rFonts w:ascii="Garamond" w:hAnsi="Garamond"/>
          <w:sz w:val="24"/>
          <w:szCs w:val="24"/>
        </w:rPr>
        <w:t xml:space="preserve">është thelbësor për ruajtjen e këtyre vlerave për brezat e sotëm dhe të </w:t>
      </w:r>
      <w:r w:rsidR="008D2987" w:rsidRPr="000D0B6F">
        <w:rPr>
          <w:rFonts w:ascii="Garamond" w:hAnsi="Garamond"/>
          <w:sz w:val="24"/>
          <w:szCs w:val="24"/>
        </w:rPr>
        <w:t>ardhshëm</w:t>
      </w:r>
      <w:r w:rsidR="000D0B6F" w:rsidRPr="000D0B6F">
        <w:rPr>
          <w:rFonts w:ascii="Garamond" w:hAnsi="Garamond"/>
          <w:sz w:val="24"/>
          <w:szCs w:val="24"/>
        </w:rPr>
        <w:t>,</w:t>
      </w:r>
      <w:r w:rsidR="008D2987" w:rsidRPr="000D0B6F">
        <w:rPr>
          <w:rFonts w:ascii="Garamond" w:hAnsi="Garamond"/>
          <w:sz w:val="24"/>
          <w:szCs w:val="24"/>
        </w:rPr>
        <w:t xml:space="preserve"> nëpërmjet</w:t>
      </w:r>
      <w:r w:rsidR="008D2987" w:rsidRPr="0027376F">
        <w:rPr>
          <w:rFonts w:ascii="Garamond" w:hAnsi="Garamond"/>
          <w:sz w:val="24"/>
          <w:szCs w:val="24"/>
        </w:rPr>
        <w:t xml:space="preserve"> një metode menaxhimi që siguron mbrojtjen, rritjen dhe menaxhimin si të fondit pyjor, ashtu edhe të zonave të mbrojtura, duke i mundësuar zhvillimin e qëndrueshëm të tyre,</w:t>
      </w:r>
    </w:p>
    <w:p w14:paraId="3A5EF7F4" w14:textId="5A250CD7" w:rsidR="008D2987" w:rsidRPr="0027376F" w:rsidRDefault="00772FE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2FE8">
        <w:rPr>
          <w:rFonts w:ascii="Garamond" w:hAnsi="Garamond"/>
          <w:i/>
          <w:sz w:val="24"/>
          <w:szCs w:val="24"/>
        </w:rPr>
        <w:t>të vetëdijshëm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8D2987" w:rsidRPr="0027376F">
        <w:rPr>
          <w:rFonts w:ascii="Garamond" w:hAnsi="Garamond"/>
          <w:sz w:val="24"/>
          <w:szCs w:val="24"/>
        </w:rPr>
        <w:t xml:space="preserve">për nevojën për qasje të integruar për mbrojtjen dhe ruajtjen e integritetit të fondit pyjor kombëtar dhe ekosistemeve tokësore dhe bregdetare të zonave të mbrojtura, </w:t>
      </w:r>
    </w:p>
    <w:p w14:paraId="685B300B" w14:textId="765BAAD7" w:rsidR="008D2987" w:rsidRPr="0027376F" w:rsidRDefault="00772FE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2FE8">
        <w:rPr>
          <w:rFonts w:ascii="Garamond" w:hAnsi="Garamond"/>
          <w:i/>
          <w:sz w:val="24"/>
          <w:szCs w:val="24"/>
        </w:rPr>
        <w:t>duke njohur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8D2987" w:rsidRPr="0027376F">
        <w:rPr>
          <w:rFonts w:ascii="Garamond" w:hAnsi="Garamond"/>
          <w:sz w:val="24"/>
          <w:szCs w:val="24"/>
        </w:rPr>
        <w:t xml:space="preserve">detyrimet përkatëse, në veçanti për Konventën e OKB-së për Diversitetin Biologjik, Konventën Kuadër për Ndryshimet Klimatike, Konventën e OKB-së për Luftimin e Shkretëtirëzimit, Konventën e Ramsarit, Konventën për Ruajtjen e Florës dhe Faunës së </w:t>
      </w:r>
      <w:r w:rsidR="00212E91" w:rsidRPr="0027376F">
        <w:rPr>
          <w:rFonts w:ascii="Garamond" w:hAnsi="Garamond"/>
          <w:sz w:val="24"/>
          <w:szCs w:val="24"/>
        </w:rPr>
        <w:t xml:space="preserve">Egër </w:t>
      </w:r>
      <w:r w:rsidR="008D2987" w:rsidRPr="0027376F">
        <w:rPr>
          <w:rFonts w:ascii="Garamond" w:hAnsi="Garamond"/>
          <w:sz w:val="24"/>
          <w:szCs w:val="24"/>
        </w:rPr>
        <w:t xml:space="preserve">dhe Mjedisit Natyror të </w:t>
      </w:r>
      <w:r w:rsidR="0027376F" w:rsidRPr="0027376F">
        <w:rPr>
          <w:rFonts w:ascii="Garamond" w:hAnsi="Garamond"/>
          <w:sz w:val="24"/>
          <w:szCs w:val="24"/>
        </w:rPr>
        <w:t>Evropës</w:t>
      </w:r>
      <w:r w:rsidR="008D2987" w:rsidRPr="0027376F">
        <w:rPr>
          <w:rFonts w:ascii="Garamond" w:hAnsi="Garamond"/>
          <w:sz w:val="24"/>
          <w:szCs w:val="24"/>
        </w:rPr>
        <w:t xml:space="preserve"> (Konventa e Bernës), </w:t>
      </w:r>
    </w:p>
    <w:p w14:paraId="0D4EFF20" w14:textId="0A8128F7" w:rsidR="008D2987" w:rsidRPr="0027376F" w:rsidRDefault="00772FE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2FE8">
        <w:rPr>
          <w:rFonts w:ascii="Garamond" w:hAnsi="Garamond"/>
          <w:i/>
          <w:sz w:val="24"/>
          <w:szCs w:val="24"/>
        </w:rPr>
        <w:t>duke synuar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8D2987" w:rsidRPr="0027376F">
        <w:rPr>
          <w:rFonts w:ascii="Garamond" w:hAnsi="Garamond"/>
          <w:sz w:val="24"/>
          <w:szCs w:val="24"/>
        </w:rPr>
        <w:t>thellimin e mëtejshëm të bashkëpunimit për të siguruar një të ardhme më të mirë për mjedisin që do t</w:t>
      </w:r>
      <w:r w:rsidR="00D86DEB">
        <w:rPr>
          <w:rFonts w:ascii="Garamond" w:hAnsi="Garamond"/>
          <w:sz w:val="24"/>
          <w:szCs w:val="24"/>
        </w:rPr>
        <w:t>’u</w:t>
      </w:r>
      <w:r w:rsidR="008D2987" w:rsidRPr="0027376F">
        <w:rPr>
          <w:rFonts w:ascii="Garamond" w:hAnsi="Garamond"/>
          <w:sz w:val="24"/>
          <w:szCs w:val="24"/>
        </w:rPr>
        <w:t xml:space="preserve"> vlejë brezave, </w:t>
      </w:r>
    </w:p>
    <w:p w14:paraId="2A9E1C08" w14:textId="5650F03B" w:rsidR="008D2987" w:rsidRPr="0027376F" w:rsidRDefault="00772FE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D2987" w:rsidRPr="0027376F">
        <w:rPr>
          <w:rFonts w:ascii="Garamond" w:hAnsi="Garamond"/>
          <w:sz w:val="24"/>
          <w:szCs w:val="24"/>
        </w:rPr>
        <w:t xml:space="preserve">anë rënë dakord si më poshtë: </w:t>
      </w:r>
    </w:p>
    <w:p w14:paraId="0EA63B99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490426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1</w:t>
      </w:r>
    </w:p>
    <w:p w14:paraId="7E30D5AE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Objekti</w:t>
      </w:r>
    </w:p>
    <w:p w14:paraId="32827709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21D73CD" w14:textId="2E643360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1. Ky </w:t>
      </w:r>
      <w:r w:rsidR="00772FE8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>synon të zg</w:t>
      </w:r>
      <w:r w:rsidR="0027376F">
        <w:rPr>
          <w:rFonts w:ascii="Garamond" w:hAnsi="Garamond"/>
          <w:sz w:val="24"/>
          <w:szCs w:val="24"/>
        </w:rPr>
        <w:t>j</w:t>
      </w:r>
      <w:r w:rsidRPr="0027376F">
        <w:rPr>
          <w:rFonts w:ascii="Garamond" w:hAnsi="Garamond"/>
          <w:sz w:val="24"/>
          <w:szCs w:val="24"/>
        </w:rPr>
        <w:t>erojë bashkëpunimin d</w:t>
      </w:r>
      <w:r w:rsidRPr="0027376F">
        <w:rPr>
          <w:rFonts w:ascii="Garamond" w:hAnsi="Garamond" w:cs="Arial"/>
          <w:sz w:val="24"/>
          <w:szCs w:val="24"/>
        </w:rPr>
        <w:t>y</w:t>
      </w:r>
      <w:r w:rsidRPr="0027376F">
        <w:rPr>
          <w:rFonts w:ascii="Garamond" w:hAnsi="Garamond"/>
          <w:sz w:val="24"/>
          <w:szCs w:val="24"/>
        </w:rPr>
        <w:t>pal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sh drejt mbrojtjes së mjedisit për të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mbuluar nj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s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fushash tematike të </w:t>
      </w:r>
      <w:r w:rsidR="0027376F" w:rsidRPr="0027376F">
        <w:rPr>
          <w:rFonts w:ascii="Garamond" w:hAnsi="Garamond"/>
          <w:sz w:val="24"/>
          <w:szCs w:val="24"/>
        </w:rPr>
        <w:t>rëndë</w:t>
      </w:r>
      <w:r w:rsidR="0027376F" w:rsidRPr="0027376F">
        <w:rPr>
          <w:rFonts w:ascii="Garamond" w:hAnsi="Garamond" w:cs="Calibri"/>
          <w:sz w:val="24"/>
          <w:szCs w:val="24"/>
        </w:rPr>
        <w:t>s</w:t>
      </w:r>
      <w:r w:rsidR="0027376F" w:rsidRPr="0027376F">
        <w:rPr>
          <w:rFonts w:ascii="Garamond" w:hAnsi="Garamond"/>
          <w:sz w:val="24"/>
          <w:szCs w:val="24"/>
        </w:rPr>
        <w:t>ishme</w:t>
      </w:r>
      <w:r w:rsidRPr="0027376F">
        <w:rPr>
          <w:rFonts w:ascii="Garamond" w:hAnsi="Garamond"/>
          <w:sz w:val="24"/>
          <w:szCs w:val="24"/>
        </w:rPr>
        <w:t xml:space="preserve"> mjedisore,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tilla si</w:t>
      </w:r>
      <w:r w:rsidR="00E95A2D">
        <w:rPr>
          <w:rFonts w:ascii="Garamond" w:hAnsi="Garamond"/>
          <w:sz w:val="24"/>
          <w:szCs w:val="24"/>
        </w:rPr>
        <w:t>:</w:t>
      </w:r>
      <w:r w:rsidRPr="0027376F">
        <w:rPr>
          <w:rFonts w:ascii="Garamond" w:hAnsi="Garamond"/>
          <w:sz w:val="24"/>
          <w:szCs w:val="24"/>
        </w:rPr>
        <w:t xml:space="preserve"> ruajtja e </w:t>
      </w:r>
      <w:r w:rsidRPr="0027376F">
        <w:rPr>
          <w:rFonts w:ascii="Garamond" w:hAnsi="Garamond"/>
          <w:sz w:val="24"/>
          <w:szCs w:val="24"/>
        </w:rPr>
        <w:lastRenderedPageBreak/>
        <w:t>biodiversitetit dhe menaxhi</w:t>
      </w:r>
      <w:r w:rsidR="0027376F">
        <w:rPr>
          <w:rFonts w:ascii="Garamond" w:hAnsi="Garamond"/>
          <w:sz w:val="24"/>
          <w:szCs w:val="24"/>
        </w:rPr>
        <w:t>m</w:t>
      </w:r>
      <w:r w:rsidRPr="0027376F">
        <w:rPr>
          <w:rFonts w:ascii="Garamond" w:hAnsi="Garamond"/>
          <w:sz w:val="24"/>
          <w:szCs w:val="24"/>
        </w:rPr>
        <w:t>i i integruar i zonave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mbrojtura, mbrojtja e detit nga ndotja, menaxhimi i </w:t>
      </w:r>
      <w:r w:rsidR="0027376F" w:rsidRPr="0027376F">
        <w:rPr>
          <w:rFonts w:ascii="Garamond" w:hAnsi="Garamond"/>
          <w:sz w:val="24"/>
          <w:szCs w:val="24"/>
        </w:rPr>
        <w:t>qëndrueshëm</w:t>
      </w:r>
      <w:r w:rsidRPr="0027376F">
        <w:rPr>
          <w:rFonts w:ascii="Garamond" w:hAnsi="Garamond"/>
          <w:sz w:val="24"/>
          <w:szCs w:val="24"/>
        </w:rPr>
        <w:t xml:space="preserve"> i burimeve pyjore, luftimi i shkretëtirëzimit të tokës, duke reduktuar erozionin e saj. </w:t>
      </w:r>
    </w:p>
    <w:p w14:paraId="4EF07004" w14:textId="3C75CD3C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2</w:t>
      </w:r>
      <w:r w:rsidR="00772FE8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Memorandumi i </w:t>
      </w:r>
      <w:r w:rsidR="00772FE8" w:rsidRPr="0027376F">
        <w:rPr>
          <w:rFonts w:ascii="Garamond" w:hAnsi="Garamond"/>
          <w:sz w:val="24"/>
          <w:szCs w:val="24"/>
        </w:rPr>
        <w:t xml:space="preserve">mirëkuptimit </w:t>
      </w:r>
      <w:r w:rsidRPr="0027376F">
        <w:rPr>
          <w:rFonts w:ascii="Garamond" w:hAnsi="Garamond"/>
          <w:sz w:val="24"/>
          <w:szCs w:val="24"/>
        </w:rPr>
        <w:t xml:space="preserve">synon të rrisë bashkëpunimin nëpërmjet palëve nëpërmjet shkëmbimit të njohurive, </w:t>
      </w:r>
      <w:r w:rsidR="0027376F" w:rsidRPr="0027376F">
        <w:rPr>
          <w:rFonts w:ascii="Garamond" w:hAnsi="Garamond"/>
          <w:sz w:val="24"/>
          <w:szCs w:val="24"/>
        </w:rPr>
        <w:t>përvojës</w:t>
      </w:r>
      <w:r w:rsidRPr="0027376F">
        <w:rPr>
          <w:rFonts w:ascii="Garamond" w:hAnsi="Garamond"/>
          <w:sz w:val="24"/>
          <w:szCs w:val="24"/>
        </w:rPr>
        <w:t xml:space="preserve"> dhe teknologjisë mbi bazën e barazisë, reciprocitetit dhe përfitimit të ndërsjellë, me qëllim reduktimin e ndotjes së mjedisit dhe garantimin e qëndrueshmërisë mjedisore, si dhe mbrojtjen dhe përdorimin </w:t>
      </w:r>
      <w:r w:rsidR="00947B64">
        <w:rPr>
          <w:rFonts w:ascii="Garamond" w:hAnsi="Garamond"/>
          <w:sz w:val="24"/>
          <w:szCs w:val="24"/>
        </w:rPr>
        <w:t xml:space="preserve">në </w:t>
      </w:r>
      <w:r w:rsidRPr="0027376F">
        <w:rPr>
          <w:rFonts w:ascii="Garamond" w:hAnsi="Garamond"/>
          <w:sz w:val="24"/>
          <w:szCs w:val="24"/>
        </w:rPr>
        <w:t xml:space="preserve">mënyrë të qëndrueshme të biodiversitetit dhe burimeve natyrore. </w:t>
      </w:r>
    </w:p>
    <w:p w14:paraId="79061C8C" w14:textId="414126D0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3</w:t>
      </w:r>
      <w:r w:rsidR="00772FE8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Ky </w:t>
      </w:r>
      <w:r w:rsidR="00772FE8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 xml:space="preserve">synon </w:t>
      </w:r>
      <w:r w:rsidR="0027376F" w:rsidRPr="0027376F">
        <w:rPr>
          <w:rFonts w:ascii="Garamond" w:hAnsi="Garamond"/>
          <w:sz w:val="24"/>
          <w:szCs w:val="24"/>
        </w:rPr>
        <w:t>gjithashtu</w:t>
      </w:r>
      <w:r w:rsidRPr="0027376F">
        <w:rPr>
          <w:rFonts w:ascii="Garamond" w:hAnsi="Garamond"/>
          <w:sz w:val="24"/>
          <w:szCs w:val="24"/>
        </w:rPr>
        <w:t xml:space="preserve"> të krijojë një vizion për mena</w:t>
      </w:r>
      <w:r w:rsidR="0027376F">
        <w:rPr>
          <w:rFonts w:ascii="Garamond" w:hAnsi="Garamond"/>
          <w:sz w:val="24"/>
          <w:szCs w:val="24"/>
        </w:rPr>
        <w:t>x</w:t>
      </w:r>
      <w:r w:rsidRPr="0027376F">
        <w:rPr>
          <w:rFonts w:ascii="Garamond" w:hAnsi="Garamond"/>
          <w:sz w:val="24"/>
          <w:szCs w:val="24"/>
        </w:rPr>
        <w:t xml:space="preserve">himin e qëndrueshëm të Fondit Pyjor Kombëtar Shqiptar dhe të ndihmojë dhe mbështesë </w:t>
      </w:r>
      <w:r w:rsidR="0027376F" w:rsidRPr="0027376F">
        <w:rPr>
          <w:rFonts w:ascii="Garamond" w:hAnsi="Garamond"/>
          <w:sz w:val="24"/>
          <w:szCs w:val="24"/>
        </w:rPr>
        <w:t>Ministrinë</w:t>
      </w:r>
      <w:r w:rsidRPr="0027376F">
        <w:rPr>
          <w:rFonts w:ascii="Garamond" w:hAnsi="Garamond"/>
          <w:sz w:val="24"/>
          <w:szCs w:val="24"/>
        </w:rPr>
        <w:t xml:space="preserve"> e Bujqësisë dhe Pylltarisë së Turqisë, në drejtim të përmirësimit të menaxhimit të zonave të mbrojtura në Shqipëri, nëpërmjet bashkëpunimit dhe shkëmbimit të përvojës, profesionalizmit dhe ekspertizës turke, me synim zhvillimin e </w:t>
      </w:r>
      <w:r w:rsidR="0027376F" w:rsidRPr="0027376F">
        <w:rPr>
          <w:rFonts w:ascii="Garamond" w:hAnsi="Garamond"/>
          <w:sz w:val="24"/>
          <w:szCs w:val="24"/>
        </w:rPr>
        <w:t>qëndrueshëm</w:t>
      </w:r>
      <w:r w:rsidRPr="0027376F">
        <w:rPr>
          <w:rFonts w:ascii="Garamond" w:hAnsi="Garamond"/>
          <w:sz w:val="24"/>
          <w:szCs w:val="24"/>
        </w:rPr>
        <w:t xml:space="preserve"> të tyre. </w:t>
      </w:r>
    </w:p>
    <w:p w14:paraId="7A82118E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E86799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Neni 2 </w:t>
      </w:r>
    </w:p>
    <w:p w14:paraId="70DB51E3" w14:textId="3C763974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 xml:space="preserve">Fushat e </w:t>
      </w:r>
      <w:r w:rsidR="00772FE8">
        <w:rPr>
          <w:rFonts w:ascii="Garamond" w:hAnsi="Garamond"/>
          <w:b/>
          <w:sz w:val="24"/>
          <w:szCs w:val="24"/>
        </w:rPr>
        <w:t>b</w:t>
      </w:r>
      <w:r w:rsidRPr="0027376F">
        <w:rPr>
          <w:rFonts w:ascii="Garamond" w:hAnsi="Garamond"/>
          <w:b/>
          <w:sz w:val="24"/>
          <w:szCs w:val="24"/>
        </w:rPr>
        <w:t xml:space="preserve">ashkëpunimit </w:t>
      </w:r>
    </w:p>
    <w:p w14:paraId="28E174AB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4579B1" w14:textId="432D8482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Palët marrin përsipër të bashkëpunojnë pë</w:t>
      </w:r>
      <w:r w:rsidR="0027376F">
        <w:rPr>
          <w:rFonts w:ascii="Garamond" w:hAnsi="Garamond"/>
          <w:sz w:val="24"/>
          <w:szCs w:val="24"/>
        </w:rPr>
        <w:t>r</w:t>
      </w:r>
      <w:r w:rsidRPr="0027376F">
        <w:rPr>
          <w:rFonts w:ascii="Garamond" w:hAnsi="Garamond"/>
          <w:sz w:val="24"/>
          <w:szCs w:val="24"/>
        </w:rPr>
        <w:t xml:space="preserve"> të arritur mbështetje dhe ndihmë konkrete për sa i përket:</w:t>
      </w:r>
    </w:p>
    <w:p w14:paraId="405A76A2" w14:textId="4192F51D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a) </w:t>
      </w:r>
      <w:r w:rsidR="00772FE8" w:rsidRPr="0027376F">
        <w:rPr>
          <w:rFonts w:ascii="Garamond" w:hAnsi="Garamond"/>
          <w:sz w:val="24"/>
          <w:szCs w:val="24"/>
        </w:rPr>
        <w:t xml:space="preserve">përmirësimit </w:t>
      </w:r>
      <w:r w:rsidRPr="0027376F">
        <w:rPr>
          <w:rFonts w:ascii="Garamond" w:hAnsi="Garamond"/>
          <w:sz w:val="24"/>
          <w:szCs w:val="24"/>
        </w:rPr>
        <w:t>të situatës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së pyjeve në Shqipëri si mbajtësit kryesorë të </w:t>
      </w:r>
      <w:r w:rsidRPr="006B13B2">
        <w:rPr>
          <w:rFonts w:ascii="Garamond" w:hAnsi="Garamond"/>
          <w:sz w:val="24"/>
          <w:szCs w:val="24"/>
        </w:rPr>
        <w:t>biodiversitetit</w:t>
      </w:r>
      <w:r w:rsidR="00361B73" w:rsidRPr="006B13B2">
        <w:rPr>
          <w:rFonts w:ascii="Garamond" w:hAnsi="Garamond"/>
          <w:sz w:val="24"/>
          <w:szCs w:val="24"/>
        </w:rPr>
        <w:t>,</w:t>
      </w:r>
      <w:r w:rsidRPr="006B13B2">
        <w:rPr>
          <w:rFonts w:ascii="Garamond" w:hAnsi="Garamond"/>
          <w:sz w:val="24"/>
          <w:szCs w:val="24"/>
        </w:rPr>
        <w:t xml:space="preserve"> si</w:t>
      </w:r>
      <w:r w:rsidRPr="0027376F">
        <w:rPr>
          <w:rFonts w:ascii="Garamond" w:hAnsi="Garamond"/>
          <w:sz w:val="24"/>
          <w:szCs w:val="24"/>
        </w:rPr>
        <w:t xml:space="preserve"> stabilizues të ndryshimeve klimatike dhe peizazheve natyrore, si dhe burimi kryesor thelbësor natyror; </w:t>
      </w:r>
    </w:p>
    <w:p w14:paraId="6985FE17" w14:textId="71497875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b) </w:t>
      </w:r>
      <w:r w:rsidR="00772FE8" w:rsidRPr="0027376F">
        <w:rPr>
          <w:rFonts w:ascii="Garamond" w:hAnsi="Garamond"/>
          <w:sz w:val="24"/>
          <w:szCs w:val="24"/>
        </w:rPr>
        <w:t xml:space="preserve">forcimit </w:t>
      </w:r>
      <w:r w:rsidRPr="0027376F">
        <w:rPr>
          <w:rFonts w:ascii="Garamond" w:hAnsi="Garamond"/>
          <w:sz w:val="24"/>
          <w:szCs w:val="24"/>
        </w:rPr>
        <w:t xml:space="preserve">dhe efektivitetit të menaxhimit të zonave të mbrojtura; </w:t>
      </w:r>
    </w:p>
    <w:p w14:paraId="54719F02" w14:textId="323B7998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c) </w:t>
      </w:r>
      <w:r w:rsidR="00772FE8" w:rsidRPr="0027376F">
        <w:rPr>
          <w:rFonts w:ascii="Garamond" w:hAnsi="Garamond"/>
          <w:sz w:val="24"/>
          <w:szCs w:val="24"/>
        </w:rPr>
        <w:t xml:space="preserve">kryerjes </w:t>
      </w:r>
      <w:r w:rsidRPr="0027376F">
        <w:rPr>
          <w:rFonts w:ascii="Garamond" w:hAnsi="Garamond"/>
          <w:sz w:val="24"/>
          <w:szCs w:val="24"/>
        </w:rPr>
        <w:t xml:space="preserve">së disa trajnimeve për ekspertët shqiptarë në Qendrën Ndërkombëtare të Trajnimit në Antalia, të zhvilluara me mbështetjen e Organizatës së Kombeve të Bashkuara për Ushqimin dhe Bujqësinë; </w:t>
      </w:r>
    </w:p>
    <w:p w14:paraId="25EDE3B9" w14:textId="5656F410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d) </w:t>
      </w:r>
      <w:r w:rsidR="00772FE8" w:rsidRPr="0027376F">
        <w:rPr>
          <w:rFonts w:ascii="Garamond" w:hAnsi="Garamond"/>
          <w:sz w:val="24"/>
          <w:szCs w:val="24"/>
        </w:rPr>
        <w:t>pyllëzimit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dhe rikuperimit të pyjeve të dëmtuara ku pala turke e çmon </w:t>
      </w:r>
      <w:r w:rsidR="00E71BEF" w:rsidRPr="0027376F">
        <w:rPr>
          <w:rFonts w:ascii="Garamond" w:hAnsi="Garamond"/>
          <w:sz w:val="24"/>
          <w:szCs w:val="24"/>
        </w:rPr>
        <w:t>t</w:t>
      </w:r>
      <w:r w:rsidR="00E71BEF">
        <w:rPr>
          <w:rFonts w:ascii="Garamond" w:hAnsi="Garamond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nevojshme</w:t>
      </w:r>
      <w:r w:rsidR="00073B72">
        <w:rPr>
          <w:rFonts w:ascii="Garamond" w:hAnsi="Garamond"/>
          <w:sz w:val="24"/>
          <w:szCs w:val="24"/>
        </w:rPr>
        <w:t>;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3245FB70" w14:textId="43907BC9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e) </w:t>
      </w:r>
      <w:r w:rsidR="00772FE8" w:rsidRPr="007B6522">
        <w:rPr>
          <w:rFonts w:ascii="Garamond" w:hAnsi="Garamond"/>
          <w:sz w:val="24"/>
          <w:szCs w:val="24"/>
        </w:rPr>
        <w:t>përvojës</w:t>
      </w:r>
      <w:r w:rsidR="007B6522" w:rsidRPr="007B6522">
        <w:rPr>
          <w:rFonts w:ascii="Garamond" w:hAnsi="Garamond"/>
          <w:sz w:val="24"/>
          <w:szCs w:val="24"/>
        </w:rPr>
        <w:t>,</w:t>
      </w:r>
      <w:r w:rsidRPr="007B6522">
        <w:rPr>
          <w:rFonts w:ascii="Garamond" w:hAnsi="Garamond"/>
          <w:sz w:val="24"/>
          <w:szCs w:val="24"/>
        </w:rPr>
        <w:t xml:space="preserve"> ekspertizës</w:t>
      </w:r>
      <w:r w:rsidRPr="0027376F">
        <w:rPr>
          <w:rFonts w:ascii="Garamond" w:hAnsi="Garamond"/>
          <w:sz w:val="24"/>
          <w:szCs w:val="24"/>
        </w:rPr>
        <w:t xml:space="preserve"> dhe mbështetjes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për planet e menaxhimit dhe praktikat </w:t>
      </w:r>
      <w:r w:rsidR="00510D4A" w:rsidRPr="0027376F">
        <w:rPr>
          <w:rFonts w:ascii="Garamond" w:hAnsi="Garamond"/>
          <w:sz w:val="24"/>
          <w:szCs w:val="24"/>
        </w:rPr>
        <w:t>m</w:t>
      </w:r>
      <w:r w:rsidR="00510D4A">
        <w:rPr>
          <w:rFonts w:ascii="Garamond" w:hAnsi="Garamond"/>
          <w:sz w:val="24"/>
          <w:szCs w:val="24"/>
        </w:rPr>
        <w:t>ë të</w:t>
      </w:r>
      <w:r w:rsidRPr="0027376F">
        <w:rPr>
          <w:rFonts w:ascii="Garamond" w:hAnsi="Garamond"/>
          <w:sz w:val="24"/>
          <w:szCs w:val="24"/>
        </w:rPr>
        <w:t xml:space="preserve"> mira për zonat e mbrojtura; </w:t>
      </w:r>
    </w:p>
    <w:p w14:paraId="41CBB940" w14:textId="61AF113F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f) </w:t>
      </w:r>
      <w:r w:rsidR="00772FE8" w:rsidRPr="0027376F">
        <w:rPr>
          <w:rFonts w:ascii="Garamond" w:hAnsi="Garamond"/>
          <w:sz w:val="24"/>
          <w:szCs w:val="24"/>
        </w:rPr>
        <w:t xml:space="preserve">forcimit </w:t>
      </w:r>
      <w:r w:rsidRPr="0027376F">
        <w:rPr>
          <w:rFonts w:ascii="Garamond" w:hAnsi="Garamond"/>
          <w:sz w:val="24"/>
          <w:szCs w:val="24"/>
        </w:rPr>
        <w:t xml:space="preserve">të bashkëpunimit në të gjitha nivelet, duke ftuar njëri-tjetrin për të marrë pjesë në evente mjedisore dhe shkencore; </w:t>
      </w:r>
    </w:p>
    <w:p w14:paraId="3F8EA39E" w14:textId="61F70F79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g) </w:t>
      </w:r>
      <w:r w:rsidR="00772FE8" w:rsidRPr="0027376F">
        <w:rPr>
          <w:rFonts w:ascii="Garamond" w:hAnsi="Garamond"/>
          <w:sz w:val="24"/>
          <w:szCs w:val="24"/>
        </w:rPr>
        <w:t xml:space="preserve">shkëmbimi </w:t>
      </w:r>
      <w:r w:rsidRPr="0027376F">
        <w:rPr>
          <w:rFonts w:ascii="Garamond" w:hAnsi="Garamond"/>
          <w:sz w:val="24"/>
          <w:szCs w:val="24"/>
        </w:rPr>
        <w:t xml:space="preserve">i përvojave dhe mësimi nga njëri-tjetri do të shërbejë si bazë për aktivitetet e përbashkëta që do të ndërmerren; </w:t>
      </w:r>
    </w:p>
    <w:p w14:paraId="5E27B64B" w14:textId="149C0D2B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h) </w:t>
      </w:r>
      <w:r w:rsidR="00772FE8" w:rsidRPr="0027376F">
        <w:rPr>
          <w:rFonts w:ascii="Garamond" w:hAnsi="Garamond"/>
          <w:sz w:val="24"/>
          <w:szCs w:val="24"/>
        </w:rPr>
        <w:t xml:space="preserve">përpilimit </w:t>
      </w:r>
      <w:r w:rsidRPr="0027376F">
        <w:rPr>
          <w:rFonts w:ascii="Garamond" w:hAnsi="Garamond"/>
          <w:sz w:val="24"/>
          <w:szCs w:val="24"/>
        </w:rPr>
        <w:t xml:space="preserve">të bazës së të dhënave me zonat me rrezik të lartë të zjarreve në pyje; </w:t>
      </w:r>
    </w:p>
    <w:p w14:paraId="3489498B" w14:textId="7837A8B6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i) </w:t>
      </w:r>
      <w:r w:rsidR="00772FE8" w:rsidRPr="0027376F">
        <w:rPr>
          <w:rFonts w:ascii="Garamond" w:hAnsi="Garamond"/>
          <w:sz w:val="24"/>
          <w:szCs w:val="24"/>
        </w:rPr>
        <w:t xml:space="preserve">krijimit </w:t>
      </w:r>
      <w:r w:rsidRPr="0027376F">
        <w:rPr>
          <w:rFonts w:ascii="Garamond" w:hAnsi="Garamond"/>
          <w:sz w:val="24"/>
          <w:szCs w:val="24"/>
        </w:rPr>
        <w:t>të Qendrës Kombëtare të Koordinimit dhe Monitorimit të Zjarre</w:t>
      </w:r>
      <w:r w:rsidR="00333274">
        <w:rPr>
          <w:rFonts w:ascii="Garamond" w:hAnsi="Garamond"/>
          <w:sz w:val="24"/>
          <w:szCs w:val="24"/>
        </w:rPr>
        <w:t>ve</w:t>
      </w:r>
      <w:r w:rsidRPr="0027376F">
        <w:rPr>
          <w:rFonts w:ascii="Garamond" w:hAnsi="Garamond"/>
          <w:sz w:val="24"/>
          <w:szCs w:val="24"/>
        </w:rPr>
        <w:t xml:space="preserve"> në Pyje; </w:t>
      </w:r>
    </w:p>
    <w:p w14:paraId="11D71B5C" w14:textId="54BD8296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j) </w:t>
      </w:r>
      <w:r w:rsidR="00772FE8" w:rsidRPr="0027376F">
        <w:rPr>
          <w:rFonts w:ascii="Garamond" w:hAnsi="Garamond"/>
          <w:sz w:val="24"/>
          <w:szCs w:val="24"/>
        </w:rPr>
        <w:t xml:space="preserve">aplikimit </w:t>
      </w:r>
      <w:r w:rsidRPr="0027376F">
        <w:rPr>
          <w:rFonts w:ascii="Garamond" w:hAnsi="Garamond"/>
          <w:sz w:val="24"/>
          <w:szCs w:val="24"/>
        </w:rPr>
        <w:t xml:space="preserve">të modeleve të bazuara në ekosisteme nëpërmjet menaxhimit të integruar; </w:t>
      </w:r>
    </w:p>
    <w:p w14:paraId="0441654D" w14:textId="255A227C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k) </w:t>
      </w:r>
      <w:r w:rsidR="00772FE8" w:rsidRPr="0027376F">
        <w:rPr>
          <w:rFonts w:ascii="Garamond" w:hAnsi="Garamond"/>
          <w:sz w:val="24"/>
          <w:szCs w:val="24"/>
        </w:rPr>
        <w:t xml:space="preserve">ruajtjes </w:t>
      </w:r>
      <w:r w:rsidRPr="0027376F">
        <w:rPr>
          <w:rFonts w:ascii="Garamond" w:hAnsi="Garamond"/>
          <w:sz w:val="24"/>
          <w:szCs w:val="24"/>
        </w:rPr>
        <w:t xml:space="preserve">dhe përdorimit të qëndrueshëm të zonave të mbrojtura; </w:t>
      </w:r>
    </w:p>
    <w:p w14:paraId="5BD7FC62" w14:textId="4C44EC7B" w:rsidR="008D2987" w:rsidRPr="0027376F" w:rsidRDefault="00062EC4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</w:t>
      </w:r>
      <w:r w:rsidR="008D2987" w:rsidRPr="0027376F">
        <w:rPr>
          <w:rFonts w:ascii="Garamond" w:hAnsi="Garamond"/>
          <w:sz w:val="24"/>
          <w:szCs w:val="24"/>
        </w:rPr>
        <w:t xml:space="preserve">) </w:t>
      </w:r>
      <w:r w:rsidR="00772FE8" w:rsidRPr="0027376F">
        <w:rPr>
          <w:rFonts w:ascii="Garamond" w:hAnsi="Garamond"/>
          <w:sz w:val="24"/>
          <w:szCs w:val="24"/>
        </w:rPr>
        <w:t xml:space="preserve">luftës </w:t>
      </w:r>
      <w:r w:rsidR="008D2987" w:rsidRPr="0027376F">
        <w:rPr>
          <w:rFonts w:ascii="Garamond" w:hAnsi="Garamond"/>
          <w:sz w:val="24"/>
          <w:szCs w:val="24"/>
        </w:rPr>
        <w:t>kundër shkretëtirëzimit, teknikave të pyllëzimit, prodhimit të fidanëve, teknikave të fidanishteve dhe kontrollit të erozionit</w:t>
      </w:r>
      <w:r w:rsidR="000D0B6F">
        <w:rPr>
          <w:rFonts w:ascii="Garamond" w:hAnsi="Garamond"/>
          <w:sz w:val="24"/>
          <w:szCs w:val="24"/>
        </w:rPr>
        <w:t>;</w:t>
      </w:r>
    </w:p>
    <w:p w14:paraId="07FA2B66" w14:textId="5635E426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m) </w:t>
      </w:r>
      <w:r w:rsidR="00772FE8" w:rsidRPr="0027376F">
        <w:rPr>
          <w:rFonts w:ascii="Garamond" w:hAnsi="Garamond"/>
          <w:sz w:val="24"/>
          <w:szCs w:val="24"/>
        </w:rPr>
        <w:t xml:space="preserve">mbështetjes </w:t>
      </w:r>
      <w:r w:rsidRPr="0027376F">
        <w:rPr>
          <w:rFonts w:ascii="Garamond" w:hAnsi="Garamond"/>
          <w:sz w:val="24"/>
          <w:szCs w:val="24"/>
        </w:rPr>
        <w:t xml:space="preserve">për krijimin e regjistrit të ri pyjor dhe hartimin e dokumenteve teknike si libër normash, </w:t>
      </w:r>
      <w:r w:rsidR="0027376F" w:rsidRPr="0027376F">
        <w:rPr>
          <w:rFonts w:ascii="Garamond" w:hAnsi="Garamond"/>
          <w:sz w:val="24"/>
          <w:szCs w:val="24"/>
        </w:rPr>
        <w:t>standarde</w:t>
      </w:r>
      <w:r w:rsidRPr="0027376F">
        <w:rPr>
          <w:rFonts w:ascii="Garamond" w:hAnsi="Garamond"/>
          <w:sz w:val="24"/>
          <w:szCs w:val="24"/>
        </w:rPr>
        <w:t xml:space="preserve"> dokumentesh etj.</w:t>
      </w:r>
      <w:r w:rsidR="0027376F">
        <w:rPr>
          <w:rFonts w:ascii="Garamond" w:hAnsi="Garamond"/>
          <w:sz w:val="24"/>
          <w:szCs w:val="24"/>
        </w:rPr>
        <w:t>;</w:t>
      </w:r>
    </w:p>
    <w:p w14:paraId="235F9BD5" w14:textId="71CB8620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n) </w:t>
      </w:r>
      <w:r w:rsidR="00772FE8" w:rsidRPr="0027376F">
        <w:rPr>
          <w:rFonts w:ascii="Garamond" w:hAnsi="Garamond"/>
          <w:sz w:val="24"/>
          <w:szCs w:val="24"/>
        </w:rPr>
        <w:t xml:space="preserve">zhvillimit </w:t>
      </w:r>
      <w:r w:rsidRPr="0027376F">
        <w:rPr>
          <w:rFonts w:ascii="Garamond" w:hAnsi="Garamond"/>
          <w:sz w:val="24"/>
          <w:szCs w:val="24"/>
        </w:rPr>
        <w:t>të sistemeve të monitorimit, vlerësimit dhe raportimit në kontekstin e Konventës ku</w:t>
      </w:r>
      <w:r w:rsidR="00E836E4">
        <w:rPr>
          <w:rFonts w:ascii="Garamond" w:hAnsi="Garamond"/>
          <w:sz w:val="24"/>
          <w:szCs w:val="24"/>
        </w:rPr>
        <w:t>a</w:t>
      </w:r>
      <w:r w:rsidRPr="0027376F">
        <w:rPr>
          <w:rFonts w:ascii="Garamond" w:hAnsi="Garamond"/>
          <w:sz w:val="24"/>
          <w:szCs w:val="24"/>
        </w:rPr>
        <w:t xml:space="preserve">dër </w:t>
      </w:r>
      <w:r w:rsidR="006D20C7">
        <w:rPr>
          <w:rFonts w:ascii="Garamond" w:hAnsi="Garamond"/>
          <w:sz w:val="24"/>
          <w:szCs w:val="24"/>
        </w:rPr>
        <w:t xml:space="preserve">të </w:t>
      </w:r>
      <w:r w:rsidRPr="0027376F">
        <w:rPr>
          <w:rFonts w:ascii="Garamond" w:hAnsi="Garamond"/>
          <w:sz w:val="24"/>
          <w:szCs w:val="24"/>
        </w:rPr>
        <w:t>OKB-së për Ndryshimet Klimatike (UNF</w:t>
      </w:r>
      <w:r w:rsidR="008314EC">
        <w:rPr>
          <w:rFonts w:ascii="Garamond" w:hAnsi="Garamond"/>
          <w:sz w:val="24"/>
          <w:szCs w:val="24"/>
        </w:rPr>
        <w:t>CC</w:t>
      </w:r>
      <w:r w:rsidRPr="0027376F">
        <w:rPr>
          <w:rFonts w:ascii="Garamond" w:hAnsi="Garamond"/>
          <w:sz w:val="24"/>
          <w:szCs w:val="24"/>
        </w:rPr>
        <w:t>C), Konventës së OKB-së për Luftimin e Shkretëtirëzimit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(UN</w:t>
      </w:r>
      <w:r w:rsidR="008314EC">
        <w:rPr>
          <w:rFonts w:ascii="Garamond" w:hAnsi="Garamond"/>
          <w:sz w:val="24"/>
          <w:szCs w:val="24"/>
        </w:rPr>
        <w:t>CC</w:t>
      </w:r>
      <w:r w:rsidRPr="0027376F">
        <w:rPr>
          <w:rFonts w:ascii="Garamond" w:hAnsi="Garamond"/>
          <w:sz w:val="24"/>
          <w:szCs w:val="24"/>
        </w:rPr>
        <w:t>D), Konventës së OKB-së për Diversitetin Biologjik (UNCBD).</w:t>
      </w:r>
    </w:p>
    <w:p w14:paraId="25EA0190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D4ABA38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3</w:t>
      </w:r>
    </w:p>
    <w:p w14:paraId="56D6C611" w14:textId="7D8B6692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 xml:space="preserve">Mënyrat e </w:t>
      </w:r>
      <w:r w:rsidR="00772FE8">
        <w:rPr>
          <w:rFonts w:ascii="Garamond" w:hAnsi="Garamond"/>
          <w:b/>
          <w:sz w:val="24"/>
          <w:szCs w:val="24"/>
        </w:rPr>
        <w:t>b</w:t>
      </w:r>
      <w:r w:rsidRPr="0027376F">
        <w:rPr>
          <w:rFonts w:ascii="Garamond" w:hAnsi="Garamond"/>
          <w:b/>
          <w:sz w:val="24"/>
          <w:szCs w:val="24"/>
        </w:rPr>
        <w:t>ashkëpunimit</w:t>
      </w:r>
    </w:p>
    <w:p w14:paraId="08795E35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1FDD8A" w14:textId="1F9AD308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Për të arritur qëllimet e përcaktuara në nenin 2, Palët do </w:t>
      </w:r>
      <w:r w:rsidR="006C5361">
        <w:rPr>
          <w:rFonts w:ascii="Garamond" w:hAnsi="Garamond"/>
          <w:sz w:val="24"/>
          <w:szCs w:val="24"/>
        </w:rPr>
        <w:t xml:space="preserve">të </w:t>
      </w:r>
      <w:r w:rsidRPr="0027376F">
        <w:rPr>
          <w:rFonts w:ascii="Garamond" w:hAnsi="Garamond"/>
          <w:sz w:val="24"/>
          <w:szCs w:val="24"/>
        </w:rPr>
        <w:t>marrin masat e nevojshme, individualisht ose në bashkëpunim</w:t>
      </w:r>
      <w:r w:rsidR="00772FE8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për: </w:t>
      </w:r>
    </w:p>
    <w:p w14:paraId="6882B924" w14:textId="56AD6200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a) </w:t>
      </w:r>
      <w:r w:rsidR="00772FE8" w:rsidRPr="0027376F">
        <w:rPr>
          <w:rFonts w:ascii="Garamond" w:hAnsi="Garamond"/>
          <w:sz w:val="24"/>
          <w:szCs w:val="24"/>
        </w:rPr>
        <w:t xml:space="preserve">zhvillimin </w:t>
      </w:r>
      <w:r w:rsidRPr="0027376F">
        <w:rPr>
          <w:rFonts w:ascii="Garamond" w:hAnsi="Garamond"/>
          <w:sz w:val="24"/>
          <w:szCs w:val="24"/>
        </w:rPr>
        <w:t>e përbashkët të turizmit miqësor ndaj natyrës;</w:t>
      </w:r>
    </w:p>
    <w:p w14:paraId="7A059B40" w14:textId="650A9D61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lastRenderedPageBreak/>
        <w:t xml:space="preserve">b) </w:t>
      </w:r>
      <w:r w:rsidR="00772FE8" w:rsidRPr="0027376F">
        <w:rPr>
          <w:rFonts w:ascii="Garamond" w:hAnsi="Garamond"/>
          <w:sz w:val="24"/>
          <w:szCs w:val="24"/>
        </w:rPr>
        <w:t xml:space="preserve">ruajtjen </w:t>
      </w:r>
      <w:r w:rsidRPr="0027376F">
        <w:rPr>
          <w:rFonts w:ascii="Garamond" w:hAnsi="Garamond"/>
          <w:sz w:val="24"/>
          <w:szCs w:val="24"/>
        </w:rPr>
        <w:t>e trashëgimisë kulturore dhe natyrore që e bën tërheqës stilin e jetesës së brezit të ri</w:t>
      </w:r>
      <w:r w:rsidR="00772FE8">
        <w:rPr>
          <w:rFonts w:ascii="Garamond" w:hAnsi="Garamond"/>
          <w:sz w:val="24"/>
          <w:szCs w:val="24"/>
        </w:rPr>
        <w:t>;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4421EC26" w14:textId="6D284F11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c) </w:t>
      </w:r>
      <w:r w:rsidR="00772FE8" w:rsidRPr="0027376F">
        <w:rPr>
          <w:rFonts w:ascii="Garamond" w:hAnsi="Garamond"/>
          <w:sz w:val="24"/>
          <w:szCs w:val="24"/>
        </w:rPr>
        <w:t xml:space="preserve">promovimin </w:t>
      </w:r>
      <w:r w:rsidRPr="0027376F">
        <w:rPr>
          <w:rFonts w:ascii="Garamond" w:hAnsi="Garamond"/>
          <w:sz w:val="24"/>
          <w:szCs w:val="24"/>
        </w:rPr>
        <w:t>e përbashkët të trashëgimisë së veçant</w:t>
      </w:r>
      <w:r w:rsidR="00062EC4" w:rsidRPr="0027376F">
        <w:rPr>
          <w:rFonts w:ascii="Garamond" w:hAnsi="Garamond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natyrore dhe kulturore përtej kufijve</w:t>
      </w:r>
      <w:r w:rsidR="00772FE8">
        <w:rPr>
          <w:rFonts w:ascii="Garamond" w:hAnsi="Garamond"/>
          <w:sz w:val="24"/>
          <w:szCs w:val="24"/>
        </w:rPr>
        <w:t>;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646D380F" w14:textId="4BA26FE3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d) </w:t>
      </w:r>
      <w:r w:rsidR="00772FE8" w:rsidRPr="0027376F">
        <w:rPr>
          <w:rFonts w:ascii="Garamond" w:hAnsi="Garamond"/>
          <w:sz w:val="24"/>
          <w:szCs w:val="24"/>
        </w:rPr>
        <w:t xml:space="preserve">promovimin </w:t>
      </w:r>
      <w:r w:rsidRPr="0027376F">
        <w:rPr>
          <w:rFonts w:ascii="Garamond" w:hAnsi="Garamond"/>
          <w:sz w:val="24"/>
          <w:szCs w:val="24"/>
        </w:rPr>
        <w:t xml:space="preserve">dhe ruajtjen e njohurive dhe praktikave tradicionale bujqësore për të mbrojtur tokën nga </w:t>
      </w:r>
      <w:r w:rsidRPr="00216498">
        <w:rPr>
          <w:rFonts w:ascii="Garamond" w:hAnsi="Garamond"/>
          <w:sz w:val="24"/>
          <w:szCs w:val="24"/>
        </w:rPr>
        <w:t>erozioni</w:t>
      </w:r>
      <w:r w:rsidR="00216498" w:rsidRPr="00216498">
        <w:rPr>
          <w:rFonts w:ascii="Garamond" w:hAnsi="Garamond"/>
          <w:sz w:val="24"/>
          <w:szCs w:val="24"/>
        </w:rPr>
        <w:t>,</w:t>
      </w:r>
      <w:r w:rsidRPr="00216498">
        <w:rPr>
          <w:rFonts w:ascii="Garamond" w:hAnsi="Garamond"/>
          <w:sz w:val="24"/>
          <w:szCs w:val="24"/>
        </w:rPr>
        <w:t xml:space="preserve"> varfërimi</w:t>
      </w:r>
      <w:r w:rsidR="008D5372">
        <w:rPr>
          <w:rFonts w:ascii="Garamond" w:hAnsi="Garamond"/>
          <w:sz w:val="24"/>
          <w:szCs w:val="24"/>
        </w:rPr>
        <w:t>,</w:t>
      </w:r>
      <w:r w:rsidRPr="0021649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infeksionet dhe ndotja; </w:t>
      </w:r>
      <w:r w:rsidR="008D5372">
        <w:rPr>
          <w:rFonts w:ascii="Garamond" w:hAnsi="Garamond"/>
          <w:sz w:val="24"/>
          <w:szCs w:val="24"/>
        </w:rPr>
        <w:t xml:space="preserve"> </w:t>
      </w:r>
    </w:p>
    <w:p w14:paraId="4D0C7183" w14:textId="1D6FF08E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e) </w:t>
      </w:r>
      <w:r w:rsidR="00772FE8" w:rsidRPr="0027376F">
        <w:rPr>
          <w:rFonts w:ascii="Garamond" w:hAnsi="Garamond"/>
          <w:sz w:val="24"/>
          <w:szCs w:val="24"/>
        </w:rPr>
        <w:t xml:space="preserve">ruajtjen </w:t>
      </w:r>
      <w:r w:rsidRPr="0027376F">
        <w:rPr>
          <w:rFonts w:ascii="Garamond" w:hAnsi="Garamond"/>
          <w:sz w:val="24"/>
          <w:szCs w:val="24"/>
        </w:rPr>
        <w:t>e biodiversi</w:t>
      </w:r>
      <w:r w:rsidR="00551271" w:rsidRPr="0027376F">
        <w:rPr>
          <w:rFonts w:ascii="Garamond" w:hAnsi="Garamond"/>
          <w:sz w:val="24"/>
          <w:szCs w:val="24"/>
        </w:rPr>
        <w:t>t</w:t>
      </w:r>
      <w:r w:rsidRPr="0027376F">
        <w:rPr>
          <w:rFonts w:ascii="Garamond" w:hAnsi="Garamond"/>
          <w:sz w:val="24"/>
          <w:szCs w:val="24"/>
        </w:rPr>
        <w:t>etit</w:t>
      </w:r>
      <w:r w:rsidR="007E3E66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veçanërisht mbrojtjen e specieve endemike, </w:t>
      </w:r>
      <w:r w:rsidR="002F3EA3" w:rsidRPr="0027376F">
        <w:rPr>
          <w:rFonts w:ascii="Garamond" w:hAnsi="Garamond"/>
          <w:sz w:val="24"/>
          <w:szCs w:val="24"/>
        </w:rPr>
        <w:t>t</w:t>
      </w:r>
      <w:r w:rsidR="002F3EA3">
        <w:rPr>
          <w:rFonts w:ascii="Garamond" w:hAnsi="Garamond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rralla, të kërcënuara ose të rrezikuara të florës dhe faunës</w:t>
      </w:r>
      <w:r w:rsidR="00073B72">
        <w:rPr>
          <w:rFonts w:ascii="Garamond" w:hAnsi="Garamond"/>
          <w:sz w:val="24"/>
          <w:szCs w:val="24"/>
        </w:rPr>
        <w:t>;</w:t>
      </w:r>
    </w:p>
    <w:p w14:paraId="716B952A" w14:textId="4E6CCE87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f)</w:t>
      </w:r>
      <w:r w:rsidR="00772FE8">
        <w:rPr>
          <w:rFonts w:ascii="Garamond" w:hAnsi="Garamond"/>
          <w:sz w:val="24"/>
          <w:szCs w:val="24"/>
        </w:rPr>
        <w:t xml:space="preserve"> </w:t>
      </w:r>
      <w:r w:rsidR="00772FE8" w:rsidRPr="0027376F">
        <w:rPr>
          <w:rFonts w:ascii="Garamond" w:hAnsi="Garamond"/>
          <w:sz w:val="24"/>
          <w:szCs w:val="24"/>
        </w:rPr>
        <w:t xml:space="preserve">parandalimin </w:t>
      </w:r>
      <w:r w:rsidRPr="0027376F">
        <w:rPr>
          <w:rFonts w:ascii="Garamond" w:hAnsi="Garamond"/>
          <w:sz w:val="24"/>
          <w:szCs w:val="24"/>
        </w:rPr>
        <w:t>e futjes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 xml:space="preserve">dhe mbarështimit të </w:t>
      </w:r>
      <w:r w:rsidRPr="00216498">
        <w:rPr>
          <w:rFonts w:ascii="Garamond" w:hAnsi="Garamond"/>
          <w:sz w:val="24"/>
          <w:szCs w:val="24"/>
        </w:rPr>
        <w:t>specieve</w:t>
      </w:r>
      <w:r w:rsidR="00216498" w:rsidRPr="00216498">
        <w:rPr>
          <w:rFonts w:ascii="Garamond" w:hAnsi="Garamond"/>
          <w:sz w:val="24"/>
          <w:szCs w:val="24"/>
        </w:rPr>
        <w:t>,</w:t>
      </w:r>
      <w:r w:rsidRPr="00216498">
        <w:rPr>
          <w:rFonts w:ascii="Garamond" w:hAnsi="Garamond"/>
          <w:sz w:val="24"/>
          <w:szCs w:val="24"/>
        </w:rPr>
        <w:t xml:space="preserve"> bimëve </w:t>
      </w:r>
      <w:r w:rsidRPr="0027376F">
        <w:rPr>
          <w:rFonts w:ascii="Garamond" w:hAnsi="Garamond"/>
          <w:sz w:val="24"/>
          <w:szCs w:val="24"/>
        </w:rPr>
        <w:t>dhe kafshëve jovend</w:t>
      </w:r>
      <w:r w:rsidR="00073B72">
        <w:rPr>
          <w:rFonts w:ascii="Garamond" w:hAnsi="Garamond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se. </w:t>
      </w:r>
    </w:p>
    <w:p w14:paraId="47465FA6" w14:textId="77777777" w:rsidR="008D2987" w:rsidRPr="0027376F" w:rsidRDefault="008D2987" w:rsidP="00772F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D032A7" w14:textId="2EF6ED92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4</w:t>
      </w:r>
    </w:p>
    <w:p w14:paraId="5B341838" w14:textId="31886FD9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 xml:space="preserve">Autoritetet </w:t>
      </w:r>
      <w:r w:rsidR="00777D29">
        <w:rPr>
          <w:rFonts w:ascii="Garamond" w:hAnsi="Garamond"/>
          <w:b/>
          <w:sz w:val="24"/>
          <w:szCs w:val="24"/>
        </w:rPr>
        <w:t>k</w:t>
      </w:r>
      <w:r w:rsidRPr="0027376F">
        <w:rPr>
          <w:rFonts w:ascii="Garamond" w:hAnsi="Garamond"/>
          <w:b/>
          <w:sz w:val="24"/>
          <w:szCs w:val="24"/>
        </w:rPr>
        <w:t>ompetente</w:t>
      </w:r>
    </w:p>
    <w:p w14:paraId="7891F761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2CC38AE" w14:textId="25F581AB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Autoritetet kompetente përgjegjëse për zbatimin e këtij </w:t>
      </w:r>
      <w:r w:rsidR="00777D29" w:rsidRPr="0027376F">
        <w:rPr>
          <w:rFonts w:ascii="Garamond" w:hAnsi="Garamond"/>
          <w:sz w:val="24"/>
          <w:szCs w:val="24"/>
        </w:rPr>
        <w:t>memorandumi mirëkuptimi</w:t>
      </w:r>
      <w:r w:rsidRPr="0027376F">
        <w:rPr>
          <w:rFonts w:ascii="Garamond" w:hAnsi="Garamond"/>
          <w:sz w:val="24"/>
          <w:szCs w:val="24"/>
        </w:rPr>
        <w:t xml:space="preserve">, janë si më poshtë vijon: </w:t>
      </w:r>
    </w:p>
    <w:p w14:paraId="3FA7292D" w14:textId="70E70274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1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EF4D19">
        <w:rPr>
          <w:rFonts w:ascii="Garamond" w:hAnsi="Garamond"/>
          <w:sz w:val="24"/>
          <w:szCs w:val="24"/>
        </w:rPr>
        <w:t>N</w:t>
      </w:r>
      <w:r w:rsidR="00EF4D19" w:rsidRPr="0027376F">
        <w:rPr>
          <w:rFonts w:ascii="Garamond" w:hAnsi="Garamond"/>
          <w:sz w:val="24"/>
          <w:szCs w:val="24"/>
        </w:rPr>
        <w:t xml:space="preserve">ë </w:t>
      </w:r>
      <w:r w:rsidRPr="0027376F">
        <w:rPr>
          <w:rFonts w:ascii="Garamond" w:hAnsi="Garamond"/>
          <w:sz w:val="24"/>
          <w:szCs w:val="24"/>
        </w:rPr>
        <w:t>emër të Këshillit të Ministrave të Republikës së Shqipërisë; Ministria e Turizmit dhe Mjedisit</w:t>
      </w:r>
      <w:r w:rsidR="00073B72">
        <w:rPr>
          <w:rFonts w:ascii="Garamond" w:hAnsi="Garamond"/>
          <w:sz w:val="24"/>
          <w:szCs w:val="24"/>
        </w:rPr>
        <w:t>;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0AE38582" w14:textId="2B047CE8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2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EF4D19">
        <w:rPr>
          <w:rFonts w:ascii="Garamond" w:hAnsi="Garamond"/>
          <w:sz w:val="24"/>
          <w:szCs w:val="24"/>
        </w:rPr>
        <w:t>N</w:t>
      </w:r>
      <w:r w:rsidR="00EF4D19" w:rsidRPr="0027376F">
        <w:rPr>
          <w:rFonts w:ascii="Garamond" w:hAnsi="Garamond"/>
          <w:sz w:val="24"/>
          <w:szCs w:val="24"/>
        </w:rPr>
        <w:t xml:space="preserve">ë </w:t>
      </w:r>
      <w:r w:rsidRPr="0027376F">
        <w:rPr>
          <w:rFonts w:ascii="Garamond" w:hAnsi="Garamond"/>
          <w:sz w:val="24"/>
          <w:szCs w:val="24"/>
        </w:rPr>
        <w:t xml:space="preserve">emër të Qeverisë së Republikës së Turqisë; Ministria e Bujqësisë dhe Pylltarisë. </w:t>
      </w:r>
    </w:p>
    <w:p w14:paraId="55857DC1" w14:textId="77777777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36316C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5</w:t>
      </w:r>
    </w:p>
    <w:p w14:paraId="2312F40C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Detyrimet e ndërsjella të palëve</w:t>
      </w:r>
    </w:p>
    <w:p w14:paraId="292934EC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DFFCEE" w14:textId="38F537EA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1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Çdo Palë do të emërojë një </w:t>
      </w:r>
      <w:r w:rsidR="00B8748D" w:rsidRPr="0027376F">
        <w:rPr>
          <w:rFonts w:ascii="Garamond" w:hAnsi="Garamond"/>
          <w:sz w:val="24"/>
          <w:szCs w:val="24"/>
        </w:rPr>
        <w:t xml:space="preserve">koordinator </w:t>
      </w:r>
      <w:r w:rsidR="00B8748D" w:rsidRPr="00216498">
        <w:rPr>
          <w:rFonts w:ascii="Garamond" w:hAnsi="Garamond"/>
          <w:sz w:val="24"/>
          <w:szCs w:val="24"/>
        </w:rPr>
        <w:t>kombëtar</w:t>
      </w:r>
      <w:r w:rsidR="00216498" w:rsidRPr="00216498">
        <w:rPr>
          <w:rFonts w:ascii="Garamond" w:hAnsi="Garamond"/>
          <w:sz w:val="24"/>
          <w:szCs w:val="24"/>
        </w:rPr>
        <w:t>,</w:t>
      </w:r>
      <w:r w:rsidRPr="00216498">
        <w:rPr>
          <w:rFonts w:ascii="Garamond" w:hAnsi="Garamond"/>
          <w:sz w:val="24"/>
          <w:szCs w:val="24"/>
        </w:rPr>
        <w:t xml:space="preserve"> i cili do</w:t>
      </w:r>
      <w:r w:rsidRPr="0027376F">
        <w:rPr>
          <w:rFonts w:ascii="Garamond" w:hAnsi="Garamond"/>
          <w:sz w:val="24"/>
          <w:szCs w:val="24"/>
        </w:rPr>
        <w:t xml:space="preserve"> të jetë përgjegjës për menaxhimin e fushave të bashkëpunimit të listuara në </w:t>
      </w:r>
      <w:r w:rsidR="00A76676" w:rsidRPr="0027376F">
        <w:rPr>
          <w:rFonts w:ascii="Garamond" w:hAnsi="Garamond"/>
          <w:sz w:val="24"/>
          <w:szCs w:val="24"/>
        </w:rPr>
        <w:t>memorandum</w:t>
      </w:r>
      <w:r w:rsidRPr="0027376F">
        <w:rPr>
          <w:rFonts w:ascii="Garamond" w:hAnsi="Garamond"/>
          <w:sz w:val="24"/>
          <w:szCs w:val="24"/>
        </w:rPr>
        <w:t xml:space="preserve">, brenda 3 (tre) muajve pas hyrjes në fuqi të memorandumit të </w:t>
      </w:r>
      <w:r w:rsidR="00772FE8" w:rsidRPr="0027376F">
        <w:rPr>
          <w:rFonts w:ascii="Garamond" w:hAnsi="Garamond"/>
          <w:sz w:val="24"/>
          <w:szCs w:val="24"/>
        </w:rPr>
        <w:t>mirëkuptimit</w:t>
      </w:r>
      <w:r w:rsidRPr="0027376F">
        <w:rPr>
          <w:rFonts w:ascii="Garamond" w:hAnsi="Garamond"/>
          <w:sz w:val="24"/>
          <w:szCs w:val="24"/>
        </w:rPr>
        <w:t>.</w:t>
      </w:r>
    </w:p>
    <w:p w14:paraId="27F6FCF8" w14:textId="57B9AC8C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2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P</w:t>
      </w:r>
      <w:r w:rsidRPr="0027376F">
        <w:rPr>
          <w:rFonts w:ascii="Garamond" w:hAnsi="Garamond" w:cs="Arial"/>
          <w:sz w:val="24"/>
          <w:szCs w:val="24"/>
        </w:rPr>
        <w:t xml:space="preserve">alët </w:t>
      </w:r>
      <w:r w:rsidRPr="0027376F">
        <w:rPr>
          <w:rFonts w:ascii="Garamond" w:hAnsi="Garamond"/>
          <w:sz w:val="24"/>
          <w:szCs w:val="24"/>
        </w:rPr>
        <w:t>do të shkëmbejnë ekspertë në fushat për të cilat është rën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dakord. Shpenzimet e udhëtimit dhe akomodimit do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mbulohen nga palët dërguese. </w:t>
      </w:r>
    </w:p>
    <w:p w14:paraId="49538D03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557A8B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6</w:t>
      </w:r>
    </w:p>
    <w:p w14:paraId="5B4AE0CA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Shpenzimet</w:t>
      </w:r>
    </w:p>
    <w:p w14:paraId="629E8B5C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7552A6D" w14:textId="7A0D4EF1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Zbatimi i </w:t>
      </w:r>
      <w:r w:rsidR="00772FE8" w:rsidRPr="0027376F">
        <w:rPr>
          <w:rFonts w:ascii="Garamond" w:hAnsi="Garamond"/>
          <w:sz w:val="24"/>
          <w:szCs w:val="24"/>
        </w:rPr>
        <w:t xml:space="preserve">memorandumit të mirëkuptimit </w:t>
      </w:r>
      <w:r w:rsidRPr="0027376F">
        <w:rPr>
          <w:rFonts w:ascii="Garamond" w:hAnsi="Garamond"/>
          <w:sz w:val="24"/>
          <w:szCs w:val="24"/>
        </w:rPr>
        <w:t xml:space="preserve">nuk ka asnjë detyrim apo efekt financiar për Palët e përfshira. </w:t>
      </w:r>
    </w:p>
    <w:p w14:paraId="194987EB" w14:textId="77777777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F000A3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Neni 7 </w:t>
      </w:r>
    </w:p>
    <w:p w14:paraId="765544E1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Ndryshimet</w:t>
      </w:r>
    </w:p>
    <w:p w14:paraId="40405982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FB6AE1C" w14:textId="4FED48C1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1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Ky </w:t>
      </w:r>
      <w:r w:rsidR="00073B72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>mund të ndryshohet me pëlqim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të ndërsjellë me shkrim ndërmjet palëve</w:t>
      </w:r>
      <w:r w:rsidR="008314EC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1E4258DE" w14:textId="315525DD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2</w:t>
      </w:r>
      <w:r w:rsidR="00073B72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Ndryshimet hyjnë në fuqi në përputhje me të njëjtën procedurë ligjore të parashikuar në nenin 9. </w:t>
      </w:r>
    </w:p>
    <w:p w14:paraId="7257F751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B7C0E2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8</w:t>
      </w:r>
    </w:p>
    <w:p w14:paraId="2B6F6BA7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Zgjidhja e mosmarrëveshjeve</w:t>
      </w:r>
    </w:p>
    <w:p w14:paraId="6C81BF6E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99D007" w14:textId="5CDACFFA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1</w:t>
      </w:r>
      <w:r w:rsidR="00772FE8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Çdo mosmarrëveshje në lidhje me interpretimin ose zbatimin e këtij </w:t>
      </w:r>
      <w:r w:rsidR="00073B72" w:rsidRPr="0027376F">
        <w:rPr>
          <w:rFonts w:ascii="Garamond" w:hAnsi="Garamond"/>
          <w:sz w:val="24"/>
          <w:szCs w:val="24"/>
        </w:rPr>
        <w:t xml:space="preserve">memorandumi </w:t>
      </w:r>
      <w:r w:rsidR="00073B72" w:rsidRPr="008314EC">
        <w:rPr>
          <w:rFonts w:ascii="Garamond" w:hAnsi="Garamond"/>
          <w:sz w:val="24"/>
          <w:szCs w:val="24"/>
        </w:rPr>
        <w:t xml:space="preserve">mirëkuptimi </w:t>
      </w:r>
      <w:r w:rsidRPr="008314EC">
        <w:rPr>
          <w:rFonts w:ascii="Garamond" w:hAnsi="Garamond"/>
          <w:sz w:val="24"/>
          <w:szCs w:val="24"/>
        </w:rPr>
        <w:t>do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073B72">
        <w:rPr>
          <w:rFonts w:ascii="Garamond" w:hAnsi="Garamond"/>
          <w:sz w:val="24"/>
          <w:szCs w:val="24"/>
        </w:rPr>
        <w:t xml:space="preserve">të </w:t>
      </w:r>
      <w:r w:rsidRPr="0027376F">
        <w:rPr>
          <w:rFonts w:ascii="Garamond" w:hAnsi="Garamond"/>
          <w:sz w:val="24"/>
          <w:szCs w:val="24"/>
        </w:rPr>
        <w:t>zgjidhet me mirëkuptim nga Palët nëpërmjet konsultimeve ose negociata</w:t>
      </w:r>
      <w:r w:rsidRPr="0027376F">
        <w:rPr>
          <w:rFonts w:ascii="Garamond" w:hAnsi="Garamond" w:cs="Arial"/>
          <w:sz w:val="24"/>
          <w:szCs w:val="24"/>
        </w:rPr>
        <w:t>ve.</w:t>
      </w:r>
    </w:p>
    <w:p w14:paraId="4FCE7A21" w14:textId="51698DD9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 2</w:t>
      </w:r>
      <w:r w:rsidR="00772FE8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rast se nuk arrihet konsensus nga pal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t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p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rputhje me paragrafin 1 të këtij neni</w:t>
      </w:r>
      <w:r w:rsidR="00216498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mosmarrëveshja do të zgjidhet nëpërmjet kanaleve diplomatike.</w:t>
      </w:r>
    </w:p>
    <w:p w14:paraId="3F3018CF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334885A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9</w:t>
      </w:r>
    </w:p>
    <w:p w14:paraId="015FC5A8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Hyrja në fuqi</w:t>
      </w:r>
    </w:p>
    <w:p w14:paraId="522E7328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04970E" w14:textId="7A718247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lastRenderedPageBreak/>
        <w:t>K</w:t>
      </w:r>
      <w:r w:rsidRPr="0027376F">
        <w:rPr>
          <w:rFonts w:ascii="Garamond" w:hAnsi="Garamond" w:cs="Arial"/>
          <w:sz w:val="24"/>
          <w:szCs w:val="24"/>
        </w:rPr>
        <w:t>y</w:t>
      </w:r>
      <w:r w:rsidRPr="0027376F">
        <w:rPr>
          <w:rFonts w:ascii="Garamond" w:hAnsi="Garamond"/>
          <w:sz w:val="24"/>
          <w:szCs w:val="24"/>
        </w:rPr>
        <w:t xml:space="preserve"> </w:t>
      </w:r>
      <w:r w:rsidR="004B6A22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>do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hyj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fuqi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dat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n e marrjes s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njoftimit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fundit me shkrim me të cil</w:t>
      </w:r>
      <w:r w:rsidR="00AA44FB">
        <w:rPr>
          <w:rFonts w:ascii="Garamond" w:hAnsi="Garamond"/>
          <w:sz w:val="24"/>
          <w:szCs w:val="24"/>
        </w:rPr>
        <w:t>i</w:t>
      </w:r>
      <w:r w:rsidRPr="0027376F">
        <w:rPr>
          <w:rFonts w:ascii="Garamond" w:hAnsi="Garamond"/>
          <w:sz w:val="24"/>
          <w:szCs w:val="24"/>
        </w:rPr>
        <w:t>n palët njoftojn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njëra-tjetr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n,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përmjet kanaleve diplomatike, p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 p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rfundimin e procedurave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tyre të brendshme ligjore t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k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rkuara p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>r hyrjen n</w:t>
      </w:r>
      <w:r w:rsidRPr="0027376F">
        <w:rPr>
          <w:rFonts w:ascii="Garamond" w:hAnsi="Garamond" w:cs="Calibri"/>
          <w:sz w:val="24"/>
          <w:szCs w:val="24"/>
        </w:rPr>
        <w:t>ë</w:t>
      </w:r>
      <w:r w:rsidRPr="0027376F">
        <w:rPr>
          <w:rFonts w:ascii="Garamond" w:hAnsi="Garamond"/>
          <w:sz w:val="24"/>
          <w:szCs w:val="24"/>
        </w:rPr>
        <w:t xml:space="preserve"> fuqi të dokumentit</w:t>
      </w:r>
      <w:r w:rsidR="00772FE8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në fjalë.</w:t>
      </w:r>
    </w:p>
    <w:p w14:paraId="5A23CB00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A2FB3D1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>Neni 10</w:t>
      </w:r>
    </w:p>
    <w:p w14:paraId="03121339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376F">
        <w:rPr>
          <w:rFonts w:ascii="Garamond" w:hAnsi="Garamond"/>
          <w:b/>
          <w:sz w:val="24"/>
          <w:szCs w:val="24"/>
        </w:rPr>
        <w:t>Kohëzgjatja dhe përfundimi</w:t>
      </w:r>
    </w:p>
    <w:p w14:paraId="67783152" w14:textId="77777777" w:rsidR="008D2987" w:rsidRPr="0027376F" w:rsidRDefault="008D2987" w:rsidP="008D29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908F8CD" w14:textId="5973AA7A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Ky </w:t>
      </w:r>
      <w:r w:rsidR="00E6041F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 xml:space="preserve">lidhet për </w:t>
      </w:r>
      <w:r w:rsidR="00073B72" w:rsidRPr="0027376F">
        <w:rPr>
          <w:rFonts w:ascii="Garamond" w:hAnsi="Garamond"/>
          <w:sz w:val="24"/>
          <w:szCs w:val="24"/>
        </w:rPr>
        <w:t>5</w:t>
      </w:r>
      <w:r w:rsidR="00073B72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(</w:t>
      </w:r>
      <w:r w:rsidR="00073B72" w:rsidRPr="0027376F">
        <w:rPr>
          <w:rFonts w:ascii="Garamond" w:hAnsi="Garamond"/>
          <w:sz w:val="24"/>
          <w:szCs w:val="24"/>
        </w:rPr>
        <w:t>pesë</w:t>
      </w:r>
      <w:r w:rsidRPr="0027376F">
        <w:rPr>
          <w:rFonts w:ascii="Garamond" w:hAnsi="Garamond"/>
          <w:sz w:val="24"/>
          <w:szCs w:val="24"/>
        </w:rPr>
        <w:t xml:space="preserve">) vjet </w:t>
      </w:r>
      <w:r w:rsidRPr="00216498">
        <w:rPr>
          <w:rFonts w:ascii="Garamond" w:hAnsi="Garamond"/>
          <w:sz w:val="24"/>
          <w:szCs w:val="24"/>
        </w:rPr>
        <w:t>dhe do të rinovohet</w:t>
      </w:r>
      <w:r w:rsidRPr="0027376F">
        <w:rPr>
          <w:rFonts w:ascii="Garamond" w:hAnsi="Garamond"/>
          <w:sz w:val="24"/>
          <w:szCs w:val="24"/>
        </w:rPr>
        <w:t xml:space="preserve"> automatikisht për periudha të njëpasnjëshme prej </w:t>
      </w:r>
      <w:r w:rsidR="00073B72" w:rsidRPr="0027376F">
        <w:rPr>
          <w:rFonts w:ascii="Garamond" w:hAnsi="Garamond"/>
          <w:sz w:val="24"/>
          <w:szCs w:val="24"/>
        </w:rPr>
        <w:t>5</w:t>
      </w:r>
      <w:r w:rsidR="00073B72">
        <w:rPr>
          <w:rFonts w:ascii="Garamond" w:hAnsi="Garamond"/>
          <w:sz w:val="24"/>
          <w:szCs w:val="24"/>
        </w:rPr>
        <w:t xml:space="preserve"> </w:t>
      </w:r>
      <w:r w:rsidR="00073B72" w:rsidRPr="0027376F">
        <w:rPr>
          <w:rFonts w:ascii="Garamond" w:hAnsi="Garamond"/>
          <w:sz w:val="24"/>
          <w:szCs w:val="24"/>
        </w:rPr>
        <w:t xml:space="preserve">(pesë) </w:t>
      </w:r>
      <w:r w:rsidR="00073B72">
        <w:rPr>
          <w:rFonts w:ascii="Garamond" w:hAnsi="Garamond"/>
          <w:sz w:val="24"/>
          <w:szCs w:val="24"/>
        </w:rPr>
        <w:t>vjetësh</w:t>
      </w:r>
      <w:r w:rsidRPr="0027376F">
        <w:rPr>
          <w:rFonts w:ascii="Garamond" w:hAnsi="Garamond"/>
          <w:sz w:val="24"/>
          <w:szCs w:val="24"/>
        </w:rPr>
        <w:t xml:space="preserve">, përveç nëse njëra nga Palët njofton Palën tjetër me shkrim me anë të kanaleve diplomatike, me qëllim përfundimin e </w:t>
      </w:r>
      <w:r w:rsidR="00706E40" w:rsidRPr="0027376F">
        <w:rPr>
          <w:rFonts w:ascii="Garamond" w:hAnsi="Garamond"/>
          <w:sz w:val="24"/>
          <w:szCs w:val="24"/>
        </w:rPr>
        <w:t xml:space="preserve">memorandumit </w:t>
      </w:r>
      <w:r w:rsidRPr="0027376F">
        <w:rPr>
          <w:rFonts w:ascii="Garamond" w:hAnsi="Garamond"/>
          <w:sz w:val="24"/>
          <w:szCs w:val="24"/>
        </w:rPr>
        <w:t xml:space="preserve">të </w:t>
      </w:r>
      <w:r w:rsidR="00706E40" w:rsidRPr="0027376F">
        <w:rPr>
          <w:rFonts w:ascii="Garamond" w:hAnsi="Garamond"/>
          <w:sz w:val="24"/>
          <w:szCs w:val="24"/>
        </w:rPr>
        <w:t xml:space="preserve">mirëkuptimit </w:t>
      </w:r>
      <w:r w:rsidR="00073B72" w:rsidRPr="0027376F">
        <w:rPr>
          <w:rFonts w:ascii="Garamond" w:hAnsi="Garamond"/>
          <w:sz w:val="24"/>
          <w:szCs w:val="24"/>
        </w:rPr>
        <w:t>60</w:t>
      </w:r>
      <w:r w:rsidR="00073B72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(</w:t>
      </w:r>
      <w:r w:rsidR="00073B72" w:rsidRPr="0027376F">
        <w:rPr>
          <w:rFonts w:ascii="Garamond" w:hAnsi="Garamond"/>
          <w:sz w:val="24"/>
          <w:szCs w:val="24"/>
        </w:rPr>
        <w:t>gjashtëdhjetë</w:t>
      </w:r>
      <w:r w:rsidRPr="0027376F">
        <w:rPr>
          <w:rFonts w:ascii="Garamond" w:hAnsi="Garamond"/>
          <w:sz w:val="24"/>
          <w:szCs w:val="24"/>
        </w:rPr>
        <w:t xml:space="preserve">) ditë para mbarimit të afatit. </w:t>
      </w:r>
    </w:p>
    <w:p w14:paraId="2C0CE6AA" w14:textId="266E2894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Secila Palë mund të përfundojë këtë </w:t>
      </w:r>
      <w:r w:rsidR="00706E40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>në çdo kohë, duke i dhënë Palës tjetër njoftim me shkrim për këtë qëllim nëpërmjet kanaleve diplomatike. Në këtë rast</w:t>
      </w:r>
      <w:r w:rsidR="00DD57B6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ky </w:t>
      </w:r>
      <w:r w:rsidR="00706E40" w:rsidRPr="0027376F">
        <w:rPr>
          <w:rFonts w:ascii="Garamond" w:hAnsi="Garamond"/>
          <w:sz w:val="24"/>
          <w:szCs w:val="24"/>
        </w:rPr>
        <w:t xml:space="preserve">memorandum mirëkuptimi </w:t>
      </w:r>
      <w:r w:rsidRPr="0027376F">
        <w:rPr>
          <w:rFonts w:ascii="Garamond" w:hAnsi="Garamond"/>
          <w:sz w:val="24"/>
          <w:szCs w:val="24"/>
        </w:rPr>
        <w:t xml:space="preserve">do të ndërpritet </w:t>
      </w:r>
      <w:r w:rsidR="00073B72" w:rsidRPr="0027376F">
        <w:rPr>
          <w:rFonts w:ascii="Garamond" w:hAnsi="Garamond"/>
          <w:sz w:val="24"/>
          <w:szCs w:val="24"/>
        </w:rPr>
        <w:t>3</w:t>
      </w:r>
      <w:r w:rsidR="00073B72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(</w:t>
      </w:r>
      <w:r w:rsidR="00073B72" w:rsidRPr="0027376F">
        <w:rPr>
          <w:rFonts w:ascii="Garamond" w:hAnsi="Garamond"/>
          <w:sz w:val="24"/>
          <w:szCs w:val="24"/>
        </w:rPr>
        <w:t>tre</w:t>
      </w:r>
      <w:r w:rsidRPr="0027376F">
        <w:rPr>
          <w:rFonts w:ascii="Garamond" w:hAnsi="Garamond"/>
          <w:sz w:val="24"/>
          <w:szCs w:val="24"/>
        </w:rPr>
        <w:t xml:space="preserve">) muaj pas datës së njoftimit. </w:t>
      </w:r>
    </w:p>
    <w:p w14:paraId="05F9D949" w14:textId="79B479CC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Përfundimi i këtij </w:t>
      </w:r>
      <w:r w:rsidR="00706E40" w:rsidRPr="0027376F">
        <w:rPr>
          <w:rFonts w:ascii="Garamond" w:hAnsi="Garamond"/>
          <w:sz w:val="24"/>
          <w:szCs w:val="24"/>
        </w:rPr>
        <w:t xml:space="preserve">memorandumi mirëkuptimi </w:t>
      </w:r>
      <w:r w:rsidRPr="0027376F">
        <w:rPr>
          <w:rFonts w:ascii="Garamond" w:hAnsi="Garamond"/>
          <w:sz w:val="24"/>
          <w:szCs w:val="24"/>
        </w:rPr>
        <w:t xml:space="preserve">nuk do të ndikojë në zbatimin e ndonjë aktiviteti apo projekti në vazhdim, përveç nëse të dyja Palët bien dakord ndryshe me shkrim. </w:t>
      </w:r>
    </w:p>
    <w:p w14:paraId="5D116A9C" w14:textId="6078575C" w:rsidR="008D2987" w:rsidRPr="0027376F" w:rsidRDefault="008D2987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376F">
        <w:rPr>
          <w:rFonts w:ascii="Garamond" w:hAnsi="Garamond"/>
          <w:sz w:val="24"/>
          <w:szCs w:val="24"/>
        </w:rPr>
        <w:t xml:space="preserve">Bërë në </w:t>
      </w:r>
      <w:r w:rsidRPr="00706E40">
        <w:rPr>
          <w:rFonts w:ascii="Garamond" w:hAnsi="Garamond"/>
          <w:sz w:val="24"/>
          <w:szCs w:val="24"/>
        </w:rPr>
        <w:t>______________</w:t>
      </w:r>
      <w:r w:rsidR="00560216" w:rsidRPr="00706E40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më</w:t>
      </w:r>
      <w:r w:rsidR="00706E40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_____________</w:t>
      </w:r>
      <w:r w:rsidR="00560216">
        <w:rPr>
          <w:rFonts w:ascii="Garamond" w:hAnsi="Garamond"/>
          <w:sz w:val="24"/>
          <w:szCs w:val="24"/>
        </w:rPr>
        <w:t>,</w:t>
      </w:r>
      <w:r w:rsidRPr="0027376F">
        <w:rPr>
          <w:rFonts w:ascii="Garamond" w:hAnsi="Garamond"/>
          <w:sz w:val="24"/>
          <w:szCs w:val="24"/>
        </w:rPr>
        <w:t xml:space="preserve"> në dy kopje origjinale dhe në gjuhën shqipe turke dhe angleze, ku të</w:t>
      </w:r>
      <w:r w:rsidR="00073B72">
        <w:rPr>
          <w:rFonts w:ascii="Garamond" w:hAnsi="Garamond"/>
          <w:sz w:val="24"/>
          <w:szCs w:val="24"/>
        </w:rPr>
        <w:t xml:space="preserve"> </w:t>
      </w:r>
      <w:r w:rsidRPr="0027376F">
        <w:rPr>
          <w:rFonts w:ascii="Garamond" w:hAnsi="Garamond"/>
          <w:sz w:val="24"/>
          <w:szCs w:val="24"/>
        </w:rPr>
        <w:t>gjitha tekstet janë njëlloj autentike. Në rast të ndonjë diverg</w:t>
      </w:r>
      <w:r w:rsidR="00073B72">
        <w:rPr>
          <w:rFonts w:ascii="Garamond" w:hAnsi="Garamond"/>
          <w:sz w:val="24"/>
          <w:szCs w:val="24"/>
        </w:rPr>
        <w:t>j</w:t>
      </w:r>
      <w:r w:rsidRPr="0027376F">
        <w:rPr>
          <w:rFonts w:ascii="Garamond" w:hAnsi="Garamond"/>
          <w:sz w:val="24"/>
          <w:szCs w:val="24"/>
        </w:rPr>
        <w:t>ence në interpretim, teksti në gjuhën angleze do të ketë përparësi</w:t>
      </w:r>
      <w:r w:rsidR="002A51A1">
        <w:rPr>
          <w:rFonts w:ascii="Garamond" w:hAnsi="Garamond"/>
          <w:sz w:val="24"/>
          <w:szCs w:val="24"/>
        </w:rPr>
        <w:t>.</w:t>
      </w:r>
      <w:r w:rsidRPr="0027376F">
        <w:rPr>
          <w:rFonts w:ascii="Garamond" w:hAnsi="Garamond"/>
          <w:sz w:val="24"/>
          <w:szCs w:val="24"/>
        </w:rPr>
        <w:t xml:space="preserve"> </w:t>
      </w:r>
    </w:p>
    <w:p w14:paraId="0033B925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818"/>
      </w:tblGrid>
      <w:tr w:rsidR="008D2987" w:rsidRPr="0027376F" w14:paraId="3205376C" w14:textId="77777777" w:rsidTr="008D2987">
        <w:tc>
          <w:tcPr>
            <w:tcW w:w="4675" w:type="dxa"/>
          </w:tcPr>
          <w:p w14:paraId="5B526514" w14:textId="77777777" w:rsidR="008D2987" w:rsidRPr="0027376F" w:rsidRDefault="008D2987" w:rsidP="008D298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27376F">
              <w:rPr>
                <w:rFonts w:ascii="Garamond" w:hAnsi="Garamond"/>
                <w:sz w:val="24"/>
                <w:szCs w:val="24"/>
              </w:rPr>
              <w:t>PËR KËSHILLIN E MINISTRAVE TË REPUBLIKËS SË SHQIPËRISË</w:t>
            </w:r>
          </w:p>
        </w:tc>
        <w:tc>
          <w:tcPr>
            <w:tcW w:w="4818" w:type="dxa"/>
          </w:tcPr>
          <w:p w14:paraId="02FCA9A8" w14:textId="1C52C9CB" w:rsidR="008D2987" w:rsidRPr="0027376F" w:rsidRDefault="008D2987" w:rsidP="008D298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27376F">
              <w:rPr>
                <w:rFonts w:ascii="Garamond" w:hAnsi="Garamond"/>
                <w:sz w:val="24"/>
                <w:szCs w:val="24"/>
              </w:rPr>
              <w:t>PËR QEVERINË E REPUBLIKËS SË TURQISË</w:t>
            </w:r>
          </w:p>
        </w:tc>
      </w:tr>
      <w:tr w:rsidR="008D2987" w:rsidRPr="0027376F" w14:paraId="6822B950" w14:textId="77777777" w:rsidTr="008D2987">
        <w:tc>
          <w:tcPr>
            <w:tcW w:w="4675" w:type="dxa"/>
          </w:tcPr>
          <w:p w14:paraId="0D2BF638" w14:textId="77777777" w:rsidR="008D2987" w:rsidRPr="0027376F" w:rsidRDefault="008D2987" w:rsidP="008D2987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27376F">
              <w:rPr>
                <w:rFonts w:ascii="Garamond" w:hAnsi="Garamond"/>
                <w:b/>
                <w:sz w:val="24"/>
                <w:szCs w:val="24"/>
              </w:rPr>
              <w:t>Mirela Kumbaro Furxhi</w:t>
            </w:r>
          </w:p>
        </w:tc>
        <w:tc>
          <w:tcPr>
            <w:tcW w:w="4818" w:type="dxa"/>
          </w:tcPr>
          <w:p w14:paraId="6A916D80" w14:textId="340061E5" w:rsidR="008D2987" w:rsidRPr="0027376F" w:rsidRDefault="00073B72" w:rsidP="008D2987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İ</w:t>
            </w:r>
            <w:r w:rsidR="008D2987" w:rsidRPr="0027376F">
              <w:rPr>
                <w:rFonts w:ascii="Garamond" w:hAnsi="Garamond"/>
                <w:b/>
                <w:sz w:val="24"/>
                <w:szCs w:val="24"/>
              </w:rPr>
              <w:t>brahim Yumakli</w:t>
            </w:r>
          </w:p>
        </w:tc>
      </w:tr>
      <w:tr w:rsidR="008D2987" w:rsidRPr="0027376F" w14:paraId="1AFF9B30" w14:textId="77777777" w:rsidTr="008D2987">
        <w:tc>
          <w:tcPr>
            <w:tcW w:w="4675" w:type="dxa"/>
          </w:tcPr>
          <w:p w14:paraId="172C2EE5" w14:textId="77777777" w:rsidR="008D2987" w:rsidRPr="0027376F" w:rsidRDefault="008D2987" w:rsidP="008D298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27376F">
              <w:rPr>
                <w:rFonts w:ascii="Garamond" w:hAnsi="Garamond"/>
                <w:sz w:val="24"/>
                <w:szCs w:val="24"/>
              </w:rPr>
              <w:t>MINISTËR I TURIZMIT DHE MJEDISIT</w:t>
            </w:r>
          </w:p>
        </w:tc>
        <w:tc>
          <w:tcPr>
            <w:tcW w:w="4818" w:type="dxa"/>
          </w:tcPr>
          <w:p w14:paraId="150FD233" w14:textId="77777777" w:rsidR="008D2987" w:rsidRPr="0027376F" w:rsidRDefault="008D2987" w:rsidP="008D2987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27376F">
              <w:rPr>
                <w:rFonts w:ascii="Garamond" w:hAnsi="Garamond"/>
                <w:sz w:val="24"/>
                <w:szCs w:val="24"/>
              </w:rPr>
              <w:t>MINISTËR I BUJQËSISË DHE PYLLTARISË</w:t>
            </w:r>
          </w:p>
        </w:tc>
      </w:tr>
    </w:tbl>
    <w:p w14:paraId="5AF13DCD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3DCD89B" w14:textId="77777777" w:rsidR="008D2987" w:rsidRPr="0027376F" w:rsidRDefault="008D2987" w:rsidP="008D29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6EAB2A" w14:textId="77777777" w:rsidR="008D2987" w:rsidRPr="0027376F" w:rsidRDefault="008D2987" w:rsidP="008D29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77D18A3" w14:textId="6762F398" w:rsidR="00394FF8" w:rsidRPr="0027376F" w:rsidRDefault="00394FF8" w:rsidP="008D29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94FF8" w:rsidRPr="0027376F" w:rsidSect="00F4432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5D8"/>
    <w:rsid w:val="00062B9D"/>
    <w:rsid w:val="00062EC4"/>
    <w:rsid w:val="00073B72"/>
    <w:rsid w:val="000D0B6F"/>
    <w:rsid w:val="00150A98"/>
    <w:rsid w:val="00212E91"/>
    <w:rsid w:val="00216498"/>
    <w:rsid w:val="00250E30"/>
    <w:rsid w:val="00254E91"/>
    <w:rsid w:val="0027376F"/>
    <w:rsid w:val="002A51A1"/>
    <w:rsid w:val="002F3EA3"/>
    <w:rsid w:val="00310B10"/>
    <w:rsid w:val="00333274"/>
    <w:rsid w:val="00361B73"/>
    <w:rsid w:val="0037679D"/>
    <w:rsid w:val="00394FF8"/>
    <w:rsid w:val="003D4CCA"/>
    <w:rsid w:val="004B6A22"/>
    <w:rsid w:val="00510D4A"/>
    <w:rsid w:val="00551271"/>
    <w:rsid w:val="00560216"/>
    <w:rsid w:val="005716AA"/>
    <w:rsid w:val="00581E75"/>
    <w:rsid w:val="005F2A5C"/>
    <w:rsid w:val="006B13B2"/>
    <w:rsid w:val="006C5361"/>
    <w:rsid w:val="006D20C7"/>
    <w:rsid w:val="00706E40"/>
    <w:rsid w:val="007267CE"/>
    <w:rsid w:val="00744453"/>
    <w:rsid w:val="00760F17"/>
    <w:rsid w:val="007663B6"/>
    <w:rsid w:val="00772FE8"/>
    <w:rsid w:val="00777D29"/>
    <w:rsid w:val="007B6522"/>
    <w:rsid w:val="007E3E66"/>
    <w:rsid w:val="00807030"/>
    <w:rsid w:val="008314EC"/>
    <w:rsid w:val="00832BF1"/>
    <w:rsid w:val="008D2987"/>
    <w:rsid w:val="008D5372"/>
    <w:rsid w:val="008D79AD"/>
    <w:rsid w:val="00947B64"/>
    <w:rsid w:val="0097038A"/>
    <w:rsid w:val="00A02A6F"/>
    <w:rsid w:val="00A76676"/>
    <w:rsid w:val="00AA44FB"/>
    <w:rsid w:val="00B8748D"/>
    <w:rsid w:val="00BA15D8"/>
    <w:rsid w:val="00BF5B16"/>
    <w:rsid w:val="00C36DC7"/>
    <w:rsid w:val="00C50450"/>
    <w:rsid w:val="00D86DEB"/>
    <w:rsid w:val="00D97FB0"/>
    <w:rsid w:val="00DA68B3"/>
    <w:rsid w:val="00DC1348"/>
    <w:rsid w:val="00DD57B6"/>
    <w:rsid w:val="00E6041F"/>
    <w:rsid w:val="00E6160A"/>
    <w:rsid w:val="00E71BEF"/>
    <w:rsid w:val="00E836E4"/>
    <w:rsid w:val="00E95A2D"/>
    <w:rsid w:val="00EE6560"/>
    <w:rsid w:val="00EF4D19"/>
    <w:rsid w:val="00F44320"/>
    <w:rsid w:val="00F8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3809"/>
  <w15:chartTrackingRefBased/>
  <w15:docId w15:val="{E1F0DA02-ACCF-476F-BD57-CBC14316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00" w:lineRule="exac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5D8"/>
    <w:pPr>
      <w:spacing w:after="200" w:line="276" w:lineRule="auto"/>
      <w:jc w:val="left"/>
    </w:pPr>
    <w:rPr>
      <w:rFonts w:ascii="Calibri" w:eastAsia="Calibri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5D8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BA15D8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5D8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5D8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5D8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5D8"/>
    <w:pPr>
      <w:keepNext/>
      <w:keepLines/>
      <w:spacing w:before="40" w:after="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5D8"/>
    <w:pPr>
      <w:keepNext/>
      <w:keepLines/>
      <w:spacing w:before="40" w:after="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5D8"/>
    <w:pPr>
      <w:keepNext/>
      <w:keepLines/>
      <w:spacing w:after="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5D8"/>
    <w:pPr>
      <w:keepNext/>
      <w:keepLines/>
      <w:spacing w:after="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sid w:val="00BA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5D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5D8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5D8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1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5D8"/>
    <w:pPr>
      <w:ind w:left="720"/>
      <w:contextualSpacing/>
      <w:jc w:val="both"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1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5D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BA15D8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A15D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C36D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2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A5C"/>
    <w:rPr>
      <w:rFonts w:ascii="Segoe UI" w:eastAsia="Calibri" w:hAnsi="Segoe UI" w:cs="Segoe UI"/>
      <w:kern w:val="0"/>
      <w:sz w:val="18"/>
      <w:szCs w:val="18"/>
      <w:lang w:val="sq-AL"/>
      <w14:ligatures w14:val="none"/>
    </w:rPr>
  </w:style>
  <w:style w:type="paragraph" w:styleId="NoSpacing">
    <w:name w:val="No Spacing"/>
    <w:uiPriority w:val="1"/>
    <w:qFormat/>
    <w:rsid w:val="00DA68B3"/>
    <w:pPr>
      <w:spacing w:after="0" w:line="240" w:lineRule="auto"/>
      <w:jc w:val="left"/>
    </w:pPr>
    <w:rPr>
      <w:rFonts w:ascii="Calibri" w:eastAsia="Calibri" w:hAnsi="Calibri" w:cs="Times New Roman"/>
      <w:kern w:val="0"/>
      <w:lang w:val="sq-AL"/>
      <w14:ligatures w14:val="none"/>
    </w:rPr>
  </w:style>
  <w:style w:type="table" w:styleId="TableGrid">
    <w:name w:val="Table Grid"/>
    <w:basedOn w:val="TableNormal"/>
    <w:uiPriority w:val="59"/>
    <w:rsid w:val="008D2987"/>
    <w:pPr>
      <w:spacing w:after="0" w:line="240" w:lineRule="auto"/>
      <w:jc w:val="left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2024-03-29T08:51:56Z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miratimin e memorandumit të mirëkuptimit, ndërmjet Këshillit të Ministrave të Republikës së Shqipërisë dhe qeverisë së Republikës së Turqisë, për menaxhimin e qëndrueshëm të pyjeve dhe zonave të mbrojtura</Titulli>
    <Modifikuesi xmlns="0e656187-b300-4fb0-8bf4-3a50f872073c">jorina.kryeziu</Modifikuesi>
    <Nr_x002e__x0020_prot_x0020_QBZ xmlns="0e656187-b300-4fb0-8bf4-3a50f872073c">577</Nr_x002e__x0020_prot_x0020_QBZ>
    <Data_x0020_e_x0020_Modifikimit xmlns="0e656187-b300-4fb0-8bf4-3a50f872073c">2024-04-02T10:31:31Z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AC8D5DF619439EB347B58A51B07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AC8D5DF619439EB347B58A51B07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93D070-60DB-4BD5-848C-A067B9BBE211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E6ADDC-12C0-4907-BB07-F58F314F8B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363CD-7D5B-40A0-A105-FA9D673F7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182856-A2BA-4938-865C-FB43D9561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415BA7-917B-4D6C-B168-3A670A3786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memorandumit të mirëkuptimit, ndërmjet Këshillit të Ministrave të Republikës së Shqipërisë dhe qeverisë së Republikës së Turqisë, për menaxhimin e qëndrueshëm të pyjeve dhe zonave të mbrojtura</vt:lpstr>
    </vt:vector>
  </TitlesOfParts>
  <Company/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memorandumit të mirëkuptimit, ndërmjet Këshillit të Ministrave të Republikës së Shqipërisë dhe qeverisë së Republikës së Turqisë, për menaxhimin e qëndrueshëm të pyjeve dhe zonave të mbrojtura</dc:title>
  <dc:creator>Ardita Lazo</dc:creator>
  <cp:lastModifiedBy>Amarilda Muja</cp:lastModifiedBy>
  <cp:revision>60</cp:revision>
  <cp:lastPrinted>2024-03-26T16:16:00Z</cp:lastPrinted>
  <dcterms:created xsi:type="dcterms:W3CDTF">2024-03-29T07:41:00Z</dcterms:created>
  <dcterms:modified xsi:type="dcterms:W3CDTF">2024-04-02T09:46:00Z</dcterms:modified>
</cp:coreProperties>
</file>