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D79F84" w14:textId="62A278FC" w:rsidR="0050680F" w:rsidRPr="002A428B" w:rsidRDefault="0050680F" w:rsidP="002A428B">
      <w:pPr>
        <w:spacing w:after="0" w:line="240" w:lineRule="auto"/>
        <w:ind w:left="0" w:firstLine="284"/>
        <w:jc w:val="center"/>
        <w:rPr>
          <w:b/>
        </w:rPr>
      </w:pPr>
      <w:r w:rsidRPr="002A428B">
        <w:rPr>
          <w:b/>
        </w:rPr>
        <w:t>VENDIM</w:t>
      </w:r>
    </w:p>
    <w:p w14:paraId="5FB0FF19" w14:textId="7A9EB7D4" w:rsidR="0050680F" w:rsidRPr="002A428B" w:rsidRDefault="00836027" w:rsidP="002A428B">
      <w:pPr>
        <w:spacing w:after="0" w:line="240" w:lineRule="auto"/>
        <w:ind w:left="0" w:firstLine="284"/>
        <w:jc w:val="center"/>
        <w:rPr>
          <w:b/>
        </w:rPr>
      </w:pPr>
      <w:r w:rsidRPr="002A428B">
        <w:rPr>
          <w:b/>
        </w:rPr>
        <w:t>Nr.</w:t>
      </w:r>
      <w:r w:rsidR="002A428B" w:rsidRPr="002A428B">
        <w:rPr>
          <w:b/>
        </w:rPr>
        <w:t xml:space="preserve"> 324</w:t>
      </w:r>
      <w:r w:rsidRPr="002A428B">
        <w:rPr>
          <w:b/>
        </w:rPr>
        <w:t>, datë</w:t>
      </w:r>
      <w:r w:rsidR="002A428B" w:rsidRPr="002A428B">
        <w:rPr>
          <w:b/>
        </w:rPr>
        <w:t xml:space="preserve"> 29.5.2024</w:t>
      </w:r>
    </w:p>
    <w:p w14:paraId="24375ACB" w14:textId="77777777" w:rsidR="0050680F" w:rsidRPr="002A428B" w:rsidRDefault="0050680F" w:rsidP="002A428B">
      <w:pPr>
        <w:spacing w:after="0" w:line="240" w:lineRule="auto"/>
        <w:ind w:left="0" w:firstLine="284"/>
        <w:jc w:val="center"/>
        <w:rPr>
          <w:b/>
        </w:rPr>
      </w:pPr>
    </w:p>
    <w:p w14:paraId="28E5AA45" w14:textId="4C5A1D6B" w:rsidR="0050680F" w:rsidRPr="002A428B" w:rsidRDefault="0050680F" w:rsidP="002A428B">
      <w:pPr>
        <w:spacing w:after="0" w:line="240" w:lineRule="auto"/>
        <w:ind w:left="0" w:firstLine="284"/>
        <w:jc w:val="center"/>
        <w:rPr>
          <w:b/>
        </w:rPr>
      </w:pPr>
      <w:r w:rsidRPr="002A428B">
        <w:rPr>
          <w:b/>
        </w:rPr>
        <w:t>PËR</w:t>
      </w:r>
      <w:r w:rsidR="002A428B" w:rsidRPr="002A428B">
        <w:rPr>
          <w:b/>
        </w:rPr>
        <w:t xml:space="preserve"> </w:t>
      </w:r>
      <w:r w:rsidRPr="002A428B">
        <w:rPr>
          <w:b/>
        </w:rPr>
        <w:t>MIRATIMIN E KALENDARIT TË INTEGRUAR TË VEPRIMTARIV</w:t>
      </w:r>
      <w:r w:rsidR="001B45E7" w:rsidRPr="002A428B">
        <w:rPr>
          <w:b/>
        </w:rPr>
        <w:t>E</w:t>
      </w:r>
      <w:r w:rsidR="003D71F1">
        <w:rPr>
          <w:b/>
        </w:rPr>
        <w:t xml:space="preserve">, </w:t>
      </w:r>
      <w:r w:rsidR="001B45E7" w:rsidRPr="002A428B">
        <w:rPr>
          <w:b/>
        </w:rPr>
        <w:t xml:space="preserve">NË KUADËR TË </w:t>
      </w:r>
      <w:r w:rsidRPr="002A428B">
        <w:rPr>
          <w:b/>
        </w:rPr>
        <w:t>VITIT MBARËKOMBËTAR TË 80-VJETOR</w:t>
      </w:r>
      <w:r w:rsidR="001B45E7" w:rsidRPr="002A428B">
        <w:rPr>
          <w:b/>
        </w:rPr>
        <w:t>IT</w:t>
      </w:r>
      <w:r w:rsidR="003D71F1">
        <w:rPr>
          <w:b/>
        </w:rPr>
        <w:t xml:space="preserve"> </w:t>
      </w:r>
      <w:r w:rsidR="001B45E7" w:rsidRPr="002A428B">
        <w:rPr>
          <w:b/>
        </w:rPr>
        <w:t>TË ÇLIRIMIT</w:t>
      </w:r>
    </w:p>
    <w:p w14:paraId="0DC1D5D6" w14:textId="77777777" w:rsidR="0050680F" w:rsidRPr="002A428B" w:rsidRDefault="0050680F" w:rsidP="002A428B">
      <w:pPr>
        <w:spacing w:after="0" w:line="240" w:lineRule="auto"/>
        <w:ind w:left="0" w:firstLine="284"/>
        <w:jc w:val="both"/>
      </w:pPr>
    </w:p>
    <w:p w14:paraId="60353221" w14:textId="75D8AC9D" w:rsidR="0050680F" w:rsidRPr="002A428B" w:rsidRDefault="0050680F" w:rsidP="002A428B">
      <w:pPr>
        <w:spacing w:after="0" w:line="240" w:lineRule="auto"/>
        <w:ind w:left="0" w:firstLine="284"/>
        <w:jc w:val="both"/>
      </w:pPr>
      <w:r w:rsidRPr="002A428B">
        <w:t>Në mbështetje të nenit 100 të Kushtetutës</w:t>
      </w:r>
      <w:r w:rsidR="003D71F1">
        <w:t>;</w:t>
      </w:r>
      <w:r w:rsidRPr="002A428B">
        <w:t xml:space="preserve"> të neneve 5 e 45, të ligjit nr.</w:t>
      </w:r>
      <w:r w:rsidR="003D71F1">
        <w:t xml:space="preserve"> </w:t>
      </w:r>
      <w:r w:rsidRPr="002A428B">
        <w:t>9936, datë 26.6.2008, “Për menaxhimin e sistemit buxhetor në Republikën e Shqipërisë”, të ndryshuar</w:t>
      </w:r>
      <w:r w:rsidR="003D71F1">
        <w:t>;</w:t>
      </w:r>
      <w:r w:rsidRPr="002A428B">
        <w:t xml:space="preserve"> të nenit 14, të ligjit nr.</w:t>
      </w:r>
      <w:r w:rsidR="003D71F1">
        <w:t xml:space="preserve"> </w:t>
      </w:r>
      <w:r w:rsidRPr="002A428B">
        <w:t>97/2023, “Për buxhetin e</w:t>
      </w:r>
      <w:r w:rsidR="003D71F1">
        <w:t xml:space="preserve"> </w:t>
      </w:r>
      <w:r w:rsidRPr="002A428B">
        <w:t>vitit 2024”, të ndryshuar, dhe në vijim të pikës 6, të vendimit nr.</w:t>
      </w:r>
      <w:r w:rsidR="003D71F1">
        <w:t xml:space="preserve"> </w:t>
      </w:r>
      <w:r w:rsidRPr="002A428B">
        <w:t>32,</w:t>
      </w:r>
      <w:r w:rsidR="003D71F1">
        <w:t xml:space="preserve"> </w:t>
      </w:r>
      <w:r w:rsidRPr="002A428B">
        <w:t>datë 17.1.2024, të Këshillit të Ministrave, “Pë</w:t>
      </w:r>
      <w:r w:rsidR="001B45E7" w:rsidRPr="002A428B">
        <w:t xml:space="preserve">r shpalljen e vitit 2024 </w:t>
      </w:r>
      <w:r w:rsidR="003D71F1">
        <w:t>‘</w:t>
      </w:r>
      <w:r w:rsidR="001B45E7" w:rsidRPr="002A428B">
        <w:t>Viti mbarëkombëtar i 80-v</w:t>
      </w:r>
      <w:r w:rsidRPr="002A428B">
        <w:t>jetorit të Çlirimit</w:t>
      </w:r>
      <w:r w:rsidR="003D71F1">
        <w:t>’</w:t>
      </w:r>
      <w:r w:rsidRPr="002A428B">
        <w:t xml:space="preserve"> dhe krijimin e komisionit shtetëror për organizimin e veprimtarive në kuadër të tij”, me propozimin e ministrit të Mbrojtjes, Këshilli i Ministrave</w:t>
      </w:r>
    </w:p>
    <w:p w14:paraId="73D10F73" w14:textId="77777777" w:rsidR="0050680F" w:rsidRPr="002A428B" w:rsidRDefault="0050680F" w:rsidP="002A428B">
      <w:pPr>
        <w:spacing w:after="0" w:line="240" w:lineRule="auto"/>
        <w:ind w:left="0" w:firstLine="284"/>
        <w:jc w:val="both"/>
      </w:pPr>
    </w:p>
    <w:p w14:paraId="364AAB75" w14:textId="3629F31B" w:rsidR="0050680F" w:rsidRPr="002A428B" w:rsidRDefault="0050680F" w:rsidP="002A428B">
      <w:pPr>
        <w:spacing w:after="0" w:line="240" w:lineRule="auto"/>
        <w:ind w:left="0" w:firstLine="284"/>
        <w:jc w:val="center"/>
      </w:pPr>
      <w:r w:rsidRPr="002A428B">
        <w:t>VENDOSI:</w:t>
      </w:r>
    </w:p>
    <w:p w14:paraId="69A08AEE" w14:textId="77777777" w:rsidR="0050680F" w:rsidRPr="002A428B" w:rsidRDefault="0050680F" w:rsidP="002A428B">
      <w:pPr>
        <w:spacing w:after="0" w:line="240" w:lineRule="auto"/>
        <w:ind w:left="0" w:firstLine="284"/>
        <w:jc w:val="both"/>
      </w:pPr>
    </w:p>
    <w:p w14:paraId="4EFECE16" w14:textId="14630B1C" w:rsidR="0050680F" w:rsidRPr="002A428B" w:rsidRDefault="002A428B" w:rsidP="002A428B">
      <w:pPr>
        <w:spacing w:after="0" w:line="240" w:lineRule="auto"/>
        <w:ind w:left="0" w:firstLine="284"/>
        <w:jc w:val="both"/>
      </w:pPr>
      <w:r>
        <w:t xml:space="preserve">1. </w:t>
      </w:r>
      <w:r w:rsidR="0050680F" w:rsidRPr="002A428B">
        <w:t>Miratimin e kalendarit të integrua</w:t>
      </w:r>
      <w:r w:rsidR="001B45E7" w:rsidRPr="002A428B">
        <w:t xml:space="preserve">r të veprimtarive në kuadër të </w:t>
      </w:r>
      <w:r w:rsidR="0050680F" w:rsidRPr="002A428B">
        <w:t>Vitit Mbarëkomb</w:t>
      </w:r>
      <w:r w:rsidR="001B45E7" w:rsidRPr="002A428B">
        <w:t>ëtar të 80-Vjetorit të Çlirimit</w:t>
      </w:r>
      <w:r w:rsidR="0050680F" w:rsidRPr="002A428B">
        <w:t>, sipas lidhjes nr.</w:t>
      </w:r>
      <w:r w:rsidR="003D71F1">
        <w:t xml:space="preserve"> </w:t>
      </w:r>
      <w:r w:rsidR="0050680F" w:rsidRPr="002A428B">
        <w:t>1, që i bashkëlidhet këtij vendimi dhe është pjesë përbërëse e tij.</w:t>
      </w:r>
    </w:p>
    <w:p w14:paraId="2D0C9C46" w14:textId="475A8F4A" w:rsidR="0050680F" w:rsidRPr="002A428B" w:rsidRDefault="002A428B" w:rsidP="002A428B">
      <w:pPr>
        <w:spacing w:after="0" w:line="240" w:lineRule="auto"/>
        <w:ind w:left="0" w:firstLine="284"/>
        <w:jc w:val="both"/>
      </w:pPr>
      <w:r>
        <w:t xml:space="preserve">2. </w:t>
      </w:r>
      <w:r w:rsidR="0050680F" w:rsidRPr="002A428B">
        <w:t>Ministrisë për Evropën dhe Punët e Jashtme dhe Ministrisë së Ekonomisë, Kulturës dhe Inovacionit, në buxhetin e miratuar për vitin 2024, nga fondi rezervë i buxhetit, u shtohen fonde për zhvillimin e disa aktiviteteve, sipas përcaktimeve të lidhjes nr.</w:t>
      </w:r>
      <w:r w:rsidR="003D71F1">
        <w:t xml:space="preserve"> </w:t>
      </w:r>
      <w:r w:rsidR="0050680F" w:rsidRPr="002A428B">
        <w:t>1, bashkëlidhur këtij vendimi, si më poshtë:</w:t>
      </w:r>
    </w:p>
    <w:p w14:paraId="7AE1C77F" w14:textId="38885E90" w:rsidR="0050680F" w:rsidRPr="002A428B" w:rsidRDefault="002A428B" w:rsidP="002A428B">
      <w:pPr>
        <w:spacing w:after="0" w:line="240" w:lineRule="auto"/>
        <w:ind w:left="0" w:firstLine="284"/>
        <w:jc w:val="both"/>
      </w:pPr>
      <w:bookmarkStart w:id="0" w:name="_Hlk167725072"/>
      <w:r>
        <w:t xml:space="preserve">a) </w:t>
      </w:r>
      <w:r w:rsidR="0050680F" w:rsidRPr="002A428B">
        <w:t xml:space="preserve">Ministrisë për Evropën dhe Punët e Jashtme </w:t>
      </w:r>
      <w:bookmarkEnd w:id="0"/>
      <w:r w:rsidR="0050680F" w:rsidRPr="002A428B">
        <w:t>i shtohet fondi prej 5 500 000 (pesë milionë e pesëqind mijë) lekësh në programin “Mbështetje diplomatike jashtë shtetit”, në llogarinë ekonomike 602;</w:t>
      </w:r>
    </w:p>
    <w:p w14:paraId="42AF3D9C" w14:textId="23ACE70D" w:rsidR="0050680F" w:rsidRPr="002A428B" w:rsidRDefault="002A428B" w:rsidP="002A428B">
      <w:pPr>
        <w:spacing w:after="0" w:line="240" w:lineRule="auto"/>
        <w:ind w:left="0" w:firstLine="284"/>
        <w:jc w:val="both"/>
      </w:pPr>
      <w:r>
        <w:t xml:space="preserve">b) </w:t>
      </w:r>
      <w:r w:rsidR="0050680F" w:rsidRPr="002A428B">
        <w:t xml:space="preserve">Ministrisë së Ekonomisë, Kulturës dhe Inovacionit i shtohet fondi prej 17 720 000 (shtatëmbëdhjetë milionë e shtatëqind e njëzet mijë) lekësh në programin “Arti dhe kultura”, fonde </w:t>
      </w:r>
      <w:proofErr w:type="spellStart"/>
      <w:r w:rsidR="0050680F" w:rsidRPr="002A428B">
        <w:t>korrente</w:t>
      </w:r>
      <w:proofErr w:type="spellEnd"/>
      <w:r w:rsidR="0050680F" w:rsidRPr="002A428B">
        <w:t xml:space="preserve"> në llogarinë ekonomike 604.</w:t>
      </w:r>
    </w:p>
    <w:p w14:paraId="172C22C3" w14:textId="073A9EB4" w:rsidR="0050680F" w:rsidRPr="002A428B" w:rsidRDefault="002A428B" w:rsidP="002A428B">
      <w:pPr>
        <w:spacing w:after="0" w:line="240" w:lineRule="auto"/>
        <w:ind w:left="0" w:firstLine="284"/>
        <w:jc w:val="both"/>
      </w:pPr>
      <w:r>
        <w:t xml:space="preserve">3. </w:t>
      </w:r>
      <w:r w:rsidR="0050680F" w:rsidRPr="002A428B">
        <w:t>Efektet financiare</w:t>
      </w:r>
      <w:r w:rsidR="001B45E7" w:rsidRPr="002A428B">
        <w:t>,</w:t>
      </w:r>
      <w:r w:rsidR="0050680F" w:rsidRPr="002A428B">
        <w:t xml:space="preserve"> që rrjedhin nga ky vendim, me përjashtim të atyre të përmendura në pikën 2, të këtij vendimi, që përballohen nga fondi rezervë i buxhetit, përballohen nga buxheti vjetor i miratuar për çdo institucion.</w:t>
      </w:r>
    </w:p>
    <w:p w14:paraId="5B77B0EB" w14:textId="134630D2" w:rsidR="0050680F" w:rsidRPr="002A428B" w:rsidRDefault="002A428B" w:rsidP="002A428B">
      <w:pPr>
        <w:spacing w:after="0" w:line="240" w:lineRule="auto"/>
        <w:ind w:left="0" w:firstLine="284"/>
        <w:jc w:val="both"/>
      </w:pPr>
      <w:r>
        <w:t xml:space="preserve">4. </w:t>
      </w:r>
      <w:r w:rsidR="0050680F" w:rsidRPr="002A428B">
        <w:t>Ngarkohen Ministria e Mbrojtjes, Ministria e Financave, Ministria e Brendshme, Ministria e</w:t>
      </w:r>
      <w:r w:rsidR="001B45E7" w:rsidRPr="002A428B">
        <w:t xml:space="preserve"> Ekonomisë, Kulturës</w:t>
      </w:r>
      <w:r w:rsidR="0050680F" w:rsidRPr="002A428B">
        <w:t xml:space="preserve"> dhe Inovacionit, Ministria e Arsimit dhe Sportit,</w:t>
      </w:r>
      <w:r w:rsidR="003D71F1">
        <w:t xml:space="preserve"> </w:t>
      </w:r>
      <w:r w:rsidR="0050680F" w:rsidRPr="002A428B">
        <w:t>Ministri i Shtetit për Rininë dhe Fëmijët, Ministria për Evropën dhe Punët e Jashtme, Drejtoria e Përgjithshme e Arkivave, Biblioteka Kombëtare dhe Policia e Shtetit për zbatimin e këtij vendimi.</w:t>
      </w:r>
    </w:p>
    <w:p w14:paraId="1DC071DC" w14:textId="7837D914" w:rsidR="0050680F" w:rsidRPr="002A428B" w:rsidRDefault="0050680F" w:rsidP="002A428B">
      <w:pPr>
        <w:spacing w:after="0" w:line="240" w:lineRule="auto"/>
        <w:ind w:left="0" w:firstLine="284"/>
        <w:jc w:val="both"/>
      </w:pPr>
      <w:r w:rsidRPr="002A428B">
        <w:t xml:space="preserve">Ky vendim hyn në fuqi menjëherë dhe botohet në Fletoren </w:t>
      </w:r>
      <w:r w:rsidR="002A428B" w:rsidRPr="002A428B">
        <w:t>Zyrtare</w:t>
      </w:r>
      <w:r w:rsidRPr="002A428B">
        <w:t>.</w:t>
      </w:r>
    </w:p>
    <w:p w14:paraId="7ADCB8FE" w14:textId="77777777" w:rsidR="0050680F" w:rsidRPr="002A428B" w:rsidRDefault="0050680F" w:rsidP="002A428B">
      <w:pPr>
        <w:spacing w:after="0" w:line="240" w:lineRule="auto"/>
        <w:ind w:left="0" w:firstLine="284"/>
        <w:jc w:val="both"/>
      </w:pPr>
    </w:p>
    <w:p w14:paraId="4591F23C" w14:textId="4F8DBCCC" w:rsidR="0050680F" w:rsidRPr="002A428B" w:rsidRDefault="002A428B" w:rsidP="002A428B">
      <w:pPr>
        <w:spacing w:after="0" w:line="240" w:lineRule="auto"/>
        <w:ind w:left="0" w:firstLine="284"/>
        <w:jc w:val="right"/>
      </w:pPr>
      <w:r w:rsidRPr="002A428B">
        <w:t>KRYEMINISTËR</w:t>
      </w:r>
    </w:p>
    <w:p w14:paraId="39F4174E" w14:textId="7A812010" w:rsidR="0050680F" w:rsidRPr="002A428B" w:rsidRDefault="002A428B" w:rsidP="002A428B">
      <w:pPr>
        <w:spacing w:after="0" w:line="240" w:lineRule="auto"/>
        <w:ind w:left="0" w:firstLine="284"/>
        <w:jc w:val="right"/>
        <w:rPr>
          <w:b/>
        </w:rPr>
      </w:pPr>
      <w:r w:rsidRPr="002A428B">
        <w:rPr>
          <w:b/>
        </w:rPr>
        <w:t xml:space="preserve">Edi </w:t>
      </w:r>
      <w:proofErr w:type="spellStart"/>
      <w:r w:rsidRPr="002A428B">
        <w:rPr>
          <w:b/>
        </w:rPr>
        <w:t>Rama</w:t>
      </w:r>
      <w:proofErr w:type="spellEnd"/>
    </w:p>
    <w:p w14:paraId="3152C7E3" w14:textId="04FBD5EE" w:rsidR="006E63A4" w:rsidRDefault="006E63A4" w:rsidP="0050680F">
      <w:pPr>
        <w:spacing w:after="0" w:line="240" w:lineRule="auto"/>
        <w:ind w:left="0" w:firstLine="0"/>
        <w:contextualSpacing/>
        <w:jc w:val="center"/>
        <w:rPr>
          <w:rFonts w:ascii="Times New Roman Bold" w:eastAsiaTheme="minorHAnsi" w:hAnsi="Times New Roman Bold" w:cs="Times New Roman"/>
          <w:b/>
          <w:color w:val="auto"/>
          <w:sz w:val="28"/>
          <w:szCs w:val="28"/>
        </w:rPr>
      </w:pPr>
    </w:p>
    <w:p w14:paraId="4C4AC47B" w14:textId="6B608549" w:rsidR="004805A7" w:rsidRDefault="004805A7" w:rsidP="0050680F">
      <w:pPr>
        <w:spacing w:after="0" w:line="240" w:lineRule="auto"/>
        <w:ind w:left="0" w:firstLine="0"/>
        <w:contextualSpacing/>
        <w:jc w:val="center"/>
        <w:rPr>
          <w:rFonts w:ascii="Times New Roman Bold" w:eastAsiaTheme="minorHAnsi" w:hAnsi="Times New Roman Bold" w:cs="Times New Roman"/>
          <w:b/>
          <w:color w:val="auto"/>
          <w:sz w:val="28"/>
          <w:szCs w:val="28"/>
        </w:rPr>
      </w:pPr>
    </w:p>
    <w:p w14:paraId="70E64338" w14:textId="4CADA55E" w:rsidR="004805A7" w:rsidRDefault="004805A7" w:rsidP="0050680F">
      <w:pPr>
        <w:spacing w:after="0" w:line="240" w:lineRule="auto"/>
        <w:ind w:left="0" w:firstLine="0"/>
        <w:contextualSpacing/>
        <w:jc w:val="center"/>
        <w:rPr>
          <w:rFonts w:ascii="Times New Roman Bold" w:eastAsiaTheme="minorHAnsi" w:hAnsi="Times New Roman Bold" w:cs="Times New Roman"/>
          <w:b/>
          <w:color w:val="auto"/>
          <w:sz w:val="28"/>
          <w:szCs w:val="28"/>
        </w:rPr>
      </w:pPr>
    </w:p>
    <w:p w14:paraId="3CADE1E3" w14:textId="603EF31C" w:rsidR="004805A7" w:rsidRDefault="004805A7" w:rsidP="0050680F">
      <w:pPr>
        <w:spacing w:after="0" w:line="240" w:lineRule="auto"/>
        <w:ind w:left="0" w:firstLine="0"/>
        <w:contextualSpacing/>
        <w:jc w:val="center"/>
        <w:rPr>
          <w:rFonts w:ascii="Times New Roman Bold" w:eastAsiaTheme="minorHAnsi" w:hAnsi="Times New Roman Bold" w:cs="Times New Roman"/>
          <w:b/>
          <w:color w:val="auto"/>
          <w:sz w:val="28"/>
          <w:szCs w:val="28"/>
        </w:rPr>
      </w:pPr>
      <w:r>
        <w:rPr>
          <w:rFonts w:ascii="Times New Roman Bold" w:eastAsiaTheme="minorHAnsi" w:hAnsi="Times New Roman Bold" w:cs="Times New Roman"/>
          <w:b/>
          <w:noProof/>
          <w:color w:val="auto"/>
          <w:sz w:val="28"/>
          <w:szCs w:val="28"/>
        </w:rPr>
        <w:lastRenderedPageBreak/>
        <w:drawing>
          <wp:inline distT="0" distB="0" distL="0" distR="0" wp14:anchorId="04E7DB75" wp14:editId="621BA54F">
            <wp:extent cx="5943600" cy="8284845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py of LIDHJA 1 vepramtiarite 80 vjetori_Page_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284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r>
        <w:rPr>
          <w:rFonts w:ascii="Times New Roman Bold" w:eastAsiaTheme="minorHAnsi" w:hAnsi="Times New Roman Bold" w:cs="Times New Roman"/>
          <w:b/>
          <w:noProof/>
          <w:color w:val="auto"/>
          <w:sz w:val="28"/>
          <w:szCs w:val="28"/>
        </w:rPr>
        <w:lastRenderedPageBreak/>
        <w:drawing>
          <wp:inline distT="0" distB="0" distL="0" distR="0" wp14:anchorId="6A015DCC" wp14:editId="59A1A9C7">
            <wp:extent cx="5943600" cy="80848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py of LIDHJA 1 vepramtiarite 80 vjetori_Page_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84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p w14:paraId="5284F335" w14:textId="51730B0D" w:rsidR="004805A7" w:rsidRDefault="004805A7" w:rsidP="0050680F">
      <w:pPr>
        <w:spacing w:after="0" w:line="240" w:lineRule="auto"/>
        <w:ind w:left="0" w:firstLine="0"/>
        <w:contextualSpacing/>
        <w:jc w:val="center"/>
        <w:rPr>
          <w:rFonts w:ascii="Times New Roman Bold" w:eastAsiaTheme="minorHAnsi" w:hAnsi="Times New Roman Bold" w:cs="Times New Roman"/>
          <w:b/>
          <w:color w:val="auto"/>
          <w:sz w:val="28"/>
          <w:szCs w:val="28"/>
        </w:rPr>
      </w:pPr>
    </w:p>
    <w:p w14:paraId="457BC08C" w14:textId="07787FB7" w:rsidR="004805A7" w:rsidRDefault="004805A7" w:rsidP="0050680F">
      <w:pPr>
        <w:spacing w:after="0" w:line="240" w:lineRule="auto"/>
        <w:ind w:left="0" w:firstLine="0"/>
        <w:contextualSpacing/>
        <w:jc w:val="center"/>
        <w:rPr>
          <w:rFonts w:ascii="Times New Roman Bold" w:eastAsiaTheme="minorHAnsi" w:hAnsi="Times New Roman Bold" w:cs="Times New Roman"/>
          <w:b/>
          <w:color w:val="auto"/>
          <w:sz w:val="28"/>
          <w:szCs w:val="28"/>
        </w:rPr>
      </w:pPr>
      <w:r>
        <w:rPr>
          <w:rFonts w:ascii="Times New Roman Bold" w:eastAsiaTheme="minorHAnsi" w:hAnsi="Times New Roman Bold" w:cs="Times New Roman"/>
          <w:b/>
          <w:noProof/>
          <w:color w:val="auto"/>
          <w:sz w:val="28"/>
          <w:szCs w:val="28"/>
        </w:rPr>
        <w:lastRenderedPageBreak/>
        <w:drawing>
          <wp:inline distT="0" distB="0" distL="0" distR="0" wp14:anchorId="14A440F4" wp14:editId="14851291">
            <wp:extent cx="5943600" cy="82296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opy of LIDHJA 1 vepramtiarite 80 vjetori_Page_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 Bold" w:eastAsiaTheme="minorHAnsi" w:hAnsi="Times New Roman Bold" w:cs="Times New Roman"/>
          <w:b/>
          <w:noProof/>
          <w:color w:val="auto"/>
          <w:sz w:val="28"/>
          <w:szCs w:val="28"/>
        </w:rPr>
        <w:lastRenderedPageBreak/>
        <w:drawing>
          <wp:inline distT="0" distB="0" distL="0" distR="0" wp14:anchorId="34C85158" wp14:editId="50260BEF">
            <wp:extent cx="5943600" cy="818134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opy of LIDHJA 1 vepramtiarite 80 vjetori_Page_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81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1E303" w14:textId="0B7EA79C" w:rsidR="004805A7" w:rsidRDefault="004805A7" w:rsidP="0050680F">
      <w:pPr>
        <w:spacing w:after="0" w:line="240" w:lineRule="auto"/>
        <w:ind w:left="0" w:firstLine="0"/>
        <w:contextualSpacing/>
        <w:jc w:val="center"/>
        <w:rPr>
          <w:rFonts w:ascii="Times New Roman Bold" w:eastAsiaTheme="minorHAnsi" w:hAnsi="Times New Roman Bold" w:cs="Times New Roman"/>
          <w:b/>
          <w:color w:val="auto"/>
          <w:sz w:val="28"/>
          <w:szCs w:val="28"/>
        </w:rPr>
      </w:pPr>
    </w:p>
    <w:p w14:paraId="14F0C405" w14:textId="739CBE11" w:rsidR="004805A7" w:rsidRDefault="004805A7" w:rsidP="0050680F">
      <w:pPr>
        <w:spacing w:after="0" w:line="240" w:lineRule="auto"/>
        <w:ind w:left="0" w:firstLine="0"/>
        <w:contextualSpacing/>
        <w:jc w:val="center"/>
        <w:rPr>
          <w:rFonts w:ascii="Times New Roman Bold" w:eastAsiaTheme="minorHAnsi" w:hAnsi="Times New Roman Bold" w:cs="Times New Roman"/>
          <w:b/>
          <w:color w:val="auto"/>
          <w:sz w:val="28"/>
          <w:szCs w:val="28"/>
        </w:rPr>
      </w:pPr>
    </w:p>
    <w:p w14:paraId="5F34929A" w14:textId="46D11CFB" w:rsidR="004805A7" w:rsidRDefault="004805A7" w:rsidP="0050680F">
      <w:pPr>
        <w:spacing w:after="0" w:line="240" w:lineRule="auto"/>
        <w:ind w:left="0" w:firstLine="0"/>
        <w:contextualSpacing/>
        <w:jc w:val="center"/>
        <w:rPr>
          <w:rFonts w:ascii="Times New Roman Bold" w:eastAsiaTheme="minorHAnsi" w:hAnsi="Times New Roman Bold" w:cs="Times New Roman"/>
          <w:b/>
          <w:color w:val="auto"/>
          <w:sz w:val="28"/>
          <w:szCs w:val="28"/>
        </w:rPr>
      </w:pPr>
      <w:r>
        <w:rPr>
          <w:rFonts w:ascii="Times New Roman Bold" w:eastAsiaTheme="minorHAnsi" w:hAnsi="Times New Roman Bold" w:cs="Times New Roman"/>
          <w:b/>
          <w:noProof/>
          <w:color w:val="auto"/>
          <w:sz w:val="28"/>
          <w:szCs w:val="28"/>
        </w:rPr>
        <w:lastRenderedPageBreak/>
        <w:drawing>
          <wp:inline distT="0" distB="0" distL="0" distR="0" wp14:anchorId="6C69B0F3" wp14:editId="436C70C2">
            <wp:extent cx="3972495" cy="8302752"/>
            <wp:effectExtent l="0" t="0" r="9525" b="317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opy of LIDHJA 1 vepramtiarite 80 vjetori_Page_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6918" cy="8311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 Bold" w:eastAsiaTheme="minorHAnsi" w:hAnsi="Times New Roman Bold" w:cs="Times New Roman"/>
          <w:b/>
          <w:noProof/>
          <w:color w:val="auto"/>
          <w:sz w:val="28"/>
          <w:szCs w:val="28"/>
        </w:rPr>
        <w:lastRenderedPageBreak/>
        <w:drawing>
          <wp:inline distT="0" distB="0" distL="0" distR="0" wp14:anchorId="5F51A50B" wp14:editId="4494D7D1">
            <wp:extent cx="5943600" cy="8204200"/>
            <wp:effectExtent l="0" t="0" r="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opy of LIDHJA 1 vepramtiarite 80 vjetori_Page_6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20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805A7" w:rsidSect="006E63A4">
      <w:footerReference w:type="default" r:id="rId18"/>
      <w:pgSz w:w="12240" w:h="15840"/>
      <w:pgMar w:top="1080" w:right="1440" w:bottom="0" w:left="1440" w:header="720" w:footer="38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B1CB41" w14:textId="77777777" w:rsidR="003D71F1" w:rsidRDefault="003D71F1">
      <w:pPr>
        <w:spacing w:after="0" w:line="240" w:lineRule="auto"/>
      </w:pPr>
      <w:r>
        <w:separator/>
      </w:r>
    </w:p>
  </w:endnote>
  <w:endnote w:type="continuationSeparator" w:id="0">
    <w:p w14:paraId="730E6573" w14:textId="77777777" w:rsidR="003D71F1" w:rsidRDefault="003D71F1">
      <w:pPr>
        <w:spacing w:after="0" w:line="240" w:lineRule="auto"/>
      </w:pPr>
      <w:r>
        <w:continuationSeparator/>
      </w:r>
    </w:p>
  </w:endnote>
  <w:endnote w:type="continuationNotice" w:id="1">
    <w:p w14:paraId="44A0016A" w14:textId="77777777" w:rsidR="003D71F1" w:rsidRDefault="003D71F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324437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C24554" w14:textId="47A9CDD8" w:rsidR="003D71F1" w:rsidRDefault="003D71F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2F32276" w14:textId="77777777" w:rsidR="003D71F1" w:rsidRPr="001E123A" w:rsidRDefault="003D71F1" w:rsidP="00044DD1">
    <w:pPr>
      <w:pStyle w:val="BodyText"/>
      <w:spacing w:after="0"/>
      <w:rPr>
        <w:rFonts w:ascii="Times New Roman" w:hAnsi="Times New Roman" w:cs="Times New Roman"/>
        <w:sz w:val="16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B1F47E" w14:textId="77777777" w:rsidR="003D71F1" w:rsidRDefault="003D71F1">
      <w:pPr>
        <w:spacing w:after="0" w:line="240" w:lineRule="auto"/>
      </w:pPr>
      <w:r>
        <w:separator/>
      </w:r>
    </w:p>
  </w:footnote>
  <w:footnote w:type="continuationSeparator" w:id="0">
    <w:p w14:paraId="73B1828F" w14:textId="77777777" w:rsidR="003D71F1" w:rsidRDefault="003D71F1">
      <w:pPr>
        <w:spacing w:after="0" w:line="240" w:lineRule="auto"/>
      </w:pPr>
      <w:r>
        <w:continuationSeparator/>
      </w:r>
    </w:p>
  </w:footnote>
  <w:footnote w:type="continuationNotice" w:id="1">
    <w:p w14:paraId="726D26EB" w14:textId="77777777" w:rsidR="003D71F1" w:rsidRDefault="003D71F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3772D"/>
    <w:multiLevelType w:val="hybridMultilevel"/>
    <w:tmpl w:val="CA04B002"/>
    <w:lvl w:ilvl="0" w:tplc="4FA49788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" w15:restartNumberingAfterBreak="0">
    <w:nsid w:val="118A12B3"/>
    <w:multiLevelType w:val="hybridMultilevel"/>
    <w:tmpl w:val="AF945D7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01647F"/>
    <w:multiLevelType w:val="hybridMultilevel"/>
    <w:tmpl w:val="66CE429A"/>
    <w:lvl w:ilvl="0" w:tplc="8B98E932">
      <w:start w:val="1"/>
      <w:numFmt w:val="bullet"/>
      <w:lvlText w:val="-"/>
      <w:lvlJc w:val="left"/>
      <w:pPr>
        <w:ind w:left="268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38110E">
      <w:start w:val="1"/>
      <w:numFmt w:val="bullet"/>
      <w:lvlText w:val="o"/>
      <w:lvlJc w:val="left"/>
      <w:pPr>
        <w:ind w:left="13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2E25EE">
      <w:start w:val="1"/>
      <w:numFmt w:val="bullet"/>
      <w:lvlText w:val="▪"/>
      <w:lvlJc w:val="left"/>
      <w:pPr>
        <w:ind w:left="20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BC9932">
      <w:start w:val="1"/>
      <w:numFmt w:val="bullet"/>
      <w:lvlText w:val="•"/>
      <w:lvlJc w:val="left"/>
      <w:pPr>
        <w:ind w:left="28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088FE3C">
      <w:start w:val="1"/>
      <w:numFmt w:val="bullet"/>
      <w:lvlText w:val="o"/>
      <w:lvlJc w:val="left"/>
      <w:pPr>
        <w:ind w:left="352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D881B6">
      <w:start w:val="1"/>
      <w:numFmt w:val="bullet"/>
      <w:lvlText w:val="▪"/>
      <w:lvlJc w:val="left"/>
      <w:pPr>
        <w:ind w:left="424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F643FC">
      <w:start w:val="1"/>
      <w:numFmt w:val="bullet"/>
      <w:lvlText w:val="•"/>
      <w:lvlJc w:val="left"/>
      <w:pPr>
        <w:ind w:left="49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0810C8">
      <w:start w:val="1"/>
      <w:numFmt w:val="bullet"/>
      <w:lvlText w:val="o"/>
      <w:lvlJc w:val="left"/>
      <w:pPr>
        <w:ind w:left="56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A0177A">
      <w:start w:val="1"/>
      <w:numFmt w:val="bullet"/>
      <w:lvlText w:val="▪"/>
      <w:lvlJc w:val="left"/>
      <w:pPr>
        <w:ind w:left="64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FE26876"/>
    <w:multiLevelType w:val="hybridMultilevel"/>
    <w:tmpl w:val="86DC3F66"/>
    <w:lvl w:ilvl="0" w:tplc="7FD21736">
      <w:start w:val="1"/>
      <w:numFmt w:val="lowerLetter"/>
      <w:lvlText w:val="%1)"/>
      <w:lvlJc w:val="left"/>
      <w:pPr>
        <w:ind w:left="508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22382E">
      <w:start w:val="1"/>
      <w:numFmt w:val="lowerLetter"/>
      <w:lvlText w:val="%2"/>
      <w:lvlJc w:val="left"/>
      <w:pPr>
        <w:ind w:left="13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D8AFE2">
      <w:start w:val="1"/>
      <w:numFmt w:val="lowerRoman"/>
      <w:lvlText w:val="%3"/>
      <w:lvlJc w:val="left"/>
      <w:pPr>
        <w:ind w:left="20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460790">
      <w:start w:val="1"/>
      <w:numFmt w:val="decimal"/>
      <w:lvlText w:val="%4"/>
      <w:lvlJc w:val="left"/>
      <w:pPr>
        <w:ind w:left="28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C89678">
      <w:start w:val="1"/>
      <w:numFmt w:val="lowerLetter"/>
      <w:lvlText w:val="%5"/>
      <w:lvlJc w:val="left"/>
      <w:pPr>
        <w:ind w:left="352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064FCC">
      <w:start w:val="1"/>
      <w:numFmt w:val="lowerRoman"/>
      <w:lvlText w:val="%6"/>
      <w:lvlJc w:val="left"/>
      <w:pPr>
        <w:ind w:left="424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C87ED4">
      <w:start w:val="1"/>
      <w:numFmt w:val="decimal"/>
      <w:lvlText w:val="%7"/>
      <w:lvlJc w:val="left"/>
      <w:pPr>
        <w:ind w:left="49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BDAD7FA">
      <w:start w:val="1"/>
      <w:numFmt w:val="lowerLetter"/>
      <w:lvlText w:val="%8"/>
      <w:lvlJc w:val="left"/>
      <w:pPr>
        <w:ind w:left="56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BA0B94">
      <w:start w:val="1"/>
      <w:numFmt w:val="lowerRoman"/>
      <w:lvlText w:val="%9"/>
      <w:lvlJc w:val="left"/>
      <w:pPr>
        <w:ind w:left="64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98817C3"/>
    <w:multiLevelType w:val="hybridMultilevel"/>
    <w:tmpl w:val="1DFEE6AC"/>
    <w:lvl w:ilvl="0" w:tplc="185C0722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55637F66"/>
    <w:multiLevelType w:val="hybridMultilevel"/>
    <w:tmpl w:val="36887204"/>
    <w:lvl w:ilvl="0" w:tplc="0BE493DE">
      <w:start w:val="1"/>
      <w:numFmt w:val="lowerLetter"/>
      <w:lvlText w:val="%1."/>
      <w:lvlJc w:val="left"/>
      <w:pPr>
        <w:ind w:left="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0" w:hanging="360"/>
      </w:pPr>
    </w:lvl>
    <w:lvl w:ilvl="2" w:tplc="0409001B" w:tentative="1">
      <w:start w:val="1"/>
      <w:numFmt w:val="lowerRoman"/>
      <w:lvlText w:val="%3."/>
      <w:lvlJc w:val="right"/>
      <w:pPr>
        <w:ind w:left="1790" w:hanging="180"/>
      </w:pPr>
    </w:lvl>
    <w:lvl w:ilvl="3" w:tplc="0409000F" w:tentative="1">
      <w:start w:val="1"/>
      <w:numFmt w:val="decimal"/>
      <w:lvlText w:val="%4."/>
      <w:lvlJc w:val="left"/>
      <w:pPr>
        <w:ind w:left="2510" w:hanging="360"/>
      </w:pPr>
    </w:lvl>
    <w:lvl w:ilvl="4" w:tplc="04090019" w:tentative="1">
      <w:start w:val="1"/>
      <w:numFmt w:val="lowerLetter"/>
      <w:lvlText w:val="%5."/>
      <w:lvlJc w:val="left"/>
      <w:pPr>
        <w:ind w:left="3230" w:hanging="360"/>
      </w:pPr>
    </w:lvl>
    <w:lvl w:ilvl="5" w:tplc="0409001B" w:tentative="1">
      <w:start w:val="1"/>
      <w:numFmt w:val="lowerRoman"/>
      <w:lvlText w:val="%6."/>
      <w:lvlJc w:val="right"/>
      <w:pPr>
        <w:ind w:left="3950" w:hanging="180"/>
      </w:pPr>
    </w:lvl>
    <w:lvl w:ilvl="6" w:tplc="0409000F" w:tentative="1">
      <w:start w:val="1"/>
      <w:numFmt w:val="decimal"/>
      <w:lvlText w:val="%7."/>
      <w:lvlJc w:val="left"/>
      <w:pPr>
        <w:ind w:left="4670" w:hanging="360"/>
      </w:pPr>
    </w:lvl>
    <w:lvl w:ilvl="7" w:tplc="04090019" w:tentative="1">
      <w:start w:val="1"/>
      <w:numFmt w:val="lowerLetter"/>
      <w:lvlText w:val="%8."/>
      <w:lvlJc w:val="left"/>
      <w:pPr>
        <w:ind w:left="5390" w:hanging="360"/>
      </w:pPr>
    </w:lvl>
    <w:lvl w:ilvl="8" w:tplc="0409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6" w15:restartNumberingAfterBreak="0">
    <w:nsid w:val="63992CB6"/>
    <w:multiLevelType w:val="hybridMultilevel"/>
    <w:tmpl w:val="67EC2A3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D8797C"/>
    <w:multiLevelType w:val="multilevel"/>
    <w:tmpl w:val="5538E108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0"/>
  </w:num>
  <w:num w:numId="5">
    <w:abstractNumId w:val="6"/>
  </w:num>
  <w:num w:numId="6">
    <w:abstractNumId w:val="5"/>
  </w:num>
  <w:num w:numId="7">
    <w:abstractNumId w:val="1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3CB"/>
    <w:rsid w:val="00044DD1"/>
    <w:rsid w:val="000D17D5"/>
    <w:rsid w:val="00114E96"/>
    <w:rsid w:val="001401E4"/>
    <w:rsid w:val="001676D0"/>
    <w:rsid w:val="001B45E7"/>
    <w:rsid w:val="001E22BF"/>
    <w:rsid w:val="00257110"/>
    <w:rsid w:val="002A428B"/>
    <w:rsid w:val="002C0823"/>
    <w:rsid w:val="00330A7F"/>
    <w:rsid w:val="00371399"/>
    <w:rsid w:val="00383A82"/>
    <w:rsid w:val="00396D8A"/>
    <w:rsid w:val="003A5158"/>
    <w:rsid w:val="003D5DF3"/>
    <w:rsid w:val="003D71F1"/>
    <w:rsid w:val="00453560"/>
    <w:rsid w:val="004805A7"/>
    <w:rsid w:val="0050680F"/>
    <w:rsid w:val="00572366"/>
    <w:rsid w:val="005C2C49"/>
    <w:rsid w:val="006E63A4"/>
    <w:rsid w:val="00816423"/>
    <w:rsid w:val="00836027"/>
    <w:rsid w:val="008E1634"/>
    <w:rsid w:val="008F2DC9"/>
    <w:rsid w:val="008F6550"/>
    <w:rsid w:val="0091681C"/>
    <w:rsid w:val="00921AD2"/>
    <w:rsid w:val="00923D3C"/>
    <w:rsid w:val="00951B9C"/>
    <w:rsid w:val="0096070A"/>
    <w:rsid w:val="00974063"/>
    <w:rsid w:val="00990A69"/>
    <w:rsid w:val="009A6309"/>
    <w:rsid w:val="00A151BC"/>
    <w:rsid w:val="00A27498"/>
    <w:rsid w:val="00AD2531"/>
    <w:rsid w:val="00AF1691"/>
    <w:rsid w:val="00B30DF6"/>
    <w:rsid w:val="00B80A82"/>
    <w:rsid w:val="00C65973"/>
    <w:rsid w:val="00C84FC0"/>
    <w:rsid w:val="00CA4451"/>
    <w:rsid w:val="00CC187F"/>
    <w:rsid w:val="00D36B37"/>
    <w:rsid w:val="00DA3ED0"/>
    <w:rsid w:val="00DF61DB"/>
    <w:rsid w:val="00E121F8"/>
    <w:rsid w:val="00E569DB"/>
    <w:rsid w:val="00E573CB"/>
    <w:rsid w:val="00E87C70"/>
    <w:rsid w:val="00F31853"/>
    <w:rsid w:val="00F33D62"/>
    <w:rsid w:val="00F533BE"/>
    <w:rsid w:val="00F62261"/>
    <w:rsid w:val="00FB7FFE"/>
    <w:rsid w:val="00FC32B6"/>
    <w:rsid w:val="00FD3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447DCD"/>
  <w15:chartTrackingRefBased/>
  <w15:docId w15:val="{667AF270-3708-4C3C-996C-DB653CFC2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F1691"/>
    <w:pPr>
      <w:spacing w:after="14" w:line="248" w:lineRule="auto"/>
      <w:ind w:left="10" w:hanging="10"/>
    </w:pPr>
    <w:rPr>
      <w:rFonts w:ascii="Garamond" w:eastAsia="Garamond" w:hAnsi="Garamond" w:cs="Garamond"/>
      <w:color w:val="000000"/>
      <w:sz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F1691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AF1691"/>
    <w:pPr>
      <w:spacing w:after="200" w:line="276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2571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571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57110"/>
    <w:rPr>
      <w:rFonts w:ascii="Garamond" w:eastAsia="Garamond" w:hAnsi="Garamond" w:cs="Garamond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71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7110"/>
    <w:rPr>
      <w:rFonts w:ascii="Garamond" w:eastAsia="Garamond" w:hAnsi="Garamond" w:cs="Garamond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71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7110"/>
    <w:rPr>
      <w:rFonts w:ascii="Segoe UI" w:eastAsia="Garamond" w:hAnsi="Segoe UI" w:cs="Segoe UI"/>
      <w:color w:val="000000"/>
      <w:sz w:val="18"/>
      <w:szCs w:val="18"/>
    </w:rPr>
  </w:style>
  <w:style w:type="paragraph" w:styleId="BodyText">
    <w:name w:val="Body Text"/>
    <w:basedOn w:val="Normal"/>
    <w:link w:val="BodyTextChar"/>
    <w:uiPriority w:val="99"/>
    <w:unhideWhenUsed/>
    <w:rsid w:val="00FD3CFD"/>
    <w:pPr>
      <w:spacing w:after="120" w:line="276" w:lineRule="auto"/>
      <w:ind w:left="0" w:firstLine="0"/>
    </w:pPr>
    <w:rPr>
      <w:rFonts w:asciiTheme="minorHAnsi" w:eastAsiaTheme="minorHAnsi" w:hAnsiTheme="minorHAnsi" w:cstheme="minorBidi"/>
      <w:color w:val="auto"/>
      <w:sz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FD3CFD"/>
    <w:rPr>
      <w:lang w:val="sq-AL"/>
    </w:rPr>
  </w:style>
  <w:style w:type="paragraph" w:styleId="Header">
    <w:name w:val="header"/>
    <w:basedOn w:val="Normal"/>
    <w:link w:val="HeaderChar"/>
    <w:uiPriority w:val="99"/>
    <w:unhideWhenUsed/>
    <w:rsid w:val="005068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680F"/>
    <w:rPr>
      <w:rFonts w:ascii="Garamond" w:eastAsia="Garamond" w:hAnsi="Garamond" w:cs="Garamond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5068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680F"/>
    <w:rPr>
      <w:rFonts w:ascii="Garamond" w:eastAsia="Garamond" w:hAnsi="Garamond" w:cs="Garamond"/>
      <w:color w:val="000000"/>
      <w:sz w:val="24"/>
    </w:rPr>
  </w:style>
  <w:style w:type="paragraph" w:customStyle="1" w:styleId="paragraph">
    <w:name w:val="paragraph"/>
    <w:basedOn w:val="Normal"/>
    <w:rsid w:val="006E63A4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Cs w:val="24"/>
    </w:rPr>
  </w:style>
  <w:style w:type="character" w:customStyle="1" w:styleId="eop">
    <w:name w:val="eop"/>
    <w:basedOn w:val="DefaultParagraphFont"/>
    <w:rsid w:val="006E63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image" Target="media/image6.jpeg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4.jpeg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324</Nr_x002e__x0020_akti>
    <Data_x0020_e_x0020_Krijimit xmlns="0e656187-b300-4fb0-8bf4-3a50f872073c">2024-05-30T13:47:26Z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2024-05-30T00:00:00Z</Date_x0020_protokolli>
    <Titulli xmlns="0e656187-b300-4fb0-8bf4-3a50f872073c">Për miratimin e kalendarit të integruar të veprimtarive  në kuadër të Vitit Mbarëkombëtar të 80-Vjetorit të Çlirimit</Titulli>
    <Modifikuesi xmlns="0e656187-b300-4fb0-8bf4-3a50f872073c">ermira.bukaci</Modifikuesi>
    <Nr_x002e__x0020_prot_x0020_QBZ xmlns="0e656187-b300-4fb0-8bf4-3a50f872073c">948</Nr_x002e__x0020_prot_x0020_QBZ>
    <Data_x0020_e_x0020_Modifikimit xmlns="0e656187-b300-4fb0-8bf4-3a50f872073c">2024-05-30T14:08:43Z</Data_x0020_e_x0020_Modifikimit>
    <Dekretuar xmlns="0e656187-b300-4fb0-8bf4-3a50f872073c">false</Dekretuar>
    <Data xmlns="0e656187-b300-4fb0-8bf4-3a50f872073c">2024-05-29T00:00:00Z</Data>
    <Nr_x002e__x0020_protokolli_x0020_i_x0020_aktit xmlns="0e656187-b300-4fb0-8bf4-3a50f872073c">2901/1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342CB0D02D4D38BCA9DD0B97C544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342CB0D02D4D38BCA9DD0B97C544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0D506CF-0D8B-4E7D-8AC7-2442A43B08F4}">
  <ds:schemaRefs>
    <ds:schemaRef ds:uri="http://purl.org/dc/elements/1.1/"/>
    <ds:schemaRef ds:uri="http://www.w3.org/XML/1998/namespace"/>
    <ds:schemaRef ds:uri="http://schemas.microsoft.com/office/2006/documentManagement/types"/>
    <ds:schemaRef ds:uri="http://purl.org/dc/terms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55886B5A-4BEA-404F-9F6F-B899E1B0C4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1D54B3-E6D1-4001-B268-12148B0387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B93CCEA-2254-41F2-ABE7-423AB3C5E97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D9AB0B0-C364-438E-8DC7-EA78BB5367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kalendarit të integruar të veprimtarive në kuadër të Vitit Mbarëkombëtar të 80-Vjetorit të Çlirimit</vt:lpstr>
    </vt:vector>
  </TitlesOfParts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kalendarit të integruar të veprimtarive në kuadër të Vitit Mbarëkombëtar të 80-Vjetorit të Çlirimit</dc:title>
  <dc:creator>Sp1 Sektori Komunikim Strategjik Mbrojtje</dc:creator>
  <cp:lastModifiedBy>Fjora Cahani</cp:lastModifiedBy>
  <cp:revision>8</cp:revision>
  <cp:lastPrinted>2024-05-28T14:50:00Z</cp:lastPrinted>
  <dcterms:created xsi:type="dcterms:W3CDTF">2024-05-30T12:17:00Z</dcterms:created>
  <dcterms:modified xsi:type="dcterms:W3CDTF">2024-05-30T13:50:00Z</dcterms:modified>
</cp:coreProperties>
</file>